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A2F2B6" w14:textId="23AB4B17" w:rsidR="00BF5BFD" w:rsidRDefault="006C5598" w:rsidP="00BF5BFD">
      <w:pPr>
        <w:jc w:val="center"/>
        <w:rPr>
          <w:rFonts w:cs="Arial"/>
          <w:b/>
          <w:color w:val="000000"/>
          <w:sz w:val="32"/>
          <w:szCs w:val="32"/>
        </w:rPr>
      </w:pPr>
      <w:r>
        <w:rPr>
          <w:rFonts w:ascii="Arial" w:hAnsi="Arial" w:cs="Arial"/>
          <w:b/>
          <w:noProof/>
          <w:color w:val="000000"/>
          <w:sz w:val="32"/>
          <w:szCs w:val="32"/>
        </w:rPr>
        <w:drawing>
          <wp:anchor distT="0" distB="0" distL="114300" distR="114300" simplePos="0" relativeHeight="251667456" behindDoc="1" locked="0" layoutInCell="1" allowOverlap="1" wp14:anchorId="59FC50A4" wp14:editId="2A3EAD98">
            <wp:simplePos x="0" y="0"/>
            <wp:positionH relativeFrom="column">
              <wp:posOffset>-1089660</wp:posOffset>
            </wp:positionH>
            <wp:positionV relativeFrom="paragraph">
              <wp:posOffset>-1227455</wp:posOffset>
            </wp:positionV>
            <wp:extent cx="7778750" cy="101155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9224" cy="10116166"/>
                    </a:xfrm>
                    <a:prstGeom prst="rect">
                      <a:avLst/>
                    </a:prstGeom>
                  </pic:spPr>
                </pic:pic>
              </a:graphicData>
            </a:graphic>
            <wp14:sizeRelH relativeFrom="margin">
              <wp14:pctWidth>0</wp14:pctWidth>
            </wp14:sizeRelH>
            <wp14:sizeRelV relativeFrom="margin">
              <wp14:pctHeight>0</wp14:pctHeight>
            </wp14:sizeRelV>
          </wp:anchor>
        </w:drawing>
      </w:r>
    </w:p>
    <w:p w14:paraId="7F46077B" w14:textId="2EEF0BFA" w:rsidR="00BF5BFD" w:rsidRDefault="00BF5BFD" w:rsidP="00BF5BFD">
      <w:pPr>
        <w:jc w:val="center"/>
        <w:rPr>
          <w:rFonts w:cs="Arial"/>
          <w:b/>
          <w:color w:val="000000"/>
          <w:sz w:val="32"/>
          <w:szCs w:val="32"/>
        </w:rPr>
      </w:pPr>
    </w:p>
    <w:p w14:paraId="1B1EE11A" w14:textId="7883C02A" w:rsidR="006C5598" w:rsidRDefault="006C5598">
      <w:pPr>
        <w:spacing w:line="240" w:lineRule="auto"/>
        <w:rPr>
          <w:rFonts w:ascii="Arial" w:hAnsi="Arial" w:cs="Arial"/>
          <w:b/>
          <w:color w:val="000000"/>
          <w:sz w:val="32"/>
          <w:szCs w:val="32"/>
        </w:rPr>
      </w:pPr>
      <w:r>
        <w:rPr>
          <w:rFonts w:ascii="Arial" w:hAnsi="Arial" w:cs="Arial"/>
          <w:b/>
          <w:color w:val="000000"/>
          <w:sz w:val="32"/>
          <w:szCs w:val="32"/>
        </w:rPr>
        <w:br w:type="page"/>
      </w:r>
    </w:p>
    <w:p w14:paraId="7C50A5E2" w14:textId="13251E0E" w:rsidR="006C5598" w:rsidRDefault="006C5598">
      <w:pPr>
        <w:spacing w:line="240" w:lineRule="auto"/>
        <w:rPr>
          <w:rFonts w:ascii="Arial" w:hAnsi="Arial" w:cs="Arial"/>
          <w:b/>
          <w:color w:val="000000"/>
          <w:sz w:val="32"/>
          <w:szCs w:val="32"/>
        </w:rPr>
      </w:pPr>
      <w:r>
        <w:rPr>
          <w:rFonts w:ascii="Arial" w:hAnsi="Arial" w:cs="Arial"/>
          <w:b/>
          <w:noProof/>
          <w:color w:val="000000"/>
          <w:sz w:val="32"/>
          <w:szCs w:val="32"/>
        </w:rPr>
        <w:lastRenderedPageBreak/>
        <w:drawing>
          <wp:anchor distT="0" distB="0" distL="114300" distR="114300" simplePos="0" relativeHeight="251668480" behindDoc="1" locked="0" layoutInCell="1" allowOverlap="1" wp14:anchorId="7232F3F0" wp14:editId="60FA2C1F">
            <wp:simplePos x="0" y="0"/>
            <wp:positionH relativeFrom="column">
              <wp:posOffset>-1106805</wp:posOffset>
            </wp:positionH>
            <wp:positionV relativeFrom="paragraph">
              <wp:posOffset>-1223645</wp:posOffset>
            </wp:positionV>
            <wp:extent cx="7820168" cy="1011957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20168" cy="1011957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color w:val="000000"/>
          <w:sz w:val="32"/>
          <w:szCs w:val="32"/>
        </w:rPr>
        <w:br w:type="page"/>
      </w:r>
    </w:p>
    <w:p w14:paraId="3C99F1F2" w14:textId="37380CD2" w:rsidR="00BF5BFD" w:rsidRPr="00925FEE" w:rsidRDefault="00BF5BFD" w:rsidP="00BF5BFD">
      <w:pPr>
        <w:jc w:val="center"/>
        <w:rPr>
          <w:rFonts w:ascii="Arial" w:hAnsi="Arial" w:cs="Arial"/>
          <w:b/>
          <w:color w:val="000000"/>
          <w:sz w:val="32"/>
          <w:szCs w:val="32"/>
        </w:rPr>
      </w:pPr>
      <w:r w:rsidRPr="00925FEE">
        <w:rPr>
          <w:rFonts w:ascii="Arial" w:hAnsi="Arial" w:cs="Arial"/>
          <w:b/>
          <w:color w:val="000000"/>
          <w:sz w:val="32"/>
          <w:szCs w:val="32"/>
        </w:rPr>
        <w:lastRenderedPageBreak/>
        <w:t>PERSONERÍA MUNICIPAL DE ITAGÜÍ</w:t>
      </w:r>
    </w:p>
    <w:p w14:paraId="78E398EB" w14:textId="77777777" w:rsidR="00BF5BFD" w:rsidRPr="00925FEE" w:rsidRDefault="00BF5BFD" w:rsidP="00BF5BFD">
      <w:pPr>
        <w:jc w:val="center"/>
        <w:rPr>
          <w:rFonts w:ascii="Arial" w:hAnsi="Arial" w:cs="Arial"/>
          <w:b/>
          <w:color w:val="000000"/>
          <w:sz w:val="32"/>
          <w:szCs w:val="32"/>
        </w:rPr>
      </w:pPr>
    </w:p>
    <w:p w14:paraId="4E6E5E90" w14:textId="77777777" w:rsidR="00BF5BFD" w:rsidRPr="00925FEE" w:rsidRDefault="00BF5BFD" w:rsidP="00BF5BFD">
      <w:pPr>
        <w:jc w:val="center"/>
        <w:rPr>
          <w:rFonts w:ascii="Arial" w:hAnsi="Arial" w:cs="Arial"/>
          <w:b/>
          <w:color w:val="000000"/>
          <w:sz w:val="32"/>
          <w:szCs w:val="32"/>
        </w:rPr>
      </w:pPr>
    </w:p>
    <w:p w14:paraId="7B2EA96E" w14:textId="77777777" w:rsidR="00BF5BFD" w:rsidRPr="00925FEE" w:rsidRDefault="00BF5BFD" w:rsidP="00BF5BFD">
      <w:pPr>
        <w:jc w:val="center"/>
        <w:rPr>
          <w:rFonts w:ascii="Arial" w:hAnsi="Arial" w:cs="Arial"/>
          <w:b/>
          <w:color w:val="000000"/>
          <w:sz w:val="32"/>
          <w:szCs w:val="32"/>
        </w:rPr>
      </w:pPr>
    </w:p>
    <w:p w14:paraId="4826C91C" w14:textId="77777777" w:rsidR="00BF5BFD" w:rsidRPr="00925FEE" w:rsidRDefault="00BF5BFD" w:rsidP="00BF5BFD">
      <w:pPr>
        <w:jc w:val="center"/>
        <w:rPr>
          <w:rFonts w:ascii="Arial" w:hAnsi="Arial" w:cs="Arial"/>
          <w:b/>
          <w:color w:val="000000"/>
          <w:sz w:val="32"/>
          <w:szCs w:val="32"/>
        </w:rPr>
      </w:pPr>
    </w:p>
    <w:p w14:paraId="12FE2399" w14:textId="77777777" w:rsidR="00BF5BFD" w:rsidRPr="00925FEE" w:rsidRDefault="00BF5BFD" w:rsidP="00BF5BFD">
      <w:pPr>
        <w:jc w:val="center"/>
        <w:rPr>
          <w:rFonts w:ascii="Arial" w:hAnsi="Arial" w:cs="Arial"/>
          <w:b/>
          <w:color w:val="000000"/>
          <w:sz w:val="32"/>
          <w:szCs w:val="32"/>
        </w:rPr>
      </w:pPr>
    </w:p>
    <w:p w14:paraId="3AA851B1" w14:textId="77777777" w:rsidR="00BF5BFD" w:rsidRPr="00925FEE" w:rsidRDefault="0002367B" w:rsidP="00BF5BFD">
      <w:pPr>
        <w:jc w:val="center"/>
        <w:rPr>
          <w:rFonts w:ascii="Arial" w:hAnsi="Arial" w:cs="Arial"/>
          <w:b/>
          <w:color w:val="000000"/>
          <w:sz w:val="32"/>
          <w:szCs w:val="32"/>
        </w:rPr>
      </w:pPr>
      <w:r>
        <w:rPr>
          <w:rFonts w:ascii="Arial" w:hAnsi="Arial" w:cs="Arial"/>
          <w:b/>
          <w:color w:val="000000"/>
          <w:sz w:val="32"/>
          <w:szCs w:val="32"/>
        </w:rPr>
        <w:t>PRE-INFORME</w:t>
      </w:r>
    </w:p>
    <w:p w14:paraId="6652B41D" w14:textId="77777777" w:rsidR="00BF5BFD" w:rsidRPr="00925FEE" w:rsidRDefault="00BF5BFD" w:rsidP="00BF5BFD">
      <w:pPr>
        <w:jc w:val="center"/>
        <w:rPr>
          <w:rFonts w:ascii="Arial" w:hAnsi="Arial" w:cs="Arial"/>
          <w:b/>
          <w:color w:val="000000"/>
          <w:sz w:val="32"/>
          <w:szCs w:val="32"/>
        </w:rPr>
      </w:pPr>
      <w:r w:rsidRPr="00925FEE">
        <w:rPr>
          <w:rFonts w:ascii="Arial" w:hAnsi="Arial" w:cs="Arial"/>
          <w:b/>
          <w:color w:val="000000"/>
          <w:sz w:val="32"/>
          <w:szCs w:val="32"/>
        </w:rPr>
        <w:t>RENDICIÓN DE CUENTAS</w:t>
      </w:r>
    </w:p>
    <w:p w14:paraId="0DD49AF3" w14:textId="77777777" w:rsidR="00BF5BFD" w:rsidRPr="00925FEE" w:rsidRDefault="00F2526E" w:rsidP="00BF5BFD">
      <w:pPr>
        <w:jc w:val="center"/>
        <w:rPr>
          <w:rFonts w:ascii="Arial" w:hAnsi="Arial" w:cs="Arial"/>
          <w:b/>
          <w:color w:val="000000"/>
          <w:sz w:val="32"/>
          <w:szCs w:val="32"/>
        </w:rPr>
      </w:pPr>
      <w:r w:rsidRPr="00925FEE">
        <w:rPr>
          <w:rFonts w:ascii="Arial" w:hAnsi="Arial" w:cs="Arial"/>
          <w:b/>
          <w:color w:val="000000"/>
          <w:sz w:val="32"/>
          <w:szCs w:val="32"/>
        </w:rPr>
        <w:t>2022</w:t>
      </w:r>
    </w:p>
    <w:p w14:paraId="30490AA9" w14:textId="77777777" w:rsidR="00BF5BFD" w:rsidRPr="00925FEE" w:rsidRDefault="00BF5BFD" w:rsidP="00BF5BFD">
      <w:pPr>
        <w:jc w:val="center"/>
        <w:rPr>
          <w:rFonts w:ascii="Arial" w:hAnsi="Arial" w:cs="Arial"/>
          <w:b/>
          <w:color w:val="000000"/>
          <w:sz w:val="32"/>
          <w:szCs w:val="32"/>
        </w:rPr>
      </w:pPr>
    </w:p>
    <w:p w14:paraId="7D2AB993" w14:textId="77777777" w:rsidR="00BF5BFD" w:rsidRPr="00925FEE" w:rsidRDefault="00F2526E" w:rsidP="00BF5BFD">
      <w:pPr>
        <w:jc w:val="center"/>
        <w:rPr>
          <w:rFonts w:ascii="Arial" w:hAnsi="Arial" w:cs="Arial"/>
          <w:b/>
          <w:color w:val="000000"/>
          <w:sz w:val="32"/>
          <w:szCs w:val="32"/>
        </w:rPr>
      </w:pPr>
      <w:r w:rsidRPr="00925FEE">
        <w:rPr>
          <w:rFonts w:ascii="Arial" w:hAnsi="Arial" w:cs="Arial"/>
          <w:b/>
          <w:color w:val="000000"/>
          <w:sz w:val="32"/>
          <w:szCs w:val="32"/>
        </w:rPr>
        <w:t>ALVARO ALONSO DUQUE MUÑOZ</w:t>
      </w:r>
    </w:p>
    <w:p w14:paraId="6B1E47D7" w14:textId="77777777" w:rsidR="00BF5BFD" w:rsidRPr="0002367B" w:rsidRDefault="0002367B" w:rsidP="00BF5BFD">
      <w:pPr>
        <w:autoSpaceDE w:val="0"/>
        <w:autoSpaceDN w:val="0"/>
        <w:adjustRightInd w:val="0"/>
        <w:jc w:val="center"/>
        <w:rPr>
          <w:rFonts w:ascii="Arial" w:hAnsi="Arial" w:cs="Arial"/>
          <w:b/>
          <w:color w:val="000000"/>
          <w:sz w:val="32"/>
          <w:szCs w:val="32"/>
        </w:rPr>
      </w:pPr>
      <w:r w:rsidRPr="0002367B">
        <w:rPr>
          <w:rFonts w:ascii="Arial" w:hAnsi="Arial" w:cs="Arial"/>
          <w:b/>
          <w:color w:val="000000"/>
          <w:sz w:val="32"/>
          <w:szCs w:val="32"/>
        </w:rPr>
        <w:t>PERSONERO MUNICIPAL</w:t>
      </w:r>
    </w:p>
    <w:p w14:paraId="03B704A9" w14:textId="77777777" w:rsidR="00BF5BFD" w:rsidRDefault="00BF5BFD" w:rsidP="00BF5BFD">
      <w:pPr>
        <w:jc w:val="center"/>
        <w:rPr>
          <w:color w:val="000000"/>
          <w:szCs w:val="16"/>
        </w:rPr>
      </w:pPr>
    </w:p>
    <w:p w14:paraId="1F3A7D1F" w14:textId="77777777" w:rsidR="00BF5BFD" w:rsidRDefault="00BF5BFD" w:rsidP="00BF5BFD">
      <w:pPr>
        <w:jc w:val="center"/>
        <w:rPr>
          <w:color w:val="000000"/>
          <w:szCs w:val="16"/>
        </w:rPr>
      </w:pPr>
    </w:p>
    <w:p w14:paraId="21DECACE" w14:textId="77777777" w:rsidR="00BF5BFD" w:rsidRDefault="00BF5BFD" w:rsidP="00BF5BFD">
      <w:pPr>
        <w:jc w:val="center"/>
        <w:rPr>
          <w:color w:val="000000"/>
          <w:szCs w:val="16"/>
        </w:rPr>
      </w:pPr>
    </w:p>
    <w:p w14:paraId="7B1711AE" w14:textId="77777777" w:rsidR="00BF5BFD" w:rsidRDefault="00BF5BFD" w:rsidP="00BF5BFD">
      <w:pPr>
        <w:jc w:val="center"/>
        <w:rPr>
          <w:color w:val="000000"/>
          <w:szCs w:val="16"/>
        </w:rPr>
      </w:pPr>
    </w:p>
    <w:p w14:paraId="3F0E400A" w14:textId="77777777" w:rsidR="00BF5BFD" w:rsidRDefault="00BF5BFD" w:rsidP="00BF5BFD">
      <w:pPr>
        <w:jc w:val="center"/>
        <w:rPr>
          <w:color w:val="000000"/>
          <w:szCs w:val="16"/>
        </w:rPr>
      </w:pPr>
    </w:p>
    <w:p w14:paraId="20BB94FA" w14:textId="4DCD570F" w:rsidR="00925FEE" w:rsidRDefault="00925FEE" w:rsidP="00BF5BFD">
      <w:pPr>
        <w:jc w:val="center"/>
        <w:rPr>
          <w:color w:val="000000"/>
          <w:szCs w:val="16"/>
        </w:rPr>
      </w:pPr>
    </w:p>
    <w:p w14:paraId="5991CC6A" w14:textId="546129ED" w:rsidR="006C5598" w:rsidRDefault="006C5598" w:rsidP="00BF5BFD">
      <w:pPr>
        <w:jc w:val="center"/>
        <w:rPr>
          <w:color w:val="000000"/>
          <w:szCs w:val="16"/>
        </w:rPr>
      </w:pPr>
    </w:p>
    <w:p w14:paraId="2E925D63" w14:textId="40157535" w:rsidR="006C5598" w:rsidRDefault="006C5598" w:rsidP="00BF5BFD">
      <w:pPr>
        <w:jc w:val="center"/>
        <w:rPr>
          <w:color w:val="000000"/>
          <w:szCs w:val="16"/>
        </w:rPr>
      </w:pPr>
    </w:p>
    <w:p w14:paraId="123E4EB8" w14:textId="7B5EA1DC" w:rsidR="006C5598" w:rsidRDefault="006C5598" w:rsidP="00BF5BFD">
      <w:pPr>
        <w:jc w:val="center"/>
        <w:rPr>
          <w:color w:val="000000"/>
          <w:szCs w:val="16"/>
        </w:rPr>
      </w:pPr>
    </w:p>
    <w:p w14:paraId="4CCB8848" w14:textId="77777777" w:rsidR="006C5598" w:rsidRDefault="006C5598" w:rsidP="00BF5BFD">
      <w:pPr>
        <w:jc w:val="center"/>
        <w:rPr>
          <w:color w:val="000000"/>
          <w:szCs w:val="16"/>
        </w:rPr>
      </w:pPr>
    </w:p>
    <w:p w14:paraId="574F1063" w14:textId="77777777" w:rsidR="005C5708" w:rsidRDefault="005C5708" w:rsidP="005C5708">
      <w:pPr>
        <w:spacing w:line="240" w:lineRule="auto"/>
        <w:jc w:val="center"/>
        <w:rPr>
          <w:rFonts w:ascii="Arial" w:hAnsi="Arial" w:cs="Arial"/>
          <w:b/>
          <w:bCs/>
          <w:color w:val="000000"/>
          <w:sz w:val="24"/>
          <w:szCs w:val="24"/>
        </w:rPr>
      </w:pPr>
      <w:r>
        <w:rPr>
          <w:rFonts w:ascii="Arial" w:hAnsi="Arial" w:cs="Arial"/>
          <w:b/>
          <w:bCs/>
          <w:color w:val="000000"/>
          <w:sz w:val="24"/>
          <w:szCs w:val="24"/>
        </w:rPr>
        <w:lastRenderedPageBreak/>
        <w:t>EQUIPO DIRECTIVO</w:t>
      </w:r>
    </w:p>
    <w:p w14:paraId="0F349071" w14:textId="77777777" w:rsidR="005C5708" w:rsidRDefault="005C5708" w:rsidP="005C5708">
      <w:pPr>
        <w:spacing w:line="240" w:lineRule="auto"/>
        <w:rPr>
          <w:rFonts w:ascii="Arial" w:hAnsi="Arial" w:cs="Arial"/>
          <w:b/>
          <w:bCs/>
          <w:color w:val="000000"/>
          <w:sz w:val="24"/>
          <w:szCs w:val="24"/>
        </w:rPr>
      </w:pPr>
    </w:p>
    <w:p w14:paraId="6E95F6CB" w14:textId="77777777" w:rsidR="005C5708" w:rsidRPr="00F7144C" w:rsidRDefault="005C5708" w:rsidP="005C5708">
      <w:pPr>
        <w:spacing w:line="240" w:lineRule="auto"/>
        <w:rPr>
          <w:rFonts w:ascii="Arial" w:hAnsi="Arial" w:cs="Arial"/>
          <w:b/>
          <w:bCs/>
          <w:color w:val="000000"/>
          <w:sz w:val="24"/>
          <w:szCs w:val="24"/>
        </w:rPr>
      </w:pPr>
      <w:r w:rsidRPr="00F7144C">
        <w:rPr>
          <w:rFonts w:ascii="Arial" w:hAnsi="Arial" w:cs="Arial"/>
          <w:b/>
          <w:bCs/>
          <w:color w:val="000000"/>
          <w:sz w:val="24"/>
          <w:szCs w:val="24"/>
        </w:rPr>
        <w:t>ALVARO ALONSO DUQUE MUÑOZ</w:t>
      </w:r>
    </w:p>
    <w:p w14:paraId="0A29CF59" w14:textId="77777777" w:rsidR="005C5708" w:rsidRPr="005C5708" w:rsidRDefault="005C5708" w:rsidP="005C5708">
      <w:pPr>
        <w:spacing w:line="240" w:lineRule="auto"/>
        <w:rPr>
          <w:rFonts w:ascii="Arial" w:hAnsi="Arial" w:cs="Arial"/>
          <w:bCs/>
          <w:color w:val="000000"/>
          <w:sz w:val="24"/>
          <w:szCs w:val="24"/>
        </w:rPr>
      </w:pPr>
      <w:r w:rsidRPr="005C5708">
        <w:rPr>
          <w:rFonts w:ascii="Arial" w:hAnsi="Arial" w:cs="Arial"/>
          <w:bCs/>
          <w:color w:val="000000"/>
          <w:sz w:val="24"/>
          <w:szCs w:val="24"/>
        </w:rPr>
        <w:t>Personero Municipal</w:t>
      </w:r>
    </w:p>
    <w:p w14:paraId="010437B8" w14:textId="77777777" w:rsidR="005C5708" w:rsidRPr="005C5708" w:rsidRDefault="005C5708" w:rsidP="005C5708">
      <w:pPr>
        <w:spacing w:line="240" w:lineRule="auto"/>
        <w:rPr>
          <w:rFonts w:ascii="Arial" w:hAnsi="Arial" w:cs="Arial"/>
          <w:bCs/>
          <w:color w:val="000000"/>
          <w:sz w:val="24"/>
          <w:szCs w:val="24"/>
        </w:rPr>
      </w:pPr>
    </w:p>
    <w:p w14:paraId="19DA2BAB" w14:textId="0AE04BD5" w:rsidR="005C5708" w:rsidRPr="00BF1CFC" w:rsidRDefault="0061751F" w:rsidP="005C5708">
      <w:pPr>
        <w:spacing w:line="240" w:lineRule="auto"/>
        <w:rPr>
          <w:rFonts w:ascii="Arial" w:hAnsi="Arial" w:cs="Arial"/>
          <w:b/>
          <w:bCs/>
          <w:color w:val="000000"/>
          <w:sz w:val="24"/>
          <w:szCs w:val="24"/>
        </w:rPr>
      </w:pPr>
      <w:r w:rsidRPr="0061751F">
        <w:rPr>
          <w:rFonts w:ascii="Arial" w:hAnsi="Arial" w:cs="Arial"/>
          <w:b/>
          <w:bCs/>
          <w:color w:val="000000"/>
          <w:sz w:val="24"/>
          <w:szCs w:val="24"/>
        </w:rPr>
        <w:t>ALEXANDER RICO OCAMPO</w:t>
      </w:r>
    </w:p>
    <w:p w14:paraId="61C9FDD6" w14:textId="3F9D8564" w:rsidR="005C5708" w:rsidRDefault="005C5708" w:rsidP="005C5708">
      <w:pPr>
        <w:spacing w:line="240" w:lineRule="auto"/>
        <w:rPr>
          <w:rFonts w:ascii="Arial" w:hAnsi="Arial" w:cs="Arial"/>
          <w:bCs/>
          <w:color w:val="000000"/>
          <w:sz w:val="24"/>
          <w:szCs w:val="24"/>
        </w:rPr>
      </w:pPr>
      <w:r>
        <w:rPr>
          <w:rFonts w:ascii="Arial" w:hAnsi="Arial" w:cs="Arial"/>
          <w:bCs/>
          <w:color w:val="000000"/>
          <w:sz w:val="24"/>
          <w:szCs w:val="24"/>
        </w:rPr>
        <w:t>Secretarí</w:t>
      </w:r>
      <w:r w:rsidR="0061751F">
        <w:rPr>
          <w:rFonts w:ascii="Arial" w:hAnsi="Arial" w:cs="Arial"/>
          <w:bCs/>
          <w:color w:val="000000"/>
          <w:sz w:val="24"/>
          <w:szCs w:val="24"/>
        </w:rPr>
        <w:t>a</w:t>
      </w:r>
      <w:r>
        <w:rPr>
          <w:rFonts w:ascii="Arial" w:hAnsi="Arial" w:cs="Arial"/>
          <w:bCs/>
          <w:color w:val="000000"/>
          <w:sz w:val="24"/>
          <w:szCs w:val="24"/>
        </w:rPr>
        <w:t xml:space="preserve"> General</w:t>
      </w:r>
    </w:p>
    <w:p w14:paraId="1D1BE15C" w14:textId="77777777" w:rsidR="005C5708" w:rsidRDefault="005C5708" w:rsidP="005C5708">
      <w:pPr>
        <w:spacing w:line="240" w:lineRule="auto"/>
        <w:rPr>
          <w:rFonts w:ascii="Arial" w:hAnsi="Arial" w:cs="Arial"/>
          <w:bCs/>
          <w:color w:val="000000"/>
          <w:sz w:val="24"/>
          <w:szCs w:val="24"/>
        </w:rPr>
      </w:pPr>
    </w:p>
    <w:p w14:paraId="51A143B6" w14:textId="77777777" w:rsidR="00F7144C" w:rsidRPr="00F7144C" w:rsidRDefault="00F7144C" w:rsidP="005C5708">
      <w:pPr>
        <w:spacing w:line="240" w:lineRule="auto"/>
        <w:rPr>
          <w:rFonts w:ascii="Arial" w:hAnsi="Arial" w:cs="Arial"/>
          <w:b/>
          <w:bCs/>
          <w:color w:val="000000"/>
          <w:sz w:val="24"/>
          <w:szCs w:val="24"/>
        </w:rPr>
      </w:pPr>
      <w:r w:rsidRPr="00F7144C">
        <w:rPr>
          <w:rFonts w:ascii="Arial" w:hAnsi="Arial" w:cs="Arial"/>
          <w:b/>
          <w:bCs/>
          <w:color w:val="000000"/>
          <w:sz w:val="24"/>
          <w:szCs w:val="24"/>
        </w:rPr>
        <w:t>JOHN FREDY HERNANDEZ VALLEJO</w:t>
      </w:r>
    </w:p>
    <w:p w14:paraId="32AF8D49" w14:textId="77777777" w:rsidR="00F7144C" w:rsidRDefault="00F7144C" w:rsidP="005C5708">
      <w:pPr>
        <w:spacing w:line="240" w:lineRule="auto"/>
        <w:rPr>
          <w:rFonts w:ascii="Arial" w:hAnsi="Arial" w:cs="Arial"/>
          <w:bCs/>
          <w:color w:val="000000"/>
          <w:sz w:val="24"/>
          <w:szCs w:val="24"/>
        </w:rPr>
      </w:pPr>
      <w:r>
        <w:rPr>
          <w:rFonts w:ascii="Arial" w:hAnsi="Arial" w:cs="Arial"/>
          <w:bCs/>
          <w:color w:val="000000"/>
          <w:sz w:val="24"/>
          <w:szCs w:val="24"/>
        </w:rPr>
        <w:t>Personero Delegado para los Derechos Colectivos y del Ambiente</w:t>
      </w:r>
    </w:p>
    <w:p w14:paraId="13CC0024" w14:textId="77777777" w:rsidR="00F7144C" w:rsidRDefault="00F7144C" w:rsidP="005C5708">
      <w:pPr>
        <w:spacing w:line="240" w:lineRule="auto"/>
        <w:rPr>
          <w:rFonts w:ascii="Arial" w:hAnsi="Arial" w:cs="Arial"/>
          <w:bCs/>
          <w:color w:val="000000"/>
          <w:sz w:val="24"/>
          <w:szCs w:val="24"/>
        </w:rPr>
      </w:pPr>
    </w:p>
    <w:p w14:paraId="142E17A8" w14:textId="77777777" w:rsidR="00F7144C" w:rsidRPr="00F7144C" w:rsidRDefault="00F7144C" w:rsidP="005C5708">
      <w:pPr>
        <w:spacing w:line="240" w:lineRule="auto"/>
        <w:rPr>
          <w:rFonts w:ascii="Arial" w:hAnsi="Arial" w:cs="Arial"/>
          <w:b/>
          <w:bCs/>
          <w:color w:val="000000"/>
          <w:sz w:val="24"/>
          <w:szCs w:val="24"/>
        </w:rPr>
      </w:pPr>
      <w:r w:rsidRPr="00F7144C">
        <w:rPr>
          <w:rFonts w:ascii="Arial" w:hAnsi="Arial" w:cs="Arial"/>
          <w:b/>
          <w:bCs/>
          <w:color w:val="000000"/>
          <w:sz w:val="24"/>
          <w:szCs w:val="24"/>
        </w:rPr>
        <w:t>JORGE IVAN ISAZA BUSTAMANTE</w:t>
      </w:r>
    </w:p>
    <w:p w14:paraId="474E52CF" w14:textId="77777777" w:rsidR="00F7144C" w:rsidRDefault="00F7144C" w:rsidP="005C5708">
      <w:pPr>
        <w:spacing w:line="240" w:lineRule="auto"/>
        <w:rPr>
          <w:rFonts w:ascii="Arial" w:hAnsi="Arial" w:cs="Arial"/>
          <w:bCs/>
          <w:color w:val="000000"/>
          <w:sz w:val="24"/>
          <w:szCs w:val="24"/>
        </w:rPr>
      </w:pPr>
      <w:r>
        <w:rPr>
          <w:rFonts w:ascii="Arial" w:hAnsi="Arial" w:cs="Arial"/>
          <w:bCs/>
          <w:color w:val="000000"/>
          <w:sz w:val="24"/>
          <w:szCs w:val="24"/>
        </w:rPr>
        <w:t>Personero Delegado para la Vigilancia Administrativa</w:t>
      </w:r>
    </w:p>
    <w:p w14:paraId="22CBB3AE" w14:textId="77777777" w:rsidR="00F7144C" w:rsidRDefault="00F7144C" w:rsidP="005C5708">
      <w:pPr>
        <w:spacing w:line="240" w:lineRule="auto"/>
        <w:rPr>
          <w:rFonts w:ascii="Arial" w:hAnsi="Arial" w:cs="Arial"/>
          <w:bCs/>
          <w:color w:val="000000"/>
          <w:sz w:val="24"/>
          <w:szCs w:val="24"/>
        </w:rPr>
      </w:pPr>
    </w:p>
    <w:p w14:paraId="7BB8E3F0" w14:textId="010F3850" w:rsidR="00F7144C" w:rsidRPr="00BF1CFC" w:rsidRDefault="0061751F" w:rsidP="005C5708">
      <w:pPr>
        <w:spacing w:line="240" w:lineRule="auto"/>
        <w:rPr>
          <w:rFonts w:ascii="Arial" w:hAnsi="Arial" w:cs="Arial"/>
          <w:b/>
          <w:bCs/>
          <w:color w:val="000000"/>
          <w:sz w:val="24"/>
          <w:szCs w:val="24"/>
        </w:rPr>
      </w:pPr>
      <w:r w:rsidRPr="0061751F">
        <w:rPr>
          <w:rFonts w:ascii="Arial" w:hAnsi="Arial" w:cs="Arial"/>
          <w:b/>
          <w:bCs/>
          <w:color w:val="000000"/>
          <w:sz w:val="24"/>
          <w:szCs w:val="24"/>
        </w:rPr>
        <w:t>LUZ MARINA RODRÍGUEZ CASTAÑEDA</w:t>
      </w:r>
    </w:p>
    <w:p w14:paraId="7F0D6432" w14:textId="77777777" w:rsidR="00F7144C" w:rsidRDefault="00F7144C" w:rsidP="005C5708">
      <w:pPr>
        <w:spacing w:line="240" w:lineRule="auto"/>
        <w:rPr>
          <w:rFonts w:ascii="Arial" w:hAnsi="Arial" w:cs="Arial"/>
          <w:bCs/>
          <w:color w:val="000000"/>
          <w:sz w:val="24"/>
          <w:szCs w:val="24"/>
        </w:rPr>
      </w:pPr>
      <w:r>
        <w:rPr>
          <w:rFonts w:ascii="Arial" w:hAnsi="Arial" w:cs="Arial"/>
          <w:bCs/>
          <w:color w:val="000000"/>
          <w:sz w:val="24"/>
          <w:szCs w:val="24"/>
        </w:rPr>
        <w:t xml:space="preserve">Personera </w:t>
      </w:r>
      <w:proofErr w:type="gramStart"/>
      <w:r>
        <w:rPr>
          <w:rFonts w:ascii="Arial" w:hAnsi="Arial" w:cs="Arial"/>
          <w:bCs/>
          <w:color w:val="000000"/>
          <w:sz w:val="24"/>
          <w:szCs w:val="24"/>
        </w:rPr>
        <w:t>Delegada</w:t>
      </w:r>
      <w:proofErr w:type="gramEnd"/>
      <w:r>
        <w:rPr>
          <w:rFonts w:ascii="Arial" w:hAnsi="Arial" w:cs="Arial"/>
          <w:bCs/>
          <w:color w:val="000000"/>
          <w:sz w:val="24"/>
          <w:szCs w:val="24"/>
        </w:rPr>
        <w:t xml:space="preserve"> Penal y de Familia</w:t>
      </w:r>
    </w:p>
    <w:p w14:paraId="3FC9D5AA" w14:textId="77777777" w:rsidR="00F7144C" w:rsidRDefault="00F7144C" w:rsidP="005C5708">
      <w:pPr>
        <w:spacing w:line="240" w:lineRule="auto"/>
        <w:rPr>
          <w:rFonts w:ascii="Arial" w:hAnsi="Arial" w:cs="Arial"/>
          <w:bCs/>
          <w:color w:val="000000"/>
          <w:sz w:val="24"/>
          <w:szCs w:val="24"/>
        </w:rPr>
      </w:pPr>
    </w:p>
    <w:p w14:paraId="3D16AC35" w14:textId="77777777" w:rsidR="00F7144C" w:rsidRPr="00F7144C" w:rsidRDefault="00F7144C" w:rsidP="005C5708">
      <w:pPr>
        <w:spacing w:line="240" w:lineRule="auto"/>
        <w:rPr>
          <w:rFonts w:ascii="Arial" w:hAnsi="Arial" w:cs="Arial"/>
          <w:b/>
          <w:bCs/>
          <w:color w:val="000000"/>
          <w:sz w:val="24"/>
          <w:szCs w:val="24"/>
        </w:rPr>
      </w:pPr>
      <w:r w:rsidRPr="00F7144C">
        <w:rPr>
          <w:rFonts w:ascii="Arial" w:hAnsi="Arial" w:cs="Arial"/>
          <w:b/>
          <w:bCs/>
          <w:color w:val="000000"/>
          <w:sz w:val="24"/>
          <w:szCs w:val="24"/>
        </w:rPr>
        <w:t>ANDREA TANGARIFE CANO</w:t>
      </w:r>
    </w:p>
    <w:p w14:paraId="29D931BD" w14:textId="77777777" w:rsidR="00F7144C" w:rsidRDefault="00F7144C" w:rsidP="005C5708">
      <w:pPr>
        <w:spacing w:line="240" w:lineRule="auto"/>
        <w:rPr>
          <w:rFonts w:ascii="Arial" w:hAnsi="Arial" w:cs="Arial"/>
          <w:bCs/>
          <w:color w:val="000000"/>
          <w:sz w:val="24"/>
          <w:szCs w:val="24"/>
        </w:rPr>
      </w:pPr>
      <w:r>
        <w:rPr>
          <w:rFonts w:ascii="Arial" w:hAnsi="Arial" w:cs="Arial"/>
          <w:bCs/>
          <w:color w:val="000000"/>
          <w:sz w:val="24"/>
          <w:szCs w:val="24"/>
        </w:rPr>
        <w:t>Personera Delegada para los Derechos Humanos</w:t>
      </w:r>
    </w:p>
    <w:p w14:paraId="0C55FA40" w14:textId="77777777" w:rsidR="00F7144C" w:rsidRDefault="00F7144C" w:rsidP="005C5708">
      <w:pPr>
        <w:spacing w:line="240" w:lineRule="auto"/>
        <w:rPr>
          <w:rFonts w:ascii="Arial" w:hAnsi="Arial" w:cs="Arial"/>
          <w:bCs/>
          <w:color w:val="000000"/>
          <w:sz w:val="24"/>
          <w:szCs w:val="24"/>
        </w:rPr>
      </w:pPr>
    </w:p>
    <w:p w14:paraId="596E33E1" w14:textId="77777777" w:rsidR="00F7144C" w:rsidRPr="00F7144C" w:rsidRDefault="00F7144C" w:rsidP="005C5708">
      <w:pPr>
        <w:spacing w:line="240" w:lineRule="auto"/>
        <w:rPr>
          <w:rFonts w:ascii="Arial" w:hAnsi="Arial" w:cs="Arial"/>
          <w:b/>
          <w:bCs/>
          <w:color w:val="000000"/>
          <w:sz w:val="24"/>
          <w:szCs w:val="24"/>
        </w:rPr>
      </w:pPr>
      <w:r w:rsidRPr="00F7144C">
        <w:rPr>
          <w:rFonts w:ascii="Arial" w:hAnsi="Arial" w:cs="Arial"/>
          <w:b/>
          <w:bCs/>
          <w:color w:val="000000"/>
          <w:sz w:val="24"/>
          <w:szCs w:val="24"/>
        </w:rPr>
        <w:t>CARLOS FREDY CARMONA RAMIREZ</w:t>
      </w:r>
    </w:p>
    <w:p w14:paraId="73C91547" w14:textId="77777777" w:rsidR="005C5708" w:rsidRPr="005C5708" w:rsidRDefault="00F7144C" w:rsidP="005C5708">
      <w:pPr>
        <w:spacing w:line="240" w:lineRule="auto"/>
        <w:rPr>
          <w:rFonts w:ascii="Arial" w:hAnsi="Arial" w:cs="Arial"/>
          <w:bCs/>
          <w:color w:val="000000"/>
          <w:sz w:val="24"/>
          <w:szCs w:val="24"/>
        </w:rPr>
      </w:pPr>
      <w:r>
        <w:rPr>
          <w:rFonts w:ascii="Arial" w:hAnsi="Arial" w:cs="Arial"/>
          <w:bCs/>
          <w:color w:val="000000"/>
          <w:sz w:val="24"/>
          <w:szCs w:val="24"/>
        </w:rPr>
        <w:t>Jefe de Oficina de Control Interno</w:t>
      </w:r>
      <w:r w:rsidR="005C5708" w:rsidRPr="005C5708">
        <w:rPr>
          <w:rFonts w:ascii="Arial" w:hAnsi="Arial" w:cs="Arial"/>
          <w:bCs/>
          <w:color w:val="000000"/>
          <w:sz w:val="24"/>
          <w:szCs w:val="24"/>
        </w:rPr>
        <w:br w:type="page"/>
      </w:r>
    </w:p>
    <w:p w14:paraId="04423D22" w14:textId="77777777" w:rsidR="003D21C3" w:rsidRDefault="003D21C3" w:rsidP="003D21C3">
      <w:pPr>
        <w:spacing w:line="240" w:lineRule="auto"/>
        <w:jc w:val="center"/>
        <w:rPr>
          <w:rFonts w:ascii="Arial" w:hAnsi="Arial" w:cs="Arial"/>
          <w:b/>
          <w:bCs/>
          <w:color w:val="000000"/>
          <w:sz w:val="24"/>
          <w:szCs w:val="24"/>
        </w:rPr>
      </w:pPr>
      <w:r>
        <w:rPr>
          <w:rFonts w:ascii="Arial" w:hAnsi="Arial" w:cs="Arial"/>
          <w:b/>
          <w:bCs/>
          <w:color w:val="000000"/>
          <w:sz w:val="24"/>
          <w:szCs w:val="24"/>
        </w:rPr>
        <w:lastRenderedPageBreak/>
        <w:t>CONTENIDO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648"/>
      </w:tblGrid>
      <w:tr w:rsidR="00B600F7" w:rsidRPr="00502812" w14:paraId="05CCBB3A" w14:textId="77777777" w:rsidTr="00022EF4">
        <w:tc>
          <w:tcPr>
            <w:tcW w:w="8330" w:type="dxa"/>
          </w:tcPr>
          <w:p w14:paraId="7C2FEA09"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PRESENTACION</w:t>
            </w:r>
          </w:p>
        </w:tc>
        <w:tc>
          <w:tcPr>
            <w:tcW w:w="648" w:type="dxa"/>
          </w:tcPr>
          <w:p w14:paraId="55324D4F"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5</w:t>
            </w:r>
          </w:p>
        </w:tc>
      </w:tr>
      <w:tr w:rsidR="00B600F7" w:rsidRPr="00502812" w14:paraId="16B84B27" w14:textId="77777777" w:rsidTr="00022EF4">
        <w:tc>
          <w:tcPr>
            <w:tcW w:w="8330" w:type="dxa"/>
          </w:tcPr>
          <w:p w14:paraId="1A374649"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INTRODUCCION</w:t>
            </w:r>
          </w:p>
        </w:tc>
        <w:tc>
          <w:tcPr>
            <w:tcW w:w="648" w:type="dxa"/>
          </w:tcPr>
          <w:p w14:paraId="55902A6C"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6</w:t>
            </w:r>
          </w:p>
        </w:tc>
      </w:tr>
      <w:tr w:rsidR="00B600F7" w:rsidRPr="00502812" w14:paraId="0A62DB2D" w14:textId="77777777" w:rsidTr="00022EF4">
        <w:tc>
          <w:tcPr>
            <w:tcW w:w="8330" w:type="dxa"/>
          </w:tcPr>
          <w:p w14:paraId="3727C972"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PLATAFORMA ESTRATEGICA</w:t>
            </w:r>
          </w:p>
        </w:tc>
        <w:tc>
          <w:tcPr>
            <w:tcW w:w="648" w:type="dxa"/>
          </w:tcPr>
          <w:p w14:paraId="0C67EFB0"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7</w:t>
            </w:r>
          </w:p>
        </w:tc>
      </w:tr>
      <w:tr w:rsidR="00B600F7" w:rsidRPr="00502812" w14:paraId="40C58D41" w14:textId="77777777" w:rsidTr="00022EF4">
        <w:tc>
          <w:tcPr>
            <w:tcW w:w="8330" w:type="dxa"/>
          </w:tcPr>
          <w:p w14:paraId="0D7F1595"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CODIGO DE INTEGRIDAD</w:t>
            </w:r>
          </w:p>
        </w:tc>
        <w:tc>
          <w:tcPr>
            <w:tcW w:w="648" w:type="dxa"/>
          </w:tcPr>
          <w:p w14:paraId="5F6BAC80"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8</w:t>
            </w:r>
          </w:p>
        </w:tc>
      </w:tr>
      <w:tr w:rsidR="00B600F7" w:rsidRPr="00502812" w14:paraId="199B116E" w14:textId="77777777" w:rsidTr="00022EF4">
        <w:tc>
          <w:tcPr>
            <w:tcW w:w="8330" w:type="dxa"/>
          </w:tcPr>
          <w:p w14:paraId="75C8DFE2"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ACTIVIDADES CONTENIDAS EN EL PLAN ANTICORRUPCIÓN Y DE ATENCIÓN AL CIUDADANO EN SU COMPONENTE DE RENDICIÓN DE CUENTAS</w:t>
            </w:r>
          </w:p>
        </w:tc>
        <w:tc>
          <w:tcPr>
            <w:tcW w:w="648" w:type="dxa"/>
          </w:tcPr>
          <w:p w14:paraId="3641E92C"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9</w:t>
            </w:r>
          </w:p>
        </w:tc>
      </w:tr>
      <w:tr w:rsidR="00B600F7" w:rsidRPr="00502812" w14:paraId="467BF732" w14:textId="77777777" w:rsidTr="00022EF4">
        <w:tc>
          <w:tcPr>
            <w:tcW w:w="8330" w:type="dxa"/>
          </w:tcPr>
          <w:p w14:paraId="6CF877A2"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CRONOGRAMA DE ACTIVIDADES RENDICIÓN DE CUENTAS 2022</w:t>
            </w:r>
          </w:p>
        </w:tc>
        <w:tc>
          <w:tcPr>
            <w:tcW w:w="648" w:type="dxa"/>
          </w:tcPr>
          <w:p w14:paraId="1312776B" w14:textId="77777777" w:rsidR="00B600F7" w:rsidRPr="00502812" w:rsidRDefault="00B600F7"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10</w:t>
            </w:r>
          </w:p>
        </w:tc>
      </w:tr>
      <w:tr w:rsidR="00B600F7" w:rsidRPr="00502812" w14:paraId="1398F7F0" w14:textId="77777777" w:rsidTr="00022EF4">
        <w:tc>
          <w:tcPr>
            <w:tcW w:w="8330" w:type="dxa"/>
          </w:tcPr>
          <w:p w14:paraId="1CC72344" w14:textId="77777777" w:rsidR="00B600F7" w:rsidRPr="00502812" w:rsidRDefault="00E1747E"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DESARROLLO DEL CRONOGRAMA</w:t>
            </w:r>
          </w:p>
        </w:tc>
        <w:tc>
          <w:tcPr>
            <w:tcW w:w="648" w:type="dxa"/>
          </w:tcPr>
          <w:p w14:paraId="1EA0A2F9" w14:textId="77777777" w:rsidR="00B600F7" w:rsidRPr="00502812" w:rsidRDefault="00E1747E"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11</w:t>
            </w:r>
          </w:p>
        </w:tc>
      </w:tr>
      <w:tr w:rsidR="00B600F7" w:rsidRPr="00502812" w14:paraId="3DF9FFA1" w14:textId="77777777" w:rsidTr="00022EF4">
        <w:tc>
          <w:tcPr>
            <w:tcW w:w="8330" w:type="dxa"/>
          </w:tcPr>
          <w:p w14:paraId="6E6C5E9E" w14:textId="77777777" w:rsidR="00B600F7" w:rsidRPr="00502812" w:rsidRDefault="00E1747E"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MAPA DE PROCESOS Y ESTRUCTURA ORGANIZACIONAL</w:t>
            </w:r>
          </w:p>
        </w:tc>
        <w:tc>
          <w:tcPr>
            <w:tcW w:w="648" w:type="dxa"/>
          </w:tcPr>
          <w:p w14:paraId="4E76C896" w14:textId="77777777" w:rsidR="00B600F7" w:rsidRPr="00502812" w:rsidRDefault="00E1747E"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16</w:t>
            </w:r>
          </w:p>
        </w:tc>
      </w:tr>
      <w:tr w:rsidR="00E1747E" w:rsidRPr="00502812" w14:paraId="605E5A2E" w14:textId="77777777" w:rsidTr="00022EF4">
        <w:tc>
          <w:tcPr>
            <w:tcW w:w="8330" w:type="dxa"/>
          </w:tcPr>
          <w:p w14:paraId="3AD094DC"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PLAN ESTRATÉGICO INSTITUCIONAL 2021-2024</w:t>
            </w:r>
          </w:p>
        </w:tc>
        <w:tc>
          <w:tcPr>
            <w:tcW w:w="648" w:type="dxa"/>
          </w:tcPr>
          <w:p w14:paraId="6EEB9FCC"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17</w:t>
            </w:r>
          </w:p>
        </w:tc>
      </w:tr>
      <w:tr w:rsidR="00E1747E" w:rsidRPr="00502812" w14:paraId="51FBC357" w14:textId="77777777" w:rsidTr="00022EF4">
        <w:tc>
          <w:tcPr>
            <w:tcW w:w="8330" w:type="dxa"/>
          </w:tcPr>
          <w:p w14:paraId="1EB68755"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PROCESOS MISIONALES DE LA PERSONERÍA DE ITAGUI</w:t>
            </w:r>
          </w:p>
        </w:tc>
        <w:tc>
          <w:tcPr>
            <w:tcW w:w="648" w:type="dxa"/>
          </w:tcPr>
          <w:p w14:paraId="5B727B94"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20</w:t>
            </w:r>
          </w:p>
        </w:tc>
      </w:tr>
      <w:tr w:rsidR="00E1747E" w:rsidRPr="00502812" w14:paraId="0D2F271A" w14:textId="77777777" w:rsidTr="00022EF4">
        <w:tc>
          <w:tcPr>
            <w:tcW w:w="8330" w:type="dxa"/>
          </w:tcPr>
          <w:p w14:paraId="4281D3FF" w14:textId="77777777" w:rsidR="00E1747E" w:rsidRPr="00502812" w:rsidRDefault="005C43AB" w:rsidP="005C43AB">
            <w:pPr>
              <w:pStyle w:val="Prrafodelista"/>
              <w:numPr>
                <w:ilvl w:val="0"/>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ATENCION AL CIUDADANO</w:t>
            </w:r>
          </w:p>
        </w:tc>
        <w:tc>
          <w:tcPr>
            <w:tcW w:w="648" w:type="dxa"/>
          </w:tcPr>
          <w:p w14:paraId="09AEACFD"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20</w:t>
            </w:r>
          </w:p>
        </w:tc>
      </w:tr>
      <w:tr w:rsidR="00E1747E" w:rsidRPr="00502812" w14:paraId="501467A4" w14:textId="77777777" w:rsidTr="00022EF4">
        <w:tc>
          <w:tcPr>
            <w:tcW w:w="8330" w:type="dxa"/>
          </w:tcPr>
          <w:p w14:paraId="64FBC4F8" w14:textId="77777777" w:rsidR="00E1747E" w:rsidRPr="00502812" w:rsidRDefault="005C43AB" w:rsidP="005C43AB">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w:t>
            </w:r>
          </w:p>
        </w:tc>
        <w:tc>
          <w:tcPr>
            <w:tcW w:w="648" w:type="dxa"/>
          </w:tcPr>
          <w:p w14:paraId="29C04499"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20</w:t>
            </w:r>
          </w:p>
        </w:tc>
      </w:tr>
      <w:tr w:rsidR="00E1747E" w:rsidRPr="00502812" w14:paraId="4A514F2E" w14:textId="77777777" w:rsidTr="00022EF4">
        <w:tc>
          <w:tcPr>
            <w:tcW w:w="8330" w:type="dxa"/>
          </w:tcPr>
          <w:p w14:paraId="39D8D20D" w14:textId="77777777" w:rsidR="00E1747E" w:rsidRPr="00502812" w:rsidRDefault="005C43AB" w:rsidP="005C43AB">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Actividades del Proceso</w:t>
            </w:r>
          </w:p>
        </w:tc>
        <w:tc>
          <w:tcPr>
            <w:tcW w:w="648" w:type="dxa"/>
          </w:tcPr>
          <w:p w14:paraId="4DFEFD89"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20</w:t>
            </w:r>
          </w:p>
        </w:tc>
      </w:tr>
      <w:tr w:rsidR="00E1747E" w:rsidRPr="00502812" w14:paraId="63D0AD04" w14:textId="77777777" w:rsidTr="00022EF4">
        <w:tc>
          <w:tcPr>
            <w:tcW w:w="8330" w:type="dxa"/>
          </w:tcPr>
          <w:p w14:paraId="2C576C75" w14:textId="77777777" w:rsidR="00E1747E" w:rsidRPr="00502812" w:rsidRDefault="005C43AB" w:rsidP="005C43AB">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Caracterización de Usuarios por Consulta</w:t>
            </w:r>
          </w:p>
        </w:tc>
        <w:tc>
          <w:tcPr>
            <w:tcW w:w="648" w:type="dxa"/>
          </w:tcPr>
          <w:p w14:paraId="30E888B1"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20</w:t>
            </w:r>
          </w:p>
        </w:tc>
      </w:tr>
      <w:tr w:rsidR="00E1747E" w:rsidRPr="00502812" w14:paraId="615FDAE6" w14:textId="77777777" w:rsidTr="00022EF4">
        <w:tc>
          <w:tcPr>
            <w:tcW w:w="8330" w:type="dxa"/>
          </w:tcPr>
          <w:p w14:paraId="578A4D91" w14:textId="77777777" w:rsidR="00E1747E" w:rsidRPr="00502812" w:rsidRDefault="005C43AB" w:rsidP="005C43AB">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Tipos de Población Atendida</w:t>
            </w:r>
          </w:p>
        </w:tc>
        <w:tc>
          <w:tcPr>
            <w:tcW w:w="648" w:type="dxa"/>
          </w:tcPr>
          <w:p w14:paraId="6FCE88B8"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22</w:t>
            </w:r>
          </w:p>
        </w:tc>
      </w:tr>
      <w:tr w:rsidR="00E1747E" w:rsidRPr="00502812" w14:paraId="09BCEFA2" w14:textId="77777777" w:rsidTr="00022EF4">
        <w:tc>
          <w:tcPr>
            <w:tcW w:w="8330" w:type="dxa"/>
          </w:tcPr>
          <w:p w14:paraId="355DA4AA" w14:textId="77777777" w:rsidR="00E1747E" w:rsidRPr="00502812" w:rsidRDefault="005C43AB" w:rsidP="005C43AB">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Atención de Servicios en Entidades Descentralizadas</w:t>
            </w:r>
          </w:p>
        </w:tc>
        <w:tc>
          <w:tcPr>
            <w:tcW w:w="648" w:type="dxa"/>
          </w:tcPr>
          <w:p w14:paraId="6482D1F1" w14:textId="77777777" w:rsidR="00E1747E" w:rsidRPr="00502812" w:rsidRDefault="005C43AB"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27</w:t>
            </w:r>
          </w:p>
        </w:tc>
      </w:tr>
      <w:tr w:rsidR="00E1747E" w:rsidRPr="00502812" w14:paraId="766ECFF7" w14:textId="77777777" w:rsidTr="00022EF4">
        <w:tc>
          <w:tcPr>
            <w:tcW w:w="8330" w:type="dxa"/>
          </w:tcPr>
          <w:p w14:paraId="3041CE9A" w14:textId="77777777" w:rsidR="00E1747E" w:rsidRPr="00502812" w:rsidRDefault="00E52193" w:rsidP="00E52193">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Encuestas de Satisfacción al Ciudadano</w:t>
            </w:r>
          </w:p>
        </w:tc>
        <w:tc>
          <w:tcPr>
            <w:tcW w:w="648" w:type="dxa"/>
          </w:tcPr>
          <w:p w14:paraId="679FBEFD" w14:textId="77777777" w:rsidR="00E1747E"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28</w:t>
            </w:r>
          </w:p>
        </w:tc>
      </w:tr>
      <w:tr w:rsidR="00E1747E" w:rsidRPr="00502812" w14:paraId="0EF60D0E" w14:textId="77777777" w:rsidTr="00022EF4">
        <w:tc>
          <w:tcPr>
            <w:tcW w:w="8330" w:type="dxa"/>
          </w:tcPr>
          <w:p w14:paraId="142D31B1" w14:textId="77777777" w:rsidR="00E1747E" w:rsidRPr="00502812" w:rsidRDefault="00E52193" w:rsidP="00E52193">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Indicadores del Sistema de PQRS</w:t>
            </w:r>
          </w:p>
        </w:tc>
        <w:tc>
          <w:tcPr>
            <w:tcW w:w="648" w:type="dxa"/>
          </w:tcPr>
          <w:p w14:paraId="24D809A0" w14:textId="77777777" w:rsidR="00E1747E"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30</w:t>
            </w:r>
          </w:p>
        </w:tc>
      </w:tr>
      <w:tr w:rsidR="00E1747E" w:rsidRPr="00502812" w14:paraId="7FABE02E" w14:textId="77777777" w:rsidTr="00022EF4">
        <w:tc>
          <w:tcPr>
            <w:tcW w:w="8330" w:type="dxa"/>
          </w:tcPr>
          <w:p w14:paraId="105F81F8" w14:textId="77777777" w:rsidR="00E1747E" w:rsidRPr="00502812" w:rsidRDefault="00E52193" w:rsidP="00E52193">
            <w:pPr>
              <w:pStyle w:val="Prrafodelista"/>
              <w:numPr>
                <w:ilvl w:val="0"/>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PROMOCION Y PROTECCION DE LOS DERECHOS HUMANOS</w:t>
            </w:r>
          </w:p>
        </w:tc>
        <w:tc>
          <w:tcPr>
            <w:tcW w:w="648" w:type="dxa"/>
          </w:tcPr>
          <w:p w14:paraId="3B09BD31" w14:textId="77777777" w:rsidR="00E1747E"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31</w:t>
            </w:r>
          </w:p>
        </w:tc>
      </w:tr>
      <w:tr w:rsidR="00E1747E" w:rsidRPr="00502812" w14:paraId="7093CFE1" w14:textId="77777777" w:rsidTr="00022EF4">
        <w:tc>
          <w:tcPr>
            <w:tcW w:w="8330" w:type="dxa"/>
          </w:tcPr>
          <w:p w14:paraId="7FC44DAD" w14:textId="77777777" w:rsidR="00E1747E" w:rsidRPr="00502812" w:rsidRDefault="00E52193" w:rsidP="00E52193">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w:t>
            </w:r>
          </w:p>
        </w:tc>
        <w:tc>
          <w:tcPr>
            <w:tcW w:w="648" w:type="dxa"/>
          </w:tcPr>
          <w:p w14:paraId="28E4E78D" w14:textId="77777777" w:rsidR="00E1747E"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31</w:t>
            </w:r>
          </w:p>
        </w:tc>
      </w:tr>
      <w:tr w:rsidR="00E1747E" w:rsidRPr="00502812" w14:paraId="23C63DB6" w14:textId="77777777" w:rsidTr="00022EF4">
        <w:tc>
          <w:tcPr>
            <w:tcW w:w="8330" w:type="dxa"/>
          </w:tcPr>
          <w:p w14:paraId="719AEBC3" w14:textId="77777777" w:rsidR="00E1747E" w:rsidRPr="00502812" w:rsidRDefault="00E52193" w:rsidP="00E52193">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Actividades del Proceso</w:t>
            </w:r>
          </w:p>
        </w:tc>
        <w:tc>
          <w:tcPr>
            <w:tcW w:w="648" w:type="dxa"/>
          </w:tcPr>
          <w:p w14:paraId="5F538FF3" w14:textId="77777777" w:rsidR="00E1747E"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31</w:t>
            </w:r>
          </w:p>
        </w:tc>
      </w:tr>
      <w:tr w:rsidR="00E1747E" w:rsidRPr="00502812" w14:paraId="5C115107" w14:textId="77777777" w:rsidTr="00022EF4">
        <w:tc>
          <w:tcPr>
            <w:tcW w:w="8330" w:type="dxa"/>
          </w:tcPr>
          <w:p w14:paraId="073A4032" w14:textId="77777777" w:rsidR="00E1747E" w:rsidRPr="00502812" w:rsidRDefault="00E52193" w:rsidP="00E52193">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Comunidad Educativa</w:t>
            </w:r>
          </w:p>
        </w:tc>
        <w:tc>
          <w:tcPr>
            <w:tcW w:w="648" w:type="dxa"/>
          </w:tcPr>
          <w:p w14:paraId="60BD5FCE" w14:textId="77777777" w:rsidR="00E1747E"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31</w:t>
            </w:r>
          </w:p>
        </w:tc>
      </w:tr>
      <w:tr w:rsidR="00E1747E" w:rsidRPr="00502812" w14:paraId="10AED7C5" w14:textId="77777777" w:rsidTr="00022EF4">
        <w:tc>
          <w:tcPr>
            <w:tcW w:w="8330" w:type="dxa"/>
          </w:tcPr>
          <w:p w14:paraId="1F5E68AA" w14:textId="77777777" w:rsidR="00E1747E" w:rsidRPr="00502812" w:rsidRDefault="00E52193" w:rsidP="00E52193">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Convivencia Ciudadana y Escolar</w:t>
            </w:r>
          </w:p>
        </w:tc>
        <w:tc>
          <w:tcPr>
            <w:tcW w:w="648" w:type="dxa"/>
          </w:tcPr>
          <w:p w14:paraId="03E2038D" w14:textId="77777777" w:rsidR="00E1747E"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33</w:t>
            </w:r>
          </w:p>
        </w:tc>
      </w:tr>
      <w:tr w:rsidR="00E1747E" w:rsidRPr="00502812" w14:paraId="0CF9582A" w14:textId="77777777" w:rsidTr="00022EF4">
        <w:tc>
          <w:tcPr>
            <w:tcW w:w="8330" w:type="dxa"/>
          </w:tcPr>
          <w:p w14:paraId="1E98661A" w14:textId="77777777" w:rsidR="00E1747E" w:rsidRPr="00502812" w:rsidRDefault="00E52193" w:rsidP="00E52193">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Organizaciones Sociales</w:t>
            </w:r>
          </w:p>
        </w:tc>
        <w:tc>
          <w:tcPr>
            <w:tcW w:w="648" w:type="dxa"/>
          </w:tcPr>
          <w:p w14:paraId="5791BC80" w14:textId="77777777" w:rsidR="00E1747E"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33</w:t>
            </w:r>
          </w:p>
        </w:tc>
      </w:tr>
      <w:tr w:rsidR="00E52193" w:rsidRPr="00502812" w14:paraId="20D8D3A5" w14:textId="77777777" w:rsidTr="00022EF4">
        <w:tc>
          <w:tcPr>
            <w:tcW w:w="8330" w:type="dxa"/>
          </w:tcPr>
          <w:p w14:paraId="54B7F8AE" w14:textId="77777777" w:rsidR="00E52193" w:rsidRPr="00502812" w:rsidRDefault="00E52193" w:rsidP="00E52193">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Garantía de la Protección y Fortalecimiento de los Derechos Humanos</w:t>
            </w:r>
          </w:p>
        </w:tc>
        <w:tc>
          <w:tcPr>
            <w:tcW w:w="648" w:type="dxa"/>
          </w:tcPr>
          <w:p w14:paraId="30CC189C"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38</w:t>
            </w:r>
          </w:p>
        </w:tc>
      </w:tr>
      <w:tr w:rsidR="00E52193" w:rsidRPr="00502812" w14:paraId="2F083C9F" w14:textId="77777777" w:rsidTr="00022EF4">
        <w:tc>
          <w:tcPr>
            <w:tcW w:w="8330" w:type="dxa"/>
          </w:tcPr>
          <w:p w14:paraId="393C128B" w14:textId="77777777" w:rsidR="00E52193" w:rsidRPr="00502812" w:rsidRDefault="00E52193" w:rsidP="00E52193">
            <w:pPr>
              <w:pStyle w:val="Prrafodelista"/>
              <w:numPr>
                <w:ilvl w:val="0"/>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lastRenderedPageBreak/>
              <w:t>PROMOCION Y PROTECCION DE LOS DERECHOS COLECTIVOS Y DEL AMBIENTE</w:t>
            </w:r>
          </w:p>
        </w:tc>
        <w:tc>
          <w:tcPr>
            <w:tcW w:w="648" w:type="dxa"/>
          </w:tcPr>
          <w:p w14:paraId="50A041C6"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40</w:t>
            </w:r>
          </w:p>
        </w:tc>
      </w:tr>
      <w:tr w:rsidR="00E52193" w:rsidRPr="00502812" w14:paraId="72B6E766" w14:textId="77777777" w:rsidTr="00022EF4">
        <w:tc>
          <w:tcPr>
            <w:tcW w:w="8330" w:type="dxa"/>
          </w:tcPr>
          <w:p w14:paraId="6A0A649E" w14:textId="77777777" w:rsidR="00E52193" w:rsidRPr="00502812" w:rsidRDefault="00E52193" w:rsidP="00E52193">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w:t>
            </w:r>
          </w:p>
        </w:tc>
        <w:tc>
          <w:tcPr>
            <w:tcW w:w="648" w:type="dxa"/>
          </w:tcPr>
          <w:p w14:paraId="2BC2FED4"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40</w:t>
            </w:r>
          </w:p>
        </w:tc>
      </w:tr>
      <w:tr w:rsidR="00E52193" w:rsidRPr="00502812" w14:paraId="4B2E72D9" w14:textId="77777777" w:rsidTr="00022EF4">
        <w:tc>
          <w:tcPr>
            <w:tcW w:w="8330" w:type="dxa"/>
          </w:tcPr>
          <w:p w14:paraId="6DD832D5" w14:textId="77777777" w:rsidR="00E52193" w:rsidRPr="00502812" w:rsidRDefault="00E52193" w:rsidP="00E52193">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Actividades del Proceso</w:t>
            </w:r>
          </w:p>
        </w:tc>
        <w:tc>
          <w:tcPr>
            <w:tcW w:w="648" w:type="dxa"/>
          </w:tcPr>
          <w:p w14:paraId="1A22FC1C"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40</w:t>
            </w:r>
          </w:p>
        </w:tc>
      </w:tr>
      <w:tr w:rsidR="00E52193" w:rsidRPr="00502812" w14:paraId="3F762716" w14:textId="77777777" w:rsidTr="00022EF4">
        <w:tc>
          <w:tcPr>
            <w:tcW w:w="8330" w:type="dxa"/>
          </w:tcPr>
          <w:p w14:paraId="4FF8BCE8" w14:textId="77777777" w:rsidR="00E52193" w:rsidRPr="00502812" w:rsidRDefault="00E52193" w:rsidP="00E52193">
            <w:pPr>
              <w:pStyle w:val="Prrafodelista"/>
              <w:numPr>
                <w:ilvl w:val="0"/>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INTERVENCION DE PROCESOS PENALES Y DE FAMILIA</w:t>
            </w:r>
          </w:p>
        </w:tc>
        <w:tc>
          <w:tcPr>
            <w:tcW w:w="648" w:type="dxa"/>
          </w:tcPr>
          <w:p w14:paraId="1473F477"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47</w:t>
            </w:r>
          </w:p>
        </w:tc>
      </w:tr>
      <w:tr w:rsidR="00E52193" w:rsidRPr="00502812" w14:paraId="443D03EE" w14:textId="77777777" w:rsidTr="00022EF4">
        <w:tc>
          <w:tcPr>
            <w:tcW w:w="8330" w:type="dxa"/>
          </w:tcPr>
          <w:p w14:paraId="32C65720" w14:textId="77777777" w:rsidR="00E52193" w:rsidRPr="00502812" w:rsidRDefault="00E52193" w:rsidP="00E52193">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w:t>
            </w:r>
          </w:p>
        </w:tc>
        <w:tc>
          <w:tcPr>
            <w:tcW w:w="648" w:type="dxa"/>
          </w:tcPr>
          <w:p w14:paraId="7E09422F"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47</w:t>
            </w:r>
          </w:p>
        </w:tc>
      </w:tr>
      <w:tr w:rsidR="00E52193" w:rsidRPr="00502812" w14:paraId="37EB943B" w14:textId="77777777" w:rsidTr="00022EF4">
        <w:tc>
          <w:tcPr>
            <w:tcW w:w="8330" w:type="dxa"/>
          </w:tcPr>
          <w:p w14:paraId="73CC88DD" w14:textId="77777777" w:rsidR="00E52193" w:rsidRPr="00502812" w:rsidRDefault="00E52193" w:rsidP="00E52193">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Actividades del Proceso</w:t>
            </w:r>
          </w:p>
        </w:tc>
        <w:tc>
          <w:tcPr>
            <w:tcW w:w="648" w:type="dxa"/>
          </w:tcPr>
          <w:p w14:paraId="08AB8A76"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47</w:t>
            </w:r>
          </w:p>
        </w:tc>
      </w:tr>
      <w:tr w:rsidR="00E52193" w:rsidRPr="00502812" w14:paraId="5CE5FC4E" w14:textId="77777777" w:rsidTr="00022EF4">
        <w:tc>
          <w:tcPr>
            <w:tcW w:w="8330" w:type="dxa"/>
          </w:tcPr>
          <w:p w14:paraId="63A25A39" w14:textId="77777777" w:rsidR="00E52193" w:rsidRPr="00502812" w:rsidRDefault="00E52193" w:rsidP="00E52193">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Intervención en Procesos de Familia</w:t>
            </w:r>
          </w:p>
        </w:tc>
        <w:tc>
          <w:tcPr>
            <w:tcW w:w="648" w:type="dxa"/>
          </w:tcPr>
          <w:p w14:paraId="666C1EC9"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47</w:t>
            </w:r>
          </w:p>
        </w:tc>
      </w:tr>
      <w:tr w:rsidR="00E52193" w:rsidRPr="00502812" w14:paraId="4C4195BC" w14:textId="77777777" w:rsidTr="00022EF4">
        <w:tc>
          <w:tcPr>
            <w:tcW w:w="8330" w:type="dxa"/>
          </w:tcPr>
          <w:p w14:paraId="7E0D1CC4" w14:textId="77777777" w:rsidR="00E52193" w:rsidRPr="00502812" w:rsidRDefault="00E52193" w:rsidP="00E52193">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Proceso de Intervención en Asuntos Penales</w:t>
            </w:r>
          </w:p>
        </w:tc>
        <w:tc>
          <w:tcPr>
            <w:tcW w:w="648" w:type="dxa"/>
          </w:tcPr>
          <w:p w14:paraId="581582A3"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49</w:t>
            </w:r>
          </w:p>
        </w:tc>
      </w:tr>
      <w:tr w:rsidR="00E52193" w:rsidRPr="00502812" w14:paraId="151828D7" w14:textId="77777777" w:rsidTr="00022EF4">
        <w:tc>
          <w:tcPr>
            <w:tcW w:w="8330" w:type="dxa"/>
          </w:tcPr>
          <w:p w14:paraId="0B1A2411" w14:textId="77777777" w:rsidR="00E52193" w:rsidRPr="00502812" w:rsidRDefault="00E52193" w:rsidP="00E52193">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Talleres y Capacitaciones</w:t>
            </w:r>
          </w:p>
        </w:tc>
        <w:tc>
          <w:tcPr>
            <w:tcW w:w="648" w:type="dxa"/>
          </w:tcPr>
          <w:p w14:paraId="04E660B1" w14:textId="77777777" w:rsidR="00E52193" w:rsidRPr="00502812" w:rsidRDefault="00E52193"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52</w:t>
            </w:r>
          </w:p>
        </w:tc>
      </w:tr>
      <w:tr w:rsidR="00E52193" w:rsidRPr="00502812" w14:paraId="3DB92D3E" w14:textId="77777777" w:rsidTr="00022EF4">
        <w:tc>
          <w:tcPr>
            <w:tcW w:w="8330" w:type="dxa"/>
          </w:tcPr>
          <w:p w14:paraId="5AE37EF8" w14:textId="77777777" w:rsidR="00E52193" w:rsidRPr="00502812" w:rsidRDefault="002E408C" w:rsidP="002E408C">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Revisión a la Violación al Debido Proceso Penal y Familia</w:t>
            </w:r>
          </w:p>
        </w:tc>
        <w:tc>
          <w:tcPr>
            <w:tcW w:w="648" w:type="dxa"/>
          </w:tcPr>
          <w:p w14:paraId="648AD924" w14:textId="77777777" w:rsidR="00E52193" w:rsidRPr="00502812" w:rsidRDefault="002E408C"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54</w:t>
            </w:r>
          </w:p>
        </w:tc>
      </w:tr>
      <w:tr w:rsidR="00E52193" w:rsidRPr="00502812" w14:paraId="6BCD1BB9" w14:textId="77777777" w:rsidTr="00022EF4">
        <w:tc>
          <w:tcPr>
            <w:tcW w:w="8330" w:type="dxa"/>
          </w:tcPr>
          <w:p w14:paraId="04098456" w14:textId="77777777" w:rsidR="00E52193" w:rsidRPr="00502812" w:rsidRDefault="002E408C" w:rsidP="002E408C">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Actualización-Caracterización de la Población Privada de la Libertad-PPL</w:t>
            </w:r>
          </w:p>
        </w:tc>
        <w:tc>
          <w:tcPr>
            <w:tcW w:w="648" w:type="dxa"/>
          </w:tcPr>
          <w:p w14:paraId="7C267E6D" w14:textId="77777777" w:rsidR="00E52193" w:rsidRPr="00502812" w:rsidRDefault="002E408C"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55</w:t>
            </w:r>
          </w:p>
        </w:tc>
      </w:tr>
      <w:tr w:rsidR="00E52193" w:rsidRPr="00502812" w14:paraId="0E21520F" w14:textId="77777777" w:rsidTr="00022EF4">
        <w:tc>
          <w:tcPr>
            <w:tcW w:w="8330" w:type="dxa"/>
          </w:tcPr>
          <w:p w14:paraId="36AD796D" w14:textId="77777777" w:rsidR="00E52193" w:rsidRPr="00502812" w:rsidRDefault="002E408C" w:rsidP="002E408C">
            <w:pPr>
              <w:pStyle w:val="Prrafodelista"/>
              <w:numPr>
                <w:ilvl w:val="0"/>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VIGILANCIA ADMINISTRATIVA Y DE LA CONDUCTA OFICIAL</w:t>
            </w:r>
          </w:p>
        </w:tc>
        <w:tc>
          <w:tcPr>
            <w:tcW w:w="648" w:type="dxa"/>
          </w:tcPr>
          <w:p w14:paraId="38180FC2" w14:textId="77777777" w:rsidR="00E52193" w:rsidRPr="00502812" w:rsidRDefault="002E408C"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61</w:t>
            </w:r>
          </w:p>
        </w:tc>
      </w:tr>
      <w:tr w:rsidR="00E52193" w:rsidRPr="00502812" w14:paraId="434AEC4B" w14:textId="77777777" w:rsidTr="00022EF4">
        <w:tc>
          <w:tcPr>
            <w:tcW w:w="8330" w:type="dxa"/>
          </w:tcPr>
          <w:p w14:paraId="2F55AEFD" w14:textId="77777777" w:rsidR="00E52193" w:rsidRPr="00502812" w:rsidRDefault="00105489" w:rsidP="00105489">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w:t>
            </w:r>
          </w:p>
        </w:tc>
        <w:tc>
          <w:tcPr>
            <w:tcW w:w="648" w:type="dxa"/>
          </w:tcPr>
          <w:p w14:paraId="0526F9D4" w14:textId="77777777" w:rsidR="00E52193" w:rsidRPr="00502812" w:rsidRDefault="00105489"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61</w:t>
            </w:r>
          </w:p>
        </w:tc>
      </w:tr>
      <w:tr w:rsidR="00E52193" w:rsidRPr="00502812" w14:paraId="22434BD2" w14:textId="77777777" w:rsidTr="00022EF4">
        <w:tc>
          <w:tcPr>
            <w:tcW w:w="8330" w:type="dxa"/>
          </w:tcPr>
          <w:p w14:paraId="2C57CE84" w14:textId="77777777" w:rsidR="00E52193" w:rsidRPr="00502812" w:rsidRDefault="00105489" w:rsidP="00105489">
            <w:pPr>
              <w:pStyle w:val="Prrafodelista"/>
              <w:numPr>
                <w:ilvl w:val="1"/>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Proyecto</w:t>
            </w:r>
          </w:p>
        </w:tc>
        <w:tc>
          <w:tcPr>
            <w:tcW w:w="648" w:type="dxa"/>
          </w:tcPr>
          <w:p w14:paraId="3F9A6C8E" w14:textId="77777777" w:rsidR="00E52193" w:rsidRPr="00502812" w:rsidRDefault="00105489"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61</w:t>
            </w:r>
          </w:p>
        </w:tc>
      </w:tr>
      <w:tr w:rsidR="00E52193" w:rsidRPr="00502812" w14:paraId="38449714" w14:textId="77777777" w:rsidTr="00022EF4">
        <w:tc>
          <w:tcPr>
            <w:tcW w:w="8330" w:type="dxa"/>
          </w:tcPr>
          <w:p w14:paraId="0AC06EAA" w14:textId="77777777" w:rsidR="00E52193" w:rsidRPr="00502812" w:rsidRDefault="00105489" w:rsidP="00105489">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Proyecto-Visitas Especiales</w:t>
            </w:r>
          </w:p>
        </w:tc>
        <w:tc>
          <w:tcPr>
            <w:tcW w:w="648" w:type="dxa"/>
          </w:tcPr>
          <w:p w14:paraId="13622C27" w14:textId="77777777" w:rsidR="00E52193" w:rsidRPr="00502812" w:rsidRDefault="00105489"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61</w:t>
            </w:r>
          </w:p>
        </w:tc>
      </w:tr>
      <w:tr w:rsidR="00E52193" w:rsidRPr="00502812" w14:paraId="29E45398" w14:textId="77777777" w:rsidTr="00022EF4">
        <w:tc>
          <w:tcPr>
            <w:tcW w:w="8330" w:type="dxa"/>
          </w:tcPr>
          <w:p w14:paraId="3A64BBF9" w14:textId="77777777" w:rsidR="00E52193" w:rsidRPr="00502812" w:rsidRDefault="00105489" w:rsidP="00105489">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Proyecto-Trámite de Quejas</w:t>
            </w:r>
          </w:p>
        </w:tc>
        <w:tc>
          <w:tcPr>
            <w:tcW w:w="648" w:type="dxa"/>
          </w:tcPr>
          <w:p w14:paraId="458C13E7" w14:textId="77777777" w:rsidR="00E52193" w:rsidRPr="00502812" w:rsidRDefault="00105489"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68</w:t>
            </w:r>
          </w:p>
        </w:tc>
      </w:tr>
      <w:tr w:rsidR="00E52193" w:rsidRPr="00502812" w14:paraId="5825F72D" w14:textId="77777777" w:rsidTr="00022EF4">
        <w:tc>
          <w:tcPr>
            <w:tcW w:w="8330" w:type="dxa"/>
          </w:tcPr>
          <w:p w14:paraId="3767BD6B" w14:textId="77777777" w:rsidR="00E52193" w:rsidRPr="00502812" w:rsidRDefault="00105489" w:rsidP="00105489">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Proceso-Trámite de Indagaciones</w:t>
            </w:r>
          </w:p>
        </w:tc>
        <w:tc>
          <w:tcPr>
            <w:tcW w:w="648" w:type="dxa"/>
          </w:tcPr>
          <w:p w14:paraId="21DA8B7D" w14:textId="77777777" w:rsidR="00E52193" w:rsidRPr="00502812" w:rsidRDefault="00105489"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69</w:t>
            </w:r>
          </w:p>
        </w:tc>
      </w:tr>
      <w:tr w:rsidR="00105489" w:rsidRPr="00502812" w14:paraId="7FD4122C" w14:textId="77777777" w:rsidTr="00022EF4">
        <w:tc>
          <w:tcPr>
            <w:tcW w:w="8330" w:type="dxa"/>
          </w:tcPr>
          <w:p w14:paraId="43885F1A" w14:textId="77777777" w:rsidR="00105489" w:rsidRPr="00502812" w:rsidRDefault="00105489" w:rsidP="00105489">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Proceso-Investigaciones</w:t>
            </w:r>
          </w:p>
        </w:tc>
        <w:tc>
          <w:tcPr>
            <w:tcW w:w="648" w:type="dxa"/>
          </w:tcPr>
          <w:p w14:paraId="61B5358B" w14:textId="77777777" w:rsidR="00105489" w:rsidRPr="00502812" w:rsidRDefault="00502812"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69</w:t>
            </w:r>
          </w:p>
        </w:tc>
      </w:tr>
      <w:tr w:rsidR="00105489" w:rsidRPr="00502812" w14:paraId="31CEA670" w14:textId="77777777" w:rsidTr="00022EF4">
        <w:tc>
          <w:tcPr>
            <w:tcW w:w="8330" w:type="dxa"/>
          </w:tcPr>
          <w:p w14:paraId="05CA2BC8" w14:textId="77777777" w:rsidR="00105489" w:rsidRPr="00502812" w:rsidRDefault="00502812" w:rsidP="00502812">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Proceso-Reporte de Información</w:t>
            </w:r>
          </w:p>
        </w:tc>
        <w:tc>
          <w:tcPr>
            <w:tcW w:w="648" w:type="dxa"/>
          </w:tcPr>
          <w:p w14:paraId="37FE4CA2" w14:textId="77777777" w:rsidR="00105489" w:rsidRPr="00502812" w:rsidRDefault="00502812"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69</w:t>
            </w:r>
          </w:p>
        </w:tc>
      </w:tr>
      <w:tr w:rsidR="00105489" w:rsidRPr="00502812" w14:paraId="50FB26D6" w14:textId="77777777" w:rsidTr="00022EF4">
        <w:tc>
          <w:tcPr>
            <w:tcW w:w="8330" w:type="dxa"/>
          </w:tcPr>
          <w:p w14:paraId="5FD3EA61" w14:textId="77777777" w:rsidR="00105489" w:rsidRPr="00502812" w:rsidRDefault="00502812" w:rsidP="00502812">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Proceso-Capacitaciones</w:t>
            </w:r>
          </w:p>
        </w:tc>
        <w:tc>
          <w:tcPr>
            <w:tcW w:w="648" w:type="dxa"/>
          </w:tcPr>
          <w:p w14:paraId="5FD38751" w14:textId="77777777" w:rsidR="00105489" w:rsidRPr="00502812" w:rsidRDefault="00502812"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72</w:t>
            </w:r>
          </w:p>
        </w:tc>
      </w:tr>
      <w:tr w:rsidR="00502812" w:rsidRPr="00502812" w14:paraId="4B3557A8" w14:textId="77777777" w:rsidTr="00022EF4">
        <w:tc>
          <w:tcPr>
            <w:tcW w:w="8330" w:type="dxa"/>
          </w:tcPr>
          <w:p w14:paraId="4E0DB59C" w14:textId="77777777" w:rsidR="00502812" w:rsidRPr="00502812" w:rsidRDefault="00502812" w:rsidP="00502812">
            <w:pPr>
              <w:pStyle w:val="Prrafodelista"/>
              <w:numPr>
                <w:ilvl w:val="2"/>
                <w:numId w:val="29"/>
              </w:numPr>
              <w:rPr>
                <w:rFonts w:ascii="Arial" w:hAnsi="Arial" w:cs="Arial"/>
                <w:bCs/>
                <w:color w:val="000000"/>
                <w:sz w:val="22"/>
                <w:szCs w:val="22"/>
                <w:shd w:val="clear" w:color="auto" w:fill="FFFFFF"/>
              </w:rPr>
            </w:pPr>
            <w:r w:rsidRPr="00502812">
              <w:rPr>
                <w:rFonts w:ascii="Arial" w:hAnsi="Arial" w:cs="Arial"/>
                <w:bCs/>
                <w:color w:val="000000"/>
                <w:sz w:val="22"/>
                <w:szCs w:val="22"/>
                <w:shd w:val="clear" w:color="auto" w:fill="FFFFFF"/>
              </w:rPr>
              <w:t>Objetivo del Proceso-Registro en el Software</w:t>
            </w:r>
          </w:p>
        </w:tc>
        <w:tc>
          <w:tcPr>
            <w:tcW w:w="648" w:type="dxa"/>
          </w:tcPr>
          <w:p w14:paraId="7EFD01A7" w14:textId="77777777" w:rsidR="00502812" w:rsidRPr="00502812" w:rsidRDefault="00502812" w:rsidP="00B600F7">
            <w:pPr>
              <w:spacing w:line="240" w:lineRule="auto"/>
              <w:rPr>
                <w:rFonts w:ascii="Arial" w:hAnsi="Arial" w:cs="Arial"/>
                <w:bCs/>
                <w:color w:val="000000"/>
                <w:shd w:val="clear" w:color="auto" w:fill="FFFFFF"/>
              </w:rPr>
            </w:pPr>
            <w:r w:rsidRPr="00502812">
              <w:rPr>
                <w:rFonts w:ascii="Arial" w:hAnsi="Arial" w:cs="Arial"/>
                <w:bCs/>
                <w:color w:val="000000"/>
                <w:shd w:val="clear" w:color="auto" w:fill="FFFFFF"/>
              </w:rPr>
              <w:t>73</w:t>
            </w:r>
          </w:p>
        </w:tc>
      </w:tr>
    </w:tbl>
    <w:p w14:paraId="5870A8C3" w14:textId="19BF0153" w:rsidR="007540FC" w:rsidRDefault="007540FC" w:rsidP="00B600F7">
      <w:pPr>
        <w:spacing w:line="240" w:lineRule="auto"/>
        <w:rPr>
          <w:rFonts w:ascii="Arial" w:hAnsi="Arial" w:cs="Arial"/>
          <w:bCs/>
          <w:color w:val="000000"/>
          <w:sz w:val="24"/>
          <w:szCs w:val="24"/>
          <w:shd w:val="clear" w:color="auto" w:fill="FFFFFF"/>
        </w:rPr>
      </w:pPr>
    </w:p>
    <w:p w14:paraId="4FA27E9B" w14:textId="27DFD5A7" w:rsidR="004F21CE" w:rsidRDefault="004F21CE" w:rsidP="00B600F7">
      <w:pPr>
        <w:spacing w:line="240" w:lineRule="auto"/>
        <w:rPr>
          <w:rFonts w:ascii="Arial" w:hAnsi="Arial" w:cs="Arial"/>
          <w:bCs/>
          <w:color w:val="000000"/>
          <w:sz w:val="24"/>
          <w:szCs w:val="24"/>
          <w:shd w:val="clear" w:color="auto" w:fill="FFFFFF"/>
        </w:rPr>
      </w:pPr>
    </w:p>
    <w:p w14:paraId="51143D3C" w14:textId="0846C404" w:rsidR="004F21CE" w:rsidRDefault="004F21CE" w:rsidP="00B600F7">
      <w:pPr>
        <w:spacing w:line="240" w:lineRule="auto"/>
        <w:rPr>
          <w:rFonts w:ascii="Arial" w:hAnsi="Arial" w:cs="Arial"/>
          <w:bCs/>
          <w:color w:val="000000"/>
          <w:sz w:val="24"/>
          <w:szCs w:val="24"/>
          <w:shd w:val="clear" w:color="auto" w:fill="FFFFFF"/>
        </w:rPr>
      </w:pPr>
    </w:p>
    <w:p w14:paraId="1DDA7DA2" w14:textId="621281D2" w:rsidR="00762EE3" w:rsidRDefault="00762EE3" w:rsidP="00B600F7">
      <w:pPr>
        <w:spacing w:line="240" w:lineRule="auto"/>
        <w:rPr>
          <w:rFonts w:ascii="Arial" w:hAnsi="Arial" w:cs="Arial"/>
          <w:bCs/>
          <w:color w:val="000000"/>
          <w:sz w:val="24"/>
          <w:szCs w:val="24"/>
          <w:shd w:val="clear" w:color="auto" w:fill="FFFFFF"/>
        </w:rPr>
      </w:pPr>
    </w:p>
    <w:p w14:paraId="7B0B4A8C" w14:textId="77777777" w:rsidR="00762EE3" w:rsidRDefault="00762EE3" w:rsidP="00B600F7">
      <w:pPr>
        <w:spacing w:line="240" w:lineRule="auto"/>
        <w:rPr>
          <w:rFonts w:ascii="Arial" w:hAnsi="Arial" w:cs="Arial"/>
          <w:bCs/>
          <w:color w:val="000000"/>
          <w:sz w:val="24"/>
          <w:szCs w:val="24"/>
          <w:shd w:val="clear" w:color="auto" w:fill="FFFFFF"/>
        </w:rPr>
      </w:pPr>
    </w:p>
    <w:p w14:paraId="4F69622D" w14:textId="77777777" w:rsidR="004F21CE" w:rsidRPr="00355CA1" w:rsidRDefault="004F21CE" w:rsidP="00B600F7">
      <w:pPr>
        <w:spacing w:line="240" w:lineRule="auto"/>
        <w:rPr>
          <w:rFonts w:ascii="Arial" w:hAnsi="Arial" w:cs="Arial"/>
          <w:bCs/>
          <w:color w:val="000000"/>
          <w:sz w:val="24"/>
          <w:szCs w:val="24"/>
          <w:shd w:val="clear" w:color="auto" w:fill="FFFFFF"/>
        </w:rPr>
      </w:pPr>
    </w:p>
    <w:p w14:paraId="75072DC8" w14:textId="77777777" w:rsidR="000B745A" w:rsidRDefault="000B745A" w:rsidP="000B745A">
      <w:pPr>
        <w:spacing w:line="240" w:lineRule="auto"/>
        <w:jc w:val="center"/>
        <w:rPr>
          <w:rFonts w:ascii="Arial" w:hAnsi="Arial" w:cs="Arial"/>
          <w:b/>
          <w:bCs/>
          <w:color w:val="000000"/>
          <w:sz w:val="24"/>
          <w:szCs w:val="24"/>
        </w:rPr>
      </w:pPr>
      <w:r>
        <w:rPr>
          <w:rFonts w:ascii="Arial" w:hAnsi="Arial" w:cs="Arial"/>
          <w:b/>
          <w:bCs/>
          <w:color w:val="000000"/>
          <w:sz w:val="24"/>
          <w:szCs w:val="24"/>
        </w:rPr>
        <w:t>PRESENTACION</w:t>
      </w:r>
    </w:p>
    <w:p w14:paraId="2F7455E8" w14:textId="77777777" w:rsidR="000B745A" w:rsidRDefault="000B745A" w:rsidP="000B745A">
      <w:pPr>
        <w:spacing w:line="240" w:lineRule="auto"/>
        <w:rPr>
          <w:rFonts w:ascii="Arial" w:hAnsi="Arial" w:cs="Arial"/>
          <w:b/>
          <w:bCs/>
          <w:color w:val="000000"/>
          <w:sz w:val="24"/>
          <w:szCs w:val="24"/>
        </w:rPr>
      </w:pPr>
    </w:p>
    <w:p w14:paraId="1D106FB0" w14:textId="77777777" w:rsidR="00327205" w:rsidRPr="00D53AAD" w:rsidRDefault="007C6D83" w:rsidP="00327205">
      <w:pPr>
        <w:pStyle w:val="Default"/>
        <w:jc w:val="both"/>
        <w:rPr>
          <w:color w:val="auto"/>
        </w:rPr>
      </w:pPr>
      <w:r w:rsidRPr="00D53AAD">
        <w:rPr>
          <w:color w:val="auto"/>
        </w:rPr>
        <w:t xml:space="preserve">Dando cumplimiento a la ley, y como parte de nuestro compromiso con </w:t>
      </w:r>
      <w:r w:rsidR="00361835">
        <w:rPr>
          <w:color w:val="auto"/>
        </w:rPr>
        <w:t>los ó</w:t>
      </w:r>
      <w:r w:rsidR="00361835" w:rsidRPr="00D53AAD">
        <w:rPr>
          <w:color w:val="auto"/>
        </w:rPr>
        <w:t>rgano</w:t>
      </w:r>
      <w:r w:rsidR="00361835">
        <w:rPr>
          <w:color w:val="auto"/>
        </w:rPr>
        <w:t>s</w:t>
      </w:r>
      <w:r w:rsidRPr="00D53AAD">
        <w:rPr>
          <w:color w:val="auto"/>
        </w:rPr>
        <w:t xml:space="preserve"> de control y con la comunidad del Municipio de Itagüí, se procede</w:t>
      </w:r>
      <w:r w:rsidR="00361835">
        <w:rPr>
          <w:color w:val="auto"/>
        </w:rPr>
        <w:t xml:space="preserve"> con la presentación</w:t>
      </w:r>
      <w:r w:rsidRPr="00D53AAD">
        <w:rPr>
          <w:color w:val="auto"/>
        </w:rPr>
        <w:t xml:space="preserve"> del informe de </w:t>
      </w:r>
      <w:r w:rsidR="00361835">
        <w:rPr>
          <w:color w:val="auto"/>
        </w:rPr>
        <w:t>la Rendición de Cuentas</w:t>
      </w:r>
      <w:r w:rsidR="00327205">
        <w:rPr>
          <w:color w:val="auto"/>
        </w:rPr>
        <w:t xml:space="preserve"> </w:t>
      </w:r>
      <w:r w:rsidR="00E2332B">
        <w:rPr>
          <w:color w:val="auto"/>
        </w:rPr>
        <w:t>periodo comprendido</w:t>
      </w:r>
      <w:r w:rsidR="00327205" w:rsidRPr="00D53AAD">
        <w:rPr>
          <w:color w:val="auto"/>
        </w:rPr>
        <w:t xml:space="preserve"> </w:t>
      </w:r>
      <w:r w:rsidR="00BB5587">
        <w:rPr>
          <w:color w:val="auto"/>
        </w:rPr>
        <w:t xml:space="preserve"> </w:t>
      </w:r>
      <w:r w:rsidR="00327205" w:rsidRPr="00D53AAD">
        <w:rPr>
          <w:color w:val="auto"/>
        </w:rPr>
        <w:t xml:space="preserve">entre el primero (1) de </w:t>
      </w:r>
      <w:r w:rsidR="00327205">
        <w:rPr>
          <w:color w:val="auto"/>
        </w:rPr>
        <w:t>noviembre</w:t>
      </w:r>
      <w:r w:rsidR="00327205" w:rsidRPr="00D53AAD">
        <w:rPr>
          <w:color w:val="auto"/>
        </w:rPr>
        <w:t xml:space="preserve"> de 2021 y el </w:t>
      </w:r>
      <w:r w:rsidR="00327205">
        <w:rPr>
          <w:color w:val="auto"/>
        </w:rPr>
        <w:t>treinta</w:t>
      </w:r>
      <w:r w:rsidR="00327205" w:rsidRPr="00D53AAD">
        <w:rPr>
          <w:color w:val="auto"/>
        </w:rPr>
        <w:t xml:space="preserve"> (</w:t>
      </w:r>
      <w:r w:rsidR="00327205">
        <w:rPr>
          <w:color w:val="auto"/>
        </w:rPr>
        <w:t>30</w:t>
      </w:r>
      <w:r w:rsidR="00327205" w:rsidRPr="00D53AAD">
        <w:rPr>
          <w:color w:val="auto"/>
        </w:rPr>
        <w:t xml:space="preserve">) de </w:t>
      </w:r>
      <w:r w:rsidR="00327205">
        <w:rPr>
          <w:color w:val="auto"/>
        </w:rPr>
        <w:t>octubre</w:t>
      </w:r>
      <w:r w:rsidR="00327205" w:rsidRPr="00D53AAD">
        <w:rPr>
          <w:color w:val="auto"/>
        </w:rPr>
        <w:t xml:space="preserve"> de la presente anualidad.</w:t>
      </w:r>
    </w:p>
    <w:p w14:paraId="1A997494" w14:textId="77777777" w:rsidR="00361835" w:rsidRDefault="00361835" w:rsidP="007C6D83">
      <w:pPr>
        <w:pStyle w:val="Default"/>
        <w:jc w:val="both"/>
        <w:rPr>
          <w:color w:val="auto"/>
        </w:rPr>
      </w:pPr>
    </w:p>
    <w:p w14:paraId="0C1A09BE" w14:textId="77777777" w:rsidR="007C6D83" w:rsidRPr="006E6C97" w:rsidRDefault="007C6D83" w:rsidP="007C6D83">
      <w:pPr>
        <w:pStyle w:val="Default"/>
        <w:jc w:val="both"/>
        <w:rPr>
          <w:color w:val="auto"/>
        </w:rPr>
      </w:pPr>
      <w:r w:rsidRPr="00D53AAD">
        <w:rPr>
          <w:color w:val="auto"/>
        </w:rPr>
        <w:t>La presentación d</w:t>
      </w:r>
      <w:r>
        <w:rPr>
          <w:color w:val="auto"/>
        </w:rPr>
        <w:t>e este informe es un testimonio, que evidencia</w:t>
      </w:r>
      <w:r w:rsidRPr="00D53AAD">
        <w:rPr>
          <w:color w:val="auto"/>
        </w:rPr>
        <w:t xml:space="preserve"> el quehacer de la Personería Municipal de Itagüí para beneficio de la comunidad </w:t>
      </w:r>
      <w:proofErr w:type="spellStart"/>
      <w:r w:rsidRPr="00D53AAD">
        <w:rPr>
          <w:color w:val="auto"/>
        </w:rPr>
        <w:t>Itagüiseña</w:t>
      </w:r>
      <w:proofErr w:type="spellEnd"/>
      <w:r w:rsidRPr="00D53AAD">
        <w:rPr>
          <w:color w:val="auto"/>
        </w:rPr>
        <w:t xml:space="preserve">, a la que nos entregamos con empeño y dedicación en cada una de nuestras actuaciones, buscando </w:t>
      </w:r>
      <w:r w:rsidR="00327205">
        <w:rPr>
          <w:color w:val="auto"/>
        </w:rPr>
        <w:t>cumplir con</w:t>
      </w:r>
      <w:r w:rsidRPr="00D53AAD">
        <w:rPr>
          <w:color w:val="auto"/>
        </w:rPr>
        <w:t xml:space="preserve"> nuestro slogan</w:t>
      </w:r>
      <w:r>
        <w:rPr>
          <w:color w:val="auto"/>
        </w:rPr>
        <w:t xml:space="preserve"> “Hechos para tus d</w:t>
      </w:r>
      <w:r w:rsidRPr="006E6C97">
        <w:rPr>
          <w:color w:val="auto"/>
        </w:rPr>
        <w:t xml:space="preserve">erechos”. </w:t>
      </w:r>
    </w:p>
    <w:p w14:paraId="5DF4656F" w14:textId="77777777" w:rsidR="007C6D83" w:rsidRPr="006E6C97" w:rsidRDefault="007C6D83" w:rsidP="007C6D83">
      <w:pPr>
        <w:pStyle w:val="Default"/>
        <w:jc w:val="both"/>
        <w:rPr>
          <w:color w:val="auto"/>
        </w:rPr>
      </w:pPr>
    </w:p>
    <w:p w14:paraId="03E441FF" w14:textId="77777777" w:rsidR="007C6D83" w:rsidRPr="006E6C97" w:rsidRDefault="007C6D83" w:rsidP="007C6D83">
      <w:pPr>
        <w:pStyle w:val="Default"/>
        <w:jc w:val="both"/>
        <w:rPr>
          <w:color w:val="auto"/>
        </w:rPr>
      </w:pPr>
      <w:r w:rsidRPr="006E6C97">
        <w:rPr>
          <w:color w:val="auto"/>
        </w:rPr>
        <w:t>El ejercicio de planeación constante y permanente, así como el seguimiento al cumplimiento de las actividades contenidas</w:t>
      </w:r>
      <w:r>
        <w:rPr>
          <w:color w:val="auto"/>
        </w:rPr>
        <w:t xml:space="preserve">, en el Plan Estratégico Institucional (PEI </w:t>
      </w:r>
      <w:r w:rsidRPr="006E6C97">
        <w:rPr>
          <w:color w:val="auto"/>
        </w:rPr>
        <w:t>2021-2024</w:t>
      </w:r>
      <w:r>
        <w:rPr>
          <w:color w:val="auto"/>
        </w:rPr>
        <w:t>)</w:t>
      </w:r>
      <w:r w:rsidRPr="006E6C97">
        <w:rPr>
          <w:color w:val="auto"/>
        </w:rPr>
        <w:t xml:space="preserve">, </w:t>
      </w:r>
      <w:r>
        <w:rPr>
          <w:color w:val="auto"/>
        </w:rPr>
        <w:t xml:space="preserve">a través </w:t>
      </w:r>
      <w:r w:rsidRPr="006E6C97">
        <w:rPr>
          <w:color w:val="auto"/>
        </w:rPr>
        <w:t xml:space="preserve"> </w:t>
      </w:r>
      <w:r>
        <w:rPr>
          <w:color w:val="auto"/>
        </w:rPr>
        <w:t xml:space="preserve">de </w:t>
      </w:r>
      <w:r w:rsidRPr="006E6C97">
        <w:rPr>
          <w:color w:val="auto"/>
        </w:rPr>
        <w:t xml:space="preserve">los planes de acción </w:t>
      </w:r>
      <w:r>
        <w:rPr>
          <w:color w:val="auto"/>
        </w:rPr>
        <w:t>en</w:t>
      </w:r>
      <w:r w:rsidRPr="006E6C97">
        <w:rPr>
          <w:color w:val="auto"/>
        </w:rPr>
        <w:t xml:space="preserve"> las distintas </w:t>
      </w:r>
      <w:r>
        <w:rPr>
          <w:color w:val="auto"/>
        </w:rPr>
        <w:t>delegaturas</w:t>
      </w:r>
      <w:r w:rsidRPr="006E6C97">
        <w:rPr>
          <w:color w:val="auto"/>
        </w:rPr>
        <w:t xml:space="preserve">, nos permite adoptar medidas que nos lleven al </w:t>
      </w:r>
      <w:r>
        <w:rPr>
          <w:color w:val="auto"/>
        </w:rPr>
        <w:t>logro</w:t>
      </w:r>
      <w:r w:rsidRPr="006E6C97">
        <w:rPr>
          <w:color w:val="auto"/>
        </w:rPr>
        <w:t xml:space="preserve"> de las metas propuestas, siendo conscientes que aunque tenemos limitaciones para el ejercicio de nuestra labor, ello no es obstáculo para que de manera decidida podamos brindar un servicio de calidad a nuestros usuarios, buscando siempre el mejoramiento continuo. </w:t>
      </w:r>
    </w:p>
    <w:p w14:paraId="66C491FA" w14:textId="77777777" w:rsidR="000B745A" w:rsidRPr="000B745A" w:rsidRDefault="000B745A" w:rsidP="000B745A">
      <w:pPr>
        <w:spacing w:line="240" w:lineRule="auto"/>
        <w:rPr>
          <w:rFonts w:ascii="Arial" w:hAnsi="Arial" w:cs="Arial"/>
          <w:bCs/>
          <w:color w:val="000000"/>
          <w:sz w:val="24"/>
          <w:szCs w:val="24"/>
        </w:rPr>
      </w:pPr>
    </w:p>
    <w:p w14:paraId="1E210275" w14:textId="77777777" w:rsidR="000B745A" w:rsidRDefault="000B745A" w:rsidP="000B745A">
      <w:pPr>
        <w:spacing w:line="240" w:lineRule="auto"/>
        <w:rPr>
          <w:rFonts w:ascii="Arial" w:hAnsi="Arial" w:cs="Arial"/>
          <w:b/>
          <w:bCs/>
          <w:color w:val="000000"/>
          <w:sz w:val="24"/>
          <w:szCs w:val="24"/>
        </w:rPr>
      </w:pPr>
    </w:p>
    <w:p w14:paraId="736805C9" w14:textId="77777777" w:rsidR="00484231" w:rsidRDefault="00484231" w:rsidP="000B745A">
      <w:pPr>
        <w:spacing w:line="240" w:lineRule="auto"/>
        <w:rPr>
          <w:rFonts w:ascii="Arial" w:hAnsi="Arial" w:cs="Arial"/>
          <w:b/>
          <w:bCs/>
          <w:color w:val="000000"/>
          <w:sz w:val="24"/>
          <w:szCs w:val="24"/>
        </w:rPr>
      </w:pPr>
    </w:p>
    <w:p w14:paraId="78B2F491" w14:textId="77777777" w:rsidR="000B745A" w:rsidRPr="00484231" w:rsidRDefault="000B745A" w:rsidP="000B745A">
      <w:pPr>
        <w:spacing w:line="240" w:lineRule="auto"/>
        <w:rPr>
          <w:rFonts w:ascii="Arial" w:hAnsi="Arial" w:cs="Arial"/>
          <w:b/>
          <w:bCs/>
          <w:color w:val="000000"/>
          <w:sz w:val="24"/>
          <w:szCs w:val="24"/>
        </w:rPr>
      </w:pPr>
      <w:r w:rsidRPr="00484231">
        <w:rPr>
          <w:rFonts w:ascii="Arial" w:hAnsi="Arial" w:cs="Arial"/>
          <w:b/>
          <w:bCs/>
          <w:color w:val="000000"/>
          <w:sz w:val="24"/>
          <w:szCs w:val="24"/>
        </w:rPr>
        <w:br w:type="page"/>
      </w:r>
    </w:p>
    <w:p w14:paraId="045D44F5" w14:textId="77777777" w:rsidR="00BF5BFD" w:rsidRPr="00925FEE" w:rsidRDefault="00BF5BFD" w:rsidP="00BF5BFD">
      <w:pPr>
        <w:jc w:val="center"/>
        <w:rPr>
          <w:rFonts w:ascii="Arial" w:hAnsi="Arial" w:cs="Arial"/>
          <w:b/>
          <w:bCs/>
          <w:color w:val="000000"/>
          <w:sz w:val="24"/>
          <w:szCs w:val="24"/>
        </w:rPr>
      </w:pPr>
      <w:r w:rsidRPr="00925FEE">
        <w:rPr>
          <w:rFonts w:ascii="Arial" w:hAnsi="Arial" w:cs="Arial"/>
          <w:b/>
          <w:bCs/>
          <w:color w:val="000000"/>
          <w:sz w:val="24"/>
          <w:szCs w:val="24"/>
        </w:rPr>
        <w:lastRenderedPageBreak/>
        <w:t>INTRODUCCIÓN</w:t>
      </w:r>
    </w:p>
    <w:p w14:paraId="092B1C3C" w14:textId="77777777" w:rsidR="00BF5BFD" w:rsidRPr="00925FEE" w:rsidRDefault="00BF5BFD" w:rsidP="00BF5BFD">
      <w:pPr>
        <w:jc w:val="center"/>
        <w:rPr>
          <w:rFonts w:ascii="Arial" w:hAnsi="Arial" w:cs="Arial"/>
          <w:b/>
          <w:bCs/>
          <w:color w:val="000000"/>
          <w:sz w:val="24"/>
          <w:szCs w:val="24"/>
        </w:rPr>
      </w:pPr>
    </w:p>
    <w:p w14:paraId="55E6EA3C" w14:textId="77777777" w:rsidR="00C04F0C" w:rsidRPr="00A50984" w:rsidRDefault="00BF5BFD" w:rsidP="00C04F0C">
      <w:pPr>
        <w:spacing w:before="120" w:after="120"/>
        <w:rPr>
          <w:rFonts w:ascii="Arial" w:hAnsi="Arial" w:cs="Arial"/>
          <w:color w:val="000000" w:themeColor="text1"/>
          <w:sz w:val="24"/>
          <w:szCs w:val="24"/>
        </w:rPr>
      </w:pPr>
      <w:r w:rsidRPr="00A50984">
        <w:rPr>
          <w:rFonts w:ascii="Arial" w:hAnsi="Arial" w:cs="Arial"/>
          <w:color w:val="333333"/>
          <w:sz w:val="24"/>
          <w:szCs w:val="24"/>
        </w:rPr>
        <w:t>La rendición de cuentas es la obligación</w:t>
      </w:r>
      <w:r w:rsidR="00D745F2" w:rsidRPr="00A50984">
        <w:rPr>
          <w:rFonts w:ascii="Arial" w:hAnsi="Arial" w:cs="Arial"/>
          <w:color w:val="333333"/>
          <w:sz w:val="24"/>
          <w:szCs w:val="24"/>
        </w:rPr>
        <w:t xml:space="preserve"> que tienen</w:t>
      </w:r>
      <w:r w:rsidRPr="00A50984">
        <w:rPr>
          <w:rFonts w:ascii="Arial" w:hAnsi="Arial" w:cs="Arial"/>
          <w:color w:val="333333"/>
          <w:sz w:val="24"/>
          <w:szCs w:val="24"/>
        </w:rPr>
        <w:t xml:space="preserve"> las entidades </w:t>
      </w:r>
      <w:r w:rsidR="00EF4C4E" w:rsidRPr="00915F2C">
        <w:rPr>
          <w:rFonts w:ascii="Arial" w:hAnsi="Arial" w:cs="Arial"/>
          <w:sz w:val="24"/>
          <w:szCs w:val="24"/>
        </w:rPr>
        <w:t>públicas</w:t>
      </w:r>
      <w:r w:rsidR="00EF4C4E">
        <w:rPr>
          <w:rFonts w:ascii="Arial" w:hAnsi="Arial" w:cs="Arial"/>
          <w:color w:val="333333"/>
          <w:sz w:val="24"/>
          <w:szCs w:val="24"/>
        </w:rPr>
        <w:t xml:space="preserve"> </w:t>
      </w:r>
      <w:r w:rsidRPr="00A50984">
        <w:rPr>
          <w:rFonts w:ascii="Arial" w:hAnsi="Arial" w:cs="Arial"/>
          <w:color w:val="333333"/>
          <w:sz w:val="24"/>
          <w:szCs w:val="24"/>
        </w:rPr>
        <w:t xml:space="preserve">de informar y explicar </w:t>
      </w:r>
      <w:r w:rsidR="00EF4C4E" w:rsidRPr="00915F2C">
        <w:rPr>
          <w:rFonts w:ascii="Arial" w:hAnsi="Arial" w:cs="Arial"/>
          <w:sz w:val="24"/>
          <w:szCs w:val="24"/>
        </w:rPr>
        <w:t xml:space="preserve">a la comunidad </w:t>
      </w:r>
      <w:r w:rsidRPr="00A50984">
        <w:rPr>
          <w:rFonts w:ascii="Arial" w:hAnsi="Arial" w:cs="Arial"/>
          <w:color w:val="333333"/>
          <w:sz w:val="24"/>
          <w:szCs w:val="24"/>
        </w:rPr>
        <w:t xml:space="preserve">los avances y los resultados de su gestión, </w:t>
      </w:r>
      <w:r w:rsidR="00EF4C4E" w:rsidRPr="00915F2C">
        <w:rPr>
          <w:rFonts w:ascii="Arial" w:hAnsi="Arial" w:cs="Arial"/>
          <w:sz w:val="24"/>
          <w:szCs w:val="24"/>
        </w:rPr>
        <w:t>en nuestro caso,</w:t>
      </w:r>
      <w:r w:rsidR="00EF4C4E">
        <w:rPr>
          <w:rFonts w:ascii="Arial" w:hAnsi="Arial" w:cs="Arial"/>
          <w:color w:val="333333"/>
          <w:sz w:val="24"/>
          <w:szCs w:val="24"/>
        </w:rPr>
        <w:t xml:space="preserve"> </w:t>
      </w:r>
      <w:r w:rsidR="006D5AF6" w:rsidRPr="00A50984">
        <w:rPr>
          <w:rFonts w:ascii="Arial" w:hAnsi="Arial" w:cs="Arial"/>
          <w:color w:val="333333"/>
          <w:sz w:val="24"/>
          <w:szCs w:val="24"/>
        </w:rPr>
        <w:t>el avance en</w:t>
      </w:r>
      <w:r w:rsidRPr="00A50984">
        <w:rPr>
          <w:rFonts w:ascii="Arial" w:hAnsi="Arial" w:cs="Arial"/>
          <w:color w:val="333333"/>
          <w:sz w:val="24"/>
          <w:szCs w:val="24"/>
        </w:rPr>
        <w:t xml:space="preserve"> la garantía</w:t>
      </w:r>
      <w:r w:rsidR="006D5AF6" w:rsidRPr="00A50984">
        <w:rPr>
          <w:rFonts w:ascii="Arial" w:hAnsi="Arial" w:cs="Arial"/>
          <w:color w:val="333333"/>
          <w:sz w:val="24"/>
          <w:szCs w:val="24"/>
        </w:rPr>
        <w:t xml:space="preserve"> de</w:t>
      </w:r>
      <w:r w:rsidR="00EF4C4E">
        <w:rPr>
          <w:rFonts w:ascii="Arial" w:hAnsi="Arial" w:cs="Arial"/>
          <w:color w:val="333333"/>
          <w:sz w:val="24"/>
          <w:szCs w:val="24"/>
        </w:rPr>
        <w:t xml:space="preserve"> </w:t>
      </w:r>
      <w:r w:rsidR="00EF4C4E" w:rsidRPr="00915F2C">
        <w:rPr>
          <w:rFonts w:ascii="Arial" w:hAnsi="Arial" w:cs="Arial"/>
          <w:sz w:val="24"/>
          <w:szCs w:val="24"/>
        </w:rPr>
        <w:t>los</w:t>
      </w:r>
      <w:r w:rsidR="006D5AF6" w:rsidRPr="00915F2C">
        <w:rPr>
          <w:rFonts w:ascii="Arial" w:hAnsi="Arial" w:cs="Arial"/>
          <w:sz w:val="24"/>
          <w:szCs w:val="24"/>
        </w:rPr>
        <w:t xml:space="preserve"> derechos</w:t>
      </w:r>
      <w:r w:rsidR="00EF4C4E" w:rsidRPr="00915F2C">
        <w:rPr>
          <w:rFonts w:ascii="Arial" w:hAnsi="Arial" w:cs="Arial"/>
          <w:sz w:val="24"/>
          <w:szCs w:val="24"/>
        </w:rPr>
        <w:t xml:space="preserve"> de las personas</w:t>
      </w:r>
      <w:r w:rsidR="006D5AF6" w:rsidRPr="00A50984">
        <w:rPr>
          <w:rFonts w:ascii="Arial" w:hAnsi="Arial" w:cs="Arial"/>
          <w:color w:val="333333"/>
          <w:sz w:val="24"/>
          <w:szCs w:val="24"/>
        </w:rPr>
        <w:t xml:space="preserve">, a través de espacios de dialogo público. (Ver </w:t>
      </w:r>
      <w:proofErr w:type="spellStart"/>
      <w:r w:rsidR="006D5AF6" w:rsidRPr="00A50984">
        <w:rPr>
          <w:rFonts w:ascii="Arial" w:hAnsi="Arial" w:cs="Arial"/>
          <w:color w:val="333333"/>
          <w:sz w:val="24"/>
          <w:szCs w:val="24"/>
        </w:rPr>
        <w:t>Conpes</w:t>
      </w:r>
      <w:proofErr w:type="spellEnd"/>
      <w:r w:rsidR="006D5AF6" w:rsidRPr="00A50984">
        <w:rPr>
          <w:rFonts w:ascii="Arial" w:hAnsi="Arial" w:cs="Arial"/>
          <w:color w:val="333333"/>
          <w:sz w:val="24"/>
          <w:szCs w:val="24"/>
        </w:rPr>
        <w:t xml:space="preserve"> 3654 de 2010</w:t>
      </w:r>
      <w:r w:rsidR="00C04F0C" w:rsidRPr="00A50984">
        <w:rPr>
          <w:rFonts w:ascii="Arial" w:hAnsi="Arial" w:cs="Arial"/>
          <w:color w:val="333333"/>
          <w:sz w:val="24"/>
          <w:szCs w:val="24"/>
        </w:rPr>
        <w:t>-</w:t>
      </w:r>
      <w:r w:rsidR="00C04F0C" w:rsidRPr="00A50984">
        <w:rPr>
          <w:rFonts w:ascii="Arial" w:hAnsi="Arial" w:cs="Arial"/>
          <w:color w:val="000000" w:themeColor="text1"/>
          <w:sz w:val="24"/>
          <w:szCs w:val="24"/>
        </w:rPr>
        <w:t>rendición de cuentas a la ciudadanía</w:t>
      </w:r>
      <w:r w:rsidR="00BC2616" w:rsidRPr="00A50984">
        <w:rPr>
          <w:rFonts w:ascii="Arial" w:hAnsi="Arial" w:cs="Arial"/>
          <w:color w:val="000000" w:themeColor="text1"/>
          <w:sz w:val="24"/>
          <w:szCs w:val="24"/>
        </w:rPr>
        <w:t xml:space="preserve">, </w:t>
      </w:r>
      <w:r w:rsidR="00C04F0C" w:rsidRPr="00A50984">
        <w:rPr>
          <w:rFonts w:ascii="Arial" w:hAnsi="Arial" w:cs="Arial"/>
          <w:color w:val="333333"/>
          <w:sz w:val="24"/>
          <w:szCs w:val="24"/>
        </w:rPr>
        <w:t xml:space="preserve">la </w:t>
      </w:r>
      <w:r w:rsidR="006D5AF6" w:rsidRPr="00A50984">
        <w:rPr>
          <w:rFonts w:ascii="Arial" w:hAnsi="Arial" w:cs="Arial"/>
          <w:color w:val="333333"/>
          <w:sz w:val="24"/>
          <w:szCs w:val="24"/>
        </w:rPr>
        <w:t>Ley 1757 de 2015</w:t>
      </w:r>
      <w:r w:rsidR="00C04F0C" w:rsidRPr="00A50984">
        <w:rPr>
          <w:rFonts w:ascii="Arial" w:hAnsi="Arial" w:cs="Arial"/>
          <w:color w:val="333333"/>
          <w:sz w:val="24"/>
          <w:szCs w:val="24"/>
        </w:rPr>
        <w:t>-</w:t>
      </w:r>
      <w:r w:rsidR="00C04F0C" w:rsidRPr="00A50984">
        <w:rPr>
          <w:rFonts w:ascii="Arial" w:hAnsi="Arial" w:cs="Arial"/>
          <w:color w:val="000000" w:themeColor="text1"/>
          <w:sz w:val="24"/>
          <w:szCs w:val="24"/>
        </w:rPr>
        <w:t>Ley de Transparencia y Derecho de Acceso a la Información Pública</w:t>
      </w:r>
      <w:r w:rsidR="00BC2616" w:rsidRPr="00A50984">
        <w:rPr>
          <w:rFonts w:ascii="Arial" w:hAnsi="Arial" w:cs="Arial"/>
          <w:color w:val="000000" w:themeColor="text1"/>
          <w:sz w:val="24"/>
          <w:szCs w:val="24"/>
        </w:rPr>
        <w:t xml:space="preserve"> y el Manual</w:t>
      </w:r>
      <w:r w:rsidR="00BF1CFC" w:rsidRPr="00A50984">
        <w:rPr>
          <w:rFonts w:ascii="Arial" w:hAnsi="Arial" w:cs="Arial"/>
          <w:color w:val="000000" w:themeColor="text1"/>
          <w:sz w:val="24"/>
          <w:szCs w:val="24"/>
        </w:rPr>
        <w:t xml:space="preserve"> Único de Rendición de Cuentas de la Función Pública</w:t>
      </w:r>
      <w:r w:rsidR="00C04F0C" w:rsidRPr="00A50984">
        <w:rPr>
          <w:rFonts w:ascii="Arial" w:hAnsi="Arial" w:cs="Arial"/>
          <w:color w:val="000000" w:themeColor="text1"/>
          <w:sz w:val="24"/>
          <w:szCs w:val="24"/>
        </w:rPr>
        <w:t>).</w:t>
      </w:r>
      <w:r w:rsidR="005874F5" w:rsidRPr="00A50984">
        <w:rPr>
          <w:rFonts w:ascii="Arial" w:hAnsi="Arial" w:cs="Arial"/>
          <w:color w:val="000000" w:themeColor="text1"/>
          <w:sz w:val="24"/>
          <w:szCs w:val="24"/>
        </w:rPr>
        <w:t xml:space="preserve"> </w:t>
      </w:r>
    </w:p>
    <w:p w14:paraId="16B4E1BB" w14:textId="77777777" w:rsidR="00D745F2" w:rsidRPr="00925FEE" w:rsidRDefault="00D745F2" w:rsidP="00BF5BFD">
      <w:pPr>
        <w:pStyle w:val="NormalWeb"/>
        <w:shd w:val="clear" w:color="auto" w:fill="FFFFFF"/>
        <w:spacing w:before="0" w:beforeAutospacing="0" w:after="0" w:afterAutospacing="0"/>
        <w:rPr>
          <w:rFonts w:ascii="Arial" w:hAnsi="Arial" w:cs="Arial"/>
          <w:color w:val="333333"/>
        </w:rPr>
      </w:pPr>
    </w:p>
    <w:p w14:paraId="344485EC" w14:textId="77777777" w:rsidR="009D46D6" w:rsidRDefault="00BF5BFD" w:rsidP="009D46D6">
      <w:pPr>
        <w:pStyle w:val="Ttulo3"/>
        <w:shd w:val="clear" w:color="auto" w:fill="FFFFFF"/>
        <w:spacing w:before="0" w:beforeAutospacing="0"/>
        <w:rPr>
          <w:rFonts w:ascii="Arial" w:hAnsi="Arial" w:cs="Arial"/>
          <w:b w:val="0"/>
          <w:bCs w:val="0"/>
          <w:color w:val="333333"/>
          <w:sz w:val="24"/>
          <w:szCs w:val="24"/>
        </w:rPr>
      </w:pPr>
      <w:r w:rsidRPr="00925FEE">
        <w:rPr>
          <w:rFonts w:ascii="Arial" w:hAnsi="Arial" w:cs="Arial"/>
          <w:b w:val="0"/>
          <w:bCs w:val="0"/>
          <w:color w:val="333333"/>
          <w:sz w:val="24"/>
          <w:szCs w:val="24"/>
        </w:rPr>
        <w:t xml:space="preserve">Teniendo en cuenta lo estipulado en la Resolución 3564 de 2015 del Ministerio de Tecnologías de la información y las comunicaciones – MINTIC en su </w:t>
      </w:r>
      <w:bookmarkStart w:id="0" w:name="ANEXO_1"/>
      <w:r w:rsidRPr="00925FEE">
        <w:rPr>
          <w:rFonts w:ascii="Arial" w:hAnsi="Arial" w:cs="Arial"/>
          <w:b w:val="0"/>
          <w:bCs w:val="0"/>
          <w:color w:val="333333"/>
          <w:sz w:val="24"/>
          <w:szCs w:val="24"/>
        </w:rPr>
        <w:t>ANEXO 1.: </w:t>
      </w:r>
      <w:bookmarkEnd w:id="0"/>
      <w:r w:rsidR="009D46D6">
        <w:rPr>
          <w:rFonts w:ascii="Arial" w:hAnsi="Arial" w:cs="Arial"/>
          <w:b w:val="0"/>
          <w:bCs w:val="0"/>
          <w:color w:val="333333"/>
          <w:sz w:val="24"/>
          <w:szCs w:val="24"/>
        </w:rPr>
        <w:t>“</w:t>
      </w:r>
      <w:r w:rsidRPr="00925FEE">
        <w:rPr>
          <w:rFonts w:ascii="Arial" w:hAnsi="Arial" w:cs="Arial"/>
          <w:b w:val="0"/>
          <w:bCs w:val="0"/>
          <w:color w:val="333333"/>
          <w:sz w:val="24"/>
          <w:szCs w:val="24"/>
        </w:rPr>
        <w:t>ESTÁNDARES PARA PUBLICACIÓN Y DIVULGACIÓN DE INFORMACIÓN</w:t>
      </w:r>
      <w:r w:rsidR="00A63234" w:rsidRPr="00925FEE">
        <w:rPr>
          <w:rFonts w:ascii="Arial" w:hAnsi="Arial" w:cs="Arial"/>
          <w:b w:val="0"/>
          <w:bCs w:val="0"/>
          <w:color w:val="333333"/>
          <w:sz w:val="24"/>
          <w:szCs w:val="24"/>
        </w:rPr>
        <w:t>: Numeral</w:t>
      </w:r>
      <w:r w:rsidRPr="00925FEE">
        <w:rPr>
          <w:rFonts w:ascii="Arial" w:hAnsi="Arial" w:cs="Arial"/>
          <w:b w:val="0"/>
          <w:bCs w:val="0"/>
          <w:color w:val="333333"/>
          <w:sz w:val="24"/>
          <w:szCs w:val="24"/>
        </w:rPr>
        <w:t xml:space="preserve"> 7</w:t>
      </w:r>
      <w:r w:rsidR="00A63234">
        <w:rPr>
          <w:rFonts w:ascii="Arial" w:hAnsi="Arial" w:cs="Arial"/>
          <w:b w:val="0"/>
          <w:bCs w:val="0"/>
          <w:color w:val="333333"/>
          <w:sz w:val="24"/>
          <w:szCs w:val="24"/>
        </w:rPr>
        <w:t>,</w:t>
      </w:r>
      <w:r w:rsidRPr="00925FEE">
        <w:rPr>
          <w:rFonts w:ascii="Arial" w:hAnsi="Arial" w:cs="Arial"/>
          <w:b w:val="0"/>
          <w:bCs w:val="0"/>
          <w:color w:val="333333"/>
          <w:sz w:val="24"/>
          <w:szCs w:val="24"/>
        </w:rPr>
        <w:t xml:space="preserve"> </w:t>
      </w:r>
      <w:r w:rsidRPr="00925FEE">
        <w:rPr>
          <w:rFonts w:ascii="Arial" w:hAnsi="Arial" w:cs="Arial"/>
          <w:b w:val="0"/>
          <w:bCs w:val="0"/>
          <w:i/>
          <w:iCs/>
          <w:color w:val="333333"/>
          <w:sz w:val="24"/>
          <w:szCs w:val="24"/>
          <w:u w:val="single"/>
        </w:rPr>
        <w:t>c) Informe de rendición de cuentas a los ciudadanos, incluyendo la respuesta a las solicitudes realizadas por los ciudadanos, antes y durante el ejercicio de rendición. Esta publicación se debe hacer dentro del mi</w:t>
      </w:r>
      <w:r w:rsidR="009D46D6">
        <w:rPr>
          <w:rFonts w:ascii="Arial" w:hAnsi="Arial" w:cs="Arial"/>
          <w:b w:val="0"/>
          <w:bCs w:val="0"/>
          <w:i/>
          <w:iCs/>
          <w:color w:val="333333"/>
          <w:sz w:val="24"/>
          <w:szCs w:val="24"/>
          <w:u w:val="single"/>
        </w:rPr>
        <w:t>smo mes de realizado el evento”;</w:t>
      </w:r>
      <w:r w:rsidR="009D46D6">
        <w:rPr>
          <w:rFonts w:ascii="Arial" w:hAnsi="Arial" w:cs="Arial"/>
          <w:b w:val="0"/>
          <w:bCs w:val="0"/>
          <w:iCs/>
          <w:color w:val="333333"/>
          <w:sz w:val="24"/>
          <w:szCs w:val="24"/>
        </w:rPr>
        <w:t xml:space="preserve"> </w:t>
      </w:r>
      <w:r w:rsidR="009D46D6">
        <w:rPr>
          <w:rFonts w:ascii="Arial" w:hAnsi="Arial" w:cs="Arial"/>
          <w:b w:val="0"/>
          <w:bCs w:val="0"/>
          <w:color w:val="333333"/>
          <w:sz w:val="24"/>
          <w:szCs w:val="24"/>
        </w:rPr>
        <w:t>s</w:t>
      </w:r>
      <w:r w:rsidR="009D46D6" w:rsidRPr="00925FEE">
        <w:rPr>
          <w:rFonts w:ascii="Arial" w:hAnsi="Arial" w:cs="Arial"/>
          <w:b w:val="0"/>
          <w:bCs w:val="0"/>
          <w:color w:val="333333"/>
          <w:sz w:val="24"/>
          <w:szCs w:val="24"/>
        </w:rPr>
        <w:t>e procede a realizar este informe para describir los aspectos más importantes del ejercicio de Rendición de Cuentas</w:t>
      </w:r>
      <w:r w:rsidR="009D46D6">
        <w:rPr>
          <w:rFonts w:ascii="Arial" w:hAnsi="Arial" w:cs="Arial"/>
          <w:b w:val="0"/>
          <w:bCs w:val="0"/>
          <w:color w:val="333333"/>
          <w:sz w:val="24"/>
          <w:szCs w:val="24"/>
        </w:rPr>
        <w:t xml:space="preserve"> para el año </w:t>
      </w:r>
      <w:r w:rsidR="009D46D6" w:rsidRPr="00925FEE">
        <w:rPr>
          <w:rFonts w:ascii="Arial" w:hAnsi="Arial" w:cs="Arial"/>
          <w:b w:val="0"/>
          <w:bCs w:val="0"/>
          <w:color w:val="333333"/>
          <w:sz w:val="24"/>
          <w:szCs w:val="24"/>
        </w:rPr>
        <w:t>202</w:t>
      </w:r>
      <w:r w:rsidR="009D46D6">
        <w:rPr>
          <w:rFonts w:ascii="Arial" w:hAnsi="Arial" w:cs="Arial"/>
          <w:b w:val="0"/>
          <w:bCs w:val="0"/>
          <w:color w:val="333333"/>
          <w:sz w:val="24"/>
          <w:szCs w:val="24"/>
        </w:rPr>
        <w:t>2</w:t>
      </w:r>
      <w:r w:rsidR="009D46D6" w:rsidRPr="00925FEE">
        <w:rPr>
          <w:rFonts w:ascii="Arial" w:hAnsi="Arial" w:cs="Arial"/>
          <w:b w:val="0"/>
          <w:bCs w:val="0"/>
          <w:color w:val="333333"/>
          <w:sz w:val="24"/>
          <w:szCs w:val="24"/>
        </w:rPr>
        <w:t xml:space="preserve"> de la Personería de Itagüí.</w:t>
      </w:r>
    </w:p>
    <w:p w14:paraId="43D2710C" w14:textId="77777777" w:rsidR="00F22E21" w:rsidRPr="00925FEE" w:rsidRDefault="00F22E21" w:rsidP="009D46D6">
      <w:pPr>
        <w:pStyle w:val="Ttulo3"/>
        <w:shd w:val="clear" w:color="auto" w:fill="FFFFFF"/>
        <w:spacing w:before="0" w:beforeAutospacing="0"/>
        <w:rPr>
          <w:rFonts w:ascii="Arial" w:hAnsi="Arial" w:cs="Arial"/>
          <w:b w:val="0"/>
          <w:bCs w:val="0"/>
          <w:color w:val="333333"/>
          <w:sz w:val="24"/>
          <w:szCs w:val="24"/>
        </w:rPr>
      </w:pPr>
      <w:r>
        <w:rPr>
          <w:rFonts w:ascii="Arial" w:hAnsi="Arial" w:cs="Arial"/>
          <w:b w:val="0"/>
          <w:bCs w:val="0"/>
          <w:color w:val="333333"/>
          <w:sz w:val="24"/>
          <w:szCs w:val="24"/>
        </w:rPr>
        <w:t xml:space="preserve">En este informe de rendición de cuentas se presentan los resultados de un ejercicio participativo, en el cual todas las delegaturas con su equipo de trabajo, hacen posible el cumplimiento de la misión institucional obrando con honestidad, compromiso, respeto, diligencia y justicia hacia toda la comunidad del Municipio de </w:t>
      </w:r>
      <w:r w:rsidR="00C77B9B">
        <w:rPr>
          <w:rFonts w:ascii="Arial" w:hAnsi="Arial" w:cs="Arial"/>
          <w:b w:val="0"/>
          <w:bCs w:val="0"/>
          <w:color w:val="333333"/>
          <w:sz w:val="24"/>
          <w:szCs w:val="24"/>
        </w:rPr>
        <w:t>Itagüí</w:t>
      </w:r>
      <w:r>
        <w:rPr>
          <w:rFonts w:ascii="Arial" w:hAnsi="Arial" w:cs="Arial"/>
          <w:b w:val="0"/>
          <w:bCs w:val="0"/>
          <w:color w:val="333333"/>
          <w:sz w:val="24"/>
          <w:szCs w:val="24"/>
        </w:rPr>
        <w:t>.</w:t>
      </w:r>
    </w:p>
    <w:p w14:paraId="7B47A9AE" w14:textId="77777777" w:rsidR="00A63234" w:rsidRPr="009D46D6" w:rsidRDefault="00A63234" w:rsidP="00BF5BFD">
      <w:pPr>
        <w:pStyle w:val="Ttulo3"/>
        <w:shd w:val="clear" w:color="auto" w:fill="FFFFFF"/>
        <w:spacing w:before="0" w:beforeAutospacing="0"/>
        <w:rPr>
          <w:rFonts w:ascii="Arial" w:hAnsi="Arial" w:cs="Arial"/>
          <w:b w:val="0"/>
          <w:bCs w:val="0"/>
          <w:iCs/>
          <w:color w:val="333333"/>
          <w:sz w:val="24"/>
          <w:szCs w:val="24"/>
        </w:rPr>
      </w:pPr>
    </w:p>
    <w:p w14:paraId="07456DA1" w14:textId="77777777" w:rsidR="00BF5BFD" w:rsidRPr="00925FEE" w:rsidRDefault="00BF5BFD" w:rsidP="00BF5BFD">
      <w:pPr>
        <w:pStyle w:val="NormalWeb"/>
        <w:shd w:val="clear" w:color="auto" w:fill="FFFFFF"/>
        <w:spacing w:before="0" w:beforeAutospacing="0" w:after="0" w:afterAutospacing="0"/>
        <w:rPr>
          <w:rFonts w:ascii="Arial" w:hAnsi="Arial" w:cs="Arial"/>
          <w:color w:val="333333"/>
        </w:rPr>
      </w:pPr>
    </w:p>
    <w:p w14:paraId="0D8B5EE2" w14:textId="77777777" w:rsidR="00BF5BFD" w:rsidRPr="00925FEE" w:rsidRDefault="00BF5BFD" w:rsidP="00BF5BFD">
      <w:pPr>
        <w:pStyle w:val="NormalWeb"/>
        <w:shd w:val="clear" w:color="auto" w:fill="FFFFFF"/>
        <w:spacing w:before="0" w:beforeAutospacing="0" w:after="0" w:afterAutospacing="0"/>
        <w:rPr>
          <w:rFonts w:ascii="Arial" w:hAnsi="Arial" w:cs="Arial"/>
          <w:color w:val="333333"/>
        </w:rPr>
      </w:pPr>
    </w:p>
    <w:p w14:paraId="36C3A9B7" w14:textId="77777777" w:rsidR="00BF5BFD" w:rsidRPr="00925FEE" w:rsidRDefault="00BF5BFD" w:rsidP="00BF5BFD">
      <w:pPr>
        <w:pStyle w:val="NormalWeb"/>
        <w:shd w:val="clear" w:color="auto" w:fill="FFFFFF"/>
        <w:spacing w:before="0" w:beforeAutospacing="0" w:after="0" w:afterAutospacing="0"/>
        <w:rPr>
          <w:rFonts w:ascii="Arial" w:hAnsi="Arial" w:cs="Arial"/>
          <w:color w:val="333333"/>
        </w:rPr>
      </w:pPr>
    </w:p>
    <w:p w14:paraId="0B52B25E" w14:textId="77777777" w:rsidR="00BF5BFD" w:rsidRPr="00925FEE" w:rsidRDefault="00BF5BFD" w:rsidP="00BF5BFD">
      <w:pPr>
        <w:pStyle w:val="NormalWeb"/>
        <w:shd w:val="clear" w:color="auto" w:fill="FFFFFF"/>
        <w:spacing w:before="0" w:beforeAutospacing="0" w:after="0" w:afterAutospacing="0"/>
        <w:rPr>
          <w:rFonts w:ascii="Arial" w:hAnsi="Arial" w:cs="Arial"/>
          <w:color w:val="333333"/>
        </w:rPr>
      </w:pPr>
    </w:p>
    <w:p w14:paraId="7E916E4D" w14:textId="77777777" w:rsidR="00BF5BFD" w:rsidRPr="00925FEE" w:rsidRDefault="00BF5BFD" w:rsidP="00BF5BFD">
      <w:pPr>
        <w:pStyle w:val="NormalWeb"/>
        <w:shd w:val="clear" w:color="auto" w:fill="FFFFFF"/>
        <w:spacing w:before="0" w:beforeAutospacing="0" w:after="0" w:afterAutospacing="0"/>
        <w:rPr>
          <w:rFonts w:ascii="Arial" w:hAnsi="Arial" w:cs="Arial"/>
          <w:color w:val="333333"/>
        </w:rPr>
      </w:pPr>
    </w:p>
    <w:p w14:paraId="2C417BFB" w14:textId="6540BF4D" w:rsidR="00BF5BFD" w:rsidRDefault="00BF5BFD" w:rsidP="00BF5BFD">
      <w:pPr>
        <w:pStyle w:val="NormalWeb"/>
        <w:shd w:val="clear" w:color="auto" w:fill="FFFFFF"/>
        <w:spacing w:before="0" w:beforeAutospacing="0" w:after="0" w:afterAutospacing="0"/>
        <w:rPr>
          <w:rFonts w:ascii="Arial" w:hAnsi="Arial" w:cs="Arial"/>
          <w:color w:val="333333"/>
        </w:rPr>
      </w:pPr>
    </w:p>
    <w:p w14:paraId="7FF7D98A" w14:textId="62618AE7" w:rsidR="006C5598" w:rsidRDefault="006C5598" w:rsidP="00BF5BFD">
      <w:pPr>
        <w:pStyle w:val="NormalWeb"/>
        <w:shd w:val="clear" w:color="auto" w:fill="FFFFFF"/>
        <w:spacing w:before="0" w:beforeAutospacing="0" w:after="0" w:afterAutospacing="0"/>
        <w:rPr>
          <w:rFonts w:ascii="Arial" w:hAnsi="Arial" w:cs="Arial"/>
          <w:color w:val="333333"/>
        </w:rPr>
      </w:pPr>
    </w:p>
    <w:p w14:paraId="531A9EDA" w14:textId="3F4CF05B" w:rsidR="006C5598" w:rsidRDefault="006C5598" w:rsidP="00BF5BFD">
      <w:pPr>
        <w:pStyle w:val="NormalWeb"/>
        <w:shd w:val="clear" w:color="auto" w:fill="FFFFFF"/>
        <w:spacing w:before="0" w:beforeAutospacing="0" w:after="0" w:afterAutospacing="0"/>
        <w:rPr>
          <w:rFonts w:ascii="Arial" w:hAnsi="Arial" w:cs="Arial"/>
          <w:color w:val="333333"/>
        </w:rPr>
      </w:pPr>
    </w:p>
    <w:p w14:paraId="05ADA0C3" w14:textId="77777777" w:rsidR="006C5598" w:rsidRPr="00925FEE" w:rsidRDefault="006C5598" w:rsidP="00BF5BFD">
      <w:pPr>
        <w:pStyle w:val="NormalWeb"/>
        <w:shd w:val="clear" w:color="auto" w:fill="FFFFFF"/>
        <w:spacing w:before="0" w:beforeAutospacing="0" w:after="0" w:afterAutospacing="0"/>
        <w:rPr>
          <w:rFonts w:ascii="Arial" w:hAnsi="Arial" w:cs="Arial"/>
          <w:color w:val="333333"/>
        </w:rPr>
      </w:pPr>
    </w:p>
    <w:p w14:paraId="673E1756" w14:textId="77777777" w:rsidR="00BF5BFD" w:rsidRPr="00925FEE" w:rsidRDefault="00BF5BFD" w:rsidP="00BF5BFD">
      <w:pPr>
        <w:pStyle w:val="NormalWeb"/>
        <w:shd w:val="clear" w:color="auto" w:fill="FFFFFF"/>
        <w:spacing w:before="0" w:beforeAutospacing="0" w:after="0" w:afterAutospacing="0"/>
        <w:rPr>
          <w:rFonts w:ascii="Arial" w:hAnsi="Arial" w:cs="Arial"/>
          <w:color w:val="333333"/>
        </w:rPr>
      </w:pPr>
    </w:p>
    <w:p w14:paraId="4C0A06F4" w14:textId="77777777" w:rsidR="009E5A39" w:rsidRDefault="009E5A39" w:rsidP="004538EE">
      <w:pPr>
        <w:pStyle w:val="NormalWeb"/>
        <w:shd w:val="clear" w:color="auto" w:fill="FFFFFF"/>
        <w:spacing w:before="0" w:beforeAutospacing="0" w:after="0" w:afterAutospacing="0"/>
        <w:jc w:val="center"/>
        <w:rPr>
          <w:rFonts w:ascii="Arial" w:eastAsia="Calibri" w:hAnsi="Arial" w:cs="Arial"/>
          <w:b/>
          <w:bCs/>
          <w:color w:val="000000"/>
          <w:lang w:eastAsia="en-US"/>
        </w:rPr>
      </w:pPr>
    </w:p>
    <w:p w14:paraId="54121F33" w14:textId="42FBAC33" w:rsidR="00BF5BFD" w:rsidRPr="004538EE" w:rsidRDefault="004538EE" w:rsidP="004538EE">
      <w:pPr>
        <w:pStyle w:val="NormalWeb"/>
        <w:shd w:val="clear" w:color="auto" w:fill="FFFFFF"/>
        <w:spacing w:before="0" w:beforeAutospacing="0" w:after="0" w:afterAutospacing="0"/>
        <w:jc w:val="center"/>
        <w:rPr>
          <w:rFonts w:ascii="Arial" w:eastAsia="Calibri" w:hAnsi="Arial" w:cs="Arial"/>
          <w:b/>
          <w:bCs/>
          <w:color w:val="000000"/>
          <w:lang w:eastAsia="en-US"/>
        </w:rPr>
      </w:pPr>
      <w:r w:rsidRPr="004538EE">
        <w:rPr>
          <w:rFonts w:ascii="Arial" w:eastAsia="Calibri" w:hAnsi="Arial" w:cs="Arial"/>
          <w:b/>
          <w:bCs/>
          <w:color w:val="000000"/>
          <w:lang w:eastAsia="en-US"/>
        </w:rPr>
        <w:t>PLATAFORMA ESTRATEGICA</w:t>
      </w:r>
    </w:p>
    <w:p w14:paraId="5643C304" w14:textId="77777777" w:rsidR="004538EE" w:rsidRDefault="004538EE" w:rsidP="00BF5BFD">
      <w:pPr>
        <w:pStyle w:val="NormalWeb"/>
        <w:shd w:val="clear" w:color="auto" w:fill="FFFFFF"/>
        <w:spacing w:before="0" w:beforeAutospacing="0" w:after="0" w:afterAutospacing="0"/>
        <w:rPr>
          <w:rFonts w:ascii="Arial" w:hAnsi="Arial" w:cs="Arial"/>
          <w:color w:val="333333"/>
        </w:rPr>
      </w:pPr>
    </w:p>
    <w:p w14:paraId="009D41FB" w14:textId="77777777" w:rsidR="000F76FB" w:rsidRPr="006E6C97" w:rsidRDefault="000F76FB" w:rsidP="000F76FB">
      <w:pPr>
        <w:spacing w:before="100" w:beforeAutospacing="1" w:after="100" w:afterAutospacing="1" w:line="240" w:lineRule="auto"/>
        <w:rPr>
          <w:rFonts w:ascii="Arial" w:hAnsi="Arial" w:cs="Arial"/>
          <w:color w:val="333333"/>
          <w:sz w:val="24"/>
          <w:szCs w:val="24"/>
          <w:lang w:eastAsia="es-CO"/>
        </w:rPr>
      </w:pPr>
      <w:r w:rsidRPr="006E6C97">
        <w:rPr>
          <w:rFonts w:ascii="Arial" w:hAnsi="Arial" w:cs="Arial"/>
          <w:b/>
          <w:sz w:val="24"/>
          <w:szCs w:val="24"/>
        </w:rPr>
        <w:t>MISIÓN</w:t>
      </w:r>
    </w:p>
    <w:p w14:paraId="2BF8DF46" w14:textId="77777777" w:rsidR="000F76FB" w:rsidRPr="006E6C97" w:rsidRDefault="000F76FB" w:rsidP="000F76FB">
      <w:pPr>
        <w:rPr>
          <w:rFonts w:ascii="Arial" w:hAnsi="Arial" w:cs="Arial"/>
          <w:color w:val="000000"/>
          <w:sz w:val="24"/>
          <w:szCs w:val="24"/>
        </w:rPr>
      </w:pPr>
      <w:r w:rsidRPr="006E6C97">
        <w:rPr>
          <w:rFonts w:ascii="Arial" w:hAnsi="Arial" w:cs="Arial"/>
          <w:color w:val="000000"/>
          <w:sz w:val="24"/>
          <w:szCs w:val="24"/>
        </w:rPr>
        <w:t>La Personería Municipal de Itagüí es un organismo de vigilancia y control, de carácter independiente, que, en cumplimiento de sus facultades constitucionales y legales, promueve, divulga y actúa como agente de los derechos humanos, los derechos colectivos y del ambiente y garantiza la moralidad y la eficiencia administrativa, la paz y la reconciliación, a través de estrategias y acciones que permitan mejorar la función pública.</w:t>
      </w:r>
    </w:p>
    <w:p w14:paraId="059A56E7" w14:textId="77777777" w:rsidR="000F76FB" w:rsidRPr="006E6C97" w:rsidRDefault="000F76FB" w:rsidP="000F76FB">
      <w:pPr>
        <w:spacing w:before="100" w:beforeAutospacing="1" w:after="100" w:afterAutospacing="1" w:line="240" w:lineRule="auto"/>
        <w:rPr>
          <w:rFonts w:ascii="Arial" w:hAnsi="Arial" w:cs="Arial"/>
          <w:b/>
          <w:sz w:val="24"/>
          <w:szCs w:val="24"/>
        </w:rPr>
      </w:pPr>
      <w:r w:rsidRPr="006E6C97">
        <w:rPr>
          <w:rFonts w:ascii="Arial" w:hAnsi="Arial" w:cs="Arial"/>
          <w:b/>
          <w:sz w:val="24"/>
          <w:szCs w:val="24"/>
        </w:rPr>
        <w:t>VISIÓN</w:t>
      </w:r>
    </w:p>
    <w:p w14:paraId="0D048C10" w14:textId="77777777" w:rsidR="000F76FB" w:rsidRPr="006E6C97" w:rsidRDefault="000F76FB" w:rsidP="000F76FB">
      <w:pPr>
        <w:rPr>
          <w:rFonts w:ascii="Arial" w:hAnsi="Arial" w:cs="Arial"/>
          <w:bCs/>
          <w:sz w:val="24"/>
          <w:szCs w:val="24"/>
        </w:rPr>
      </w:pPr>
      <w:r w:rsidRPr="006E6C97">
        <w:rPr>
          <w:rFonts w:ascii="Arial" w:hAnsi="Arial" w:cs="Arial"/>
          <w:color w:val="000000"/>
          <w:sz w:val="24"/>
          <w:szCs w:val="24"/>
        </w:rPr>
        <w:t>En el año 2030, la Personería Municipal de Itagüí será reconocida a nivel regional como una entidad con altos estándares de calidad, aplicando medios tecnológicos para promover y divulgar la defensa de los derechos humanos, los derechos colectivos, del ambiente y la familia, a la vez que garantiza la ética y la eficiencia administrativa, en el marco legal y del código de integridad institucional</w:t>
      </w:r>
      <w:r w:rsidRPr="006E6C97">
        <w:rPr>
          <w:rFonts w:ascii="Arial" w:hAnsi="Arial" w:cs="Arial"/>
          <w:bCs/>
          <w:sz w:val="24"/>
          <w:szCs w:val="24"/>
        </w:rPr>
        <w:t>.</w:t>
      </w:r>
    </w:p>
    <w:p w14:paraId="027DFD1F" w14:textId="77777777" w:rsidR="000F76FB" w:rsidRPr="006E6C97" w:rsidRDefault="000F76FB" w:rsidP="000F76FB">
      <w:pPr>
        <w:spacing w:before="100" w:beforeAutospacing="1" w:after="100" w:afterAutospacing="1" w:line="240" w:lineRule="auto"/>
        <w:rPr>
          <w:rFonts w:ascii="Arial" w:hAnsi="Arial" w:cs="Arial"/>
          <w:b/>
          <w:sz w:val="24"/>
          <w:szCs w:val="24"/>
        </w:rPr>
      </w:pPr>
      <w:r w:rsidRPr="006E6C97">
        <w:rPr>
          <w:rFonts w:ascii="Arial" w:hAnsi="Arial" w:cs="Arial"/>
          <w:b/>
          <w:sz w:val="24"/>
          <w:szCs w:val="24"/>
        </w:rPr>
        <w:t>POLÍTICA DE CALIDAD</w:t>
      </w:r>
    </w:p>
    <w:p w14:paraId="36644C0A" w14:textId="77777777" w:rsidR="000F76FB" w:rsidRPr="006E6C97" w:rsidRDefault="000F76FB" w:rsidP="000F76FB">
      <w:pPr>
        <w:spacing w:before="60" w:after="60"/>
        <w:rPr>
          <w:rFonts w:ascii="Arial" w:hAnsi="Arial" w:cs="Arial"/>
          <w:color w:val="000000"/>
          <w:sz w:val="24"/>
          <w:szCs w:val="24"/>
          <w:lang w:eastAsia="es-CO"/>
        </w:rPr>
      </w:pPr>
      <w:r w:rsidRPr="006E6C97">
        <w:rPr>
          <w:rFonts w:ascii="Arial" w:hAnsi="Arial" w:cs="Arial"/>
          <w:color w:val="000000"/>
          <w:sz w:val="24"/>
          <w:szCs w:val="24"/>
          <w:lang w:eastAsia="es-CO"/>
        </w:rPr>
        <w:t>La Personería Municipal de Itagüí es una entidad con certificación ISO 9001, que presta los servicios a sus usuarios con altos estándares de calidad, buscando un profundo nivel de satisfacción y la mejora continua en sus procesos y procedimientos, a través de la defensa y promoción de los derechos de primera, segunda y tercera generación a favor de las personas residentes y de tránsito en la ciudad de Itagüí, a su vez que promueve la eficiencia y la trasparencia en la gestión administrativa de las entidades del orden central y descentralizado que manejan recursos públicos.</w:t>
      </w:r>
    </w:p>
    <w:p w14:paraId="40C5FF8D" w14:textId="77777777" w:rsidR="000F76FB" w:rsidRPr="006E6C97" w:rsidRDefault="000F76FB" w:rsidP="000F76FB">
      <w:pPr>
        <w:rPr>
          <w:rFonts w:ascii="Arial" w:hAnsi="Arial" w:cs="Arial"/>
          <w:bCs/>
          <w:sz w:val="24"/>
          <w:szCs w:val="24"/>
        </w:rPr>
      </w:pPr>
    </w:p>
    <w:p w14:paraId="06E9AA34" w14:textId="77777777" w:rsidR="000F76FB" w:rsidRPr="006E6C97" w:rsidRDefault="000F76FB" w:rsidP="000F76FB">
      <w:pPr>
        <w:rPr>
          <w:rFonts w:ascii="Arial" w:hAnsi="Arial" w:cs="Arial"/>
          <w:bCs/>
          <w:sz w:val="24"/>
          <w:szCs w:val="24"/>
        </w:rPr>
      </w:pPr>
    </w:p>
    <w:p w14:paraId="4D334888" w14:textId="70FD1A2D" w:rsidR="000F76FB" w:rsidRDefault="000F76FB" w:rsidP="000F76FB">
      <w:pPr>
        <w:rPr>
          <w:rFonts w:ascii="Arial" w:hAnsi="Arial" w:cs="Arial"/>
          <w:bCs/>
          <w:sz w:val="24"/>
          <w:szCs w:val="24"/>
        </w:rPr>
      </w:pPr>
    </w:p>
    <w:p w14:paraId="38E2192C" w14:textId="54EC8B51" w:rsidR="006C5598" w:rsidRDefault="006C5598" w:rsidP="000F76FB">
      <w:pPr>
        <w:rPr>
          <w:rFonts w:ascii="Arial" w:hAnsi="Arial" w:cs="Arial"/>
          <w:bCs/>
          <w:sz w:val="24"/>
          <w:szCs w:val="24"/>
        </w:rPr>
      </w:pPr>
    </w:p>
    <w:p w14:paraId="11EC81E4" w14:textId="77777777" w:rsidR="006C5598" w:rsidRDefault="006C5598" w:rsidP="000F76FB">
      <w:pPr>
        <w:rPr>
          <w:rFonts w:ascii="Arial" w:hAnsi="Arial" w:cs="Arial"/>
          <w:bCs/>
          <w:sz w:val="24"/>
          <w:szCs w:val="24"/>
        </w:rPr>
      </w:pPr>
    </w:p>
    <w:p w14:paraId="437279B9" w14:textId="77777777" w:rsidR="000F76FB" w:rsidRDefault="000F76FB" w:rsidP="0034389C">
      <w:pPr>
        <w:jc w:val="center"/>
        <w:rPr>
          <w:rFonts w:ascii="Arial" w:hAnsi="Arial" w:cs="Arial"/>
          <w:b/>
          <w:sz w:val="24"/>
          <w:szCs w:val="24"/>
        </w:rPr>
      </w:pPr>
      <w:r w:rsidRPr="006E6C97">
        <w:rPr>
          <w:rFonts w:ascii="Arial" w:hAnsi="Arial" w:cs="Arial"/>
          <w:b/>
          <w:sz w:val="24"/>
          <w:szCs w:val="24"/>
        </w:rPr>
        <w:lastRenderedPageBreak/>
        <w:t>CÓDIGO DE INTEGRIDAD</w:t>
      </w:r>
    </w:p>
    <w:p w14:paraId="19B492C3" w14:textId="77777777" w:rsidR="000F76FB" w:rsidRPr="006E6C97" w:rsidRDefault="000F76FB" w:rsidP="000F76FB">
      <w:pPr>
        <w:rPr>
          <w:rFonts w:ascii="Arial" w:hAnsi="Arial" w:cs="Arial"/>
          <w:b/>
          <w:sz w:val="24"/>
          <w:szCs w:val="24"/>
        </w:rPr>
      </w:pPr>
    </w:p>
    <w:p w14:paraId="3F6F138A" w14:textId="77777777" w:rsidR="000F76FB" w:rsidRDefault="000F76FB" w:rsidP="00BC0DEA">
      <w:pPr>
        <w:pStyle w:val="Prrafodelista"/>
        <w:numPr>
          <w:ilvl w:val="0"/>
          <w:numId w:val="1"/>
        </w:numPr>
        <w:spacing w:after="160" w:line="259" w:lineRule="auto"/>
        <w:contextualSpacing/>
        <w:rPr>
          <w:rFonts w:ascii="Arial" w:hAnsi="Arial" w:cs="Arial"/>
          <w:bCs/>
        </w:rPr>
      </w:pPr>
      <w:r w:rsidRPr="006E6C97">
        <w:rPr>
          <w:rFonts w:ascii="Arial" w:hAnsi="Arial" w:cs="Arial"/>
          <w:b/>
        </w:rPr>
        <w:t xml:space="preserve">Honestidad: </w:t>
      </w:r>
      <w:r w:rsidRPr="006E6C97">
        <w:rPr>
          <w:rFonts w:ascii="Arial" w:hAnsi="Arial" w:cs="Arial"/>
          <w:bCs/>
        </w:rPr>
        <w:t>Actúo siempre con fundamento en la verdad, cumpliendo mis deberes con trasparencia, rectitud, y siempre favoreciendo el interés general.</w:t>
      </w:r>
    </w:p>
    <w:p w14:paraId="234D60AA" w14:textId="77777777" w:rsidR="000F76FB" w:rsidRPr="006E6C97" w:rsidRDefault="000F76FB" w:rsidP="000F76FB">
      <w:pPr>
        <w:pStyle w:val="Prrafodelista"/>
        <w:spacing w:after="160" w:line="259" w:lineRule="auto"/>
        <w:rPr>
          <w:rFonts w:ascii="Arial" w:hAnsi="Arial" w:cs="Arial"/>
          <w:bCs/>
        </w:rPr>
      </w:pPr>
    </w:p>
    <w:p w14:paraId="6A8210D4" w14:textId="77777777" w:rsidR="000F76FB" w:rsidRDefault="000F76FB" w:rsidP="00BC0DEA">
      <w:pPr>
        <w:pStyle w:val="Prrafodelista"/>
        <w:numPr>
          <w:ilvl w:val="0"/>
          <w:numId w:val="1"/>
        </w:numPr>
        <w:spacing w:after="160" w:line="259" w:lineRule="auto"/>
        <w:contextualSpacing/>
        <w:rPr>
          <w:rFonts w:ascii="Arial" w:hAnsi="Arial" w:cs="Arial"/>
          <w:bCs/>
        </w:rPr>
      </w:pPr>
      <w:r w:rsidRPr="006E6C97">
        <w:rPr>
          <w:rFonts w:ascii="Arial" w:hAnsi="Arial" w:cs="Arial"/>
          <w:b/>
        </w:rPr>
        <w:t xml:space="preserve">Respeto: </w:t>
      </w:r>
      <w:r w:rsidRPr="006E6C97">
        <w:rPr>
          <w:rFonts w:ascii="Arial" w:hAnsi="Arial" w:cs="Arial"/>
          <w:bCs/>
        </w:rPr>
        <w:t>Reconozco, valoro y trato de manera digna a todas las personas, con sus virtudes y defectos, sin importar su labor, su procedencia, títulos o cualquier otra condición.</w:t>
      </w:r>
    </w:p>
    <w:p w14:paraId="1ACC8243" w14:textId="77777777" w:rsidR="000F76FB" w:rsidRPr="006E6C97" w:rsidRDefault="000F76FB" w:rsidP="000F76FB">
      <w:pPr>
        <w:pStyle w:val="Prrafodelista"/>
        <w:spacing w:after="160" w:line="259" w:lineRule="auto"/>
        <w:rPr>
          <w:rFonts w:ascii="Arial" w:hAnsi="Arial" w:cs="Arial"/>
          <w:bCs/>
        </w:rPr>
      </w:pPr>
    </w:p>
    <w:p w14:paraId="32AE17BC" w14:textId="77777777" w:rsidR="000F76FB" w:rsidRDefault="000F76FB" w:rsidP="00BC0DEA">
      <w:pPr>
        <w:pStyle w:val="Prrafodelista"/>
        <w:numPr>
          <w:ilvl w:val="0"/>
          <w:numId w:val="1"/>
        </w:numPr>
        <w:spacing w:after="160" w:line="259" w:lineRule="auto"/>
        <w:contextualSpacing/>
        <w:rPr>
          <w:rFonts w:ascii="Arial" w:hAnsi="Arial" w:cs="Arial"/>
          <w:bCs/>
        </w:rPr>
      </w:pPr>
      <w:r w:rsidRPr="006E6C97">
        <w:rPr>
          <w:rFonts w:ascii="Arial" w:hAnsi="Arial" w:cs="Arial"/>
          <w:b/>
        </w:rPr>
        <w:t xml:space="preserve">Compromiso: </w:t>
      </w:r>
      <w:r w:rsidRPr="006E6C97">
        <w:rPr>
          <w:rFonts w:ascii="Arial" w:hAnsi="Arial" w:cs="Arial"/>
          <w:bCs/>
        </w:rPr>
        <w:t>Soy consciente de la importancia de mi rol como servidor público y estoy en disposición permanente para comprender y resolver las necesidades de las personas con las que me relaciono en mis labores cotidianas, buscando siempre mejorar su bienestar.</w:t>
      </w:r>
    </w:p>
    <w:p w14:paraId="5BD16781" w14:textId="77777777" w:rsidR="000F76FB" w:rsidRPr="006E6C97" w:rsidRDefault="000F76FB" w:rsidP="000F76FB">
      <w:pPr>
        <w:pStyle w:val="Prrafodelista"/>
        <w:spacing w:after="160" w:line="259" w:lineRule="auto"/>
        <w:rPr>
          <w:rFonts w:ascii="Arial" w:hAnsi="Arial" w:cs="Arial"/>
          <w:bCs/>
        </w:rPr>
      </w:pPr>
    </w:p>
    <w:p w14:paraId="0B7CA266" w14:textId="77777777" w:rsidR="000F76FB" w:rsidRDefault="000F76FB" w:rsidP="00BC0DEA">
      <w:pPr>
        <w:pStyle w:val="Prrafodelista"/>
        <w:numPr>
          <w:ilvl w:val="0"/>
          <w:numId w:val="1"/>
        </w:numPr>
        <w:spacing w:after="160" w:line="259" w:lineRule="auto"/>
        <w:contextualSpacing/>
        <w:rPr>
          <w:rFonts w:ascii="Arial" w:hAnsi="Arial" w:cs="Arial"/>
          <w:bCs/>
        </w:rPr>
      </w:pPr>
      <w:r w:rsidRPr="006E6C97">
        <w:rPr>
          <w:rFonts w:ascii="Arial" w:hAnsi="Arial" w:cs="Arial"/>
          <w:b/>
        </w:rPr>
        <w:t xml:space="preserve">Diligencia: </w:t>
      </w:r>
      <w:r w:rsidRPr="006E6C97">
        <w:rPr>
          <w:rFonts w:ascii="Arial" w:hAnsi="Arial" w:cs="Arial"/>
          <w:bCs/>
        </w:rPr>
        <w:t>Cumplo con los deberes, funciones y responsabilidades asignadas a mi cargo de la mejor manera posible, con atención, prontitud y eficiencia para así optimizar el uso de recursos del Estado.</w:t>
      </w:r>
    </w:p>
    <w:p w14:paraId="476ED10F" w14:textId="77777777" w:rsidR="000F76FB" w:rsidRPr="006E6C97" w:rsidRDefault="000F76FB" w:rsidP="000F76FB">
      <w:pPr>
        <w:pStyle w:val="Prrafodelista"/>
        <w:spacing w:after="160" w:line="259" w:lineRule="auto"/>
        <w:rPr>
          <w:rFonts w:ascii="Arial" w:hAnsi="Arial" w:cs="Arial"/>
          <w:bCs/>
        </w:rPr>
      </w:pPr>
    </w:p>
    <w:p w14:paraId="01571A86" w14:textId="77777777" w:rsidR="000F76FB" w:rsidRPr="006E6C97" w:rsidRDefault="000F76FB" w:rsidP="00BC0DEA">
      <w:pPr>
        <w:pStyle w:val="Prrafodelista"/>
        <w:numPr>
          <w:ilvl w:val="0"/>
          <w:numId w:val="1"/>
        </w:numPr>
        <w:spacing w:after="160" w:line="259" w:lineRule="auto"/>
        <w:contextualSpacing/>
        <w:rPr>
          <w:rFonts w:ascii="Arial" w:hAnsi="Arial" w:cs="Arial"/>
          <w:bCs/>
        </w:rPr>
      </w:pPr>
      <w:r w:rsidRPr="006E6C97">
        <w:rPr>
          <w:rFonts w:ascii="Arial" w:hAnsi="Arial" w:cs="Arial"/>
          <w:b/>
        </w:rPr>
        <w:t xml:space="preserve">Justicia: </w:t>
      </w:r>
      <w:r w:rsidRPr="006E6C97">
        <w:rPr>
          <w:rFonts w:ascii="Arial" w:hAnsi="Arial" w:cs="Arial"/>
          <w:bCs/>
        </w:rPr>
        <w:t xml:space="preserve">Actúo con imparcialidad garantizando los derechos de las personas, con equidad, igualdad y sin discriminación. </w:t>
      </w:r>
      <w:bookmarkStart w:id="1" w:name="_2.2_Servicios_de"/>
      <w:bookmarkEnd w:id="1"/>
    </w:p>
    <w:p w14:paraId="05A133A4" w14:textId="77777777" w:rsidR="00BF5BFD" w:rsidRPr="00925FEE" w:rsidRDefault="00BF5BFD" w:rsidP="00BF5BFD">
      <w:pPr>
        <w:pStyle w:val="NormalWeb"/>
        <w:shd w:val="clear" w:color="auto" w:fill="FFFFFF"/>
        <w:spacing w:before="0" w:beforeAutospacing="0" w:after="0" w:afterAutospacing="0"/>
        <w:rPr>
          <w:rFonts w:ascii="Arial" w:hAnsi="Arial" w:cs="Arial"/>
          <w:color w:val="333333"/>
        </w:rPr>
      </w:pPr>
    </w:p>
    <w:p w14:paraId="1446CD75" w14:textId="77777777" w:rsidR="009A781E" w:rsidRPr="00925FEE" w:rsidRDefault="009A781E" w:rsidP="009A781E">
      <w:pPr>
        <w:pStyle w:val="NormalWeb"/>
        <w:shd w:val="clear" w:color="auto" w:fill="FFFFFF"/>
        <w:spacing w:before="0" w:beforeAutospacing="0" w:after="0" w:afterAutospacing="0"/>
        <w:rPr>
          <w:rFonts w:ascii="Arial" w:hAnsi="Arial" w:cs="Arial"/>
          <w:color w:val="333333"/>
        </w:rPr>
      </w:pPr>
      <w:r>
        <w:rPr>
          <w:rFonts w:ascii="Arial" w:hAnsi="Arial" w:cs="Arial"/>
          <w:color w:val="333333"/>
        </w:rPr>
        <w:t xml:space="preserve">            </w:t>
      </w:r>
    </w:p>
    <w:p w14:paraId="7B44CD49" w14:textId="77777777" w:rsidR="009A781E" w:rsidRPr="00925FEE" w:rsidRDefault="009A781E" w:rsidP="009A781E">
      <w:pPr>
        <w:pStyle w:val="NormalWeb"/>
        <w:shd w:val="clear" w:color="auto" w:fill="FFFFFF"/>
        <w:spacing w:before="0" w:beforeAutospacing="0" w:after="0" w:afterAutospacing="0"/>
        <w:rPr>
          <w:rFonts w:ascii="Arial" w:hAnsi="Arial" w:cs="Arial"/>
          <w:color w:val="333333"/>
        </w:rPr>
      </w:pPr>
    </w:p>
    <w:p w14:paraId="19846AE8" w14:textId="77777777" w:rsidR="009A781E" w:rsidRDefault="009A781E" w:rsidP="009A781E">
      <w:pPr>
        <w:pStyle w:val="NormalWeb"/>
        <w:shd w:val="clear" w:color="auto" w:fill="FFFFFF"/>
        <w:spacing w:before="0" w:beforeAutospacing="0" w:after="0" w:afterAutospacing="0"/>
        <w:rPr>
          <w:rFonts w:ascii="Arial" w:hAnsi="Arial" w:cs="Arial"/>
          <w:b/>
          <w:bCs/>
          <w:color w:val="000000"/>
        </w:rPr>
      </w:pPr>
    </w:p>
    <w:p w14:paraId="0805F5DD" w14:textId="77777777" w:rsidR="009A781E" w:rsidRDefault="009A781E">
      <w:pPr>
        <w:spacing w:line="240" w:lineRule="auto"/>
        <w:rPr>
          <w:rFonts w:ascii="Arial" w:eastAsia="Times New Roman" w:hAnsi="Arial" w:cs="Arial"/>
          <w:b/>
          <w:bCs/>
          <w:color w:val="000000"/>
          <w:sz w:val="24"/>
          <w:szCs w:val="24"/>
          <w:lang w:eastAsia="es-CO"/>
        </w:rPr>
      </w:pPr>
      <w:r>
        <w:rPr>
          <w:rFonts w:ascii="Arial" w:hAnsi="Arial" w:cs="Arial"/>
          <w:b/>
          <w:bCs/>
          <w:color w:val="000000"/>
        </w:rPr>
        <w:br w:type="page"/>
      </w:r>
    </w:p>
    <w:p w14:paraId="67B5DFDF" w14:textId="77777777" w:rsidR="009A781E" w:rsidRPr="00315AE2" w:rsidRDefault="009A781E" w:rsidP="000D44E0">
      <w:pPr>
        <w:spacing w:line="240" w:lineRule="auto"/>
        <w:rPr>
          <w:rFonts w:ascii="Arial" w:hAnsi="Arial" w:cs="Arial"/>
          <w:color w:val="000000"/>
          <w:sz w:val="24"/>
          <w:szCs w:val="24"/>
        </w:rPr>
      </w:pPr>
      <w:r w:rsidRPr="00315AE2">
        <w:rPr>
          <w:rFonts w:ascii="Arial" w:hAnsi="Arial" w:cs="Arial"/>
          <w:b/>
          <w:bCs/>
          <w:color w:val="000000"/>
          <w:sz w:val="24"/>
          <w:szCs w:val="24"/>
        </w:rPr>
        <w:lastRenderedPageBreak/>
        <w:t xml:space="preserve">Actividades </w:t>
      </w:r>
      <w:r w:rsidRPr="00315AE2">
        <w:rPr>
          <w:rFonts w:ascii="Arial" w:hAnsi="Arial" w:cs="Arial"/>
          <w:b/>
          <w:color w:val="000000"/>
          <w:sz w:val="24"/>
          <w:szCs w:val="24"/>
        </w:rPr>
        <w:t xml:space="preserve">contenidas en el Plan Anticorrupción y de Atención al Ciudadano en su componente Rendición de Cuentas: </w:t>
      </w:r>
      <w:r w:rsidRPr="00315AE2">
        <w:rPr>
          <w:rFonts w:ascii="Arial" w:hAnsi="Arial" w:cs="Arial"/>
          <w:color w:val="000000"/>
          <w:sz w:val="24"/>
          <w:szCs w:val="24"/>
        </w:rPr>
        <w:t>La rendición de cuentas es el derecho de la comunidad a conocer la gestión realizada por la Personería de Itagüí y a retroalimentar a la Entidad, con evaluaciones y propuestas de mejora, a los resultados obtenidos.</w:t>
      </w:r>
    </w:p>
    <w:p w14:paraId="475A5DE1" w14:textId="77777777" w:rsidR="009A781E" w:rsidRPr="00315AE2" w:rsidRDefault="009A781E" w:rsidP="009A781E">
      <w:pPr>
        <w:pStyle w:val="NormalWeb"/>
        <w:shd w:val="clear" w:color="auto" w:fill="FFFFFF"/>
        <w:spacing w:before="0" w:beforeAutospacing="0" w:after="0" w:afterAutospacing="0"/>
        <w:rPr>
          <w:rFonts w:ascii="Arial" w:hAnsi="Arial" w:cs="Arial"/>
          <w:color w:val="000000"/>
        </w:rPr>
      </w:pPr>
    </w:p>
    <w:p w14:paraId="70D061D8" w14:textId="77777777" w:rsidR="009A781E" w:rsidRPr="00315AE2" w:rsidRDefault="009A781E" w:rsidP="009A781E">
      <w:pPr>
        <w:pStyle w:val="NormalWeb"/>
        <w:shd w:val="clear" w:color="auto" w:fill="FFFFFF"/>
        <w:spacing w:before="0" w:beforeAutospacing="0" w:after="0" w:afterAutospacing="0"/>
        <w:rPr>
          <w:rFonts w:ascii="Arial" w:hAnsi="Arial" w:cs="Arial"/>
          <w:color w:val="000000"/>
        </w:rPr>
      </w:pPr>
      <w:r w:rsidRPr="00315AE2">
        <w:rPr>
          <w:rFonts w:ascii="Arial" w:hAnsi="Arial" w:cs="Arial"/>
          <w:color w:val="000000"/>
        </w:rPr>
        <w:t>En el ejercicio de rendición de cuentas 2022 se realizaron las actividades contenidas en el plan anticorrupción y de atención al ciudadano en su componente rendición de cuentas, así:</w:t>
      </w:r>
    </w:p>
    <w:p w14:paraId="054684E6" w14:textId="77777777" w:rsidR="009A781E" w:rsidRDefault="009A781E" w:rsidP="009A781E">
      <w:pPr>
        <w:pStyle w:val="NormalWeb"/>
        <w:shd w:val="clear" w:color="auto" w:fill="FFFFFF"/>
        <w:spacing w:before="0" w:beforeAutospacing="0" w:after="0" w:afterAutospacing="0"/>
        <w:rPr>
          <w:rFonts w:ascii="Arial" w:hAnsi="Arial" w:cs="Arial"/>
          <w:color w:val="000000"/>
        </w:rPr>
      </w:pPr>
    </w:p>
    <w:p w14:paraId="7D650E8B" w14:textId="77777777" w:rsidR="009A781E" w:rsidRDefault="009A781E" w:rsidP="009A781E">
      <w:pPr>
        <w:pStyle w:val="NormalWeb"/>
        <w:shd w:val="clear" w:color="auto" w:fill="FFFFFF"/>
        <w:spacing w:before="0" w:beforeAutospacing="0" w:after="0" w:afterAutospacing="0"/>
        <w:rPr>
          <w:rFonts w:ascii="Arial" w:hAnsi="Arial" w:cs="Arial"/>
          <w:color w:val="000000"/>
        </w:rPr>
      </w:pPr>
    </w:p>
    <w:p w14:paraId="28EBE408" w14:textId="77777777" w:rsidR="009A781E" w:rsidRPr="00925FEE" w:rsidRDefault="009A781E" w:rsidP="009A781E">
      <w:pPr>
        <w:pStyle w:val="NormalWeb"/>
        <w:shd w:val="clear" w:color="auto" w:fill="FFFFFF"/>
        <w:spacing w:before="0" w:beforeAutospacing="0" w:after="0" w:afterAutospacing="0"/>
        <w:jc w:val="center"/>
        <w:rPr>
          <w:rFonts w:ascii="Arial" w:hAnsi="Arial" w:cs="Arial"/>
          <w:color w:val="000000"/>
        </w:rPr>
      </w:pPr>
      <w:r w:rsidRPr="00A414EF">
        <w:rPr>
          <w:noProof/>
          <w:lang w:val="es-ES" w:eastAsia="es-ES"/>
        </w:rPr>
        <w:drawing>
          <wp:inline distT="0" distB="0" distL="0" distR="0" wp14:anchorId="70332007" wp14:editId="7460931E">
            <wp:extent cx="5612130" cy="2834455"/>
            <wp:effectExtent l="19050" t="0" r="7620" b="0"/>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5612130" cy="2834455"/>
                    </a:xfrm>
                    <a:prstGeom prst="rect">
                      <a:avLst/>
                    </a:prstGeom>
                    <a:noFill/>
                    <a:ln w="9525">
                      <a:noFill/>
                      <a:miter lim="800000"/>
                      <a:headEnd/>
                      <a:tailEnd/>
                    </a:ln>
                  </pic:spPr>
                </pic:pic>
              </a:graphicData>
            </a:graphic>
          </wp:inline>
        </w:drawing>
      </w:r>
    </w:p>
    <w:p w14:paraId="370AF0B7" w14:textId="393FC01A" w:rsidR="0024662E" w:rsidRDefault="0024662E" w:rsidP="009A781E">
      <w:pPr>
        <w:rPr>
          <w:rFonts w:ascii="Arial" w:hAnsi="Arial" w:cs="Arial"/>
          <w:b/>
          <w:color w:val="000000"/>
          <w:sz w:val="24"/>
          <w:szCs w:val="24"/>
        </w:rPr>
      </w:pPr>
    </w:p>
    <w:p w14:paraId="5DB968BB" w14:textId="77777777" w:rsidR="006C5598" w:rsidRPr="00925FEE" w:rsidRDefault="006C5598" w:rsidP="009A781E">
      <w:pPr>
        <w:rPr>
          <w:rFonts w:ascii="Arial" w:hAnsi="Arial" w:cs="Arial"/>
          <w:b/>
          <w:color w:val="000000"/>
          <w:sz w:val="24"/>
          <w:szCs w:val="24"/>
        </w:rPr>
      </w:pPr>
    </w:p>
    <w:p w14:paraId="39C17BF1" w14:textId="77777777" w:rsidR="0024662E" w:rsidRDefault="009A781E" w:rsidP="0024662E">
      <w:pPr>
        <w:rPr>
          <w:rFonts w:ascii="Arial" w:hAnsi="Arial" w:cs="Arial"/>
          <w:color w:val="000000"/>
          <w:sz w:val="24"/>
          <w:szCs w:val="24"/>
        </w:rPr>
      </w:pPr>
      <w:r w:rsidRPr="00A52348">
        <w:rPr>
          <w:rFonts w:ascii="Arial" w:hAnsi="Arial" w:cs="Arial"/>
          <w:b/>
          <w:color w:val="000000"/>
          <w:sz w:val="24"/>
          <w:szCs w:val="24"/>
        </w:rPr>
        <w:t>Cronograma de actividades rendición de cuentas 2022:</w:t>
      </w:r>
      <w:r>
        <w:rPr>
          <w:rFonts w:ascii="Arial" w:hAnsi="Arial" w:cs="Arial"/>
          <w:color w:val="000000"/>
          <w:sz w:val="24"/>
          <w:szCs w:val="24"/>
        </w:rPr>
        <w:t xml:space="preserve"> Se da</w:t>
      </w:r>
      <w:r w:rsidRPr="00925FEE">
        <w:rPr>
          <w:rFonts w:ascii="Arial" w:hAnsi="Arial" w:cs="Arial"/>
          <w:color w:val="000000"/>
          <w:sz w:val="24"/>
          <w:szCs w:val="24"/>
        </w:rPr>
        <w:t xml:space="preserve"> cumplimiento a las actividades estipuladas en el cronograma establecido para la rendición de cuentas</w:t>
      </w:r>
      <w:r w:rsidR="0024662E">
        <w:rPr>
          <w:rFonts w:ascii="Arial" w:hAnsi="Arial" w:cs="Arial"/>
          <w:color w:val="000000"/>
          <w:sz w:val="24"/>
          <w:szCs w:val="24"/>
        </w:rPr>
        <w:t xml:space="preserve"> </w:t>
      </w:r>
      <w:r w:rsidRPr="00925FEE">
        <w:rPr>
          <w:rFonts w:ascii="Arial" w:hAnsi="Arial" w:cs="Arial"/>
          <w:color w:val="000000"/>
          <w:sz w:val="24"/>
          <w:szCs w:val="24"/>
        </w:rPr>
        <w:t>202</w:t>
      </w:r>
      <w:r>
        <w:rPr>
          <w:rFonts w:ascii="Arial" w:hAnsi="Arial" w:cs="Arial"/>
          <w:color w:val="000000"/>
          <w:sz w:val="24"/>
          <w:szCs w:val="24"/>
        </w:rPr>
        <w:t>2, así</w:t>
      </w:r>
      <w:r w:rsidRPr="00925FEE">
        <w:rPr>
          <w:rFonts w:ascii="Arial" w:hAnsi="Arial" w:cs="Arial"/>
          <w:color w:val="000000"/>
          <w:sz w:val="24"/>
          <w:szCs w:val="24"/>
        </w:rPr>
        <w:t>:</w:t>
      </w:r>
    </w:p>
    <w:p w14:paraId="4EBC8FC3" w14:textId="77777777" w:rsidR="009A781E" w:rsidRDefault="005A7DFF" w:rsidP="0024662E">
      <w:pPr>
        <w:rPr>
          <w:rFonts w:ascii="Arial" w:hAnsi="Arial" w:cs="Arial"/>
          <w:b/>
          <w:color w:val="FF0000"/>
          <w:sz w:val="24"/>
          <w:szCs w:val="24"/>
        </w:rPr>
      </w:pPr>
      <w:r w:rsidRPr="005A7DFF">
        <w:rPr>
          <w:noProof/>
          <w:szCs w:val="24"/>
          <w:lang w:val="es-ES" w:eastAsia="es-ES"/>
        </w:rPr>
        <w:lastRenderedPageBreak/>
        <w:drawing>
          <wp:inline distT="0" distB="0" distL="0" distR="0" wp14:anchorId="37F8D95D" wp14:editId="60B79B2D">
            <wp:extent cx="4941139" cy="5417389"/>
            <wp:effectExtent l="1905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4942967" cy="5419393"/>
                    </a:xfrm>
                    <a:prstGeom prst="rect">
                      <a:avLst/>
                    </a:prstGeom>
                    <a:noFill/>
                    <a:ln w="9525">
                      <a:noFill/>
                      <a:miter lim="800000"/>
                      <a:headEnd/>
                      <a:tailEnd/>
                    </a:ln>
                  </pic:spPr>
                </pic:pic>
              </a:graphicData>
            </a:graphic>
          </wp:inline>
        </w:drawing>
      </w:r>
    </w:p>
    <w:p w14:paraId="32E4030F" w14:textId="77777777" w:rsidR="0024662E" w:rsidRDefault="0024662E" w:rsidP="00AC1BD1">
      <w:pPr>
        <w:rPr>
          <w:rFonts w:ascii="Arial" w:hAnsi="Arial" w:cs="Arial"/>
          <w:b/>
          <w:color w:val="000000"/>
          <w:sz w:val="24"/>
          <w:szCs w:val="24"/>
        </w:rPr>
      </w:pPr>
    </w:p>
    <w:p w14:paraId="70561A68" w14:textId="77777777" w:rsidR="009A781E" w:rsidRPr="00AC1BD1" w:rsidRDefault="005A7DFF" w:rsidP="00AC1BD1">
      <w:pPr>
        <w:rPr>
          <w:rFonts w:ascii="Arial" w:hAnsi="Arial" w:cs="Arial"/>
          <w:b/>
          <w:color w:val="000000"/>
          <w:sz w:val="24"/>
          <w:szCs w:val="24"/>
        </w:rPr>
      </w:pPr>
      <w:r>
        <w:rPr>
          <w:rFonts w:ascii="Arial" w:hAnsi="Arial" w:cs="Arial"/>
          <w:b/>
          <w:color w:val="000000"/>
          <w:sz w:val="24"/>
          <w:szCs w:val="24"/>
        </w:rPr>
        <w:t>Desarrollo del Cronograma:</w:t>
      </w:r>
    </w:p>
    <w:p w14:paraId="323FFE52" w14:textId="77777777" w:rsidR="009A781E" w:rsidRDefault="009A781E" w:rsidP="00BC0DEA">
      <w:pPr>
        <w:pStyle w:val="Prrafodelista"/>
        <w:numPr>
          <w:ilvl w:val="0"/>
          <w:numId w:val="2"/>
        </w:numPr>
        <w:rPr>
          <w:rFonts w:ascii="Arial" w:hAnsi="Arial" w:cs="Arial"/>
          <w:color w:val="000000"/>
        </w:rPr>
      </w:pPr>
      <w:r w:rsidRPr="00536354">
        <w:rPr>
          <w:rFonts w:ascii="Arial" w:hAnsi="Arial" w:cs="Arial"/>
          <w:color w:val="000000"/>
          <w:u w:val="single"/>
        </w:rPr>
        <w:t xml:space="preserve">Revisar los procedimientos PPI-06 Participación Ciudadana, PPI-07 Rendición de Cuentas, Plan de Participación Ciudadana y establecer fecha de inicio para la Rendición de Cuentas. </w:t>
      </w:r>
      <w:r>
        <w:rPr>
          <w:rFonts w:ascii="Arial" w:hAnsi="Arial" w:cs="Arial"/>
          <w:color w:val="000000"/>
        </w:rPr>
        <w:t>El 21-10-2022 se realiza</w:t>
      </w:r>
      <w:r w:rsidRPr="00536354">
        <w:rPr>
          <w:rFonts w:ascii="Arial" w:hAnsi="Arial" w:cs="Arial"/>
          <w:color w:val="000000"/>
        </w:rPr>
        <w:t xml:space="preserve"> reunión con el fin de revisar estos procedimientos y el Plan de Participación Ciudadana, llegando a la conclusión de que no se requiere realizarles actualizaciones. </w:t>
      </w:r>
    </w:p>
    <w:p w14:paraId="5C0C510D" w14:textId="77777777" w:rsidR="009A781E" w:rsidRDefault="009A781E" w:rsidP="009A781E">
      <w:pPr>
        <w:ind w:left="360"/>
        <w:rPr>
          <w:rFonts w:ascii="Arial" w:hAnsi="Arial" w:cs="Arial"/>
          <w:color w:val="000000"/>
        </w:rPr>
      </w:pPr>
    </w:p>
    <w:p w14:paraId="5F8E4194" w14:textId="77777777" w:rsidR="009A781E" w:rsidRDefault="009A781E" w:rsidP="00BC0DEA">
      <w:pPr>
        <w:pStyle w:val="Prrafodelista"/>
        <w:numPr>
          <w:ilvl w:val="0"/>
          <w:numId w:val="2"/>
        </w:numPr>
        <w:rPr>
          <w:rFonts w:ascii="Arial" w:hAnsi="Arial" w:cs="Arial"/>
          <w:color w:val="000000"/>
        </w:rPr>
      </w:pPr>
      <w:r w:rsidRPr="009A781E">
        <w:rPr>
          <w:rFonts w:ascii="Arial" w:hAnsi="Arial" w:cs="Arial"/>
          <w:color w:val="000000"/>
          <w:u w:val="single"/>
        </w:rPr>
        <w:t>Crear link en la página web con encuesta de los temas que la ciudadanía quieren que se traten en la Rendición de Cuentas</w:t>
      </w:r>
      <w:r>
        <w:rPr>
          <w:rFonts w:ascii="Arial" w:hAnsi="Arial" w:cs="Arial"/>
          <w:color w:val="000000"/>
          <w:u w:val="single"/>
        </w:rPr>
        <w:t>:</w:t>
      </w:r>
      <w:r w:rsidRPr="009A781E">
        <w:rPr>
          <w:rFonts w:ascii="Arial" w:hAnsi="Arial" w:cs="Arial"/>
          <w:color w:val="000000"/>
        </w:rPr>
        <w:t xml:space="preserve"> El 24-10-2022</w:t>
      </w:r>
      <w:r>
        <w:rPr>
          <w:rFonts w:ascii="Arial" w:hAnsi="Arial" w:cs="Arial"/>
          <w:color w:val="000000"/>
        </w:rPr>
        <w:t xml:space="preserve"> se crea el respectivo link en la página web de la Entidad. </w:t>
      </w:r>
    </w:p>
    <w:p w14:paraId="6F76AD25" w14:textId="77777777" w:rsidR="009A781E" w:rsidRPr="009A781E" w:rsidRDefault="009A781E" w:rsidP="009A781E">
      <w:pPr>
        <w:pStyle w:val="Prrafodelista"/>
        <w:rPr>
          <w:rFonts w:ascii="Arial" w:hAnsi="Arial" w:cs="Arial"/>
          <w:color w:val="000000"/>
        </w:rPr>
      </w:pPr>
    </w:p>
    <w:p w14:paraId="36DD513D" w14:textId="77777777" w:rsidR="009A781E" w:rsidRPr="009A781E" w:rsidRDefault="009A781E" w:rsidP="009A781E">
      <w:pPr>
        <w:pStyle w:val="Prrafodelista"/>
        <w:ind w:left="720"/>
        <w:rPr>
          <w:rFonts w:ascii="Arial" w:hAnsi="Arial" w:cs="Arial"/>
          <w:color w:val="000000"/>
        </w:rPr>
      </w:pPr>
    </w:p>
    <w:p w14:paraId="6382611B" w14:textId="77777777" w:rsidR="009A781E" w:rsidRDefault="009A781E" w:rsidP="009A781E">
      <w:pPr>
        <w:rPr>
          <w:rFonts w:ascii="Arial" w:hAnsi="Arial" w:cs="Arial"/>
          <w:color w:val="000000"/>
        </w:rPr>
      </w:pPr>
      <w:r w:rsidRPr="009A781E">
        <w:rPr>
          <w:rFonts w:ascii="Arial" w:hAnsi="Arial" w:cs="Arial"/>
          <w:color w:val="000000"/>
        </w:rPr>
        <w:t xml:space="preserve">                             </w:t>
      </w:r>
      <w:r w:rsidRPr="009A781E">
        <w:rPr>
          <w:rFonts w:ascii="Arial" w:hAnsi="Arial" w:cs="Arial"/>
          <w:noProof/>
          <w:color w:val="000000"/>
          <w:u w:val="single"/>
          <w:lang w:val="es-ES" w:eastAsia="es-ES"/>
        </w:rPr>
        <w:drawing>
          <wp:inline distT="0" distB="0" distL="0" distR="0" wp14:anchorId="7EC8F7BE" wp14:editId="7ED53186">
            <wp:extent cx="3169423" cy="3695151"/>
            <wp:effectExtent l="19050" t="0" r="0" b="0"/>
            <wp:docPr id="35" name="30 Imagen" descr="IM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png"/>
                    <pic:cNvPicPr/>
                  </pic:nvPicPr>
                  <pic:blipFill>
                    <a:blip r:embed="rId12" cstate="print"/>
                    <a:stretch>
                      <a:fillRect/>
                    </a:stretch>
                  </pic:blipFill>
                  <pic:spPr>
                    <a:xfrm>
                      <a:off x="0" y="0"/>
                      <a:ext cx="3168605" cy="3694197"/>
                    </a:xfrm>
                    <a:prstGeom prst="rect">
                      <a:avLst/>
                    </a:prstGeom>
                  </pic:spPr>
                </pic:pic>
              </a:graphicData>
            </a:graphic>
          </wp:inline>
        </w:drawing>
      </w:r>
    </w:p>
    <w:p w14:paraId="1BD441BF" w14:textId="77777777" w:rsidR="006A19BC" w:rsidRPr="00043053" w:rsidRDefault="006A19BC" w:rsidP="00BC0DEA">
      <w:pPr>
        <w:pStyle w:val="Prrafodelista"/>
        <w:numPr>
          <w:ilvl w:val="0"/>
          <w:numId w:val="2"/>
        </w:numPr>
        <w:rPr>
          <w:rFonts w:ascii="Arial" w:hAnsi="Arial" w:cs="Arial"/>
          <w:color w:val="000000"/>
          <w:u w:val="single"/>
        </w:rPr>
      </w:pPr>
      <w:r>
        <w:rPr>
          <w:rFonts w:ascii="Arial" w:hAnsi="Arial" w:cs="Arial"/>
          <w:color w:val="000000"/>
          <w:u w:val="single"/>
        </w:rPr>
        <w:t>Sensibilizar a los servidores públicos y personal de apoyo sobre</w:t>
      </w:r>
      <w:r w:rsidR="00043053">
        <w:rPr>
          <w:rFonts w:ascii="Arial" w:hAnsi="Arial" w:cs="Arial"/>
          <w:color w:val="000000"/>
          <w:u w:val="single"/>
        </w:rPr>
        <w:t xml:space="preserve"> el tema de la Rendición de Cuentas </w:t>
      </w:r>
      <w:r>
        <w:rPr>
          <w:rFonts w:ascii="Arial" w:hAnsi="Arial" w:cs="Arial"/>
          <w:color w:val="000000"/>
          <w:u w:val="single"/>
        </w:rPr>
        <w:t xml:space="preserve">2022: </w:t>
      </w:r>
      <w:r>
        <w:rPr>
          <w:rFonts w:ascii="Arial" w:hAnsi="Arial" w:cs="Arial"/>
          <w:color w:val="000000"/>
        </w:rPr>
        <w:t xml:space="preserve">Mediante reunión dirigida </w:t>
      </w:r>
      <w:r w:rsidR="00043053">
        <w:rPr>
          <w:rFonts w:ascii="Arial" w:hAnsi="Arial" w:cs="Arial"/>
          <w:color w:val="000000"/>
        </w:rPr>
        <w:t xml:space="preserve">el 24 de octubre </w:t>
      </w:r>
      <w:r>
        <w:rPr>
          <w:rFonts w:ascii="Arial" w:hAnsi="Arial" w:cs="Arial"/>
          <w:color w:val="000000"/>
        </w:rPr>
        <w:t>por el Personero</w:t>
      </w:r>
      <w:r w:rsidR="00043053">
        <w:rPr>
          <w:rFonts w:ascii="Arial" w:hAnsi="Arial" w:cs="Arial"/>
          <w:color w:val="000000"/>
        </w:rPr>
        <w:t>,</w:t>
      </w:r>
      <w:r>
        <w:rPr>
          <w:rFonts w:ascii="Arial" w:hAnsi="Arial" w:cs="Arial"/>
          <w:color w:val="000000"/>
        </w:rPr>
        <w:t xml:space="preserve"> </w:t>
      </w:r>
      <w:r w:rsidR="00043053">
        <w:rPr>
          <w:rFonts w:ascii="Arial" w:hAnsi="Arial" w:cs="Arial"/>
          <w:color w:val="000000"/>
        </w:rPr>
        <w:t>en la cual</w:t>
      </w:r>
      <w:r>
        <w:rPr>
          <w:rFonts w:ascii="Arial" w:hAnsi="Arial" w:cs="Arial"/>
          <w:color w:val="000000"/>
        </w:rPr>
        <w:t xml:space="preserve"> les informa a los servidores públicos y personal de apoyo sobre </w:t>
      </w:r>
      <w:r w:rsidR="00B46194">
        <w:rPr>
          <w:rFonts w:ascii="Arial" w:hAnsi="Arial" w:cs="Arial"/>
          <w:color w:val="000000"/>
        </w:rPr>
        <w:t>cómo</w:t>
      </w:r>
      <w:r>
        <w:rPr>
          <w:rFonts w:ascii="Arial" w:hAnsi="Arial" w:cs="Arial"/>
          <w:color w:val="000000"/>
        </w:rPr>
        <w:t xml:space="preserve"> va a hacer la ejecución de la rendición de cuentas</w:t>
      </w:r>
      <w:r w:rsidR="00B46194">
        <w:rPr>
          <w:rFonts w:ascii="Arial" w:hAnsi="Arial" w:cs="Arial"/>
          <w:color w:val="000000"/>
        </w:rPr>
        <w:t xml:space="preserve"> de la vigencia actual</w:t>
      </w:r>
      <w:r w:rsidR="00043053">
        <w:rPr>
          <w:rFonts w:ascii="Arial" w:hAnsi="Arial" w:cs="Arial"/>
          <w:color w:val="000000"/>
        </w:rPr>
        <w:t xml:space="preserve">, de igual manera los invita a que participen en la </w:t>
      </w:r>
      <w:r w:rsidR="00623AA9" w:rsidRPr="00043053">
        <w:rPr>
          <w:rFonts w:ascii="Arial" w:hAnsi="Arial" w:cs="Arial"/>
          <w:color w:val="000000"/>
        </w:rPr>
        <w:t>encuesta</w:t>
      </w:r>
      <w:r w:rsidR="00043053">
        <w:rPr>
          <w:rFonts w:ascii="Arial" w:hAnsi="Arial" w:cs="Arial"/>
          <w:color w:val="000000"/>
        </w:rPr>
        <w:t xml:space="preserve"> sobre el tema que requieren sea de más profundidad a tratar durante la rendición. </w:t>
      </w:r>
    </w:p>
    <w:p w14:paraId="38EAF64F" w14:textId="77777777" w:rsidR="009A781E" w:rsidRDefault="009A781E" w:rsidP="009A781E">
      <w:pPr>
        <w:rPr>
          <w:rFonts w:ascii="Arial" w:hAnsi="Arial" w:cs="Arial"/>
          <w:color w:val="000000"/>
          <w:sz w:val="24"/>
          <w:szCs w:val="24"/>
        </w:rPr>
      </w:pPr>
    </w:p>
    <w:p w14:paraId="28F7F7D6" w14:textId="77777777" w:rsidR="003B75B8" w:rsidRDefault="003B75B8" w:rsidP="009A781E">
      <w:pPr>
        <w:rPr>
          <w:rFonts w:ascii="Arial" w:hAnsi="Arial" w:cs="Arial"/>
          <w:color w:val="000000"/>
          <w:sz w:val="24"/>
          <w:szCs w:val="24"/>
        </w:rPr>
      </w:pPr>
      <w:r>
        <w:rPr>
          <w:rFonts w:ascii="Arial" w:hAnsi="Arial" w:cs="Arial"/>
          <w:color w:val="000000"/>
          <w:sz w:val="24"/>
          <w:szCs w:val="24"/>
        </w:rPr>
        <w:lastRenderedPageBreak/>
        <w:t xml:space="preserve">                  </w:t>
      </w:r>
      <w:r>
        <w:rPr>
          <w:rFonts w:ascii="Arial" w:hAnsi="Arial" w:cs="Arial"/>
          <w:noProof/>
          <w:color w:val="000000"/>
          <w:sz w:val="24"/>
          <w:szCs w:val="24"/>
          <w:lang w:val="es-ES" w:eastAsia="es-ES"/>
        </w:rPr>
        <w:drawing>
          <wp:inline distT="0" distB="0" distL="0" distR="0" wp14:anchorId="53D9EB79" wp14:editId="6A2B5C4B">
            <wp:extent cx="4428315" cy="3320751"/>
            <wp:effectExtent l="19050" t="0" r="0" b="0"/>
            <wp:docPr id="4" name="Imagen 1" descr="C:\Users\30348662\Desktop\TimePhoto_20221024_121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0348662\Desktop\TimePhoto_20221024_1211081.jpg"/>
                    <pic:cNvPicPr>
                      <a:picLocks noChangeAspect="1" noChangeArrowheads="1"/>
                    </pic:cNvPicPr>
                  </pic:nvPicPr>
                  <pic:blipFill>
                    <a:blip r:embed="rId13"/>
                    <a:srcRect/>
                    <a:stretch>
                      <a:fillRect/>
                    </a:stretch>
                  </pic:blipFill>
                  <pic:spPr bwMode="auto">
                    <a:xfrm>
                      <a:off x="0" y="0"/>
                      <a:ext cx="4434190" cy="3325157"/>
                    </a:xfrm>
                    <a:prstGeom prst="rect">
                      <a:avLst/>
                    </a:prstGeom>
                    <a:noFill/>
                    <a:ln w="9525">
                      <a:noFill/>
                      <a:miter lim="800000"/>
                      <a:headEnd/>
                      <a:tailEnd/>
                    </a:ln>
                  </pic:spPr>
                </pic:pic>
              </a:graphicData>
            </a:graphic>
          </wp:inline>
        </w:drawing>
      </w:r>
    </w:p>
    <w:p w14:paraId="4BEB9CFD" w14:textId="77777777" w:rsidR="003B75B8" w:rsidRDefault="003B75B8" w:rsidP="009A781E">
      <w:pPr>
        <w:rPr>
          <w:rFonts w:ascii="Arial" w:hAnsi="Arial" w:cs="Arial"/>
          <w:color w:val="000000"/>
          <w:sz w:val="24"/>
          <w:szCs w:val="24"/>
        </w:rPr>
      </w:pPr>
    </w:p>
    <w:p w14:paraId="28F2845B" w14:textId="77777777" w:rsidR="00B46194" w:rsidRPr="00920334" w:rsidRDefault="00B46194" w:rsidP="00BC0DEA">
      <w:pPr>
        <w:pStyle w:val="Prrafodelista"/>
        <w:numPr>
          <w:ilvl w:val="0"/>
          <w:numId w:val="2"/>
        </w:numPr>
        <w:rPr>
          <w:rFonts w:ascii="Arial" w:hAnsi="Arial" w:cs="Arial"/>
          <w:color w:val="000000"/>
          <w:u w:val="single"/>
        </w:rPr>
      </w:pPr>
      <w:r w:rsidRPr="00B46194">
        <w:rPr>
          <w:rFonts w:ascii="Arial" w:hAnsi="Arial" w:cs="Arial"/>
          <w:color w:val="000000"/>
          <w:u w:val="single"/>
        </w:rPr>
        <w:t>Lanzar convocatoria por canales de la Entidad:</w:t>
      </w:r>
      <w:r w:rsidR="00DE3451">
        <w:rPr>
          <w:rFonts w:ascii="Arial" w:hAnsi="Arial" w:cs="Arial"/>
          <w:color w:val="000000"/>
        </w:rPr>
        <w:t xml:space="preserve"> </w:t>
      </w:r>
      <w:r w:rsidR="00DE3451" w:rsidRPr="00DE3451">
        <w:rPr>
          <w:rFonts w:ascii="Arial" w:hAnsi="Arial" w:cs="Arial"/>
          <w:color w:val="000000"/>
        </w:rPr>
        <w:t xml:space="preserve">Por medio de las redes sociales (Facebook, Instagram, </w:t>
      </w:r>
      <w:r w:rsidR="00DE3451">
        <w:rPr>
          <w:rFonts w:ascii="Arial" w:hAnsi="Arial" w:cs="Arial"/>
          <w:color w:val="000000"/>
        </w:rPr>
        <w:t>T</w:t>
      </w:r>
      <w:r w:rsidR="00623AA9">
        <w:rPr>
          <w:rFonts w:ascii="Arial" w:hAnsi="Arial" w:cs="Arial"/>
          <w:color w:val="000000"/>
        </w:rPr>
        <w:t xml:space="preserve">witter, YouTube) carteleras </w:t>
      </w:r>
      <w:r w:rsidR="00DE3451" w:rsidRPr="00DE3451">
        <w:rPr>
          <w:rFonts w:ascii="Arial" w:hAnsi="Arial" w:cs="Arial"/>
          <w:color w:val="000000"/>
        </w:rPr>
        <w:t xml:space="preserve">y </w:t>
      </w:r>
      <w:r w:rsidR="00623AA9">
        <w:rPr>
          <w:rFonts w:ascii="Arial" w:hAnsi="Arial" w:cs="Arial"/>
          <w:color w:val="000000"/>
        </w:rPr>
        <w:t>Wha</w:t>
      </w:r>
      <w:r w:rsidR="00920334">
        <w:rPr>
          <w:rFonts w:ascii="Arial" w:hAnsi="Arial" w:cs="Arial"/>
          <w:color w:val="000000"/>
        </w:rPr>
        <w:t>t</w:t>
      </w:r>
      <w:r w:rsidR="00623AA9">
        <w:rPr>
          <w:rFonts w:ascii="Arial" w:hAnsi="Arial" w:cs="Arial"/>
          <w:color w:val="000000"/>
        </w:rPr>
        <w:t>sApp</w:t>
      </w:r>
      <w:r w:rsidR="00DE3451" w:rsidRPr="00DE3451">
        <w:rPr>
          <w:rFonts w:ascii="Arial" w:hAnsi="Arial" w:cs="Arial"/>
          <w:color w:val="000000"/>
        </w:rPr>
        <w:t xml:space="preserve">, </w:t>
      </w:r>
      <w:r w:rsidR="00DE3451">
        <w:rPr>
          <w:rFonts w:ascii="Arial" w:hAnsi="Arial" w:cs="Arial"/>
          <w:color w:val="000000"/>
        </w:rPr>
        <w:t xml:space="preserve">se motiva a  </w:t>
      </w:r>
      <w:r w:rsidR="00DE3451" w:rsidRPr="00DE3451">
        <w:rPr>
          <w:rFonts w:ascii="Arial" w:hAnsi="Arial" w:cs="Arial"/>
          <w:color w:val="000000"/>
        </w:rPr>
        <w:t xml:space="preserve">la comunidad para que </w:t>
      </w:r>
      <w:r w:rsidR="00920334" w:rsidRPr="00920334">
        <w:rPr>
          <w:rFonts w:ascii="Arial" w:hAnsi="Arial" w:cs="Arial"/>
          <w:color w:val="000000"/>
        </w:rPr>
        <w:t>participe</w:t>
      </w:r>
      <w:r w:rsidR="00DE3451" w:rsidRPr="00920334">
        <w:rPr>
          <w:rFonts w:ascii="Arial" w:hAnsi="Arial" w:cs="Arial"/>
          <w:color w:val="000000"/>
        </w:rPr>
        <w:t xml:space="preserve"> </w:t>
      </w:r>
      <w:r w:rsidR="00920334" w:rsidRPr="00920334">
        <w:rPr>
          <w:rFonts w:ascii="Arial" w:hAnsi="Arial" w:cs="Arial"/>
          <w:color w:val="000000"/>
        </w:rPr>
        <w:t xml:space="preserve">en la encuesta </w:t>
      </w:r>
      <w:r w:rsidR="00623AA9" w:rsidRPr="00920334">
        <w:rPr>
          <w:rFonts w:ascii="Arial" w:hAnsi="Arial" w:cs="Arial"/>
          <w:color w:val="000000"/>
        </w:rPr>
        <w:t>del tema a</w:t>
      </w:r>
      <w:r w:rsidR="00920334" w:rsidRPr="00920334">
        <w:rPr>
          <w:rFonts w:ascii="Arial" w:hAnsi="Arial" w:cs="Arial"/>
          <w:color w:val="000000"/>
        </w:rPr>
        <w:t xml:space="preserve"> tratar con</w:t>
      </w:r>
      <w:r w:rsidR="00623AA9" w:rsidRPr="00920334">
        <w:rPr>
          <w:rFonts w:ascii="Arial" w:hAnsi="Arial" w:cs="Arial"/>
          <w:color w:val="000000"/>
        </w:rPr>
        <w:t xml:space="preserve"> mayor profundidad </w:t>
      </w:r>
      <w:r w:rsidR="00DE3451" w:rsidRPr="00920334">
        <w:rPr>
          <w:rFonts w:ascii="Arial" w:hAnsi="Arial" w:cs="Arial"/>
          <w:color w:val="000000"/>
        </w:rPr>
        <w:t>en la rendición de cuentas.</w:t>
      </w:r>
    </w:p>
    <w:p w14:paraId="7ACC66DB" w14:textId="77777777" w:rsidR="00B46194" w:rsidRDefault="00B46194" w:rsidP="009A781E">
      <w:pPr>
        <w:rPr>
          <w:rFonts w:ascii="Arial" w:hAnsi="Arial" w:cs="Arial"/>
          <w:color w:val="000000"/>
          <w:sz w:val="24"/>
          <w:szCs w:val="24"/>
        </w:rPr>
      </w:pPr>
    </w:p>
    <w:p w14:paraId="0E92CA8F" w14:textId="77777777" w:rsidR="00824A0B" w:rsidRPr="00B84988" w:rsidRDefault="00ED688F" w:rsidP="00824A0B">
      <w:pPr>
        <w:pStyle w:val="Prrafodelista"/>
        <w:ind w:left="720"/>
        <w:rPr>
          <w:rFonts w:ascii="Arial" w:hAnsi="Arial" w:cs="Arial"/>
          <w:b/>
          <w:color w:val="FF0000"/>
        </w:rPr>
      </w:pPr>
      <w:r w:rsidRPr="00ED688F">
        <w:rPr>
          <w:rFonts w:ascii="Arial" w:hAnsi="Arial" w:cs="Arial"/>
          <w:b/>
          <w:noProof/>
          <w:color w:val="FF0000"/>
          <w:lang w:val="es-ES" w:eastAsia="es-ES"/>
        </w:rPr>
        <w:lastRenderedPageBreak/>
        <w:drawing>
          <wp:inline distT="0" distB="0" distL="0" distR="0" wp14:anchorId="1C809332" wp14:editId="0B9BB8DD">
            <wp:extent cx="4579859" cy="2670887"/>
            <wp:effectExtent l="19050" t="0" r="0" b="0"/>
            <wp:docPr id="11" name="Imagen 1" descr="C:\Users\30348662\Desktop\WhatsApp Image 2022-11-08 at 11.12.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0348662\Desktop\WhatsApp Image 2022-11-08 at 11.12.10 AM.jpeg"/>
                    <pic:cNvPicPr>
                      <a:picLocks noChangeAspect="1" noChangeArrowheads="1"/>
                    </pic:cNvPicPr>
                  </pic:nvPicPr>
                  <pic:blipFill>
                    <a:blip r:embed="rId14"/>
                    <a:srcRect/>
                    <a:stretch>
                      <a:fillRect/>
                    </a:stretch>
                  </pic:blipFill>
                  <pic:spPr bwMode="auto">
                    <a:xfrm>
                      <a:off x="0" y="0"/>
                      <a:ext cx="4580704" cy="2671380"/>
                    </a:xfrm>
                    <a:prstGeom prst="rect">
                      <a:avLst/>
                    </a:prstGeom>
                    <a:noFill/>
                    <a:ln w="9525">
                      <a:noFill/>
                      <a:miter lim="800000"/>
                      <a:headEnd/>
                      <a:tailEnd/>
                    </a:ln>
                  </pic:spPr>
                </pic:pic>
              </a:graphicData>
            </a:graphic>
          </wp:inline>
        </w:drawing>
      </w:r>
      <w:r>
        <w:rPr>
          <w:rFonts w:ascii="Arial" w:hAnsi="Arial" w:cs="Arial"/>
          <w:b/>
          <w:color w:val="FF0000"/>
        </w:rPr>
        <w:t xml:space="preserve">         </w:t>
      </w:r>
    </w:p>
    <w:p w14:paraId="3071921D" w14:textId="77777777" w:rsidR="00363EF0" w:rsidRPr="00BF1CFC" w:rsidRDefault="00363EF0" w:rsidP="009A781E">
      <w:pPr>
        <w:rPr>
          <w:rFonts w:ascii="Arial" w:hAnsi="Arial" w:cs="Arial"/>
          <w:b/>
          <w:color w:val="FF0000"/>
          <w:sz w:val="24"/>
          <w:szCs w:val="24"/>
        </w:rPr>
      </w:pPr>
    </w:p>
    <w:p w14:paraId="0FFF24ED" w14:textId="77777777" w:rsidR="00B46194" w:rsidRDefault="009208E4" w:rsidP="00BC0DEA">
      <w:pPr>
        <w:pStyle w:val="Prrafodelista"/>
        <w:numPr>
          <w:ilvl w:val="0"/>
          <w:numId w:val="2"/>
        </w:numPr>
        <w:rPr>
          <w:rFonts w:ascii="Arial" w:hAnsi="Arial" w:cs="Arial"/>
          <w:color w:val="000000"/>
        </w:rPr>
      </w:pPr>
      <w:r w:rsidRPr="004E43C8">
        <w:rPr>
          <w:rFonts w:ascii="Arial" w:hAnsi="Arial" w:cs="Arial"/>
          <w:color w:val="000000"/>
          <w:u w:val="single"/>
        </w:rPr>
        <w:t>Evaluar los resultados de las encuestas del tema más relevante a tratar:</w:t>
      </w:r>
      <w:r w:rsidR="004E43C8">
        <w:rPr>
          <w:rFonts w:ascii="Arial" w:hAnsi="Arial" w:cs="Arial"/>
          <w:color w:val="000000"/>
        </w:rPr>
        <w:t xml:space="preserve"> Mediante la tabulación de las encuestas se miden los resultados con el fin de tratar con más énfasis en el tema que tenga más votación.</w:t>
      </w:r>
    </w:p>
    <w:p w14:paraId="4A384907" w14:textId="77777777" w:rsidR="001A4BDB" w:rsidRPr="009208E4" w:rsidRDefault="001A4BDB" w:rsidP="001A4BDB">
      <w:pPr>
        <w:pStyle w:val="Prrafodelista"/>
        <w:ind w:left="720"/>
        <w:rPr>
          <w:rFonts w:ascii="Arial" w:hAnsi="Arial" w:cs="Arial"/>
          <w:color w:val="000000"/>
        </w:rPr>
      </w:pPr>
    </w:p>
    <w:p w14:paraId="6C565C78" w14:textId="77777777" w:rsidR="001A4BDB" w:rsidRDefault="001A4BDB" w:rsidP="004E43C8">
      <w:pPr>
        <w:rPr>
          <w:rFonts w:ascii="Arial" w:hAnsi="Arial" w:cs="Arial"/>
          <w:b/>
          <w:color w:val="FF0000"/>
          <w:sz w:val="24"/>
          <w:szCs w:val="24"/>
        </w:rPr>
      </w:pPr>
      <w:r>
        <w:rPr>
          <w:rFonts w:ascii="Arial" w:hAnsi="Arial" w:cs="Arial"/>
          <w:b/>
          <w:noProof/>
          <w:color w:val="FF0000"/>
          <w:sz w:val="24"/>
          <w:szCs w:val="24"/>
          <w:lang w:val="es-ES" w:eastAsia="es-ES"/>
        </w:rPr>
        <w:drawing>
          <wp:inline distT="0" distB="0" distL="0" distR="0" wp14:anchorId="700FA5A3" wp14:editId="235256A0">
            <wp:extent cx="5234295" cy="2613813"/>
            <wp:effectExtent l="19050" t="0" r="4455" b="0"/>
            <wp:docPr id="24" name="Imagen 7" descr="C:\Users\30348662\Downloads\WhatsApp Image 2022-11-08 at 2.33.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0348662\Downloads\WhatsApp Image 2022-11-08 at 2.33.29 PM.jpeg"/>
                    <pic:cNvPicPr>
                      <a:picLocks noChangeAspect="1" noChangeArrowheads="1"/>
                    </pic:cNvPicPr>
                  </pic:nvPicPr>
                  <pic:blipFill>
                    <a:blip r:embed="rId15"/>
                    <a:srcRect/>
                    <a:stretch>
                      <a:fillRect/>
                    </a:stretch>
                  </pic:blipFill>
                  <pic:spPr bwMode="auto">
                    <a:xfrm>
                      <a:off x="0" y="0"/>
                      <a:ext cx="5241086" cy="2617204"/>
                    </a:xfrm>
                    <a:prstGeom prst="rect">
                      <a:avLst/>
                    </a:prstGeom>
                    <a:noFill/>
                    <a:ln w="9525">
                      <a:noFill/>
                      <a:miter lim="800000"/>
                      <a:headEnd/>
                      <a:tailEnd/>
                    </a:ln>
                  </pic:spPr>
                </pic:pic>
              </a:graphicData>
            </a:graphic>
          </wp:inline>
        </w:drawing>
      </w:r>
    </w:p>
    <w:p w14:paraId="48265A02" w14:textId="77777777" w:rsidR="001A4BDB" w:rsidRPr="00B46194" w:rsidRDefault="001A4BDB" w:rsidP="004E43C8">
      <w:pPr>
        <w:rPr>
          <w:rFonts w:ascii="Arial" w:hAnsi="Arial" w:cs="Arial"/>
          <w:b/>
          <w:color w:val="FF0000"/>
          <w:sz w:val="24"/>
          <w:szCs w:val="24"/>
        </w:rPr>
      </w:pPr>
    </w:p>
    <w:p w14:paraId="0257E6A8" w14:textId="77777777" w:rsidR="009208E4" w:rsidRPr="00450317" w:rsidRDefault="007B2B13" w:rsidP="00BC0DEA">
      <w:pPr>
        <w:pStyle w:val="Prrafodelista"/>
        <w:numPr>
          <w:ilvl w:val="0"/>
          <w:numId w:val="2"/>
        </w:numPr>
        <w:rPr>
          <w:rFonts w:ascii="Arial" w:hAnsi="Arial" w:cs="Arial"/>
          <w:u w:val="single"/>
        </w:rPr>
      </w:pPr>
      <w:r w:rsidRPr="007B2B13">
        <w:rPr>
          <w:rFonts w:ascii="Arial" w:hAnsi="Arial" w:cs="Arial"/>
          <w:u w:val="single"/>
        </w:rPr>
        <w:lastRenderedPageBreak/>
        <w:t xml:space="preserve">Entregar por cada delegatura la información requerida para la rendición de cuentas: </w:t>
      </w:r>
      <w:r>
        <w:rPr>
          <w:rFonts w:ascii="Arial" w:hAnsi="Arial" w:cs="Arial"/>
        </w:rPr>
        <w:t>En la fecha que se tiene establecida en el cronograma cada uno de los delegados entrega la información requerida.</w:t>
      </w:r>
    </w:p>
    <w:p w14:paraId="01386C0A" w14:textId="77777777" w:rsidR="00450317" w:rsidRDefault="00450317" w:rsidP="00450317">
      <w:pPr>
        <w:rPr>
          <w:rFonts w:ascii="Arial" w:hAnsi="Arial" w:cs="Arial"/>
          <w:u w:val="single"/>
        </w:rPr>
      </w:pPr>
      <w:r>
        <w:rPr>
          <w:rFonts w:ascii="Arial" w:hAnsi="Arial" w:cs="Arial"/>
          <w:u w:val="single"/>
        </w:rPr>
        <w:t xml:space="preserve">                       </w:t>
      </w:r>
      <w:r w:rsidR="00446665" w:rsidRPr="00446665">
        <w:rPr>
          <w:noProof/>
          <w:lang w:val="es-ES" w:eastAsia="es-ES"/>
        </w:rPr>
        <w:drawing>
          <wp:inline distT="0" distB="0" distL="0" distR="0" wp14:anchorId="28D20E12" wp14:editId="1D728921">
            <wp:extent cx="5612130" cy="1772045"/>
            <wp:effectExtent l="19050" t="0" r="7620" b="0"/>
            <wp:docPr id="3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srcRect/>
                    <a:stretch>
                      <a:fillRect/>
                    </a:stretch>
                  </pic:blipFill>
                  <pic:spPr bwMode="auto">
                    <a:xfrm>
                      <a:off x="0" y="0"/>
                      <a:ext cx="5612130" cy="1772045"/>
                    </a:xfrm>
                    <a:prstGeom prst="rect">
                      <a:avLst/>
                    </a:prstGeom>
                    <a:noFill/>
                    <a:ln w="9525">
                      <a:noFill/>
                      <a:miter lim="800000"/>
                      <a:headEnd/>
                      <a:tailEnd/>
                    </a:ln>
                  </pic:spPr>
                </pic:pic>
              </a:graphicData>
            </a:graphic>
          </wp:inline>
        </w:drawing>
      </w:r>
    </w:p>
    <w:p w14:paraId="6C95672B" w14:textId="77777777" w:rsidR="009208E4" w:rsidRPr="006F65D6" w:rsidRDefault="006F65D6" w:rsidP="00BC0DEA">
      <w:pPr>
        <w:pStyle w:val="Prrafodelista"/>
        <w:numPr>
          <w:ilvl w:val="0"/>
          <w:numId w:val="2"/>
        </w:numPr>
        <w:rPr>
          <w:rFonts w:ascii="Arial" w:hAnsi="Arial" w:cs="Arial"/>
        </w:rPr>
      </w:pPr>
      <w:r w:rsidRPr="002A442D">
        <w:rPr>
          <w:rFonts w:ascii="Arial" w:hAnsi="Arial" w:cs="Arial"/>
          <w:u w:val="single"/>
        </w:rPr>
        <w:t>Consolidar la información entregada por cada uno de los delegados:</w:t>
      </w:r>
      <w:r>
        <w:rPr>
          <w:rFonts w:ascii="Arial" w:hAnsi="Arial" w:cs="Arial"/>
        </w:rPr>
        <w:t xml:space="preserve"> </w:t>
      </w:r>
      <w:r w:rsidR="002A442D">
        <w:rPr>
          <w:rFonts w:ascii="Arial" w:hAnsi="Arial" w:cs="Arial"/>
        </w:rPr>
        <w:t>Una vez se tiene toda la información se procede con la consolidación de la misma, con el fin de ser presentado el informe de la rendición de cuentas.</w:t>
      </w:r>
    </w:p>
    <w:p w14:paraId="3AA3BB8D" w14:textId="77777777" w:rsidR="006F65D6" w:rsidRDefault="006F65D6" w:rsidP="006F65D6">
      <w:pPr>
        <w:spacing w:line="240" w:lineRule="auto"/>
        <w:rPr>
          <w:rFonts w:ascii="Arial" w:hAnsi="Arial" w:cs="Arial"/>
          <w:sz w:val="24"/>
          <w:szCs w:val="24"/>
        </w:rPr>
      </w:pPr>
    </w:p>
    <w:p w14:paraId="365EDC47" w14:textId="77777777" w:rsidR="00E035C3" w:rsidRDefault="00E035C3" w:rsidP="00BC0DEA">
      <w:pPr>
        <w:pStyle w:val="Prrafodelista"/>
        <w:numPr>
          <w:ilvl w:val="0"/>
          <w:numId w:val="2"/>
        </w:numPr>
        <w:rPr>
          <w:rFonts w:ascii="Arial" w:hAnsi="Arial" w:cs="Arial"/>
        </w:rPr>
      </w:pPr>
      <w:r w:rsidRPr="00D958A4">
        <w:rPr>
          <w:rFonts w:ascii="Arial" w:hAnsi="Arial" w:cs="Arial"/>
          <w:u w:val="single"/>
        </w:rPr>
        <w:t>Publicar el pre-informe en la página web de la Personería de Itagüí:</w:t>
      </w:r>
      <w:r w:rsidR="00D958A4">
        <w:rPr>
          <w:rFonts w:ascii="Arial" w:hAnsi="Arial" w:cs="Arial"/>
        </w:rPr>
        <w:t xml:space="preserve"> </w:t>
      </w:r>
      <w:r w:rsidR="00D958A4" w:rsidRPr="00446665">
        <w:rPr>
          <w:rFonts w:ascii="Arial" w:hAnsi="Arial" w:cs="Arial"/>
        </w:rPr>
        <w:t xml:space="preserve">El 18-11-2022, </w:t>
      </w:r>
      <w:r w:rsidR="00446665" w:rsidRPr="00446665">
        <w:rPr>
          <w:rFonts w:ascii="Arial" w:hAnsi="Arial" w:cs="Arial"/>
        </w:rPr>
        <w:t>en la página web</w:t>
      </w:r>
      <w:r w:rsidR="00D958A4" w:rsidRPr="00446665">
        <w:rPr>
          <w:rFonts w:ascii="Arial" w:hAnsi="Arial" w:cs="Arial"/>
        </w:rPr>
        <w:t xml:space="preserve"> se publica el informe, dando cumplimiento a lo estipulado en la ley y en el cronograma establecido para la rendición</w:t>
      </w:r>
      <w:r w:rsidR="00D958A4">
        <w:rPr>
          <w:rFonts w:ascii="Arial" w:hAnsi="Arial" w:cs="Arial"/>
        </w:rPr>
        <w:t xml:space="preserve"> de cuentas.</w:t>
      </w:r>
    </w:p>
    <w:p w14:paraId="70355147" w14:textId="77777777" w:rsidR="00B84988" w:rsidRPr="00B84988" w:rsidRDefault="00B84988" w:rsidP="00B84988">
      <w:pPr>
        <w:pStyle w:val="Prrafodelista"/>
        <w:rPr>
          <w:rFonts w:ascii="Arial" w:hAnsi="Arial" w:cs="Arial"/>
        </w:rPr>
      </w:pPr>
    </w:p>
    <w:p w14:paraId="487C078E" w14:textId="77777777" w:rsidR="005C0748" w:rsidRPr="005C0748" w:rsidRDefault="005C0748" w:rsidP="005C0748">
      <w:pPr>
        <w:pStyle w:val="Prrafodelista"/>
        <w:rPr>
          <w:rFonts w:ascii="Arial" w:hAnsi="Arial" w:cs="Arial"/>
        </w:rPr>
      </w:pPr>
    </w:p>
    <w:p w14:paraId="593AA8AD" w14:textId="77777777" w:rsidR="005C0748" w:rsidRPr="00F2338A" w:rsidRDefault="005C0748" w:rsidP="00BC0DEA">
      <w:pPr>
        <w:pStyle w:val="Prrafodelista"/>
        <w:numPr>
          <w:ilvl w:val="0"/>
          <w:numId w:val="2"/>
        </w:numPr>
        <w:rPr>
          <w:rFonts w:ascii="Arial" w:hAnsi="Arial" w:cs="Arial"/>
        </w:rPr>
      </w:pPr>
      <w:r w:rsidRPr="005C0748">
        <w:rPr>
          <w:rFonts w:ascii="Arial" w:hAnsi="Arial" w:cs="Arial"/>
          <w:u w:val="single"/>
        </w:rPr>
        <w:t>Socializar con los grupos de interés la información de la rendición de cuentas:</w:t>
      </w:r>
      <w:r>
        <w:rPr>
          <w:rFonts w:ascii="Arial" w:hAnsi="Arial" w:cs="Arial"/>
        </w:rPr>
        <w:t xml:space="preserve"> </w:t>
      </w:r>
      <w:r w:rsidR="00F2338A">
        <w:rPr>
          <w:rFonts w:ascii="Arial" w:hAnsi="Arial" w:cs="Arial"/>
        </w:rPr>
        <w:t>Esta</w:t>
      </w:r>
      <w:r w:rsidRPr="005C0748">
        <w:rPr>
          <w:rFonts w:ascii="Arial" w:hAnsi="Arial" w:cs="Arial"/>
        </w:rPr>
        <w:t xml:space="preserve"> comienza el 24-11-2022 y termina </w:t>
      </w:r>
      <w:r>
        <w:rPr>
          <w:rFonts w:ascii="Arial" w:hAnsi="Arial" w:cs="Arial"/>
        </w:rPr>
        <w:t xml:space="preserve">el 11-12-2022, </w:t>
      </w:r>
      <w:r w:rsidR="00F2338A">
        <w:rPr>
          <w:rFonts w:ascii="Arial" w:hAnsi="Arial" w:cs="Arial"/>
        </w:rPr>
        <w:t xml:space="preserve">la socialización </w:t>
      </w:r>
      <w:r>
        <w:rPr>
          <w:rFonts w:ascii="Arial" w:hAnsi="Arial" w:cs="Arial"/>
        </w:rPr>
        <w:t>se realiza</w:t>
      </w:r>
      <w:r w:rsidR="00F2338A">
        <w:rPr>
          <w:rFonts w:ascii="Arial" w:hAnsi="Arial" w:cs="Arial"/>
        </w:rPr>
        <w:t>rá</w:t>
      </w:r>
      <w:r w:rsidRPr="005C0748">
        <w:rPr>
          <w:rFonts w:ascii="Arial" w:hAnsi="Arial" w:cs="Arial"/>
        </w:rPr>
        <w:t xml:space="preserve"> mediante divulgación en las pantallas de </w:t>
      </w:r>
      <w:proofErr w:type="spellStart"/>
      <w:r w:rsidRPr="005C0748">
        <w:rPr>
          <w:rFonts w:ascii="Arial" w:hAnsi="Arial" w:cs="Arial"/>
        </w:rPr>
        <w:t>Solobus</w:t>
      </w:r>
      <w:proofErr w:type="spellEnd"/>
      <w:r w:rsidRPr="005C0748">
        <w:rPr>
          <w:rFonts w:ascii="Arial" w:hAnsi="Arial" w:cs="Arial"/>
        </w:rPr>
        <w:t>, redes sociales y reuniones con los grupos de interés</w:t>
      </w:r>
      <w:r>
        <w:rPr>
          <w:rFonts w:ascii="Arial" w:hAnsi="Arial" w:cs="Arial"/>
        </w:rPr>
        <w:t xml:space="preserve">, </w:t>
      </w:r>
      <w:r w:rsidRPr="00F2338A">
        <w:rPr>
          <w:rFonts w:ascii="Arial" w:hAnsi="Arial" w:cs="Arial"/>
        </w:rPr>
        <w:t xml:space="preserve">como personeros estudiantiles, </w:t>
      </w:r>
      <w:r w:rsidR="00F2338A">
        <w:rPr>
          <w:rFonts w:ascii="Arial" w:hAnsi="Arial" w:cs="Arial"/>
        </w:rPr>
        <w:t>Mesa de Victimas, Mesa Inter</w:t>
      </w:r>
      <w:r w:rsidR="00A66B5E">
        <w:rPr>
          <w:rFonts w:ascii="Arial" w:hAnsi="Arial" w:cs="Arial"/>
        </w:rPr>
        <w:t>r</w:t>
      </w:r>
      <w:r w:rsidR="00F2338A">
        <w:rPr>
          <w:rFonts w:ascii="Arial" w:hAnsi="Arial" w:cs="Arial"/>
        </w:rPr>
        <w:t xml:space="preserve">eligiosa, Mesa de Derechos Humanos, </w:t>
      </w:r>
      <w:proofErr w:type="spellStart"/>
      <w:r w:rsidR="00F2338A">
        <w:rPr>
          <w:rFonts w:ascii="Arial" w:hAnsi="Arial" w:cs="Arial"/>
        </w:rPr>
        <w:t>Asocomunal</w:t>
      </w:r>
      <w:proofErr w:type="spellEnd"/>
      <w:r w:rsidR="00F2338A">
        <w:rPr>
          <w:rFonts w:ascii="Arial" w:hAnsi="Arial" w:cs="Arial"/>
        </w:rPr>
        <w:t xml:space="preserve">, entre otros. </w:t>
      </w:r>
    </w:p>
    <w:p w14:paraId="3A65E9BD" w14:textId="77777777" w:rsidR="006F65D6" w:rsidRDefault="00446665" w:rsidP="006F65D6">
      <w:pPr>
        <w:spacing w:line="240" w:lineRule="auto"/>
        <w:rPr>
          <w:rFonts w:ascii="Arial" w:hAnsi="Arial" w:cs="Arial"/>
          <w:b/>
          <w:sz w:val="24"/>
          <w:szCs w:val="24"/>
        </w:rPr>
      </w:pPr>
      <w:r>
        <w:rPr>
          <w:rFonts w:ascii="Arial" w:hAnsi="Arial" w:cs="Arial"/>
          <w:b/>
          <w:sz w:val="24"/>
          <w:szCs w:val="24"/>
        </w:rPr>
        <w:lastRenderedPageBreak/>
        <w:t xml:space="preserve">                                  </w:t>
      </w:r>
      <w:r w:rsidRPr="00446665">
        <w:rPr>
          <w:noProof/>
          <w:szCs w:val="24"/>
          <w:lang w:val="es-ES" w:eastAsia="es-ES"/>
        </w:rPr>
        <w:drawing>
          <wp:inline distT="0" distB="0" distL="0" distR="0" wp14:anchorId="4E03807E" wp14:editId="776542E1">
            <wp:extent cx="2783205" cy="2774950"/>
            <wp:effectExtent l="19050" t="0" r="0" b="0"/>
            <wp:docPr id="4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srcRect/>
                    <a:stretch>
                      <a:fillRect/>
                    </a:stretch>
                  </pic:blipFill>
                  <pic:spPr bwMode="auto">
                    <a:xfrm>
                      <a:off x="0" y="0"/>
                      <a:ext cx="2783205" cy="2774950"/>
                    </a:xfrm>
                    <a:prstGeom prst="rect">
                      <a:avLst/>
                    </a:prstGeom>
                    <a:noFill/>
                    <a:ln w="9525">
                      <a:noFill/>
                      <a:miter lim="800000"/>
                      <a:headEnd/>
                      <a:tailEnd/>
                    </a:ln>
                  </pic:spPr>
                </pic:pic>
              </a:graphicData>
            </a:graphic>
          </wp:inline>
        </w:drawing>
      </w:r>
    </w:p>
    <w:p w14:paraId="72C4B8EC" w14:textId="77777777" w:rsidR="005C0748" w:rsidRPr="005C0748" w:rsidRDefault="005C0748" w:rsidP="00BC0DEA">
      <w:pPr>
        <w:pStyle w:val="Prrafodelista"/>
        <w:numPr>
          <w:ilvl w:val="0"/>
          <w:numId w:val="2"/>
        </w:numPr>
        <w:rPr>
          <w:rFonts w:ascii="Arial" w:hAnsi="Arial" w:cs="Arial"/>
        </w:rPr>
      </w:pPr>
      <w:r w:rsidRPr="005C0748">
        <w:rPr>
          <w:rFonts w:ascii="Arial" w:hAnsi="Arial" w:cs="Arial"/>
          <w:u w:val="single"/>
        </w:rPr>
        <w:t>Crear link en la página web de la Entidad con la encuesta de satisfacción a la ciudadanía:</w:t>
      </w:r>
      <w:r>
        <w:rPr>
          <w:rFonts w:ascii="Arial" w:hAnsi="Arial" w:cs="Arial"/>
        </w:rPr>
        <w:t xml:space="preserve"> Una vez se termine con la socialización de la rendición de cuentas, se procede a crear el link con el fin de que los ciudadanos califiquen la rendición de cuentas.</w:t>
      </w:r>
    </w:p>
    <w:p w14:paraId="7FF71796" w14:textId="77777777" w:rsidR="006F65D6" w:rsidRDefault="006F65D6" w:rsidP="006F65D6">
      <w:pPr>
        <w:spacing w:line="240" w:lineRule="auto"/>
        <w:rPr>
          <w:rFonts w:ascii="Arial" w:hAnsi="Arial" w:cs="Arial"/>
          <w:sz w:val="24"/>
          <w:szCs w:val="24"/>
        </w:rPr>
      </w:pPr>
    </w:p>
    <w:p w14:paraId="4550DE63" w14:textId="77777777" w:rsidR="008E6E2C" w:rsidRPr="00C56D9D" w:rsidRDefault="00C56D9D" w:rsidP="00BC0DEA">
      <w:pPr>
        <w:pStyle w:val="Prrafodelista"/>
        <w:numPr>
          <w:ilvl w:val="0"/>
          <w:numId w:val="2"/>
        </w:numPr>
        <w:rPr>
          <w:rFonts w:ascii="Arial" w:hAnsi="Arial" w:cs="Arial"/>
        </w:rPr>
      </w:pPr>
      <w:r w:rsidRPr="00C56D9D">
        <w:rPr>
          <w:rFonts w:ascii="Arial" w:hAnsi="Arial" w:cs="Arial"/>
          <w:u w:val="single"/>
        </w:rPr>
        <w:t>Evaluar los resultados de las encuestas de satisfacción de los ciudadanos de la rendición de cuentas:</w:t>
      </w:r>
      <w:r>
        <w:rPr>
          <w:rFonts w:ascii="Arial" w:hAnsi="Arial" w:cs="Arial"/>
        </w:rPr>
        <w:t xml:space="preserve"> Una vez se cumpla el plazo establecido en el cronograma para que los ciudadanos califiquen la rendición se procede a tabular la información con el fin de medir el grado de satisfacción de la ciudadanía.</w:t>
      </w:r>
    </w:p>
    <w:p w14:paraId="4A705069" w14:textId="77777777" w:rsidR="008E6E2C" w:rsidRDefault="008E6E2C" w:rsidP="006F65D6">
      <w:pPr>
        <w:spacing w:line="240" w:lineRule="auto"/>
        <w:rPr>
          <w:rFonts w:ascii="Arial" w:hAnsi="Arial" w:cs="Arial"/>
          <w:sz w:val="24"/>
          <w:szCs w:val="24"/>
        </w:rPr>
      </w:pPr>
    </w:p>
    <w:p w14:paraId="51C99AD2" w14:textId="77777777" w:rsidR="00FA07DE" w:rsidRDefault="001F5B3D" w:rsidP="00BC0DEA">
      <w:pPr>
        <w:pStyle w:val="Prrafodelista"/>
        <w:numPr>
          <w:ilvl w:val="0"/>
          <w:numId w:val="2"/>
        </w:numPr>
        <w:rPr>
          <w:rFonts w:ascii="Arial" w:hAnsi="Arial" w:cs="Arial"/>
        </w:rPr>
      </w:pPr>
      <w:r w:rsidRPr="001F5B3D">
        <w:rPr>
          <w:rFonts w:ascii="Arial" w:hAnsi="Arial" w:cs="Arial"/>
          <w:u w:val="single"/>
        </w:rPr>
        <w:t xml:space="preserve">Consolidar el informe </w:t>
      </w:r>
      <w:r w:rsidR="00EB2894">
        <w:rPr>
          <w:rFonts w:ascii="Arial" w:hAnsi="Arial" w:cs="Arial"/>
          <w:u w:val="single"/>
        </w:rPr>
        <w:t>final</w:t>
      </w:r>
      <w:r w:rsidRPr="001F5B3D">
        <w:rPr>
          <w:rFonts w:ascii="Arial" w:hAnsi="Arial" w:cs="Arial"/>
          <w:u w:val="single"/>
        </w:rPr>
        <w:t xml:space="preserve"> con los aspectos más importantes de la rendición de cuentas realizada:</w:t>
      </w:r>
      <w:r>
        <w:rPr>
          <w:rFonts w:ascii="Arial" w:hAnsi="Arial" w:cs="Arial"/>
        </w:rPr>
        <w:t xml:space="preserve"> </w:t>
      </w:r>
      <w:r w:rsidR="00501CB0">
        <w:rPr>
          <w:rFonts w:ascii="Arial" w:hAnsi="Arial" w:cs="Arial"/>
        </w:rPr>
        <w:t>S</w:t>
      </w:r>
      <w:r>
        <w:rPr>
          <w:rFonts w:ascii="Arial" w:hAnsi="Arial" w:cs="Arial"/>
        </w:rPr>
        <w:t>e consolida toda la información presentada en la rendición para ser publicada en la página web de la entidad.</w:t>
      </w:r>
    </w:p>
    <w:p w14:paraId="3E45397D" w14:textId="77777777" w:rsidR="00EB2894" w:rsidRDefault="00EB2894" w:rsidP="00EB2894">
      <w:pPr>
        <w:rPr>
          <w:rFonts w:ascii="Arial" w:hAnsi="Arial" w:cs="Arial"/>
        </w:rPr>
      </w:pPr>
    </w:p>
    <w:p w14:paraId="00BB4A07" w14:textId="77777777" w:rsidR="00EB2894" w:rsidRPr="00EB2894" w:rsidRDefault="00EB2894" w:rsidP="00BC0DEA">
      <w:pPr>
        <w:pStyle w:val="Prrafodelista"/>
        <w:numPr>
          <w:ilvl w:val="0"/>
          <w:numId w:val="2"/>
        </w:numPr>
        <w:rPr>
          <w:rFonts w:ascii="Arial" w:hAnsi="Arial" w:cs="Arial"/>
        </w:rPr>
      </w:pPr>
      <w:r w:rsidRPr="00501CB0">
        <w:rPr>
          <w:rFonts w:ascii="Arial" w:hAnsi="Arial" w:cs="Arial"/>
          <w:u w:val="single"/>
        </w:rPr>
        <w:t xml:space="preserve">Publicar en la página web de la Personería de </w:t>
      </w:r>
      <w:r w:rsidR="00501CB0" w:rsidRPr="00501CB0">
        <w:rPr>
          <w:rFonts w:ascii="Arial" w:hAnsi="Arial" w:cs="Arial"/>
          <w:u w:val="single"/>
        </w:rPr>
        <w:t>Itagüí</w:t>
      </w:r>
      <w:r w:rsidRPr="00501CB0">
        <w:rPr>
          <w:rFonts w:ascii="Arial" w:hAnsi="Arial" w:cs="Arial"/>
          <w:u w:val="single"/>
        </w:rPr>
        <w:t xml:space="preserve"> el informe final</w:t>
      </w:r>
      <w:r w:rsidR="00501CB0" w:rsidRPr="00501CB0">
        <w:rPr>
          <w:rFonts w:ascii="Arial" w:hAnsi="Arial" w:cs="Arial"/>
          <w:u w:val="single"/>
        </w:rPr>
        <w:t>:</w:t>
      </w:r>
      <w:r w:rsidR="00501CB0">
        <w:rPr>
          <w:rFonts w:ascii="Arial" w:hAnsi="Arial" w:cs="Arial"/>
        </w:rPr>
        <w:t xml:space="preserve"> Una vez se tenga el informe final se procede a publicarlo en la página web de la entidad.</w:t>
      </w:r>
    </w:p>
    <w:p w14:paraId="2C13AB50" w14:textId="77777777" w:rsidR="001F5B3D" w:rsidRDefault="001F5B3D" w:rsidP="001F5B3D">
      <w:pPr>
        <w:rPr>
          <w:rFonts w:ascii="Arial" w:hAnsi="Arial" w:cs="Arial"/>
        </w:rPr>
      </w:pPr>
    </w:p>
    <w:p w14:paraId="099FDB75" w14:textId="77777777" w:rsidR="000D44E0" w:rsidRDefault="003A1895" w:rsidP="00AB138F">
      <w:pPr>
        <w:spacing w:line="240" w:lineRule="auto"/>
        <w:jc w:val="center"/>
        <w:rPr>
          <w:rFonts w:ascii="Arial" w:hAnsi="Arial" w:cs="Arial"/>
          <w:b/>
          <w:sz w:val="24"/>
          <w:szCs w:val="24"/>
        </w:rPr>
      </w:pPr>
      <w:r w:rsidRPr="003A1895">
        <w:rPr>
          <w:rFonts w:ascii="Arial" w:hAnsi="Arial" w:cs="Arial"/>
          <w:b/>
          <w:noProof/>
          <w:sz w:val="24"/>
          <w:szCs w:val="24"/>
          <w:lang w:val="es-ES" w:eastAsia="es-ES"/>
        </w:rPr>
        <w:lastRenderedPageBreak/>
        <w:drawing>
          <wp:inline distT="0" distB="0" distL="0" distR="0" wp14:anchorId="02C39B2B" wp14:editId="2524639D">
            <wp:extent cx="5026132" cy="3209027"/>
            <wp:effectExtent l="19050" t="0" r="3068" b="0"/>
            <wp:docPr id="3" name="Imagen 1" descr="C:\Users\30348662\Downloads\WhatsApp Image 2022-11-16 at 2.57.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0348662\Downloads\WhatsApp Image 2022-11-16 at 2.57.37 PM.jpeg"/>
                    <pic:cNvPicPr>
                      <a:picLocks noChangeAspect="1" noChangeArrowheads="1"/>
                    </pic:cNvPicPr>
                  </pic:nvPicPr>
                  <pic:blipFill>
                    <a:blip r:embed="rId18"/>
                    <a:srcRect/>
                    <a:stretch>
                      <a:fillRect/>
                    </a:stretch>
                  </pic:blipFill>
                  <pic:spPr bwMode="auto">
                    <a:xfrm>
                      <a:off x="0" y="0"/>
                      <a:ext cx="5025044" cy="3208332"/>
                    </a:xfrm>
                    <a:prstGeom prst="rect">
                      <a:avLst/>
                    </a:prstGeom>
                    <a:noFill/>
                    <a:ln w="9525">
                      <a:noFill/>
                      <a:miter lim="800000"/>
                      <a:headEnd/>
                      <a:tailEnd/>
                    </a:ln>
                  </pic:spPr>
                </pic:pic>
              </a:graphicData>
            </a:graphic>
          </wp:inline>
        </w:drawing>
      </w:r>
    </w:p>
    <w:p w14:paraId="54B2C9BE" w14:textId="77777777" w:rsidR="000D44E0" w:rsidRDefault="00226102" w:rsidP="00AB138F">
      <w:pPr>
        <w:spacing w:line="240" w:lineRule="auto"/>
        <w:jc w:val="center"/>
        <w:rPr>
          <w:rFonts w:ascii="Arial" w:hAnsi="Arial" w:cs="Arial"/>
          <w:b/>
          <w:sz w:val="24"/>
          <w:szCs w:val="24"/>
        </w:rPr>
      </w:pPr>
      <w:r>
        <w:rPr>
          <w:rFonts w:ascii="Arial" w:hAnsi="Arial" w:cs="Arial"/>
          <w:b/>
          <w:sz w:val="24"/>
          <w:szCs w:val="24"/>
        </w:rPr>
        <w:t xml:space="preserve"> </w:t>
      </w:r>
    </w:p>
    <w:p w14:paraId="69F262FD" w14:textId="77777777" w:rsidR="000D44E0" w:rsidRDefault="000D44E0" w:rsidP="00AB138F">
      <w:pPr>
        <w:spacing w:line="240" w:lineRule="auto"/>
        <w:jc w:val="center"/>
        <w:rPr>
          <w:rFonts w:ascii="Arial" w:hAnsi="Arial" w:cs="Arial"/>
          <w:b/>
          <w:sz w:val="24"/>
          <w:szCs w:val="24"/>
        </w:rPr>
      </w:pPr>
      <w:r w:rsidRPr="000D44E0">
        <w:rPr>
          <w:rFonts w:ascii="Arial" w:hAnsi="Arial" w:cs="Arial"/>
          <w:b/>
          <w:noProof/>
          <w:sz w:val="24"/>
          <w:szCs w:val="24"/>
          <w:lang w:val="es-ES" w:eastAsia="es-ES"/>
        </w:rPr>
        <w:drawing>
          <wp:inline distT="0" distB="0" distL="0" distR="0" wp14:anchorId="000E5136" wp14:editId="404E408F">
            <wp:extent cx="4675505" cy="2655570"/>
            <wp:effectExtent l="19050" t="0" r="0" b="0"/>
            <wp:docPr id="8" name="Imagen 2" descr="Organi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Organigrama"/>
                    <pic:cNvPicPr>
                      <a:picLocks noChangeAspect="1" noChangeArrowheads="1"/>
                    </pic:cNvPicPr>
                  </pic:nvPicPr>
                  <pic:blipFill>
                    <a:blip r:embed="rId19"/>
                    <a:srcRect/>
                    <a:stretch>
                      <a:fillRect/>
                    </a:stretch>
                  </pic:blipFill>
                  <pic:spPr bwMode="auto">
                    <a:xfrm>
                      <a:off x="0" y="0"/>
                      <a:ext cx="4675505" cy="2655570"/>
                    </a:xfrm>
                    <a:prstGeom prst="rect">
                      <a:avLst/>
                    </a:prstGeom>
                    <a:noFill/>
                    <a:ln w="9525">
                      <a:noFill/>
                      <a:miter lim="800000"/>
                      <a:headEnd/>
                      <a:tailEnd/>
                    </a:ln>
                  </pic:spPr>
                </pic:pic>
              </a:graphicData>
            </a:graphic>
          </wp:inline>
        </w:drawing>
      </w:r>
    </w:p>
    <w:p w14:paraId="12CC67B8" w14:textId="77777777" w:rsidR="000D44E0" w:rsidRPr="00D03F80" w:rsidRDefault="000D44E0" w:rsidP="000D44E0">
      <w:pPr>
        <w:pStyle w:val="Ttulo1"/>
        <w:jc w:val="center"/>
        <w:rPr>
          <w:rFonts w:ascii="Arial" w:hAnsi="Arial" w:cs="Arial"/>
          <w:bCs w:val="0"/>
          <w:color w:val="000000"/>
          <w:sz w:val="24"/>
          <w:szCs w:val="24"/>
          <w:shd w:val="clear" w:color="auto" w:fill="FFFFFF"/>
        </w:rPr>
      </w:pPr>
      <w:r w:rsidRPr="00D03F80">
        <w:rPr>
          <w:rFonts w:ascii="Arial" w:hAnsi="Arial" w:cs="Arial"/>
          <w:bCs w:val="0"/>
          <w:color w:val="000000"/>
          <w:sz w:val="24"/>
          <w:szCs w:val="24"/>
          <w:shd w:val="clear" w:color="auto" w:fill="FFFFFF"/>
        </w:rPr>
        <w:t>PLAN ESTRATÉGICO INSTITUCIONAL 2021-2024</w:t>
      </w:r>
    </w:p>
    <w:p w14:paraId="46B3AF39" w14:textId="77777777" w:rsidR="000D44E0" w:rsidRDefault="000D44E0" w:rsidP="000D44E0"/>
    <w:p w14:paraId="7655EC14" w14:textId="77777777" w:rsidR="000D44E0" w:rsidRPr="00981614" w:rsidRDefault="000D44E0" w:rsidP="000D44E0">
      <w:pPr>
        <w:rPr>
          <w:rFonts w:ascii="Arial" w:hAnsi="Arial" w:cs="Arial"/>
          <w:color w:val="000000"/>
          <w:sz w:val="24"/>
          <w:szCs w:val="24"/>
          <w:lang w:eastAsia="es-CO"/>
        </w:rPr>
      </w:pPr>
      <w:bookmarkStart w:id="2" w:name="_Toc61874881"/>
      <w:r w:rsidRPr="00981614">
        <w:rPr>
          <w:rFonts w:ascii="Arial" w:hAnsi="Arial" w:cs="Arial"/>
          <w:color w:val="000000"/>
          <w:sz w:val="24"/>
          <w:szCs w:val="24"/>
          <w:lang w:eastAsia="es-CO"/>
        </w:rPr>
        <w:lastRenderedPageBreak/>
        <w:t xml:space="preserve">En este, se presentan las estrategias, las cuales son en términos generales, </w:t>
      </w:r>
      <w:r>
        <w:rPr>
          <w:rFonts w:ascii="Arial" w:hAnsi="Arial" w:cs="Arial"/>
          <w:color w:val="000000"/>
          <w:sz w:val="24"/>
          <w:szCs w:val="24"/>
          <w:lang w:eastAsia="es-CO"/>
        </w:rPr>
        <w:t>líneas</w:t>
      </w:r>
      <w:r w:rsidRPr="00981614">
        <w:rPr>
          <w:rFonts w:ascii="Arial" w:hAnsi="Arial" w:cs="Arial"/>
          <w:color w:val="000000"/>
          <w:sz w:val="24"/>
          <w:szCs w:val="24"/>
          <w:lang w:eastAsia="es-CO"/>
        </w:rPr>
        <w:t xml:space="preserve"> de acción que promueven la articulación alrededor de un objetivo y unos programas, que faciliten la toma de decisiones. En este sentido las estrategias acá contempladas determinan el curso de intervención de </w:t>
      </w:r>
      <w:r>
        <w:rPr>
          <w:rFonts w:ascii="Arial" w:hAnsi="Arial" w:cs="Arial"/>
          <w:color w:val="000000"/>
          <w:sz w:val="24"/>
          <w:szCs w:val="24"/>
          <w:lang w:eastAsia="es-CO"/>
        </w:rPr>
        <w:t>la</w:t>
      </w:r>
      <w:r w:rsidRPr="00981614">
        <w:rPr>
          <w:rFonts w:ascii="Arial" w:hAnsi="Arial" w:cs="Arial"/>
          <w:color w:val="000000"/>
          <w:sz w:val="24"/>
          <w:szCs w:val="24"/>
          <w:lang w:eastAsia="es-CO"/>
        </w:rPr>
        <w:t xml:space="preserve"> entidad</w:t>
      </w:r>
      <w:r>
        <w:rPr>
          <w:rFonts w:ascii="Arial" w:hAnsi="Arial" w:cs="Arial"/>
          <w:color w:val="000000"/>
          <w:sz w:val="24"/>
          <w:szCs w:val="24"/>
          <w:lang w:eastAsia="es-CO"/>
        </w:rPr>
        <w:t>,</w:t>
      </w:r>
      <w:r w:rsidRPr="00981614">
        <w:rPr>
          <w:rFonts w:ascii="Arial" w:hAnsi="Arial" w:cs="Arial"/>
          <w:color w:val="000000"/>
          <w:sz w:val="24"/>
          <w:szCs w:val="24"/>
          <w:lang w:eastAsia="es-CO"/>
        </w:rPr>
        <w:t xml:space="preserve"> por medio de acciones y/o actividades</w:t>
      </w:r>
      <w:r>
        <w:rPr>
          <w:rFonts w:ascii="Arial" w:hAnsi="Arial" w:cs="Arial"/>
          <w:color w:val="000000"/>
          <w:sz w:val="24"/>
          <w:szCs w:val="24"/>
          <w:lang w:eastAsia="es-CO"/>
        </w:rPr>
        <w:t>,</w:t>
      </w:r>
      <w:r w:rsidRPr="00981614">
        <w:rPr>
          <w:rFonts w:ascii="Arial" w:hAnsi="Arial" w:cs="Arial"/>
          <w:color w:val="000000"/>
          <w:sz w:val="24"/>
          <w:szCs w:val="24"/>
          <w:lang w:eastAsia="es-CO"/>
        </w:rPr>
        <w:t xml:space="preserve"> que igualmente se </w:t>
      </w:r>
      <w:r>
        <w:rPr>
          <w:rFonts w:ascii="Arial" w:hAnsi="Arial" w:cs="Arial"/>
          <w:color w:val="000000"/>
          <w:sz w:val="24"/>
          <w:szCs w:val="24"/>
          <w:lang w:eastAsia="es-CO"/>
        </w:rPr>
        <w:t>articulan</w:t>
      </w:r>
      <w:r w:rsidRPr="00981614">
        <w:rPr>
          <w:rFonts w:ascii="Arial" w:hAnsi="Arial" w:cs="Arial"/>
          <w:color w:val="000000"/>
          <w:sz w:val="24"/>
          <w:szCs w:val="24"/>
          <w:lang w:eastAsia="es-CO"/>
        </w:rPr>
        <w:t xml:space="preserve"> a los programas definidos en cada una de ellas.</w:t>
      </w:r>
    </w:p>
    <w:p w14:paraId="594EBB51" w14:textId="77777777" w:rsidR="000D44E0" w:rsidRDefault="000D44E0" w:rsidP="000D44E0">
      <w:pPr>
        <w:pStyle w:val="Prrafodelista"/>
        <w:ind w:left="1080"/>
        <w:outlineLvl w:val="0"/>
        <w:rPr>
          <w:rFonts w:ascii="Arial" w:hAnsi="Arial" w:cs="Arial"/>
          <w:b/>
          <w:bCs/>
          <w:color w:val="000000"/>
          <w:shd w:val="clear" w:color="auto" w:fill="FFFFFF"/>
        </w:rPr>
      </w:pPr>
    </w:p>
    <w:p w14:paraId="3C74FC9A" w14:textId="77777777" w:rsidR="000D44E0" w:rsidRPr="004817EE" w:rsidRDefault="000D44E0" w:rsidP="00B67EF9">
      <w:pPr>
        <w:outlineLvl w:val="0"/>
        <w:rPr>
          <w:rFonts w:ascii="Arial" w:hAnsi="Arial" w:cs="Arial"/>
          <w:b/>
          <w:bCs/>
          <w:color w:val="000000"/>
          <w:shd w:val="clear" w:color="auto" w:fill="FFFFFF"/>
        </w:rPr>
      </w:pPr>
      <w:r>
        <w:rPr>
          <w:rFonts w:ascii="Arial" w:hAnsi="Arial" w:cs="Arial"/>
          <w:b/>
          <w:bCs/>
          <w:color w:val="000000"/>
          <w:shd w:val="clear" w:color="auto" w:fill="FFFFFF"/>
        </w:rPr>
        <w:t>P</w:t>
      </w:r>
      <w:r w:rsidRPr="004817EE">
        <w:rPr>
          <w:rFonts w:ascii="Arial" w:hAnsi="Arial" w:cs="Arial"/>
          <w:b/>
          <w:bCs/>
          <w:color w:val="000000"/>
          <w:shd w:val="clear" w:color="auto" w:fill="FFFFFF"/>
        </w:rPr>
        <w:t xml:space="preserve">ERSPECTIVA ESTRATÉGICA: </w:t>
      </w:r>
      <w:r w:rsidRPr="004817EE">
        <w:rPr>
          <w:rFonts w:ascii="Arial" w:hAnsi="Arial" w:cs="Arial"/>
          <w:b/>
          <w:bCs/>
          <w:color w:val="000000"/>
          <w:lang w:eastAsia="es-CO"/>
        </w:rPr>
        <w:t>GESTIÓN Y MODERNIZACIÓN INSTITUCIONAL</w:t>
      </w:r>
      <w:bookmarkEnd w:id="2"/>
    </w:p>
    <w:p w14:paraId="6F0B622E" w14:textId="77777777" w:rsidR="000D44E0" w:rsidRPr="004817EE" w:rsidRDefault="000D44E0" w:rsidP="00B67EF9">
      <w:pPr>
        <w:outlineLvl w:val="2"/>
        <w:rPr>
          <w:rFonts w:ascii="Arial" w:hAnsi="Arial" w:cs="Arial"/>
          <w:b/>
          <w:bCs/>
          <w:color w:val="000000"/>
          <w:shd w:val="clear" w:color="auto" w:fill="FFFFFF"/>
        </w:rPr>
      </w:pPr>
      <w:bookmarkStart w:id="3" w:name="_Toc61874882"/>
      <w:r w:rsidRPr="004817EE">
        <w:rPr>
          <w:rFonts w:ascii="Arial" w:hAnsi="Arial" w:cs="Arial"/>
          <w:b/>
          <w:bCs/>
          <w:color w:val="000000"/>
          <w:shd w:val="clear" w:color="auto" w:fill="FFFFFF"/>
        </w:rPr>
        <w:t>OBJETIVO INSTITUCIONAL:</w:t>
      </w:r>
      <w:bookmarkEnd w:id="3"/>
    </w:p>
    <w:p w14:paraId="22C26E6E" w14:textId="77777777" w:rsidR="000D44E0" w:rsidRPr="006E6C97" w:rsidRDefault="000D44E0" w:rsidP="00B67EF9">
      <w:pPr>
        <w:rPr>
          <w:rFonts w:ascii="Arial" w:hAnsi="Arial" w:cs="Arial"/>
          <w:b/>
          <w:bCs/>
          <w:color w:val="000000"/>
          <w:sz w:val="24"/>
          <w:szCs w:val="24"/>
          <w:lang w:eastAsia="es-CO"/>
        </w:rPr>
      </w:pPr>
      <w:r w:rsidRPr="006E6C97">
        <w:rPr>
          <w:rFonts w:ascii="Arial" w:hAnsi="Arial" w:cs="Arial"/>
          <w:color w:val="000000"/>
          <w:sz w:val="24"/>
          <w:szCs w:val="24"/>
          <w:lang w:eastAsia="es-CO"/>
        </w:rPr>
        <w:t>Desarrollar una gestión institucional eficiente</w:t>
      </w:r>
      <w:r>
        <w:rPr>
          <w:rFonts w:ascii="Arial" w:hAnsi="Arial" w:cs="Arial"/>
          <w:color w:val="000000"/>
          <w:sz w:val="24"/>
          <w:szCs w:val="24"/>
          <w:lang w:eastAsia="es-CO"/>
        </w:rPr>
        <w:t>,</w:t>
      </w:r>
      <w:r w:rsidRPr="006E6C97">
        <w:rPr>
          <w:rFonts w:ascii="Arial" w:hAnsi="Arial" w:cs="Arial"/>
          <w:color w:val="000000"/>
          <w:sz w:val="24"/>
          <w:szCs w:val="24"/>
          <w:lang w:eastAsia="es-CO"/>
        </w:rPr>
        <w:t xml:space="preserve"> buscando que la Personería de Itagüí sea una Entidad moderna según los requerimientos del Estado, los cuales aportan cercanía con los usuarios y partes interesadas</w:t>
      </w:r>
      <w:r w:rsidRPr="006E6C97">
        <w:rPr>
          <w:rFonts w:ascii="Arial" w:hAnsi="Arial" w:cs="Arial"/>
          <w:b/>
          <w:bCs/>
          <w:color w:val="000000"/>
          <w:sz w:val="24"/>
          <w:szCs w:val="24"/>
          <w:lang w:eastAsia="es-CO"/>
        </w:rPr>
        <w:t>.</w:t>
      </w:r>
    </w:p>
    <w:p w14:paraId="18134536" w14:textId="77777777" w:rsidR="000D44E0" w:rsidRPr="00E52454" w:rsidRDefault="000D44E0" w:rsidP="000D44E0">
      <w:pPr>
        <w:outlineLvl w:val="1"/>
        <w:rPr>
          <w:rFonts w:ascii="Arial" w:hAnsi="Arial" w:cs="Arial"/>
          <w:b/>
          <w:bCs/>
          <w:color w:val="000000"/>
          <w:shd w:val="clear" w:color="auto" w:fill="FFFFFF"/>
        </w:rPr>
      </w:pPr>
      <w:bookmarkStart w:id="4" w:name="_Toc61874883"/>
      <w:r w:rsidRPr="00E52454">
        <w:rPr>
          <w:rFonts w:ascii="Arial" w:hAnsi="Arial" w:cs="Arial"/>
          <w:b/>
          <w:bCs/>
          <w:color w:val="000000"/>
          <w:shd w:val="clear" w:color="auto" w:fill="FFFFFF"/>
        </w:rPr>
        <w:t>PROGRAMAS QUE DESARROLLAN LA PERSPECTIVA:</w:t>
      </w:r>
      <w:bookmarkEnd w:id="4"/>
    </w:p>
    <w:tbl>
      <w:tblPr>
        <w:tblW w:w="8080" w:type="dxa"/>
        <w:tblInd w:w="57" w:type="dxa"/>
        <w:tblCellMar>
          <w:left w:w="70" w:type="dxa"/>
          <w:right w:w="70" w:type="dxa"/>
        </w:tblCellMar>
        <w:tblLook w:val="04A0" w:firstRow="1" w:lastRow="0" w:firstColumn="1" w:lastColumn="0" w:noHBand="0" w:noVBand="1"/>
      </w:tblPr>
      <w:tblGrid>
        <w:gridCol w:w="2820"/>
        <w:gridCol w:w="240"/>
        <w:gridCol w:w="5020"/>
      </w:tblGrid>
      <w:tr w:rsidR="000D44E0" w:rsidRPr="003E50E3" w14:paraId="5C6AA397" w14:textId="77777777" w:rsidTr="000D44E0">
        <w:trPr>
          <w:trHeight w:val="630"/>
        </w:trPr>
        <w:tc>
          <w:tcPr>
            <w:tcW w:w="2820" w:type="dxa"/>
            <w:vMerge w:val="restart"/>
            <w:tcBorders>
              <w:top w:val="single" w:sz="8" w:space="0" w:color="auto"/>
              <w:left w:val="single" w:sz="8" w:space="0" w:color="auto"/>
              <w:bottom w:val="single" w:sz="8" w:space="0" w:color="000000"/>
              <w:right w:val="single" w:sz="8" w:space="0" w:color="auto"/>
            </w:tcBorders>
            <w:shd w:val="clear" w:color="000000" w:fill="D8D8D8"/>
            <w:vAlign w:val="center"/>
            <w:hideMark/>
          </w:tcPr>
          <w:p w14:paraId="3652D487" w14:textId="77777777" w:rsidR="000D44E0" w:rsidRPr="003E50E3" w:rsidRDefault="000D44E0" w:rsidP="000D44E0">
            <w:pPr>
              <w:spacing w:after="0" w:line="240" w:lineRule="auto"/>
              <w:jc w:val="center"/>
              <w:rPr>
                <w:rFonts w:ascii="Arial" w:eastAsia="Times New Roman" w:hAnsi="Arial" w:cs="Arial"/>
                <w:b/>
                <w:bCs/>
                <w:color w:val="000000"/>
                <w:sz w:val="24"/>
                <w:szCs w:val="24"/>
                <w:lang w:val="es-ES" w:eastAsia="es-ES"/>
              </w:rPr>
            </w:pPr>
            <w:r w:rsidRPr="003E50E3">
              <w:rPr>
                <w:rFonts w:ascii="Arial" w:eastAsia="Times New Roman" w:hAnsi="Arial" w:cs="Arial"/>
                <w:b/>
                <w:bCs/>
                <w:color w:val="000000"/>
                <w:sz w:val="24"/>
                <w:szCs w:val="24"/>
                <w:lang w:eastAsia="es-ES"/>
              </w:rPr>
              <w:t>PROGRAMAS</w:t>
            </w:r>
          </w:p>
        </w:tc>
        <w:tc>
          <w:tcPr>
            <w:tcW w:w="240" w:type="dxa"/>
            <w:tcBorders>
              <w:top w:val="nil"/>
              <w:left w:val="nil"/>
              <w:bottom w:val="nil"/>
              <w:right w:val="nil"/>
            </w:tcBorders>
            <w:shd w:val="clear" w:color="auto" w:fill="auto"/>
            <w:vAlign w:val="center"/>
            <w:hideMark/>
          </w:tcPr>
          <w:p w14:paraId="22B00374" w14:textId="77777777" w:rsidR="000D44E0" w:rsidRPr="003E50E3" w:rsidRDefault="000D44E0" w:rsidP="000D44E0">
            <w:pPr>
              <w:spacing w:after="0" w:line="240" w:lineRule="auto"/>
              <w:rPr>
                <w:rFonts w:ascii="Arial" w:eastAsia="Times New Roman" w:hAnsi="Arial" w:cs="Arial"/>
                <w:b/>
                <w:bCs/>
                <w:color w:val="000000"/>
                <w:sz w:val="24"/>
                <w:szCs w:val="24"/>
                <w:lang w:val="es-ES" w:eastAsia="es-ES"/>
              </w:rPr>
            </w:pPr>
          </w:p>
        </w:tc>
        <w:tc>
          <w:tcPr>
            <w:tcW w:w="5020"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55814CC2" w14:textId="77777777" w:rsidR="000D44E0" w:rsidRPr="003E50E3" w:rsidRDefault="000D44E0" w:rsidP="000D44E0">
            <w:pPr>
              <w:spacing w:after="0" w:line="240" w:lineRule="auto"/>
              <w:rPr>
                <w:rFonts w:ascii="Arial" w:eastAsia="Times New Roman" w:hAnsi="Arial" w:cs="Arial"/>
                <w:color w:val="000000"/>
                <w:sz w:val="24"/>
                <w:szCs w:val="24"/>
                <w:lang w:val="es-ES" w:eastAsia="es-ES"/>
              </w:rPr>
            </w:pPr>
            <w:r w:rsidRPr="003E50E3">
              <w:rPr>
                <w:rFonts w:ascii="Arial" w:eastAsia="Times New Roman" w:hAnsi="Arial" w:cs="Arial"/>
                <w:color w:val="000000"/>
                <w:sz w:val="24"/>
                <w:szCs w:val="24"/>
                <w:lang w:eastAsia="es-ES"/>
              </w:rPr>
              <w:t xml:space="preserve">Tecnologías de la información al servicio de la comunidad  </w:t>
            </w:r>
          </w:p>
        </w:tc>
      </w:tr>
      <w:tr w:rsidR="000D44E0" w:rsidRPr="003E50E3" w14:paraId="27788125" w14:textId="77777777" w:rsidTr="000D44E0">
        <w:trPr>
          <w:trHeight w:val="630"/>
        </w:trPr>
        <w:tc>
          <w:tcPr>
            <w:tcW w:w="2820" w:type="dxa"/>
            <w:vMerge/>
            <w:tcBorders>
              <w:top w:val="single" w:sz="8" w:space="0" w:color="auto"/>
              <w:left w:val="single" w:sz="8" w:space="0" w:color="auto"/>
              <w:bottom w:val="single" w:sz="8" w:space="0" w:color="000000"/>
              <w:right w:val="single" w:sz="8" w:space="0" w:color="auto"/>
            </w:tcBorders>
            <w:vAlign w:val="center"/>
            <w:hideMark/>
          </w:tcPr>
          <w:p w14:paraId="0212AE07" w14:textId="77777777" w:rsidR="000D44E0" w:rsidRPr="003E50E3" w:rsidRDefault="000D44E0" w:rsidP="000D44E0">
            <w:pPr>
              <w:spacing w:after="0" w:line="240" w:lineRule="auto"/>
              <w:jc w:val="left"/>
              <w:rPr>
                <w:rFonts w:ascii="Arial" w:eastAsia="Times New Roman" w:hAnsi="Arial" w:cs="Arial"/>
                <w:b/>
                <w:bCs/>
                <w:color w:val="000000"/>
                <w:sz w:val="24"/>
                <w:szCs w:val="24"/>
                <w:lang w:val="es-ES" w:eastAsia="es-ES"/>
              </w:rPr>
            </w:pPr>
          </w:p>
        </w:tc>
        <w:tc>
          <w:tcPr>
            <w:tcW w:w="240" w:type="dxa"/>
            <w:tcBorders>
              <w:top w:val="nil"/>
              <w:left w:val="nil"/>
              <w:bottom w:val="nil"/>
              <w:right w:val="nil"/>
            </w:tcBorders>
            <w:shd w:val="clear" w:color="auto" w:fill="auto"/>
            <w:vAlign w:val="center"/>
            <w:hideMark/>
          </w:tcPr>
          <w:p w14:paraId="21AAF1AD" w14:textId="77777777" w:rsidR="000D44E0" w:rsidRPr="003E50E3" w:rsidRDefault="000D44E0" w:rsidP="000D44E0">
            <w:pPr>
              <w:spacing w:after="0" w:line="240" w:lineRule="auto"/>
              <w:rPr>
                <w:rFonts w:ascii="Arial" w:eastAsia="Times New Roman" w:hAnsi="Arial" w:cs="Arial"/>
                <w:b/>
                <w:bCs/>
                <w:color w:val="000000"/>
                <w:sz w:val="24"/>
                <w:szCs w:val="24"/>
                <w:lang w:val="es-ES" w:eastAsia="es-ES"/>
              </w:rPr>
            </w:pPr>
          </w:p>
        </w:tc>
        <w:tc>
          <w:tcPr>
            <w:tcW w:w="5020" w:type="dxa"/>
            <w:tcBorders>
              <w:top w:val="nil"/>
              <w:left w:val="single" w:sz="8" w:space="0" w:color="auto"/>
              <w:bottom w:val="single" w:sz="8" w:space="0" w:color="auto"/>
              <w:right w:val="single" w:sz="8" w:space="0" w:color="auto"/>
            </w:tcBorders>
            <w:shd w:val="clear" w:color="auto" w:fill="auto"/>
            <w:vAlign w:val="bottom"/>
            <w:hideMark/>
          </w:tcPr>
          <w:p w14:paraId="360636FE" w14:textId="77777777" w:rsidR="000D44E0" w:rsidRPr="003E50E3" w:rsidRDefault="000D44E0" w:rsidP="000D44E0">
            <w:pPr>
              <w:spacing w:after="0" w:line="240" w:lineRule="auto"/>
              <w:rPr>
                <w:rFonts w:ascii="Arial" w:eastAsia="Times New Roman" w:hAnsi="Arial" w:cs="Arial"/>
                <w:color w:val="000000"/>
                <w:sz w:val="24"/>
                <w:szCs w:val="24"/>
                <w:lang w:val="es-ES" w:eastAsia="es-ES"/>
              </w:rPr>
            </w:pPr>
            <w:r w:rsidRPr="003E50E3">
              <w:rPr>
                <w:rFonts w:ascii="Arial" w:eastAsia="Times New Roman" w:hAnsi="Arial" w:cs="Arial"/>
                <w:color w:val="000000"/>
                <w:sz w:val="24"/>
                <w:szCs w:val="24"/>
                <w:lang w:eastAsia="es-ES"/>
              </w:rPr>
              <w:t>Promoción y posicionamiento de la imagen institucional</w:t>
            </w:r>
          </w:p>
        </w:tc>
      </w:tr>
      <w:tr w:rsidR="000D44E0" w:rsidRPr="003E50E3" w14:paraId="3A30DC0F" w14:textId="77777777" w:rsidTr="000D44E0">
        <w:trPr>
          <w:trHeight w:val="630"/>
        </w:trPr>
        <w:tc>
          <w:tcPr>
            <w:tcW w:w="2820" w:type="dxa"/>
            <w:vMerge/>
            <w:tcBorders>
              <w:top w:val="single" w:sz="8" w:space="0" w:color="auto"/>
              <w:left w:val="single" w:sz="8" w:space="0" w:color="auto"/>
              <w:bottom w:val="single" w:sz="8" w:space="0" w:color="000000"/>
              <w:right w:val="single" w:sz="8" w:space="0" w:color="auto"/>
            </w:tcBorders>
            <w:vAlign w:val="center"/>
            <w:hideMark/>
          </w:tcPr>
          <w:p w14:paraId="54FF3E3C" w14:textId="77777777" w:rsidR="000D44E0" w:rsidRPr="003E50E3" w:rsidRDefault="000D44E0" w:rsidP="000D44E0">
            <w:pPr>
              <w:spacing w:after="0" w:line="240" w:lineRule="auto"/>
              <w:jc w:val="left"/>
              <w:rPr>
                <w:rFonts w:ascii="Arial" w:eastAsia="Times New Roman" w:hAnsi="Arial" w:cs="Arial"/>
                <w:b/>
                <w:bCs/>
                <w:color w:val="000000"/>
                <w:sz w:val="24"/>
                <w:szCs w:val="24"/>
                <w:lang w:val="es-ES" w:eastAsia="es-ES"/>
              </w:rPr>
            </w:pPr>
          </w:p>
        </w:tc>
        <w:tc>
          <w:tcPr>
            <w:tcW w:w="240" w:type="dxa"/>
            <w:tcBorders>
              <w:top w:val="nil"/>
              <w:left w:val="nil"/>
              <w:bottom w:val="nil"/>
              <w:right w:val="nil"/>
            </w:tcBorders>
            <w:shd w:val="clear" w:color="auto" w:fill="auto"/>
            <w:vAlign w:val="center"/>
            <w:hideMark/>
          </w:tcPr>
          <w:p w14:paraId="5F035CCF" w14:textId="77777777" w:rsidR="000D44E0" w:rsidRPr="003E50E3" w:rsidRDefault="000D44E0" w:rsidP="000D44E0">
            <w:pPr>
              <w:spacing w:after="0" w:line="240" w:lineRule="auto"/>
              <w:rPr>
                <w:rFonts w:ascii="Arial" w:eastAsia="Times New Roman" w:hAnsi="Arial" w:cs="Arial"/>
                <w:b/>
                <w:bCs/>
                <w:color w:val="000000"/>
                <w:sz w:val="24"/>
                <w:szCs w:val="24"/>
                <w:lang w:val="es-ES" w:eastAsia="es-ES"/>
              </w:rPr>
            </w:pPr>
          </w:p>
        </w:tc>
        <w:tc>
          <w:tcPr>
            <w:tcW w:w="5020" w:type="dxa"/>
            <w:tcBorders>
              <w:top w:val="nil"/>
              <w:left w:val="single" w:sz="8" w:space="0" w:color="auto"/>
              <w:bottom w:val="single" w:sz="8" w:space="0" w:color="auto"/>
              <w:right w:val="single" w:sz="8" w:space="0" w:color="auto"/>
            </w:tcBorders>
            <w:shd w:val="clear" w:color="auto" w:fill="auto"/>
            <w:vAlign w:val="bottom"/>
            <w:hideMark/>
          </w:tcPr>
          <w:p w14:paraId="1F0C6950" w14:textId="77777777" w:rsidR="000D44E0" w:rsidRPr="003E50E3" w:rsidRDefault="000D44E0" w:rsidP="000D44E0">
            <w:pPr>
              <w:spacing w:after="0" w:line="240" w:lineRule="auto"/>
              <w:rPr>
                <w:rFonts w:ascii="Arial" w:eastAsia="Times New Roman" w:hAnsi="Arial" w:cs="Arial"/>
                <w:color w:val="000000"/>
                <w:sz w:val="24"/>
                <w:szCs w:val="24"/>
                <w:lang w:val="es-ES" w:eastAsia="es-ES"/>
              </w:rPr>
            </w:pPr>
            <w:r w:rsidRPr="003E50E3">
              <w:rPr>
                <w:rFonts w:ascii="Arial" w:eastAsia="Times New Roman" w:hAnsi="Arial" w:cs="Arial"/>
                <w:color w:val="000000"/>
                <w:sz w:val="24"/>
                <w:szCs w:val="24"/>
                <w:lang w:eastAsia="es-ES"/>
              </w:rPr>
              <w:t>Fortalecimiento del clima laboral de la Personería.</w:t>
            </w:r>
          </w:p>
        </w:tc>
      </w:tr>
    </w:tbl>
    <w:p w14:paraId="7F76F58D" w14:textId="77777777" w:rsidR="000D44E0" w:rsidRDefault="000D44E0" w:rsidP="000D44E0">
      <w:pPr>
        <w:outlineLvl w:val="1"/>
        <w:rPr>
          <w:rFonts w:ascii="Arial" w:hAnsi="Arial" w:cs="Arial"/>
          <w:b/>
          <w:bCs/>
          <w:color w:val="000000"/>
          <w:sz w:val="24"/>
          <w:szCs w:val="24"/>
          <w:shd w:val="clear" w:color="auto" w:fill="FFFFFF"/>
        </w:rPr>
      </w:pPr>
    </w:p>
    <w:p w14:paraId="11B714B7" w14:textId="77777777" w:rsidR="00D23E64" w:rsidRPr="00B67EF9" w:rsidRDefault="00D23E64" w:rsidP="00B67EF9">
      <w:pPr>
        <w:outlineLvl w:val="0"/>
        <w:rPr>
          <w:rFonts w:ascii="Arial" w:hAnsi="Arial" w:cs="Arial"/>
          <w:b/>
          <w:bCs/>
          <w:color w:val="000000"/>
          <w:shd w:val="clear" w:color="auto" w:fill="FFFFFF"/>
        </w:rPr>
      </w:pPr>
      <w:bookmarkStart w:id="5" w:name="_Toc61874884"/>
      <w:r w:rsidRPr="00B67EF9">
        <w:rPr>
          <w:rFonts w:ascii="Arial" w:hAnsi="Arial" w:cs="Arial"/>
          <w:b/>
          <w:bCs/>
          <w:color w:val="000000"/>
          <w:shd w:val="clear" w:color="auto" w:fill="FFFFFF"/>
        </w:rPr>
        <w:t>PERSPECTIVA ESTRATEGICA: COMUNIDAD E INCLUSION</w:t>
      </w:r>
    </w:p>
    <w:p w14:paraId="37A278F0" w14:textId="77777777" w:rsidR="00D23E64" w:rsidRDefault="00D23E64" w:rsidP="00D23E64">
      <w:pPr>
        <w:pStyle w:val="Prrafodelista"/>
        <w:ind w:left="1080"/>
        <w:outlineLvl w:val="0"/>
        <w:rPr>
          <w:rFonts w:ascii="Arial" w:hAnsi="Arial" w:cs="Arial"/>
          <w:b/>
          <w:bCs/>
          <w:color w:val="000000"/>
          <w:shd w:val="clear" w:color="auto" w:fill="FFFFFF"/>
        </w:rPr>
      </w:pPr>
    </w:p>
    <w:p w14:paraId="6F065B76" w14:textId="77777777" w:rsidR="00D23E64" w:rsidRPr="00B67EF9" w:rsidRDefault="00D23E64" w:rsidP="00B67EF9">
      <w:pPr>
        <w:outlineLvl w:val="0"/>
        <w:rPr>
          <w:rFonts w:ascii="Arial" w:hAnsi="Arial" w:cs="Arial"/>
          <w:b/>
          <w:bCs/>
          <w:color w:val="000000"/>
          <w:shd w:val="clear" w:color="auto" w:fill="FFFFFF"/>
        </w:rPr>
      </w:pPr>
      <w:r w:rsidRPr="00B67EF9">
        <w:rPr>
          <w:rFonts w:ascii="Arial" w:hAnsi="Arial" w:cs="Arial"/>
          <w:b/>
          <w:bCs/>
          <w:color w:val="000000"/>
          <w:shd w:val="clear" w:color="auto" w:fill="FFFFFF"/>
        </w:rPr>
        <w:t>OBJETIVO INSTITUCIONAL</w:t>
      </w:r>
    </w:p>
    <w:bookmarkEnd w:id="5"/>
    <w:p w14:paraId="61EFBA9F" w14:textId="77777777" w:rsidR="000D44E0" w:rsidRDefault="000D44E0" w:rsidP="00B67EF9">
      <w:pPr>
        <w:rPr>
          <w:rFonts w:ascii="Arial" w:hAnsi="Arial" w:cs="Arial"/>
          <w:color w:val="000000"/>
          <w:sz w:val="24"/>
          <w:szCs w:val="24"/>
          <w:lang w:eastAsia="es-CO"/>
        </w:rPr>
      </w:pPr>
      <w:r w:rsidRPr="00D23E64">
        <w:rPr>
          <w:rFonts w:ascii="Arial" w:hAnsi="Arial" w:cs="Arial"/>
          <w:color w:val="000000"/>
          <w:sz w:val="24"/>
          <w:szCs w:val="24"/>
          <w:lang w:eastAsia="es-CO"/>
        </w:rPr>
        <w:t>Fortalecer la atención al usuario en la sede principal de la Personería y en sus servicios descentralizados, enfocando el quehacer institucional en pro de las necesidades de la comunidad, llevando la oferta institucional a todos los grupos poblacionales.</w:t>
      </w:r>
    </w:p>
    <w:p w14:paraId="44D7503C" w14:textId="77777777" w:rsidR="000D44E0" w:rsidRPr="00935724" w:rsidRDefault="000D44E0" w:rsidP="00B67EF9">
      <w:pPr>
        <w:outlineLvl w:val="2"/>
        <w:rPr>
          <w:rFonts w:ascii="Arial" w:hAnsi="Arial" w:cs="Arial"/>
          <w:b/>
          <w:bCs/>
          <w:color w:val="000000"/>
          <w:shd w:val="clear" w:color="auto" w:fill="FFFFFF"/>
        </w:rPr>
      </w:pPr>
      <w:bookmarkStart w:id="6" w:name="_Toc61874886"/>
      <w:r w:rsidRPr="00935724">
        <w:rPr>
          <w:rFonts w:ascii="Arial" w:hAnsi="Arial" w:cs="Arial"/>
          <w:b/>
          <w:bCs/>
          <w:color w:val="000000"/>
          <w:shd w:val="clear" w:color="auto" w:fill="FFFFFF"/>
        </w:rPr>
        <w:t>PROGRAMAS QUE DESARROLLAN LA PERSPECTIVA</w:t>
      </w:r>
      <w:bookmarkEnd w:id="6"/>
    </w:p>
    <w:tbl>
      <w:tblPr>
        <w:tblW w:w="8080" w:type="dxa"/>
        <w:tblInd w:w="57" w:type="dxa"/>
        <w:tblCellMar>
          <w:left w:w="70" w:type="dxa"/>
          <w:right w:w="70" w:type="dxa"/>
        </w:tblCellMar>
        <w:tblLook w:val="04A0" w:firstRow="1" w:lastRow="0" w:firstColumn="1" w:lastColumn="0" w:noHBand="0" w:noVBand="1"/>
      </w:tblPr>
      <w:tblGrid>
        <w:gridCol w:w="2820"/>
        <w:gridCol w:w="240"/>
        <w:gridCol w:w="5020"/>
      </w:tblGrid>
      <w:tr w:rsidR="000D44E0" w:rsidRPr="00B67EF9" w14:paraId="5E60F557" w14:textId="77777777" w:rsidTr="000D44E0">
        <w:trPr>
          <w:trHeight w:val="495"/>
        </w:trPr>
        <w:tc>
          <w:tcPr>
            <w:tcW w:w="2820" w:type="dxa"/>
            <w:vMerge w:val="restart"/>
            <w:tcBorders>
              <w:top w:val="single" w:sz="8" w:space="0" w:color="auto"/>
              <w:left w:val="single" w:sz="8" w:space="0" w:color="auto"/>
              <w:bottom w:val="single" w:sz="8" w:space="0" w:color="000000"/>
              <w:right w:val="single" w:sz="8" w:space="0" w:color="auto"/>
            </w:tcBorders>
            <w:shd w:val="clear" w:color="000000" w:fill="D8D8D8"/>
            <w:vAlign w:val="center"/>
            <w:hideMark/>
          </w:tcPr>
          <w:p w14:paraId="132DEBE9" w14:textId="77777777" w:rsidR="000D44E0" w:rsidRPr="00B67EF9" w:rsidRDefault="000D44E0" w:rsidP="000D44E0">
            <w:pPr>
              <w:spacing w:after="0" w:line="240" w:lineRule="auto"/>
              <w:jc w:val="center"/>
              <w:rPr>
                <w:rFonts w:ascii="Arial" w:eastAsia="Times New Roman" w:hAnsi="Arial" w:cs="Arial"/>
                <w:b/>
                <w:bCs/>
                <w:color w:val="000000"/>
                <w:sz w:val="24"/>
                <w:szCs w:val="24"/>
                <w:lang w:val="es-ES" w:eastAsia="es-ES"/>
              </w:rPr>
            </w:pPr>
            <w:bookmarkStart w:id="7" w:name="_Toc61874887"/>
            <w:r w:rsidRPr="00B67EF9">
              <w:rPr>
                <w:rFonts w:ascii="Arial" w:eastAsia="Times New Roman" w:hAnsi="Arial" w:cs="Arial"/>
                <w:b/>
                <w:bCs/>
                <w:color w:val="000000"/>
                <w:sz w:val="24"/>
                <w:szCs w:val="24"/>
                <w:lang w:eastAsia="es-ES"/>
              </w:rPr>
              <w:t>PROGRAMAS</w:t>
            </w:r>
          </w:p>
        </w:tc>
        <w:tc>
          <w:tcPr>
            <w:tcW w:w="240" w:type="dxa"/>
            <w:tcBorders>
              <w:top w:val="nil"/>
              <w:left w:val="nil"/>
              <w:bottom w:val="nil"/>
              <w:right w:val="nil"/>
            </w:tcBorders>
            <w:shd w:val="clear" w:color="auto" w:fill="auto"/>
            <w:vAlign w:val="center"/>
            <w:hideMark/>
          </w:tcPr>
          <w:p w14:paraId="63C00283" w14:textId="77777777" w:rsidR="000D44E0" w:rsidRPr="00B67EF9" w:rsidRDefault="000D44E0" w:rsidP="000D44E0">
            <w:pPr>
              <w:spacing w:after="0" w:line="240" w:lineRule="auto"/>
              <w:rPr>
                <w:rFonts w:ascii="Arial" w:eastAsia="Times New Roman" w:hAnsi="Arial" w:cs="Arial"/>
                <w:b/>
                <w:bCs/>
                <w:color w:val="000000"/>
                <w:sz w:val="24"/>
                <w:szCs w:val="24"/>
                <w:lang w:val="es-ES" w:eastAsia="es-ES"/>
              </w:rPr>
            </w:pPr>
          </w:p>
        </w:tc>
        <w:tc>
          <w:tcPr>
            <w:tcW w:w="5020"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582D569F"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Derechos humanos de cara a la comunidad</w:t>
            </w:r>
          </w:p>
        </w:tc>
      </w:tr>
      <w:tr w:rsidR="000D44E0" w:rsidRPr="00B67EF9" w14:paraId="3A2CFB65" w14:textId="77777777" w:rsidTr="000D44E0">
        <w:trPr>
          <w:trHeight w:val="495"/>
        </w:trPr>
        <w:tc>
          <w:tcPr>
            <w:tcW w:w="2820" w:type="dxa"/>
            <w:vMerge/>
            <w:tcBorders>
              <w:top w:val="single" w:sz="8" w:space="0" w:color="auto"/>
              <w:left w:val="single" w:sz="8" w:space="0" w:color="auto"/>
              <w:bottom w:val="single" w:sz="8" w:space="0" w:color="000000"/>
              <w:right w:val="single" w:sz="8" w:space="0" w:color="auto"/>
            </w:tcBorders>
            <w:vAlign w:val="center"/>
            <w:hideMark/>
          </w:tcPr>
          <w:p w14:paraId="48B0F3CE" w14:textId="77777777" w:rsidR="000D44E0" w:rsidRPr="00B67EF9" w:rsidRDefault="000D44E0" w:rsidP="000D44E0">
            <w:pPr>
              <w:spacing w:after="0" w:line="240" w:lineRule="auto"/>
              <w:jc w:val="left"/>
              <w:rPr>
                <w:rFonts w:ascii="Arial" w:eastAsia="Times New Roman" w:hAnsi="Arial" w:cs="Arial"/>
                <w:b/>
                <w:bCs/>
                <w:color w:val="000000"/>
                <w:sz w:val="24"/>
                <w:szCs w:val="24"/>
                <w:lang w:val="es-ES" w:eastAsia="es-ES"/>
              </w:rPr>
            </w:pPr>
          </w:p>
        </w:tc>
        <w:tc>
          <w:tcPr>
            <w:tcW w:w="240" w:type="dxa"/>
            <w:tcBorders>
              <w:top w:val="nil"/>
              <w:left w:val="nil"/>
              <w:bottom w:val="nil"/>
              <w:right w:val="nil"/>
            </w:tcBorders>
            <w:shd w:val="clear" w:color="auto" w:fill="auto"/>
            <w:vAlign w:val="center"/>
            <w:hideMark/>
          </w:tcPr>
          <w:p w14:paraId="47860093" w14:textId="77777777" w:rsidR="000D44E0" w:rsidRPr="00B67EF9" w:rsidRDefault="000D44E0" w:rsidP="000D44E0">
            <w:pPr>
              <w:spacing w:after="0" w:line="240" w:lineRule="auto"/>
              <w:rPr>
                <w:rFonts w:ascii="Arial" w:eastAsia="Times New Roman" w:hAnsi="Arial" w:cs="Arial"/>
                <w:b/>
                <w:bCs/>
                <w:color w:val="000000"/>
                <w:sz w:val="24"/>
                <w:szCs w:val="24"/>
                <w:lang w:val="es-ES" w:eastAsia="es-ES"/>
              </w:rPr>
            </w:pPr>
          </w:p>
        </w:tc>
        <w:tc>
          <w:tcPr>
            <w:tcW w:w="5020" w:type="dxa"/>
            <w:tcBorders>
              <w:top w:val="nil"/>
              <w:left w:val="single" w:sz="8" w:space="0" w:color="auto"/>
              <w:bottom w:val="single" w:sz="8" w:space="0" w:color="auto"/>
              <w:right w:val="single" w:sz="8" w:space="0" w:color="auto"/>
            </w:tcBorders>
            <w:shd w:val="clear" w:color="auto" w:fill="auto"/>
            <w:vAlign w:val="bottom"/>
            <w:hideMark/>
          </w:tcPr>
          <w:p w14:paraId="7AD0DFF7"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Convivencia ciudadana y escolar</w:t>
            </w:r>
          </w:p>
        </w:tc>
      </w:tr>
      <w:tr w:rsidR="000D44E0" w:rsidRPr="00B67EF9" w14:paraId="00CBE233" w14:textId="77777777" w:rsidTr="000D44E0">
        <w:trPr>
          <w:trHeight w:val="495"/>
        </w:trPr>
        <w:tc>
          <w:tcPr>
            <w:tcW w:w="2820" w:type="dxa"/>
            <w:vMerge/>
            <w:tcBorders>
              <w:top w:val="single" w:sz="8" w:space="0" w:color="auto"/>
              <w:left w:val="single" w:sz="8" w:space="0" w:color="auto"/>
              <w:bottom w:val="single" w:sz="8" w:space="0" w:color="000000"/>
              <w:right w:val="single" w:sz="8" w:space="0" w:color="auto"/>
            </w:tcBorders>
            <w:vAlign w:val="center"/>
            <w:hideMark/>
          </w:tcPr>
          <w:p w14:paraId="6AB5247C" w14:textId="77777777" w:rsidR="000D44E0" w:rsidRPr="00B67EF9" w:rsidRDefault="000D44E0" w:rsidP="000D44E0">
            <w:pPr>
              <w:spacing w:after="0" w:line="240" w:lineRule="auto"/>
              <w:jc w:val="left"/>
              <w:rPr>
                <w:rFonts w:ascii="Arial" w:eastAsia="Times New Roman" w:hAnsi="Arial" w:cs="Arial"/>
                <w:b/>
                <w:bCs/>
                <w:color w:val="000000"/>
                <w:sz w:val="24"/>
                <w:szCs w:val="24"/>
                <w:lang w:val="es-ES" w:eastAsia="es-ES"/>
              </w:rPr>
            </w:pPr>
          </w:p>
        </w:tc>
        <w:tc>
          <w:tcPr>
            <w:tcW w:w="240" w:type="dxa"/>
            <w:tcBorders>
              <w:top w:val="nil"/>
              <w:left w:val="nil"/>
              <w:bottom w:val="nil"/>
              <w:right w:val="nil"/>
            </w:tcBorders>
            <w:shd w:val="clear" w:color="auto" w:fill="auto"/>
            <w:vAlign w:val="center"/>
            <w:hideMark/>
          </w:tcPr>
          <w:p w14:paraId="42459E3C" w14:textId="77777777" w:rsidR="000D44E0" w:rsidRPr="00B67EF9" w:rsidRDefault="000D44E0" w:rsidP="000D44E0">
            <w:pPr>
              <w:spacing w:after="0" w:line="240" w:lineRule="auto"/>
              <w:rPr>
                <w:rFonts w:ascii="Arial" w:eastAsia="Times New Roman" w:hAnsi="Arial" w:cs="Arial"/>
                <w:b/>
                <w:bCs/>
                <w:color w:val="000000"/>
                <w:sz w:val="24"/>
                <w:szCs w:val="24"/>
                <w:lang w:val="es-ES" w:eastAsia="es-ES"/>
              </w:rPr>
            </w:pPr>
          </w:p>
        </w:tc>
        <w:tc>
          <w:tcPr>
            <w:tcW w:w="5020" w:type="dxa"/>
            <w:tcBorders>
              <w:top w:val="nil"/>
              <w:left w:val="single" w:sz="8" w:space="0" w:color="auto"/>
              <w:bottom w:val="single" w:sz="8" w:space="0" w:color="auto"/>
              <w:right w:val="single" w:sz="8" w:space="0" w:color="auto"/>
            </w:tcBorders>
            <w:shd w:val="clear" w:color="auto" w:fill="auto"/>
            <w:vAlign w:val="bottom"/>
            <w:hideMark/>
          </w:tcPr>
          <w:p w14:paraId="03D440F0"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Veeduría ciudadana</w:t>
            </w:r>
          </w:p>
        </w:tc>
      </w:tr>
      <w:tr w:rsidR="000D44E0" w:rsidRPr="00B67EF9" w14:paraId="013374FB" w14:textId="77777777" w:rsidTr="000D44E0">
        <w:trPr>
          <w:trHeight w:val="495"/>
        </w:trPr>
        <w:tc>
          <w:tcPr>
            <w:tcW w:w="2820" w:type="dxa"/>
            <w:vMerge/>
            <w:tcBorders>
              <w:top w:val="single" w:sz="8" w:space="0" w:color="auto"/>
              <w:left w:val="single" w:sz="8" w:space="0" w:color="auto"/>
              <w:bottom w:val="single" w:sz="8" w:space="0" w:color="000000"/>
              <w:right w:val="single" w:sz="8" w:space="0" w:color="auto"/>
            </w:tcBorders>
            <w:vAlign w:val="center"/>
            <w:hideMark/>
          </w:tcPr>
          <w:p w14:paraId="28B17C0C" w14:textId="77777777" w:rsidR="000D44E0" w:rsidRPr="00B67EF9" w:rsidRDefault="000D44E0" w:rsidP="000D44E0">
            <w:pPr>
              <w:spacing w:after="0" w:line="240" w:lineRule="auto"/>
              <w:jc w:val="left"/>
              <w:rPr>
                <w:rFonts w:ascii="Arial" w:eastAsia="Times New Roman" w:hAnsi="Arial" w:cs="Arial"/>
                <w:b/>
                <w:bCs/>
                <w:color w:val="000000"/>
                <w:sz w:val="24"/>
                <w:szCs w:val="24"/>
                <w:lang w:val="es-ES" w:eastAsia="es-ES"/>
              </w:rPr>
            </w:pPr>
          </w:p>
        </w:tc>
        <w:tc>
          <w:tcPr>
            <w:tcW w:w="240" w:type="dxa"/>
            <w:tcBorders>
              <w:top w:val="nil"/>
              <w:left w:val="nil"/>
              <w:bottom w:val="nil"/>
              <w:right w:val="nil"/>
            </w:tcBorders>
            <w:shd w:val="clear" w:color="auto" w:fill="auto"/>
            <w:vAlign w:val="center"/>
            <w:hideMark/>
          </w:tcPr>
          <w:p w14:paraId="3BF090B5" w14:textId="77777777" w:rsidR="000D44E0" w:rsidRPr="00B67EF9" w:rsidRDefault="000D44E0" w:rsidP="000D44E0">
            <w:pPr>
              <w:spacing w:after="0" w:line="240" w:lineRule="auto"/>
              <w:rPr>
                <w:rFonts w:ascii="Arial" w:eastAsia="Times New Roman" w:hAnsi="Arial" w:cs="Arial"/>
                <w:b/>
                <w:bCs/>
                <w:color w:val="000000"/>
                <w:sz w:val="24"/>
                <w:szCs w:val="24"/>
                <w:lang w:val="es-ES" w:eastAsia="es-ES"/>
              </w:rPr>
            </w:pPr>
          </w:p>
        </w:tc>
        <w:tc>
          <w:tcPr>
            <w:tcW w:w="5020" w:type="dxa"/>
            <w:tcBorders>
              <w:top w:val="nil"/>
              <w:left w:val="single" w:sz="8" w:space="0" w:color="auto"/>
              <w:bottom w:val="single" w:sz="8" w:space="0" w:color="auto"/>
              <w:right w:val="single" w:sz="8" w:space="0" w:color="auto"/>
            </w:tcBorders>
            <w:shd w:val="clear" w:color="auto" w:fill="auto"/>
            <w:vAlign w:val="bottom"/>
            <w:hideMark/>
          </w:tcPr>
          <w:p w14:paraId="16EC4583"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Comunidad educativa</w:t>
            </w:r>
          </w:p>
        </w:tc>
      </w:tr>
      <w:tr w:rsidR="000D44E0" w:rsidRPr="00B67EF9" w14:paraId="54BC2044" w14:textId="77777777" w:rsidTr="000D44E0">
        <w:trPr>
          <w:trHeight w:val="495"/>
        </w:trPr>
        <w:tc>
          <w:tcPr>
            <w:tcW w:w="2820" w:type="dxa"/>
            <w:vMerge/>
            <w:tcBorders>
              <w:top w:val="single" w:sz="8" w:space="0" w:color="auto"/>
              <w:left w:val="single" w:sz="8" w:space="0" w:color="auto"/>
              <w:bottom w:val="single" w:sz="8" w:space="0" w:color="000000"/>
              <w:right w:val="single" w:sz="8" w:space="0" w:color="auto"/>
            </w:tcBorders>
            <w:vAlign w:val="center"/>
            <w:hideMark/>
          </w:tcPr>
          <w:p w14:paraId="2E1B721D" w14:textId="77777777" w:rsidR="000D44E0" w:rsidRPr="00B67EF9" w:rsidRDefault="000D44E0" w:rsidP="000D44E0">
            <w:pPr>
              <w:spacing w:after="0" w:line="240" w:lineRule="auto"/>
              <w:jc w:val="left"/>
              <w:rPr>
                <w:rFonts w:ascii="Arial" w:eastAsia="Times New Roman" w:hAnsi="Arial" w:cs="Arial"/>
                <w:b/>
                <w:bCs/>
                <w:color w:val="000000"/>
                <w:sz w:val="24"/>
                <w:szCs w:val="24"/>
                <w:lang w:val="es-ES" w:eastAsia="es-ES"/>
              </w:rPr>
            </w:pPr>
          </w:p>
        </w:tc>
        <w:tc>
          <w:tcPr>
            <w:tcW w:w="240" w:type="dxa"/>
            <w:tcBorders>
              <w:top w:val="nil"/>
              <w:left w:val="nil"/>
              <w:bottom w:val="nil"/>
              <w:right w:val="nil"/>
            </w:tcBorders>
            <w:shd w:val="clear" w:color="auto" w:fill="auto"/>
            <w:vAlign w:val="center"/>
            <w:hideMark/>
          </w:tcPr>
          <w:p w14:paraId="6DF58D76" w14:textId="77777777" w:rsidR="000D44E0" w:rsidRPr="00B67EF9" w:rsidRDefault="000D44E0" w:rsidP="000D44E0">
            <w:pPr>
              <w:spacing w:after="0" w:line="240" w:lineRule="auto"/>
              <w:rPr>
                <w:rFonts w:ascii="Arial" w:eastAsia="Times New Roman" w:hAnsi="Arial" w:cs="Arial"/>
                <w:b/>
                <w:bCs/>
                <w:color w:val="000000"/>
                <w:sz w:val="24"/>
                <w:szCs w:val="24"/>
                <w:lang w:val="es-ES" w:eastAsia="es-ES"/>
              </w:rPr>
            </w:pPr>
          </w:p>
        </w:tc>
        <w:tc>
          <w:tcPr>
            <w:tcW w:w="5020" w:type="dxa"/>
            <w:tcBorders>
              <w:top w:val="nil"/>
              <w:left w:val="single" w:sz="8" w:space="0" w:color="auto"/>
              <w:bottom w:val="single" w:sz="8" w:space="0" w:color="auto"/>
              <w:right w:val="single" w:sz="8" w:space="0" w:color="auto"/>
            </w:tcBorders>
            <w:shd w:val="clear" w:color="auto" w:fill="auto"/>
            <w:vAlign w:val="bottom"/>
            <w:hideMark/>
          </w:tcPr>
          <w:p w14:paraId="0040E5CA"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Organizaciones sociales</w:t>
            </w:r>
          </w:p>
        </w:tc>
      </w:tr>
    </w:tbl>
    <w:p w14:paraId="502EBF26" w14:textId="77777777" w:rsidR="000D44E0" w:rsidRPr="00B67EF9" w:rsidRDefault="000D44E0" w:rsidP="000D44E0">
      <w:pPr>
        <w:outlineLvl w:val="0"/>
        <w:rPr>
          <w:rFonts w:ascii="Arial" w:hAnsi="Arial" w:cs="Arial"/>
          <w:b/>
          <w:bCs/>
          <w:color w:val="000000"/>
          <w:sz w:val="24"/>
          <w:szCs w:val="24"/>
          <w:shd w:val="clear" w:color="auto" w:fill="FFFFFF"/>
        </w:rPr>
      </w:pPr>
    </w:p>
    <w:p w14:paraId="2C67F2FE" w14:textId="77777777" w:rsidR="000D44E0" w:rsidRPr="00B67EF9" w:rsidRDefault="000D44E0" w:rsidP="000D44E0">
      <w:pPr>
        <w:outlineLvl w:val="0"/>
        <w:rPr>
          <w:rFonts w:ascii="Arial" w:hAnsi="Arial" w:cs="Arial"/>
          <w:b/>
          <w:bCs/>
          <w:color w:val="000000"/>
          <w:shd w:val="clear" w:color="auto" w:fill="FFFFFF"/>
        </w:rPr>
      </w:pPr>
      <w:r w:rsidRPr="00B67EF9">
        <w:rPr>
          <w:rFonts w:ascii="Arial" w:hAnsi="Arial" w:cs="Arial"/>
          <w:b/>
          <w:bCs/>
          <w:color w:val="000000"/>
          <w:shd w:val="clear" w:color="auto" w:fill="FFFFFF"/>
        </w:rPr>
        <w:t xml:space="preserve">PERSPECTIVA ESTRATÉGICA: </w:t>
      </w:r>
      <w:r w:rsidRPr="00B67EF9">
        <w:rPr>
          <w:rFonts w:ascii="Arial" w:hAnsi="Arial" w:cs="Arial"/>
          <w:b/>
          <w:bCs/>
          <w:color w:val="000000"/>
          <w:lang w:eastAsia="es-CO"/>
        </w:rPr>
        <w:t>CONDUCTA OFICIAL</w:t>
      </w:r>
      <w:bookmarkEnd w:id="7"/>
    </w:p>
    <w:p w14:paraId="2AE1BA1D" w14:textId="77777777" w:rsidR="000D44E0" w:rsidRPr="00B67EF9" w:rsidRDefault="000D44E0" w:rsidP="000D44E0">
      <w:pPr>
        <w:outlineLvl w:val="2"/>
        <w:rPr>
          <w:rFonts w:ascii="Arial" w:hAnsi="Arial" w:cs="Arial"/>
          <w:b/>
          <w:bCs/>
          <w:color w:val="000000"/>
          <w:shd w:val="clear" w:color="auto" w:fill="FFFFFF"/>
        </w:rPr>
      </w:pPr>
      <w:bookmarkStart w:id="8" w:name="_Toc61874888"/>
      <w:r w:rsidRPr="00B67EF9">
        <w:rPr>
          <w:rFonts w:ascii="Arial" w:hAnsi="Arial" w:cs="Arial"/>
          <w:b/>
          <w:bCs/>
          <w:color w:val="000000"/>
          <w:shd w:val="clear" w:color="auto" w:fill="FFFFFF"/>
        </w:rPr>
        <w:t>OBJETIVO INSTITUCIONAL:</w:t>
      </w:r>
      <w:bookmarkEnd w:id="8"/>
    </w:p>
    <w:p w14:paraId="30ADBB16" w14:textId="77777777" w:rsidR="000D44E0" w:rsidRPr="00B67EF9" w:rsidRDefault="000D44E0" w:rsidP="000D44E0">
      <w:pPr>
        <w:rPr>
          <w:rFonts w:ascii="Arial" w:hAnsi="Arial" w:cs="Arial"/>
          <w:color w:val="000000"/>
          <w:sz w:val="24"/>
          <w:szCs w:val="24"/>
          <w:lang w:eastAsia="es-CO"/>
        </w:rPr>
      </w:pPr>
      <w:r w:rsidRPr="00B67EF9">
        <w:rPr>
          <w:rFonts w:ascii="Arial" w:hAnsi="Arial" w:cs="Arial"/>
          <w:color w:val="000000"/>
          <w:sz w:val="24"/>
          <w:szCs w:val="24"/>
          <w:lang w:eastAsia="es-CO"/>
        </w:rPr>
        <w:t>Vigilar la conducta de los servidores públicos y ejercer control administrativo en el Municipio y sus entidades descentralizadas, buscando el cumplimiento de los deberes de aquellos que ejercen funciones públicas y el respeto por los derechos de sus usuarios.</w:t>
      </w:r>
    </w:p>
    <w:p w14:paraId="13EEF896" w14:textId="77777777" w:rsidR="000D44E0" w:rsidRPr="00B67EF9" w:rsidRDefault="000D44E0" w:rsidP="000D44E0">
      <w:pPr>
        <w:outlineLvl w:val="2"/>
        <w:rPr>
          <w:rFonts w:ascii="Arial" w:hAnsi="Arial" w:cs="Arial"/>
          <w:b/>
          <w:bCs/>
          <w:color w:val="000000"/>
          <w:shd w:val="clear" w:color="auto" w:fill="FFFFFF"/>
        </w:rPr>
      </w:pPr>
      <w:bookmarkStart w:id="9" w:name="_Toc61874889"/>
      <w:r w:rsidRPr="00B67EF9">
        <w:rPr>
          <w:rFonts w:ascii="Arial" w:hAnsi="Arial" w:cs="Arial"/>
          <w:b/>
          <w:bCs/>
          <w:color w:val="000000"/>
          <w:shd w:val="clear" w:color="auto" w:fill="FFFFFF"/>
        </w:rPr>
        <w:t>PROGRAMAS QUE DESARROLLAN LA PERSPECTIVA:</w:t>
      </w:r>
      <w:bookmarkEnd w:id="9"/>
    </w:p>
    <w:tbl>
      <w:tblPr>
        <w:tblW w:w="8080" w:type="dxa"/>
        <w:tblInd w:w="57" w:type="dxa"/>
        <w:tblCellMar>
          <w:left w:w="70" w:type="dxa"/>
          <w:right w:w="70" w:type="dxa"/>
        </w:tblCellMar>
        <w:tblLook w:val="04A0" w:firstRow="1" w:lastRow="0" w:firstColumn="1" w:lastColumn="0" w:noHBand="0" w:noVBand="1"/>
      </w:tblPr>
      <w:tblGrid>
        <w:gridCol w:w="2820"/>
        <w:gridCol w:w="240"/>
        <w:gridCol w:w="5020"/>
      </w:tblGrid>
      <w:tr w:rsidR="000D44E0" w:rsidRPr="00B67EF9" w14:paraId="5228D97B" w14:textId="77777777" w:rsidTr="000D44E0">
        <w:trPr>
          <w:trHeight w:val="630"/>
        </w:trPr>
        <w:tc>
          <w:tcPr>
            <w:tcW w:w="2820"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51C351CE" w14:textId="77777777" w:rsidR="000D44E0" w:rsidRPr="00B67EF9" w:rsidRDefault="000D44E0" w:rsidP="000D44E0">
            <w:pPr>
              <w:spacing w:after="0" w:line="240" w:lineRule="auto"/>
              <w:jc w:val="center"/>
              <w:rPr>
                <w:rFonts w:ascii="Arial" w:eastAsia="Times New Roman" w:hAnsi="Arial" w:cs="Arial"/>
                <w:b/>
                <w:bCs/>
                <w:color w:val="000000"/>
                <w:sz w:val="24"/>
                <w:szCs w:val="24"/>
                <w:lang w:val="es-ES" w:eastAsia="es-ES"/>
              </w:rPr>
            </w:pPr>
            <w:r w:rsidRPr="00B67EF9">
              <w:rPr>
                <w:rFonts w:ascii="Arial" w:eastAsia="Times New Roman" w:hAnsi="Arial" w:cs="Arial"/>
                <w:b/>
                <w:bCs/>
                <w:color w:val="000000"/>
                <w:sz w:val="24"/>
                <w:szCs w:val="24"/>
                <w:lang w:eastAsia="es-ES"/>
              </w:rPr>
              <w:t>PROGRAMAS</w:t>
            </w:r>
          </w:p>
        </w:tc>
        <w:tc>
          <w:tcPr>
            <w:tcW w:w="240" w:type="dxa"/>
            <w:tcBorders>
              <w:top w:val="nil"/>
              <w:left w:val="nil"/>
              <w:bottom w:val="nil"/>
              <w:right w:val="nil"/>
            </w:tcBorders>
            <w:shd w:val="clear" w:color="auto" w:fill="auto"/>
            <w:noWrap/>
            <w:vAlign w:val="bottom"/>
            <w:hideMark/>
          </w:tcPr>
          <w:p w14:paraId="4D263855" w14:textId="77777777" w:rsidR="000D44E0" w:rsidRPr="00B67EF9" w:rsidRDefault="000D44E0" w:rsidP="000D44E0">
            <w:pPr>
              <w:spacing w:after="0" w:line="240" w:lineRule="auto"/>
              <w:jc w:val="left"/>
              <w:rPr>
                <w:rFonts w:eastAsia="Times New Roman" w:cs="Calibri"/>
                <w:color w:val="000000"/>
                <w:lang w:val="es-ES" w:eastAsia="es-ES"/>
              </w:rPr>
            </w:pPr>
          </w:p>
        </w:tc>
        <w:tc>
          <w:tcPr>
            <w:tcW w:w="5020"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4E4BEF51"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Observación de la conducta del servidor público</w:t>
            </w:r>
          </w:p>
        </w:tc>
      </w:tr>
    </w:tbl>
    <w:p w14:paraId="042C2279" w14:textId="77777777" w:rsidR="000D44E0" w:rsidRPr="00B67EF9" w:rsidRDefault="000D44E0" w:rsidP="000D44E0">
      <w:pPr>
        <w:rPr>
          <w:rFonts w:ascii="Arial" w:hAnsi="Arial" w:cs="Arial"/>
          <w:sz w:val="24"/>
          <w:szCs w:val="24"/>
        </w:rPr>
      </w:pPr>
    </w:p>
    <w:p w14:paraId="2C3326D1" w14:textId="77777777" w:rsidR="000D44E0" w:rsidRPr="00B67EF9" w:rsidRDefault="000D44E0" w:rsidP="000D44E0">
      <w:pPr>
        <w:outlineLvl w:val="0"/>
        <w:rPr>
          <w:rFonts w:ascii="Arial" w:hAnsi="Arial" w:cs="Arial"/>
          <w:b/>
          <w:bCs/>
          <w:color w:val="000000"/>
          <w:shd w:val="clear" w:color="auto" w:fill="FFFFFF"/>
        </w:rPr>
      </w:pPr>
      <w:bookmarkStart w:id="10" w:name="_Toc61874890"/>
      <w:r w:rsidRPr="00B67EF9">
        <w:rPr>
          <w:rFonts w:ascii="Arial" w:hAnsi="Arial" w:cs="Arial"/>
          <w:b/>
          <w:bCs/>
          <w:color w:val="000000"/>
          <w:shd w:val="clear" w:color="auto" w:fill="FFFFFF"/>
        </w:rPr>
        <w:t xml:space="preserve">PERSPECTIVA ESTRATÉGICA: </w:t>
      </w:r>
      <w:r w:rsidRPr="00B67EF9">
        <w:rPr>
          <w:rFonts w:ascii="Arial" w:hAnsi="Arial" w:cs="Arial"/>
          <w:b/>
          <w:bCs/>
          <w:color w:val="000000"/>
          <w:lang w:eastAsia="es-CO"/>
        </w:rPr>
        <w:t>PREVENCIÓN E INTERVENCIÓN OPORTUNA EN ASUNTOS PENALES Y DE FAMILIA</w:t>
      </w:r>
      <w:bookmarkEnd w:id="10"/>
    </w:p>
    <w:p w14:paraId="4164F5DE" w14:textId="77777777" w:rsidR="000D44E0" w:rsidRPr="00B67EF9" w:rsidRDefault="000D44E0" w:rsidP="000D44E0">
      <w:pPr>
        <w:outlineLvl w:val="1"/>
        <w:rPr>
          <w:rFonts w:ascii="Arial" w:hAnsi="Arial" w:cs="Arial"/>
          <w:b/>
          <w:bCs/>
          <w:color w:val="000000"/>
          <w:shd w:val="clear" w:color="auto" w:fill="FFFFFF"/>
        </w:rPr>
      </w:pPr>
      <w:bookmarkStart w:id="11" w:name="_Toc61874891"/>
      <w:r w:rsidRPr="00B67EF9">
        <w:rPr>
          <w:rFonts w:ascii="Arial" w:hAnsi="Arial" w:cs="Arial"/>
          <w:b/>
          <w:bCs/>
          <w:color w:val="000000"/>
          <w:shd w:val="clear" w:color="auto" w:fill="FFFFFF"/>
        </w:rPr>
        <w:t>OBJETIVO INSTITUCIONAL:</w:t>
      </w:r>
      <w:bookmarkEnd w:id="11"/>
    </w:p>
    <w:p w14:paraId="59392C99" w14:textId="77777777" w:rsidR="000D44E0" w:rsidRPr="00B67EF9" w:rsidRDefault="000D44E0" w:rsidP="000D44E0">
      <w:pPr>
        <w:rPr>
          <w:rFonts w:ascii="Arial" w:hAnsi="Arial" w:cs="Arial"/>
          <w:color w:val="000000"/>
          <w:sz w:val="24"/>
          <w:szCs w:val="24"/>
          <w:lang w:eastAsia="es-CO"/>
        </w:rPr>
      </w:pPr>
      <w:r w:rsidRPr="00B67EF9">
        <w:rPr>
          <w:rFonts w:ascii="Arial" w:hAnsi="Arial" w:cs="Arial"/>
          <w:color w:val="000000"/>
          <w:sz w:val="24"/>
          <w:szCs w:val="24"/>
          <w:lang w:eastAsia="es-CO"/>
        </w:rPr>
        <w:t>Fomentar y garantizar la prevención e intervención oportuna en temas penales o que afecten a las familias que requieren del apoyo institucional.</w:t>
      </w:r>
    </w:p>
    <w:p w14:paraId="0170D974" w14:textId="77777777" w:rsidR="000D44E0" w:rsidRPr="00B67EF9" w:rsidRDefault="000D44E0" w:rsidP="000D44E0">
      <w:pPr>
        <w:outlineLvl w:val="1"/>
        <w:rPr>
          <w:rFonts w:ascii="Arial" w:hAnsi="Arial" w:cs="Arial"/>
          <w:b/>
          <w:bCs/>
          <w:color w:val="000000"/>
          <w:shd w:val="clear" w:color="auto" w:fill="FFFFFF"/>
        </w:rPr>
      </w:pPr>
      <w:bookmarkStart w:id="12" w:name="_Toc61874892"/>
      <w:r w:rsidRPr="00B67EF9">
        <w:rPr>
          <w:rFonts w:ascii="Arial" w:hAnsi="Arial" w:cs="Arial"/>
          <w:b/>
          <w:bCs/>
          <w:color w:val="000000"/>
          <w:shd w:val="clear" w:color="auto" w:fill="FFFFFF"/>
        </w:rPr>
        <w:t>PROGRAMAS QUE DESARROLLAN LA PERSPECTIVA:</w:t>
      </w:r>
      <w:bookmarkEnd w:id="12"/>
    </w:p>
    <w:tbl>
      <w:tblPr>
        <w:tblW w:w="8080" w:type="dxa"/>
        <w:tblInd w:w="57" w:type="dxa"/>
        <w:tblCellMar>
          <w:left w:w="70" w:type="dxa"/>
          <w:right w:w="70" w:type="dxa"/>
        </w:tblCellMar>
        <w:tblLook w:val="04A0" w:firstRow="1" w:lastRow="0" w:firstColumn="1" w:lastColumn="0" w:noHBand="0" w:noVBand="1"/>
      </w:tblPr>
      <w:tblGrid>
        <w:gridCol w:w="2717"/>
        <w:gridCol w:w="240"/>
        <w:gridCol w:w="5123"/>
      </w:tblGrid>
      <w:tr w:rsidR="000D44E0" w:rsidRPr="00B67EF9" w14:paraId="0DF37092" w14:textId="77777777" w:rsidTr="00A50984">
        <w:trPr>
          <w:trHeight w:val="330"/>
        </w:trPr>
        <w:tc>
          <w:tcPr>
            <w:tcW w:w="2717" w:type="dxa"/>
            <w:vMerge w:val="restart"/>
            <w:tcBorders>
              <w:top w:val="single" w:sz="8" w:space="0" w:color="auto"/>
              <w:left w:val="single" w:sz="8" w:space="0" w:color="auto"/>
              <w:bottom w:val="single" w:sz="8" w:space="0" w:color="000000"/>
              <w:right w:val="single" w:sz="8" w:space="0" w:color="auto"/>
            </w:tcBorders>
            <w:shd w:val="clear" w:color="000000" w:fill="D8D8D8"/>
            <w:vAlign w:val="center"/>
            <w:hideMark/>
          </w:tcPr>
          <w:p w14:paraId="6152F1E2" w14:textId="77777777" w:rsidR="000D44E0" w:rsidRPr="00B67EF9" w:rsidRDefault="000D44E0" w:rsidP="000D44E0">
            <w:pPr>
              <w:spacing w:after="0" w:line="240" w:lineRule="auto"/>
              <w:jc w:val="center"/>
              <w:rPr>
                <w:rFonts w:ascii="Arial" w:eastAsia="Times New Roman" w:hAnsi="Arial" w:cs="Arial"/>
                <w:b/>
                <w:bCs/>
                <w:color w:val="000000"/>
                <w:sz w:val="24"/>
                <w:szCs w:val="24"/>
                <w:lang w:val="es-ES" w:eastAsia="es-ES"/>
              </w:rPr>
            </w:pPr>
            <w:bookmarkStart w:id="13" w:name="_Toc61874893"/>
            <w:r w:rsidRPr="00B67EF9">
              <w:rPr>
                <w:rFonts w:ascii="Arial" w:eastAsia="Times New Roman" w:hAnsi="Arial" w:cs="Arial"/>
                <w:b/>
                <w:bCs/>
                <w:color w:val="000000"/>
                <w:sz w:val="24"/>
                <w:szCs w:val="24"/>
                <w:lang w:eastAsia="es-ES"/>
              </w:rPr>
              <w:t>PROGRAMAS</w:t>
            </w:r>
          </w:p>
        </w:tc>
        <w:tc>
          <w:tcPr>
            <w:tcW w:w="240" w:type="dxa"/>
            <w:tcBorders>
              <w:top w:val="nil"/>
              <w:left w:val="nil"/>
              <w:bottom w:val="nil"/>
              <w:right w:val="nil"/>
            </w:tcBorders>
            <w:shd w:val="clear" w:color="auto" w:fill="auto"/>
            <w:noWrap/>
            <w:vAlign w:val="bottom"/>
            <w:hideMark/>
          </w:tcPr>
          <w:p w14:paraId="46165487" w14:textId="77777777" w:rsidR="000D44E0" w:rsidRPr="00B67EF9" w:rsidRDefault="000D44E0" w:rsidP="000D44E0">
            <w:pPr>
              <w:spacing w:after="0" w:line="240" w:lineRule="auto"/>
              <w:jc w:val="left"/>
              <w:rPr>
                <w:rFonts w:eastAsia="Times New Roman" w:cs="Calibri"/>
                <w:color w:val="000000"/>
                <w:lang w:val="es-ES" w:eastAsia="es-ES"/>
              </w:rPr>
            </w:pPr>
          </w:p>
        </w:tc>
        <w:tc>
          <w:tcPr>
            <w:tcW w:w="5123" w:type="dxa"/>
            <w:tcBorders>
              <w:top w:val="single" w:sz="8" w:space="0" w:color="auto"/>
              <w:left w:val="single" w:sz="8" w:space="0" w:color="auto"/>
              <w:bottom w:val="single" w:sz="4" w:space="0" w:color="auto"/>
              <w:right w:val="single" w:sz="8" w:space="0" w:color="auto"/>
            </w:tcBorders>
            <w:shd w:val="clear" w:color="auto" w:fill="auto"/>
            <w:vAlign w:val="bottom"/>
            <w:hideMark/>
          </w:tcPr>
          <w:p w14:paraId="61B593C9"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 xml:space="preserve">Intervención en asuntos penales   </w:t>
            </w:r>
          </w:p>
        </w:tc>
      </w:tr>
      <w:tr w:rsidR="000D44E0" w:rsidRPr="00B67EF9" w14:paraId="3F32B098" w14:textId="77777777" w:rsidTr="00A50984">
        <w:trPr>
          <w:trHeight w:val="630"/>
        </w:trPr>
        <w:tc>
          <w:tcPr>
            <w:tcW w:w="2717" w:type="dxa"/>
            <w:vMerge/>
            <w:tcBorders>
              <w:top w:val="single" w:sz="8" w:space="0" w:color="auto"/>
              <w:left w:val="single" w:sz="8" w:space="0" w:color="auto"/>
              <w:bottom w:val="single" w:sz="8" w:space="0" w:color="000000"/>
              <w:right w:val="single" w:sz="8" w:space="0" w:color="auto"/>
            </w:tcBorders>
            <w:vAlign w:val="center"/>
            <w:hideMark/>
          </w:tcPr>
          <w:p w14:paraId="4F324FC1" w14:textId="77777777" w:rsidR="000D44E0" w:rsidRPr="00B67EF9" w:rsidRDefault="000D44E0" w:rsidP="000D44E0">
            <w:pPr>
              <w:spacing w:after="0" w:line="240" w:lineRule="auto"/>
              <w:jc w:val="left"/>
              <w:rPr>
                <w:rFonts w:ascii="Arial" w:eastAsia="Times New Roman" w:hAnsi="Arial" w:cs="Arial"/>
                <w:b/>
                <w:bCs/>
                <w:color w:val="000000"/>
                <w:sz w:val="24"/>
                <w:szCs w:val="24"/>
                <w:lang w:val="es-ES" w:eastAsia="es-ES"/>
              </w:rPr>
            </w:pPr>
          </w:p>
        </w:tc>
        <w:tc>
          <w:tcPr>
            <w:tcW w:w="240" w:type="dxa"/>
            <w:tcBorders>
              <w:top w:val="nil"/>
              <w:left w:val="nil"/>
              <w:bottom w:val="nil"/>
              <w:right w:val="single" w:sz="4" w:space="0" w:color="auto"/>
            </w:tcBorders>
            <w:shd w:val="clear" w:color="auto" w:fill="auto"/>
            <w:noWrap/>
            <w:vAlign w:val="bottom"/>
            <w:hideMark/>
          </w:tcPr>
          <w:p w14:paraId="582A7A3A" w14:textId="77777777" w:rsidR="000D44E0" w:rsidRPr="00B67EF9" w:rsidRDefault="000D44E0" w:rsidP="000D44E0">
            <w:pPr>
              <w:spacing w:after="0" w:line="240" w:lineRule="auto"/>
              <w:jc w:val="left"/>
              <w:rPr>
                <w:rFonts w:eastAsia="Times New Roman" w:cs="Calibri"/>
                <w:color w:val="000000"/>
                <w:lang w:val="es-ES" w:eastAsia="es-ES"/>
              </w:rPr>
            </w:pPr>
          </w:p>
        </w:tc>
        <w:tc>
          <w:tcPr>
            <w:tcW w:w="51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FD81C"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Prevención e intervención en asuntos de familia</w:t>
            </w:r>
          </w:p>
        </w:tc>
      </w:tr>
    </w:tbl>
    <w:p w14:paraId="16AD8BF7" w14:textId="77777777" w:rsidR="000D44E0" w:rsidRPr="00B67EF9" w:rsidRDefault="000D44E0" w:rsidP="000D44E0">
      <w:pPr>
        <w:outlineLvl w:val="0"/>
        <w:rPr>
          <w:rFonts w:ascii="Arial" w:hAnsi="Arial" w:cs="Arial"/>
          <w:b/>
          <w:bCs/>
          <w:color w:val="000000"/>
          <w:sz w:val="24"/>
          <w:szCs w:val="24"/>
          <w:shd w:val="clear" w:color="auto" w:fill="FFFFFF"/>
        </w:rPr>
      </w:pPr>
    </w:p>
    <w:p w14:paraId="1ADF46EB" w14:textId="77777777" w:rsidR="000D44E0" w:rsidRPr="00B67EF9" w:rsidRDefault="000D44E0" w:rsidP="000D44E0">
      <w:pPr>
        <w:outlineLvl w:val="0"/>
        <w:rPr>
          <w:rFonts w:ascii="Arial" w:hAnsi="Arial" w:cs="Arial"/>
          <w:b/>
          <w:bCs/>
          <w:color w:val="000000"/>
          <w:shd w:val="clear" w:color="auto" w:fill="FFFFFF"/>
        </w:rPr>
      </w:pPr>
      <w:r w:rsidRPr="00B67EF9">
        <w:rPr>
          <w:rFonts w:ascii="Arial" w:hAnsi="Arial" w:cs="Arial"/>
          <w:b/>
          <w:bCs/>
          <w:color w:val="000000"/>
          <w:shd w:val="clear" w:color="auto" w:fill="FFFFFF"/>
        </w:rPr>
        <w:t xml:space="preserve">PERSPECTIVA ESTRATÉGICA: </w:t>
      </w:r>
      <w:r w:rsidRPr="00B67EF9">
        <w:rPr>
          <w:rFonts w:ascii="Arial" w:hAnsi="Arial" w:cs="Arial"/>
          <w:b/>
          <w:bCs/>
          <w:color w:val="000000"/>
          <w:lang w:eastAsia="es-CO"/>
        </w:rPr>
        <w:t>PROTECCIÓN AMBIENTAL</w:t>
      </w:r>
      <w:bookmarkEnd w:id="13"/>
    </w:p>
    <w:p w14:paraId="02B06417" w14:textId="77777777" w:rsidR="000D44E0" w:rsidRPr="00B67EF9" w:rsidRDefault="000D44E0" w:rsidP="000D44E0">
      <w:pPr>
        <w:outlineLvl w:val="1"/>
        <w:rPr>
          <w:rFonts w:ascii="Arial" w:hAnsi="Arial" w:cs="Arial"/>
          <w:b/>
          <w:bCs/>
          <w:color w:val="000000"/>
          <w:shd w:val="clear" w:color="auto" w:fill="FFFFFF"/>
        </w:rPr>
      </w:pPr>
      <w:bookmarkStart w:id="14" w:name="_Toc61874894"/>
      <w:r w:rsidRPr="00B67EF9">
        <w:rPr>
          <w:rFonts w:ascii="Arial" w:hAnsi="Arial" w:cs="Arial"/>
          <w:b/>
          <w:bCs/>
          <w:color w:val="000000"/>
          <w:shd w:val="clear" w:color="auto" w:fill="FFFFFF"/>
        </w:rPr>
        <w:t>OBJETIVO INSTITUCIONAL:</w:t>
      </w:r>
      <w:bookmarkEnd w:id="14"/>
    </w:p>
    <w:p w14:paraId="43FC7B1B" w14:textId="77777777" w:rsidR="000D44E0" w:rsidRPr="00B67EF9" w:rsidRDefault="000D44E0" w:rsidP="000D44E0">
      <w:pPr>
        <w:rPr>
          <w:rFonts w:ascii="Arial" w:hAnsi="Arial" w:cs="Arial"/>
          <w:color w:val="000000"/>
          <w:sz w:val="24"/>
          <w:szCs w:val="24"/>
          <w:lang w:eastAsia="es-CO"/>
        </w:rPr>
      </w:pPr>
      <w:r w:rsidRPr="00B67EF9">
        <w:rPr>
          <w:rFonts w:ascii="Arial" w:hAnsi="Arial" w:cs="Arial"/>
          <w:color w:val="000000"/>
          <w:sz w:val="24"/>
          <w:szCs w:val="24"/>
          <w:lang w:eastAsia="es-CO"/>
        </w:rPr>
        <w:t>Promover la defensa de los derechos colectivos, garantizando la conservación y protección del ambiente centrados en el cumplimiento de la normatividad vigente.</w:t>
      </w:r>
    </w:p>
    <w:p w14:paraId="480B8FDB" w14:textId="77777777" w:rsidR="000D44E0" w:rsidRPr="00B67EF9" w:rsidRDefault="000D44E0" w:rsidP="000D44E0">
      <w:pPr>
        <w:outlineLvl w:val="1"/>
        <w:rPr>
          <w:rFonts w:ascii="Arial" w:hAnsi="Arial" w:cs="Arial"/>
          <w:b/>
          <w:bCs/>
          <w:color w:val="000000"/>
          <w:shd w:val="clear" w:color="auto" w:fill="FFFFFF"/>
        </w:rPr>
      </w:pPr>
      <w:bookmarkStart w:id="15" w:name="_Toc61874895"/>
      <w:r w:rsidRPr="00B67EF9">
        <w:rPr>
          <w:rFonts w:ascii="Arial" w:hAnsi="Arial" w:cs="Arial"/>
          <w:b/>
          <w:bCs/>
          <w:color w:val="000000"/>
          <w:shd w:val="clear" w:color="auto" w:fill="FFFFFF"/>
        </w:rPr>
        <w:lastRenderedPageBreak/>
        <w:t>PROGRAMAS QUE DESARROLLAN LA PERSPECTIVA:</w:t>
      </w:r>
      <w:bookmarkEnd w:id="15"/>
    </w:p>
    <w:tbl>
      <w:tblPr>
        <w:tblW w:w="8390" w:type="dxa"/>
        <w:tblInd w:w="57" w:type="dxa"/>
        <w:tblCellMar>
          <w:left w:w="70" w:type="dxa"/>
          <w:right w:w="70" w:type="dxa"/>
        </w:tblCellMar>
        <w:tblLook w:val="04A0" w:firstRow="1" w:lastRow="0" w:firstColumn="1" w:lastColumn="0" w:noHBand="0" w:noVBand="1"/>
      </w:tblPr>
      <w:tblGrid>
        <w:gridCol w:w="1727"/>
        <w:gridCol w:w="240"/>
        <w:gridCol w:w="6537"/>
      </w:tblGrid>
      <w:tr w:rsidR="000D44E0" w:rsidRPr="00B67EF9" w14:paraId="5EA5CADA" w14:textId="77777777" w:rsidTr="000D44E0">
        <w:trPr>
          <w:trHeight w:val="330"/>
        </w:trPr>
        <w:tc>
          <w:tcPr>
            <w:tcW w:w="1613" w:type="dxa"/>
            <w:vMerge w:val="restart"/>
            <w:tcBorders>
              <w:top w:val="single" w:sz="8" w:space="0" w:color="auto"/>
              <w:left w:val="single" w:sz="8" w:space="0" w:color="auto"/>
              <w:bottom w:val="single" w:sz="8" w:space="0" w:color="000000"/>
              <w:right w:val="single" w:sz="8" w:space="0" w:color="auto"/>
            </w:tcBorders>
            <w:shd w:val="clear" w:color="000000" w:fill="D8D8D8"/>
            <w:vAlign w:val="center"/>
            <w:hideMark/>
          </w:tcPr>
          <w:p w14:paraId="7E9A9541" w14:textId="77777777" w:rsidR="000D44E0" w:rsidRPr="00B67EF9" w:rsidRDefault="000D44E0" w:rsidP="000D44E0">
            <w:pPr>
              <w:spacing w:after="0" w:line="240" w:lineRule="auto"/>
              <w:jc w:val="center"/>
              <w:rPr>
                <w:rFonts w:ascii="Arial" w:eastAsia="Times New Roman" w:hAnsi="Arial" w:cs="Arial"/>
                <w:b/>
                <w:bCs/>
                <w:color w:val="000000"/>
                <w:sz w:val="24"/>
                <w:szCs w:val="24"/>
                <w:lang w:val="es-ES" w:eastAsia="es-ES"/>
              </w:rPr>
            </w:pPr>
            <w:r w:rsidRPr="00B67EF9">
              <w:rPr>
                <w:rFonts w:ascii="Arial" w:eastAsia="Times New Roman" w:hAnsi="Arial" w:cs="Arial"/>
                <w:b/>
                <w:bCs/>
                <w:color w:val="000000"/>
                <w:sz w:val="24"/>
                <w:szCs w:val="24"/>
                <w:lang w:eastAsia="es-ES"/>
              </w:rPr>
              <w:t>PROGRAMAS</w:t>
            </w:r>
          </w:p>
        </w:tc>
        <w:tc>
          <w:tcPr>
            <w:tcW w:w="240" w:type="dxa"/>
            <w:tcBorders>
              <w:top w:val="nil"/>
              <w:left w:val="nil"/>
              <w:bottom w:val="nil"/>
              <w:right w:val="nil"/>
            </w:tcBorders>
            <w:shd w:val="clear" w:color="auto" w:fill="auto"/>
            <w:noWrap/>
            <w:vAlign w:val="bottom"/>
            <w:hideMark/>
          </w:tcPr>
          <w:p w14:paraId="0B5CD082" w14:textId="77777777" w:rsidR="000D44E0" w:rsidRPr="00B67EF9" w:rsidRDefault="000D44E0" w:rsidP="000D44E0">
            <w:pPr>
              <w:spacing w:after="0" w:line="240" w:lineRule="auto"/>
              <w:jc w:val="left"/>
              <w:rPr>
                <w:rFonts w:eastAsia="Times New Roman" w:cs="Calibri"/>
                <w:color w:val="000000"/>
                <w:lang w:val="es-ES" w:eastAsia="es-ES"/>
              </w:rPr>
            </w:pPr>
          </w:p>
        </w:tc>
        <w:tc>
          <w:tcPr>
            <w:tcW w:w="6537"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02B7C24E"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Cuidado del ambiente</w:t>
            </w:r>
          </w:p>
        </w:tc>
      </w:tr>
      <w:tr w:rsidR="000D44E0" w:rsidRPr="00B67EF9" w14:paraId="75793996" w14:textId="77777777" w:rsidTr="000D44E0">
        <w:trPr>
          <w:trHeight w:val="630"/>
        </w:trPr>
        <w:tc>
          <w:tcPr>
            <w:tcW w:w="1613" w:type="dxa"/>
            <w:vMerge/>
            <w:tcBorders>
              <w:top w:val="single" w:sz="8" w:space="0" w:color="auto"/>
              <w:left w:val="single" w:sz="8" w:space="0" w:color="auto"/>
              <w:bottom w:val="single" w:sz="8" w:space="0" w:color="000000"/>
              <w:right w:val="single" w:sz="8" w:space="0" w:color="auto"/>
            </w:tcBorders>
            <w:vAlign w:val="center"/>
            <w:hideMark/>
          </w:tcPr>
          <w:p w14:paraId="196406F5" w14:textId="77777777" w:rsidR="000D44E0" w:rsidRPr="00B67EF9" w:rsidRDefault="000D44E0" w:rsidP="000D44E0">
            <w:pPr>
              <w:spacing w:after="0" w:line="240" w:lineRule="auto"/>
              <w:jc w:val="left"/>
              <w:rPr>
                <w:rFonts w:ascii="Arial" w:eastAsia="Times New Roman" w:hAnsi="Arial" w:cs="Arial"/>
                <w:b/>
                <w:bCs/>
                <w:color w:val="000000"/>
                <w:sz w:val="24"/>
                <w:szCs w:val="24"/>
                <w:lang w:val="es-ES" w:eastAsia="es-ES"/>
              </w:rPr>
            </w:pPr>
          </w:p>
        </w:tc>
        <w:tc>
          <w:tcPr>
            <w:tcW w:w="240" w:type="dxa"/>
            <w:tcBorders>
              <w:top w:val="nil"/>
              <w:left w:val="nil"/>
              <w:bottom w:val="nil"/>
              <w:right w:val="nil"/>
            </w:tcBorders>
            <w:shd w:val="clear" w:color="auto" w:fill="auto"/>
            <w:noWrap/>
            <w:vAlign w:val="bottom"/>
            <w:hideMark/>
          </w:tcPr>
          <w:p w14:paraId="2D6BB5DA" w14:textId="77777777" w:rsidR="000D44E0" w:rsidRPr="00B67EF9" w:rsidRDefault="000D44E0" w:rsidP="000D44E0">
            <w:pPr>
              <w:spacing w:after="0" w:line="240" w:lineRule="auto"/>
              <w:jc w:val="left"/>
              <w:rPr>
                <w:rFonts w:eastAsia="Times New Roman" w:cs="Calibri"/>
                <w:color w:val="000000"/>
                <w:lang w:val="es-ES" w:eastAsia="es-ES"/>
              </w:rPr>
            </w:pPr>
          </w:p>
        </w:tc>
        <w:tc>
          <w:tcPr>
            <w:tcW w:w="6537" w:type="dxa"/>
            <w:tcBorders>
              <w:top w:val="nil"/>
              <w:left w:val="single" w:sz="8" w:space="0" w:color="auto"/>
              <w:bottom w:val="single" w:sz="8" w:space="0" w:color="auto"/>
              <w:right w:val="single" w:sz="8" w:space="0" w:color="auto"/>
            </w:tcBorders>
            <w:shd w:val="clear" w:color="auto" w:fill="auto"/>
            <w:noWrap/>
            <w:vAlign w:val="bottom"/>
            <w:hideMark/>
          </w:tcPr>
          <w:p w14:paraId="182C45AA" w14:textId="77777777" w:rsidR="000D44E0" w:rsidRPr="00B67EF9"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Promoción y control del cuidado y protección de los animales</w:t>
            </w:r>
          </w:p>
        </w:tc>
      </w:tr>
    </w:tbl>
    <w:p w14:paraId="46A31D7D" w14:textId="77777777" w:rsidR="000D44E0" w:rsidRPr="00B67EF9" w:rsidRDefault="000D44E0" w:rsidP="000D44E0">
      <w:pPr>
        <w:outlineLvl w:val="0"/>
        <w:rPr>
          <w:rFonts w:ascii="Arial" w:hAnsi="Arial" w:cs="Arial"/>
          <w:b/>
          <w:bCs/>
          <w:color w:val="000000"/>
          <w:sz w:val="24"/>
          <w:szCs w:val="24"/>
          <w:shd w:val="clear" w:color="auto" w:fill="FFFFFF"/>
        </w:rPr>
      </w:pPr>
      <w:bookmarkStart w:id="16" w:name="_Toc61874896"/>
    </w:p>
    <w:p w14:paraId="7AAF10C2" w14:textId="77777777" w:rsidR="000D44E0" w:rsidRPr="00B67EF9" w:rsidRDefault="000D44E0" w:rsidP="000D44E0">
      <w:pPr>
        <w:outlineLvl w:val="0"/>
        <w:rPr>
          <w:rFonts w:ascii="Arial" w:hAnsi="Arial" w:cs="Arial"/>
          <w:b/>
          <w:bCs/>
          <w:color w:val="000000"/>
          <w:shd w:val="clear" w:color="auto" w:fill="FFFFFF"/>
        </w:rPr>
      </w:pPr>
      <w:r w:rsidRPr="00B67EF9">
        <w:rPr>
          <w:rFonts w:ascii="Arial" w:hAnsi="Arial" w:cs="Arial"/>
          <w:b/>
          <w:bCs/>
          <w:color w:val="000000"/>
          <w:shd w:val="clear" w:color="auto" w:fill="FFFFFF"/>
        </w:rPr>
        <w:t xml:space="preserve">PERSPECTIVA ESTRATÉGICA: </w:t>
      </w:r>
      <w:r w:rsidRPr="00B67EF9">
        <w:rPr>
          <w:rFonts w:ascii="Arial" w:hAnsi="Arial" w:cs="Arial"/>
          <w:b/>
          <w:bCs/>
          <w:color w:val="000000"/>
          <w:lang w:eastAsia="es-CO"/>
        </w:rPr>
        <w:t>DERECHOS HUMANOS</w:t>
      </w:r>
      <w:bookmarkEnd w:id="16"/>
    </w:p>
    <w:p w14:paraId="2922E634" w14:textId="77777777" w:rsidR="000D44E0" w:rsidRPr="00B67EF9" w:rsidRDefault="000D44E0" w:rsidP="000D44E0">
      <w:pPr>
        <w:outlineLvl w:val="1"/>
        <w:rPr>
          <w:rFonts w:ascii="Arial" w:hAnsi="Arial" w:cs="Arial"/>
          <w:b/>
          <w:bCs/>
          <w:color w:val="000000"/>
          <w:shd w:val="clear" w:color="auto" w:fill="FFFFFF"/>
        </w:rPr>
      </w:pPr>
      <w:bookmarkStart w:id="17" w:name="_Toc61874897"/>
      <w:r w:rsidRPr="00B67EF9">
        <w:rPr>
          <w:rFonts w:ascii="Arial" w:hAnsi="Arial" w:cs="Arial"/>
          <w:b/>
          <w:bCs/>
          <w:color w:val="000000"/>
          <w:shd w:val="clear" w:color="auto" w:fill="FFFFFF"/>
        </w:rPr>
        <w:t>OBJETIVO INSTITUCIONAL:</w:t>
      </w:r>
      <w:bookmarkEnd w:id="17"/>
    </w:p>
    <w:p w14:paraId="3AE618F4" w14:textId="77777777" w:rsidR="000D44E0" w:rsidRPr="00B67EF9" w:rsidRDefault="000D44E0" w:rsidP="000D44E0">
      <w:pPr>
        <w:rPr>
          <w:rFonts w:ascii="Arial" w:hAnsi="Arial" w:cs="Arial"/>
          <w:color w:val="000000"/>
          <w:sz w:val="24"/>
          <w:szCs w:val="24"/>
          <w:lang w:eastAsia="es-CO"/>
        </w:rPr>
      </w:pPr>
      <w:r w:rsidRPr="00B67EF9">
        <w:rPr>
          <w:rFonts w:ascii="Arial" w:hAnsi="Arial" w:cs="Arial"/>
          <w:color w:val="000000"/>
          <w:sz w:val="24"/>
          <w:szCs w:val="24"/>
          <w:lang w:eastAsia="es-CO"/>
        </w:rPr>
        <w:t xml:space="preserve">Proteger y promover el respeto de los derechos humanos en la comunidad </w:t>
      </w:r>
      <w:proofErr w:type="spellStart"/>
      <w:r w:rsidRPr="00B67EF9">
        <w:rPr>
          <w:rFonts w:ascii="Arial" w:hAnsi="Arial" w:cs="Arial"/>
          <w:color w:val="000000"/>
          <w:sz w:val="24"/>
          <w:szCs w:val="24"/>
          <w:lang w:eastAsia="es-CO"/>
        </w:rPr>
        <w:t>itagüiseña</w:t>
      </w:r>
      <w:proofErr w:type="spellEnd"/>
      <w:r w:rsidRPr="00B67EF9">
        <w:rPr>
          <w:rFonts w:ascii="Arial" w:hAnsi="Arial" w:cs="Arial"/>
          <w:color w:val="000000"/>
          <w:sz w:val="24"/>
          <w:szCs w:val="24"/>
          <w:lang w:eastAsia="es-CO"/>
        </w:rPr>
        <w:t>, dirigiendo las acciones institucionales a la protección de los derechos de las personas más vulnerables.</w:t>
      </w:r>
    </w:p>
    <w:p w14:paraId="28582E18" w14:textId="77777777" w:rsidR="000D44E0" w:rsidRPr="00B67EF9" w:rsidRDefault="000D44E0" w:rsidP="000D44E0">
      <w:pPr>
        <w:outlineLvl w:val="1"/>
        <w:rPr>
          <w:rFonts w:ascii="Arial" w:hAnsi="Arial" w:cs="Arial"/>
          <w:b/>
          <w:bCs/>
          <w:color w:val="000000"/>
          <w:shd w:val="clear" w:color="auto" w:fill="FFFFFF"/>
        </w:rPr>
      </w:pPr>
      <w:bookmarkStart w:id="18" w:name="_Toc61874898"/>
      <w:r w:rsidRPr="00B67EF9">
        <w:rPr>
          <w:rFonts w:ascii="Arial" w:hAnsi="Arial" w:cs="Arial"/>
          <w:b/>
          <w:bCs/>
          <w:color w:val="000000"/>
          <w:shd w:val="clear" w:color="auto" w:fill="FFFFFF"/>
        </w:rPr>
        <w:t>PROGRAMAS QUE DESARROLLAN LA PERSPECTIVA:</w:t>
      </w:r>
      <w:bookmarkEnd w:id="18"/>
    </w:p>
    <w:tbl>
      <w:tblPr>
        <w:tblW w:w="8080" w:type="dxa"/>
        <w:tblInd w:w="57" w:type="dxa"/>
        <w:tblCellMar>
          <w:left w:w="70" w:type="dxa"/>
          <w:right w:w="70" w:type="dxa"/>
        </w:tblCellMar>
        <w:tblLook w:val="04A0" w:firstRow="1" w:lastRow="0" w:firstColumn="1" w:lastColumn="0" w:noHBand="0" w:noVBand="1"/>
      </w:tblPr>
      <w:tblGrid>
        <w:gridCol w:w="2820"/>
        <w:gridCol w:w="240"/>
        <w:gridCol w:w="5020"/>
      </w:tblGrid>
      <w:tr w:rsidR="000D44E0" w:rsidRPr="00F57E48" w14:paraId="1E6A5863" w14:textId="77777777" w:rsidTr="000D44E0">
        <w:trPr>
          <w:trHeight w:val="630"/>
        </w:trPr>
        <w:tc>
          <w:tcPr>
            <w:tcW w:w="2820"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59ED264F" w14:textId="77777777" w:rsidR="000D44E0" w:rsidRPr="00B67EF9" w:rsidRDefault="000D44E0" w:rsidP="000D44E0">
            <w:pPr>
              <w:spacing w:after="0" w:line="240" w:lineRule="auto"/>
              <w:jc w:val="center"/>
              <w:rPr>
                <w:rFonts w:ascii="Arial" w:eastAsia="Times New Roman" w:hAnsi="Arial" w:cs="Arial"/>
                <w:b/>
                <w:bCs/>
                <w:color w:val="000000"/>
                <w:sz w:val="24"/>
                <w:szCs w:val="24"/>
                <w:lang w:val="es-ES" w:eastAsia="es-ES"/>
              </w:rPr>
            </w:pPr>
            <w:r w:rsidRPr="00B67EF9">
              <w:rPr>
                <w:rFonts w:ascii="Arial" w:eastAsia="Times New Roman" w:hAnsi="Arial" w:cs="Arial"/>
                <w:b/>
                <w:bCs/>
                <w:color w:val="000000"/>
                <w:sz w:val="24"/>
                <w:szCs w:val="24"/>
                <w:lang w:eastAsia="es-ES"/>
              </w:rPr>
              <w:t>PROGRAMAS</w:t>
            </w:r>
          </w:p>
        </w:tc>
        <w:tc>
          <w:tcPr>
            <w:tcW w:w="240" w:type="dxa"/>
            <w:tcBorders>
              <w:top w:val="nil"/>
              <w:left w:val="nil"/>
              <w:bottom w:val="nil"/>
              <w:right w:val="nil"/>
            </w:tcBorders>
            <w:shd w:val="clear" w:color="auto" w:fill="auto"/>
            <w:noWrap/>
            <w:vAlign w:val="bottom"/>
            <w:hideMark/>
          </w:tcPr>
          <w:p w14:paraId="79E38B7F" w14:textId="77777777" w:rsidR="000D44E0" w:rsidRPr="00B67EF9" w:rsidRDefault="000D44E0" w:rsidP="000D44E0">
            <w:pPr>
              <w:spacing w:after="0" w:line="240" w:lineRule="auto"/>
              <w:jc w:val="left"/>
              <w:rPr>
                <w:rFonts w:eastAsia="Times New Roman" w:cs="Calibri"/>
                <w:color w:val="000000"/>
                <w:lang w:val="es-ES" w:eastAsia="es-ES"/>
              </w:rPr>
            </w:pPr>
          </w:p>
        </w:tc>
        <w:tc>
          <w:tcPr>
            <w:tcW w:w="50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96B8F6F" w14:textId="77777777" w:rsidR="000D44E0" w:rsidRPr="00F57E48" w:rsidRDefault="000D44E0" w:rsidP="000D44E0">
            <w:pPr>
              <w:spacing w:after="0" w:line="240" w:lineRule="auto"/>
              <w:rPr>
                <w:rFonts w:ascii="Arial" w:eastAsia="Times New Roman" w:hAnsi="Arial" w:cs="Arial"/>
                <w:color w:val="000000"/>
                <w:sz w:val="24"/>
                <w:szCs w:val="24"/>
                <w:lang w:val="es-ES" w:eastAsia="es-ES"/>
              </w:rPr>
            </w:pPr>
            <w:r w:rsidRPr="00B67EF9">
              <w:rPr>
                <w:rFonts w:ascii="Arial" w:eastAsia="Times New Roman" w:hAnsi="Arial" w:cs="Arial"/>
                <w:color w:val="000000"/>
                <w:sz w:val="24"/>
                <w:szCs w:val="24"/>
                <w:lang w:eastAsia="es-ES"/>
              </w:rPr>
              <w:t>Garantía de la protección y fortalecimiento de los derechos humanos</w:t>
            </w:r>
          </w:p>
        </w:tc>
      </w:tr>
    </w:tbl>
    <w:p w14:paraId="70CD973E" w14:textId="77777777" w:rsidR="000D44E0" w:rsidRDefault="000D44E0" w:rsidP="000D44E0">
      <w:pPr>
        <w:spacing w:line="240" w:lineRule="auto"/>
        <w:rPr>
          <w:rFonts w:ascii="Arial" w:hAnsi="Arial" w:cs="Arial"/>
          <w:sz w:val="24"/>
          <w:szCs w:val="24"/>
        </w:rPr>
      </w:pPr>
    </w:p>
    <w:p w14:paraId="1A301817" w14:textId="77777777" w:rsidR="00B67EF9" w:rsidRDefault="00B67EF9" w:rsidP="000D44E0">
      <w:pPr>
        <w:spacing w:line="240" w:lineRule="auto"/>
        <w:rPr>
          <w:rFonts w:ascii="Arial" w:hAnsi="Arial" w:cs="Arial"/>
          <w:sz w:val="24"/>
          <w:szCs w:val="24"/>
        </w:rPr>
      </w:pPr>
      <w:r>
        <w:rPr>
          <w:rFonts w:ascii="Arial" w:hAnsi="Arial" w:cs="Arial"/>
          <w:sz w:val="24"/>
          <w:szCs w:val="24"/>
        </w:rPr>
        <w:t>La verificación al cumplimiento y/o ejecución de los programas establecidos en el Plan Estratégico Institucional PEI 2021-2024 es realizado por el Comité Institucional de Gestión y Desempeño MIPG. A éste Plan se le realiza seguimientos semestrales al desempeño de sus programas, los cuales son liderados por cada uno de los responsables de los procesos.</w:t>
      </w:r>
    </w:p>
    <w:p w14:paraId="4218F9DB" w14:textId="77777777" w:rsidR="000D44E0" w:rsidRDefault="000D44E0" w:rsidP="000D44E0">
      <w:pPr>
        <w:jc w:val="center"/>
        <w:rPr>
          <w:rFonts w:ascii="Arial" w:hAnsi="Arial" w:cs="Arial"/>
          <w:b/>
          <w:sz w:val="24"/>
          <w:szCs w:val="24"/>
        </w:rPr>
      </w:pPr>
    </w:p>
    <w:p w14:paraId="533615AF" w14:textId="77777777" w:rsidR="000D44E0" w:rsidRPr="00334968" w:rsidRDefault="00334968" w:rsidP="000D44E0">
      <w:pPr>
        <w:jc w:val="center"/>
        <w:rPr>
          <w:rFonts w:ascii="Arial" w:eastAsia="Times New Roman" w:hAnsi="Arial" w:cs="Arial"/>
          <w:b/>
          <w:sz w:val="24"/>
          <w:szCs w:val="24"/>
          <w:lang w:eastAsia="es-CO"/>
        </w:rPr>
      </w:pPr>
      <w:r w:rsidRPr="00334968">
        <w:rPr>
          <w:rFonts w:ascii="Arial" w:eastAsia="Times New Roman" w:hAnsi="Arial" w:cs="Arial"/>
          <w:b/>
          <w:sz w:val="24"/>
          <w:szCs w:val="24"/>
          <w:lang w:eastAsia="es-CO"/>
        </w:rPr>
        <w:t>PROCESOS MISIONALES DE LA PERSONERIA DE ITAGUI</w:t>
      </w:r>
    </w:p>
    <w:p w14:paraId="5CEAAD38" w14:textId="77777777" w:rsidR="0064680B" w:rsidRDefault="00AB138F" w:rsidP="00D03F80">
      <w:pPr>
        <w:spacing w:line="240" w:lineRule="auto"/>
        <w:rPr>
          <w:rFonts w:ascii="Arial" w:hAnsi="Arial" w:cs="Arial"/>
          <w:sz w:val="24"/>
          <w:szCs w:val="24"/>
        </w:rPr>
      </w:pPr>
      <w:r w:rsidRPr="00334968">
        <w:rPr>
          <w:rFonts w:ascii="Arial" w:hAnsi="Arial" w:cs="Arial"/>
          <w:sz w:val="24"/>
          <w:szCs w:val="24"/>
        </w:rPr>
        <w:t>D</w:t>
      </w:r>
      <w:r w:rsidR="00D03F80" w:rsidRPr="00334968">
        <w:rPr>
          <w:rFonts w:ascii="Arial" w:hAnsi="Arial" w:cs="Arial"/>
          <w:sz w:val="24"/>
          <w:szCs w:val="24"/>
        </w:rPr>
        <w:t xml:space="preserve">e acuerdo con el </w:t>
      </w:r>
      <w:r w:rsidR="0064680B">
        <w:rPr>
          <w:rFonts w:ascii="Arial" w:hAnsi="Arial" w:cs="Arial"/>
          <w:sz w:val="24"/>
          <w:szCs w:val="24"/>
        </w:rPr>
        <w:t>M</w:t>
      </w:r>
      <w:r w:rsidR="00D03F80" w:rsidRPr="00334968">
        <w:rPr>
          <w:rFonts w:ascii="Arial" w:hAnsi="Arial" w:cs="Arial"/>
          <w:sz w:val="24"/>
          <w:szCs w:val="24"/>
        </w:rPr>
        <w:t xml:space="preserve">apa de </w:t>
      </w:r>
      <w:r w:rsidR="0064680B">
        <w:rPr>
          <w:rFonts w:ascii="Arial" w:hAnsi="Arial" w:cs="Arial"/>
          <w:sz w:val="24"/>
          <w:szCs w:val="24"/>
        </w:rPr>
        <w:t>P</w:t>
      </w:r>
      <w:r w:rsidR="00D03F80" w:rsidRPr="00334968">
        <w:rPr>
          <w:rFonts w:ascii="Arial" w:hAnsi="Arial" w:cs="Arial"/>
          <w:sz w:val="24"/>
          <w:szCs w:val="24"/>
        </w:rPr>
        <w:t xml:space="preserve">rocesos y la </w:t>
      </w:r>
      <w:r w:rsidR="0064680B">
        <w:rPr>
          <w:rFonts w:ascii="Arial" w:hAnsi="Arial" w:cs="Arial"/>
          <w:sz w:val="24"/>
          <w:szCs w:val="24"/>
        </w:rPr>
        <w:t>E</w:t>
      </w:r>
      <w:r w:rsidR="00D03F80" w:rsidRPr="00334968">
        <w:rPr>
          <w:rFonts w:ascii="Arial" w:hAnsi="Arial" w:cs="Arial"/>
          <w:sz w:val="24"/>
          <w:szCs w:val="24"/>
        </w:rPr>
        <w:t xml:space="preserve">structura </w:t>
      </w:r>
      <w:r w:rsidR="0064680B">
        <w:rPr>
          <w:rFonts w:ascii="Arial" w:hAnsi="Arial" w:cs="Arial"/>
          <w:sz w:val="24"/>
          <w:szCs w:val="24"/>
        </w:rPr>
        <w:t>O</w:t>
      </w:r>
      <w:r w:rsidR="00D03F80" w:rsidRPr="00334968">
        <w:rPr>
          <w:rFonts w:ascii="Arial" w:hAnsi="Arial" w:cs="Arial"/>
          <w:sz w:val="24"/>
          <w:szCs w:val="24"/>
        </w:rPr>
        <w:t>rganizacional</w:t>
      </w:r>
      <w:r w:rsidR="00721C7B" w:rsidRPr="00334968">
        <w:rPr>
          <w:rFonts w:ascii="Arial" w:hAnsi="Arial" w:cs="Arial"/>
          <w:sz w:val="24"/>
          <w:szCs w:val="24"/>
        </w:rPr>
        <w:t xml:space="preserve"> de la Personería </w:t>
      </w:r>
      <w:r w:rsidR="0064680B">
        <w:rPr>
          <w:rFonts w:ascii="Arial" w:hAnsi="Arial" w:cs="Arial"/>
          <w:sz w:val="24"/>
          <w:szCs w:val="24"/>
        </w:rPr>
        <w:t xml:space="preserve">Municipal </w:t>
      </w:r>
      <w:r w:rsidR="00721C7B" w:rsidRPr="00334968">
        <w:rPr>
          <w:rFonts w:ascii="Arial" w:hAnsi="Arial" w:cs="Arial"/>
          <w:sz w:val="24"/>
          <w:szCs w:val="24"/>
        </w:rPr>
        <w:t>de Itagüí</w:t>
      </w:r>
      <w:r w:rsidR="00D03F80" w:rsidRPr="00334968">
        <w:rPr>
          <w:rFonts w:ascii="Arial" w:hAnsi="Arial" w:cs="Arial"/>
          <w:sz w:val="24"/>
          <w:szCs w:val="24"/>
        </w:rPr>
        <w:t>,</w:t>
      </w:r>
      <w:r w:rsidR="00560A71" w:rsidRPr="00334968">
        <w:rPr>
          <w:rFonts w:ascii="Arial" w:hAnsi="Arial" w:cs="Arial"/>
          <w:sz w:val="24"/>
          <w:szCs w:val="24"/>
        </w:rPr>
        <w:t xml:space="preserve"> </w:t>
      </w:r>
      <w:r w:rsidR="00D03F80" w:rsidRPr="00334968">
        <w:rPr>
          <w:rFonts w:ascii="Arial" w:hAnsi="Arial" w:cs="Arial"/>
          <w:sz w:val="24"/>
          <w:szCs w:val="24"/>
        </w:rPr>
        <w:t xml:space="preserve"> se describe a continuación la gestión realizada por cada una de las áreas de la Entidad, siguiendo los lineamientos establecidos en el Plan Estratégico Institucional</w:t>
      </w:r>
      <w:r w:rsidR="0064680B">
        <w:rPr>
          <w:rFonts w:ascii="Arial" w:hAnsi="Arial" w:cs="Arial"/>
          <w:sz w:val="24"/>
          <w:szCs w:val="24"/>
        </w:rPr>
        <w:t xml:space="preserve"> 2021-2024</w:t>
      </w:r>
    </w:p>
    <w:p w14:paraId="32042499" w14:textId="77777777" w:rsidR="00D03F80" w:rsidRDefault="0064680B" w:rsidP="00D03F80">
      <w:pPr>
        <w:spacing w:line="240" w:lineRule="auto"/>
        <w:rPr>
          <w:rFonts w:ascii="Arial" w:hAnsi="Arial" w:cs="Arial"/>
          <w:sz w:val="24"/>
          <w:szCs w:val="24"/>
        </w:rPr>
      </w:pPr>
      <w:r>
        <w:rPr>
          <w:rFonts w:ascii="Arial" w:hAnsi="Arial" w:cs="Arial"/>
          <w:sz w:val="24"/>
          <w:szCs w:val="24"/>
        </w:rPr>
        <w:t>Por lo anterior</w:t>
      </w:r>
      <w:r w:rsidR="00D03F80" w:rsidRPr="00334968">
        <w:rPr>
          <w:rFonts w:ascii="Arial" w:hAnsi="Arial" w:cs="Arial"/>
          <w:sz w:val="24"/>
          <w:szCs w:val="24"/>
        </w:rPr>
        <w:t xml:space="preserve">, </w:t>
      </w:r>
      <w:r>
        <w:rPr>
          <w:rFonts w:ascii="Arial" w:hAnsi="Arial" w:cs="Arial"/>
          <w:sz w:val="24"/>
          <w:szCs w:val="24"/>
        </w:rPr>
        <w:t>se definen</w:t>
      </w:r>
      <w:r w:rsidR="00D03F80" w:rsidRPr="00334968">
        <w:rPr>
          <w:rFonts w:ascii="Arial" w:hAnsi="Arial" w:cs="Arial"/>
          <w:sz w:val="24"/>
          <w:szCs w:val="24"/>
        </w:rPr>
        <w:t xml:space="preserve"> las actividades</w:t>
      </w:r>
      <w:r>
        <w:rPr>
          <w:rFonts w:ascii="Arial" w:hAnsi="Arial" w:cs="Arial"/>
          <w:sz w:val="24"/>
          <w:szCs w:val="24"/>
        </w:rPr>
        <w:t xml:space="preserve"> descritas en los Procesos Misionales de la Entidad, los cuales son:</w:t>
      </w:r>
    </w:p>
    <w:p w14:paraId="63FCC098" w14:textId="77777777" w:rsidR="0064680B" w:rsidRDefault="0064680B" w:rsidP="00BC0DEA">
      <w:pPr>
        <w:pStyle w:val="Prrafodelista"/>
        <w:numPr>
          <w:ilvl w:val="0"/>
          <w:numId w:val="11"/>
        </w:numPr>
        <w:rPr>
          <w:rFonts w:ascii="Arial" w:hAnsi="Arial" w:cs="Arial"/>
        </w:rPr>
      </w:pPr>
      <w:r>
        <w:rPr>
          <w:rFonts w:ascii="Arial" w:hAnsi="Arial" w:cs="Arial"/>
        </w:rPr>
        <w:t>Atención al Ciudadano</w:t>
      </w:r>
      <w:r w:rsidR="009578D0">
        <w:rPr>
          <w:rFonts w:ascii="Arial" w:hAnsi="Arial" w:cs="Arial"/>
        </w:rPr>
        <w:t>.</w:t>
      </w:r>
    </w:p>
    <w:p w14:paraId="72757E34" w14:textId="77777777" w:rsidR="0064680B" w:rsidRDefault="0064680B" w:rsidP="00BC0DEA">
      <w:pPr>
        <w:pStyle w:val="Prrafodelista"/>
        <w:numPr>
          <w:ilvl w:val="0"/>
          <w:numId w:val="11"/>
        </w:numPr>
        <w:rPr>
          <w:rFonts w:ascii="Arial" w:hAnsi="Arial" w:cs="Arial"/>
        </w:rPr>
      </w:pPr>
      <w:r>
        <w:rPr>
          <w:rFonts w:ascii="Arial" w:hAnsi="Arial" w:cs="Arial"/>
        </w:rPr>
        <w:t xml:space="preserve">Promoción y </w:t>
      </w:r>
      <w:r w:rsidR="009578D0">
        <w:rPr>
          <w:rFonts w:ascii="Arial" w:hAnsi="Arial" w:cs="Arial"/>
        </w:rPr>
        <w:t>Protección</w:t>
      </w:r>
      <w:r>
        <w:rPr>
          <w:rFonts w:ascii="Arial" w:hAnsi="Arial" w:cs="Arial"/>
        </w:rPr>
        <w:t xml:space="preserve"> de los Derechos Humanos</w:t>
      </w:r>
      <w:r w:rsidR="009578D0">
        <w:rPr>
          <w:rFonts w:ascii="Arial" w:hAnsi="Arial" w:cs="Arial"/>
        </w:rPr>
        <w:t>.</w:t>
      </w:r>
    </w:p>
    <w:p w14:paraId="20777BD1" w14:textId="77777777" w:rsidR="0064680B" w:rsidRDefault="009578D0" w:rsidP="00BC0DEA">
      <w:pPr>
        <w:pStyle w:val="Prrafodelista"/>
        <w:numPr>
          <w:ilvl w:val="0"/>
          <w:numId w:val="11"/>
        </w:numPr>
        <w:rPr>
          <w:rFonts w:ascii="Arial" w:hAnsi="Arial" w:cs="Arial"/>
        </w:rPr>
      </w:pPr>
      <w:r>
        <w:rPr>
          <w:rFonts w:ascii="Arial" w:hAnsi="Arial" w:cs="Arial"/>
        </w:rPr>
        <w:t>Promoción y Protección de los Derechos Colectivos y del Ambiente.</w:t>
      </w:r>
    </w:p>
    <w:p w14:paraId="22D5BC32" w14:textId="77777777" w:rsidR="009578D0" w:rsidRDefault="009578D0" w:rsidP="00BC0DEA">
      <w:pPr>
        <w:pStyle w:val="Prrafodelista"/>
        <w:numPr>
          <w:ilvl w:val="0"/>
          <w:numId w:val="11"/>
        </w:numPr>
        <w:rPr>
          <w:rFonts w:ascii="Arial" w:hAnsi="Arial" w:cs="Arial"/>
        </w:rPr>
      </w:pPr>
      <w:r>
        <w:rPr>
          <w:rFonts w:ascii="Arial" w:hAnsi="Arial" w:cs="Arial"/>
        </w:rPr>
        <w:t>Intervención de los Procesos Penales y de Familia.</w:t>
      </w:r>
    </w:p>
    <w:p w14:paraId="7CA197A3" w14:textId="77777777" w:rsidR="009578D0" w:rsidRPr="0064680B" w:rsidRDefault="009578D0" w:rsidP="00BC0DEA">
      <w:pPr>
        <w:pStyle w:val="Prrafodelista"/>
        <w:numPr>
          <w:ilvl w:val="0"/>
          <w:numId w:val="11"/>
        </w:numPr>
        <w:rPr>
          <w:rFonts w:ascii="Arial" w:hAnsi="Arial" w:cs="Arial"/>
        </w:rPr>
      </w:pPr>
      <w:r>
        <w:rPr>
          <w:rFonts w:ascii="Arial" w:hAnsi="Arial" w:cs="Arial"/>
        </w:rPr>
        <w:t>Vigilancia Administrativa y de la Conducta Oficial.</w:t>
      </w:r>
    </w:p>
    <w:p w14:paraId="5E43415F" w14:textId="77777777" w:rsidR="0064680B" w:rsidRDefault="0064680B" w:rsidP="00D03F80">
      <w:pPr>
        <w:spacing w:line="240" w:lineRule="auto"/>
        <w:rPr>
          <w:rFonts w:ascii="Arial" w:hAnsi="Arial" w:cs="Arial"/>
          <w:sz w:val="24"/>
          <w:szCs w:val="24"/>
        </w:rPr>
      </w:pPr>
    </w:p>
    <w:p w14:paraId="552FCEC6" w14:textId="77777777" w:rsidR="009E561A" w:rsidRPr="00613804" w:rsidRDefault="00F90B9D" w:rsidP="00BC0DEA">
      <w:pPr>
        <w:pStyle w:val="Prrafodelista"/>
        <w:numPr>
          <w:ilvl w:val="0"/>
          <w:numId w:val="3"/>
        </w:numPr>
        <w:rPr>
          <w:rFonts w:ascii="Arial" w:hAnsi="Arial" w:cs="Arial"/>
          <w:b/>
          <w:color w:val="000000"/>
        </w:rPr>
      </w:pPr>
      <w:r>
        <w:rPr>
          <w:rFonts w:ascii="Arial" w:hAnsi="Arial" w:cs="Arial"/>
          <w:b/>
        </w:rPr>
        <w:t>ATENCIÓN AL CIUDADANO</w:t>
      </w:r>
    </w:p>
    <w:p w14:paraId="261C6609" w14:textId="77777777" w:rsidR="00613804" w:rsidRPr="009E561A" w:rsidRDefault="00613804" w:rsidP="00613804">
      <w:pPr>
        <w:pStyle w:val="Prrafodelista"/>
        <w:ind w:left="720"/>
        <w:rPr>
          <w:rFonts w:ascii="Arial" w:hAnsi="Arial" w:cs="Arial"/>
          <w:b/>
          <w:color w:val="000000"/>
        </w:rPr>
      </w:pPr>
    </w:p>
    <w:p w14:paraId="2A833486" w14:textId="77777777" w:rsidR="009E561A" w:rsidRPr="002C2536" w:rsidRDefault="009E561A" w:rsidP="00BC0DEA">
      <w:pPr>
        <w:pStyle w:val="Prrafodelista"/>
        <w:numPr>
          <w:ilvl w:val="1"/>
          <w:numId w:val="3"/>
        </w:numPr>
        <w:rPr>
          <w:rFonts w:ascii="Arial" w:hAnsi="Arial" w:cs="Arial"/>
          <w:color w:val="000000"/>
        </w:rPr>
      </w:pPr>
      <w:r w:rsidRPr="002C2536">
        <w:rPr>
          <w:rFonts w:ascii="Arial" w:hAnsi="Arial" w:cs="Arial"/>
          <w:b/>
          <w:u w:val="single"/>
        </w:rPr>
        <w:t>OBJETIVO DEL PROCESO:</w:t>
      </w:r>
      <w:r w:rsidRPr="002C2536">
        <w:rPr>
          <w:rFonts w:ascii="Arial" w:hAnsi="Arial" w:cs="Arial"/>
        </w:rPr>
        <w:t xml:space="preserve"> </w:t>
      </w:r>
      <w:r w:rsidR="002C2536" w:rsidRPr="00D43E33">
        <w:rPr>
          <w:rFonts w:ascii="Arial" w:hAnsi="Arial" w:cs="Arial"/>
        </w:rPr>
        <w:t>Brindar atención con calidad y oportunidad a los clientes y partes interesadas, mediante la implementación de políticas de servicio y gestión, para atender la demanda de los ciudadanos en trámites, servicios, peticiones, quejas, reclamos, denuncias y sugerencias, verificando la percepción de la satisfacción ciudadana frente a la prestación de los mismos, en el marco del alcance misional de la Entidad.</w:t>
      </w:r>
    </w:p>
    <w:p w14:paraId="0682B693" w14:textId="77777777" w:rsidR="002C2536" w:rsidRPr="002C2536" w:rsidRDefault="002C2536" w:rsidP="002C2536">
      <w:pPr>
        <w:pStyle w:val="Prrafodelista"/>
        <w:ind w:left="1440"/>
        <w:rPr>
          <w:rFonts w:ascii="Arial" w:hAnsi="Arial" w:cs="Arial"/>
          <w:color w:val="000000"/>
        </w:rPr>
      </w:pPr>
    </w:p>
    <w:p w14:paraId="5FA2DA3A" w14:textId="77777777" w:rsidR="009E561A" w:rsidRPr="00934C28" w:rsidRDefault="009E561A" w:rsidP="00BC0DEA">
      <w:pPr>
        <w:pStyle w:val="Prrafodelista"/>
        <w:numPr>
          <w:ilvl w:val="1"/>
          <w:numId w:val="3"/>
        </w:numPr>
        <w:rPr>
          <w:rFonts w:ascii="Arial" w:hAnsi="Arial" w:cs="Arial"/>
          <w:b/>
          <w:color w:val="000000"/>
          <w:u w:val="single"/>
        </w:rPr>
      </w:pPr>
      <w:r w:rsidRPr="00934C28">
        <w:rPr>
          <w:rFonts w:ascii="Arial" w:hAnsi="Arial" w:cs="Arial"/>
          <w:b/>
          <w:color w:val="000000"/>
          <w:u w:val="single"/>
        </w:rPr>
        <w:t>ACTIVIDADES DEL PROCESO</w:t>
      </w:r>
      <w:r w:rsidR="002C2536">
        <w:rPr>
          <w:rFonts w:ascii="Arial" w:hAnsi="Arial" w:cs="Arial"/>
          <w:b/>
          <w:color w:val="000000"/>
          <w:u w:val="single"/>
        </w:rPr>
        <w:t>:</w:t>
      </w:r>
      <w:r w:rsidR="002C2536">
        <w:rPr>
          <w:rFonts w:ascii="Arial" w:hAnsi="Arial" w:cs="Arial"/>
          <w:color w:val="000000"/>
        </w:rPr>
        <w:t xml:space="preserve"> Teniendo en cuenta el aplicativo de la Entidad de PQRS, se registran los usuarios que se acercan a solicitar un servicio y mediante éste se generan las siguientes estadísticas consolidadas realizadas durante el periodo comprendido entre Noviembre-2021 a Octubre-2022, así:</w:t>
      </w:r>
    </w:p>
    <w:p w14:paraId="059ABF16" w14:textId="77777777" w:rsidR="009E561A" w:rsidRPr="009E561A" w:rsidRDefault="009E561A" w:rsidP="009E561A">
      <w:pPr>
        <w:pStyle w:val="Prrafodelista"/>
        <w:rPr>
          <w:rFonts w:ascii="Arial" w:hAnsi="Arial" w:cs="Arial"/>
          <w:color w:val="000000"/>
        </w:rPr>
      </w:pPr>
    </w:p>
    <w:p w14:paraId="1CA16492" w14:textId="77777777" w:rsidR="00E9604F" w:rsidRDefault="009E561A" w:rsidP="00BC0DEA">
      <w:pPr>
        <w:pStyle w:val="Prrafodelista"/>
        <w:numPr>
          <w:ilvl w:val="2"/>
          <w:numId w:val="3"/>
        </w:numPr>
        <w:rPr>
          <w:rFonts w:ascii="Arial" w:hAnsi="Arial" w:cs="Arial"/>
        </w:rPr>
      </w:pPr>
      <w:r w:rsidRPr="00934C28">
        <w:rPr>
          <w:rFonts w:ascii="Arial" w:hAnsi="Arial" w:cs="Arial"/>
          <w:color w:val="000000"/>
          <w:u w:val="single"/>
        </w:rPr>
        <w:t xml:space="preserve">Caracterización de Usuarios por Tipo de </w:t>
      </w:r>
      <w:r w:rsidR="00995F8B">
        <w:rPr>
          <w:rFonts w:ascii="Arial" w:hAnsi="Arial" w:cs="Arial"/>
          <w:color w:val="000000"/>
          <w:u w:val="single"/>
        </w:rPr>
        <w:t>Consulta</w:t>
      </w:r>
      <w:r w:rsidRPr="00934C28">
        <w:rPr>
          <w:rFonts w:ascii="Arial" w:hAnsi="Arial" w:cs="Arial"/>
          <w:color w:val="000000"/>
          <w:u w:val="single"/>
        </w:rPr>
        <w:t>.</w:t>
      </w:r>
      <w:r>
        <w:rPr>
          <w:rFonts w:ascii="Arial" w:hAnsi="Arial" w:cs="Arial"/>
          <w:color w:val="000000"/>
        </w:rPr>
        <w:t xml:space="preserve"> </w:t>
      </w:r>
    </w:p>
    <w:p w14:paraId="769BE3A4" w14:textId="77777777" w:rsidR="00E9604F" w:rsidRPr="00334968" w:rsidRDefault="00E9604F" w:rsidP="00E9604F">
      <w:pPr>
        <w:pStyle w:val="Prrafodelista"/>
        <w:ind w:left="720"/>
        <w:rPr>
          <w:rFonts w:ascii="Arial" w:hAnsi="Arial" w:cs="Arial"/>
          <w:color w:val="000000"/>
        </w:rPr>
      </w:pPr>
      <w:r>
        <w:rPr>
          <w:rFonts w:ascii="Arial" w:hAnsi="Arial" w:cs="Arial"/>
        </w:rPr>
        <w:t xml:space="preserve"> </w:t>
      </w:r>
    </w:p>
    <w:p w14:paraId="55790A08" w14:textId="77777777" w:rsidR="009E561A" w:rsidRPr="00E9604F" w:rsidRDefault="009E561A" w:rsidP="00E77409">
      <w:pPr>
        <w:ind w:left="1788"/>
        <w:contextualSpacing/>
        <w:rPr>
          <w:rFonts w:ascii="Arial" w:eastAsia="Times New Roman" w:hAnsi="Arial" w:cs="Arial"/>
          <w:sz w:val="24"/>
          <w:szCs w:val="24"/>
          <w:lang w:eastAsia="es-CO"/>
        </w:rPr>
      </w:pPr>
    </w:p>
    <w:p w14:paraId="1F82ADB3" w14:textId="77777777" w:rsidR="009E561A" w:rsidRDefault="009E561A" w:rsidP="009E561A">
      <w:pPr>
        <w:pStyle w:val="Prrafodelista"/>
        <w:ind w:left="720"/>
        <w:contextualSpacing/>
        <w:rPr>
          <w:rFonts w:ascii="Arial" w:hAnsi="Arial" w:cs="Arial"/>
          <w:bCs/>
        </w:rPr>
      </w:pPr>
    </w:p>
    <w:p w14:paraId="734E68DE" w14:textId="77777777" w:rsidR="00E84E6E" w:rsidRPr="00334968" w:rsidRDefault="00E84E6E" w:rsidP="009E561A">
      <w:pPr>
        <w:pStyle w:val="Prrafodelista"/>
        <w:ind w:left="720"/>
        <w:contextualSpacing/>
        <w:rPr>
          <w:rFonts w:ascii="Arial" w:hAnsi="Arial" w:cs="Arial"/>
          <w:bCs/>
        </w:rPr>
      </w:pPr>
    </w:p>
    <w:p w14:paraId="2219F95F" w14:textId="77777777" w:rsidR="009E561A" w:rsidRDefault="00E84E6E" w:rsidP="009E561A">
      <w:pPr>
        <w:rPr>
          <w:rFonts w:ascii="Arial" w:hAnsi="Arial" w:cs="Arial"/>
          <w:b/>
          <w:bCs/>
          <w:color w:val="FF0000"/>
          <w:sz w:val="24"/>
          <w:szCs w:val="24"/>
        </w:rPr>
      </w:pPr>
      <w:r w:rsidRPr="00E84E6E">
        <w:rPr>
          <w:noProof/>
          <w:lang w:val="es-ES" w:eastAsia="es-ES"/>
        </w:rPr>
        <w:lastRenderedPageBreak/>
        <w:drawing>
          <wp:inline distT="0" distB="0" distL="0" distR="0" wp14:anchorId="150F93C8" wp14:editId="11A51B01">
            <wp:extent cx="5475302" cy="6496216"/>
            <wp:effectExtent l="19050" t="0" r="0" b="0"/>
            <wp:docPr id="12"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77835" cy="6499221"/>
                    </a:xfrm>
                    <a:prstGeom prst="rect">
                      <a:avLst/>
                    </a:prstGeom>
                  </pic:spPr>
                </pic:pic>
              </a:graphicData>
            </a:graphic>
          </wp:inline>
        </w:drawing>
      </w:r>
    </w:p>
    <w:p w14:paraId="59807A91" w14:textId="77777777" w:rsidR="00613804" w:rsidRDefault="00934C28" w:rsidP="009E561A">
      <w:pPr>
        <w:rPr>
          <w:rFonts w:ascii="Arial" w:hAnsi="Arial" w:cs="Arial"/>
          <w:b/>
          <w:bCs/>
          <w:color w:val="FF0000"/>
          <w:sz w:val="24"/>
          <w:szCs w:val="24"/>
        </w:rPr>
      </w:pPr>
      <w:r w:rsidRPr="00934C28">
        <w:rPr>
          <w:rFonts w:ascii="Arial" w:hAnsi="Arial" w:cs="Arial"/>
          <w:b/>
          <w:bCs/>
          <w:noProof/>
          <w:color w:val="FF0000"/>
          <w:sz w:val="24"/>
          <w:szCs w:val="24"/>
          <w:lang w:val="es-ES" w:eastAsia="es-ES"/>
        </w:rPr>
        <w:lastRenderedPageBreak/>
        <w:drawing>
          <wp:inline distT="0" distB="0" distL="0" distR="0" wp14:anchorId="0609A373" wp14:editId="3AD01B17">
            <wp:extent cx="5612130" cy="3165475"/>
            <wp:effectExtent l="19050" t="0" r="26670" b="0"/>
            <wp:docPr id="1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0EAEA56" w14:textId="77777777" w:rsidR="00995F8B" w:rsidRDefault="00995F8B" w:rsidP="009E561A">
      <w:pPr>
        <w:rPr>
          <w:rFonts w:ascii="Arial" w:hAnsi="Arial" w:cs="Arial"/>
          <w:b/>
          <w:bCs/>
          <w:color w:val="FF0000"/>
          <w:sz w:val="24"/>
          <w:szCs w:val="24"/>
        </w:rPr>
      </w:pPr>
    </w:p>
    <w:p w14:paraId="3F2CC108" w14:textId="77777777" w:rsidR="00613804" w:rsidRPr="00995F8B" w:rsidRDefault="00995F8B" w:rsidP="00BC0DEA">
      <w:pPr>
        <w:pStyle w:val="Prrafodelista"/>
        <w:numPr>
          <w:ilvl w:val="2"/>
          <w:numId w:val="3"/>
        </w:numPr>
        <w:rPr>
          <w:rFonts w:ascii="Arial" w:hAnsi="Arial" w:cs="Arial"/>
          <w:color w:val="000000"/>
          <w:u w:val="single"/>
        </w:rPr>
      </w:pPr>
      <w:r w:rsidRPr="00995F8B">
        <w:rPr>
          <w:rFonts w:ascii="Arial" w:hAnsi="Arial" w:cs="Arial"/>
          <w:color w:val="000000"/>
          <w:u w:val="single"/>
        </w:rPr>
        <w:t>Tipos de Población Atendida.</w:t>
      </w:r>
    </w:p>
    <w:p w14:paraId="32F616F0" w14:textId="77777777" w:rsidR="00995F8B" w:rsidRDefault="00995F8B" w:rsidP="009E561A">
      <w:pPr>
        <w:rPr>
          <w:rFonts w:ascii="Arial" w:hAnsi="Arial" w:cs="Arial"/>
          <w:b/>
          <w:bCs/>
          <w:color w:val="FF0000"/>
          <w:sz w:val="24"/>
          <w:szCs w:val="24"/>
        </w:rPr>
      </w:pPr>
    </w:p>
    <w:p w14:paraId="25DAD685" w14:textId="77777777" w:rsidR="00995F8B" w:rsidRDefault="00995F8B" w:rsidP="009E561A">
      <w:pPr>
        <w:rPr>
          <w:rFonts w:ascii="Arial" w:hAnsi="Arial" w:cs="Arial"/>
          <w:b/>
          <w:bCs/>
          <w:color w:val="FF0000"/>
          <w:sz w:val="24"/>
          <w:szCs w:val="24"/>
        </w:rPr>
      </w:pPr>
      <w:r>
        <w:rPr>
          <w:rFonts w:ascii="Arial" w:hAnsi="Arial" w:cs="Arial"/>
          <w:b/>
          <w:bCs/>
          <w:color w:val="FF0000"/>
          <w:sz w:val="24"/>
          <w:szCs w:val="24"/>
        </w:rPr>
        <w:t xml:space="preserve">        </w:t>
      </w:r>
      <w:r w:rsidRPr="00995F8B">
        <w:rPr>
          <w:noProof/>
          <w:szCs w:val="24"/>
          <w:lang w:val="es-ES" w:eastAsia="es-ES"/>
        </w:rPr>
        <w:drawing>
          <wp:inline distT="0" distB="0" distL="0" distR="0" wp14:anchorId="5CAC108E" wp14:editId="5003F133">
            <wp:extent cx="4886905" cy="1565085"/>
            <wp:effectExtent l="19050" t="0" r="8945" b="0"/>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4895597" cy="1567869"/>
                    </a:xfrm>
                    <a:prstGeom prst="rect">
                      <a:avLst/>
                    </a:prstGeom>
                    <a:noFill/>
                    <a:ln w="9525">
                      <a:noFill/>
                      <a:miter lim="800000"/>
                      <a:headEnd/>
                      <a:tailEnd/>
                    </a:ln>
                  </pic:spPr>
                </pic:pic>
              </a:graphicData>
            </a:graphic>
          </wp:inline>
        </w:drawing>
      </w:r>
      <w:r>
        <w:rPr>
          <w:rFonts w:ascii="Arial" w:hAnsi="Arial" w:cs="Arial"/>
          <w:b/>
          <w:bCs/>
          <w:color w:val="FF0000"/>
          <w:sz w:val="24"/>
          <w:szCs w:val="24"/>
        </w:rPr>
        <w:t xml:space="preserve">  </w:t>
      </w:r>
    </w:p>
    <w:p w14:paraId="57648448" w14:textId="77777777" w:rsidR="00995F8B" w:rsidRDefault="00995F8B" w:rsidP="009E561A">
      <w:pPr>
        <w:rPr>
          <w:rFonts w:ascii="Arial" w:hAnsi="Arial" w:cs="Arial"/>
          <w:b/>
          <w:bCs/>
          <w:color w:val="FF0000"/>
          <w:sz w:val="24"/>
          <w:szCs w:val="24"/>
        </w:rPr>
      </w:pPr>
    </w:p>
    <w:p w14:paraId="4633A170" w14:textId="77777777" w:rsidR="00995F8B" w:rsidRDefault="00995F8B" w:rsidP="009E561A">
      <w:pPr>
        <w:rPr>
          <w:rFonts w:ascii="Arial" w:hAnsi="Arial" w:cs="Arial"/>
          <w:b/>
          <w:bCs/>
          <w:color w:val="FF0000"/>
          <w:sz w:val="24"/>
          <w:szCs w:val="24"/>
        </w:rPr>
      </w:pPr>
      <w:r>
        <w:rPr>
          <w:rFonts w:ascii="Arial" w:hAnsi="Arial" w:cs="Arial"/>
          <w:b/>
          <w:bCs/>
          <w:color w:val="FF0000"/>
          <w:sz w:val="24"/>
          <w:szCs w:val="24"/>
        </w:rPr>
        <w:lastRenderedPageBreak/>
        <w:t xml:space="preserve">                  </w:t>
      </w:r>
      <w:r w:rsidRPr="00995F8B">
        <w:rPr>
          <w:rFonts w:ascii="Arial" w:hAnsi="Arial" w:cs="Arial"/>
          <w:b/>
          <w:bCs/>
          <w:noProof/>
          <w:color w:val="FF0000"/>
          <w:sz w:val="24"/>
          <w:szCs w:val="24"/>
          <w:lang w:val="es-ES" w:eastAsia="es-ES"/>
        </w:rPr>
        <w:drawing>
          <wp:inline distT="0" distB="0" distL="0" distR="0" wp14:anchorId="424914A8" wp14:editId="08AA56CA">
            <wp:extent cx="3952875" cy="2457450"/>
            <wp:effectExtent l="19050" t="0" r="9525" b="0"/>
            <wp:docPr id="1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5C51303" w14:textId="77777777" w:rsidR="00995F8B" w:rsidRDefault="00995F8B" w:rsidP="009E561A">
      <w:pPr>
        <w:rPr>
          <w:rFonts w:ascii="Arial" w:hAnsi="Arial" w:cs="Arial"/>
          <w:b/>
          <w:bCs/>
          <w:color w:val="FF0000"/>
          <w:sz w:val="24"/>
          <w:szCs w:val="24"/>
        </w:rPr>
      </w:pPr>
    </w:p>
    <w:p w14:paraId="34774550" w14:textId="77777777" w:rsidR="00995F8B" w:rsidRDefault="00995F8B" w:rsidP="009E561A">
      <w:pPr>
        <w:rPr>
          <w:rFonts w:ascii="Arial" w:hAnsi="Arial" w:cs="Arial"/>
          <w:b/>
          <w:bCs/>
          <w:color w:val="FF0000"/>
          <w:sz w:val="24"/>
          <w:szCs w:val="24"/>
        </w:rPr>
      </w:pPr>
      <w:r>
        <w:rPr>
          <w:rFonts w:ascii="Arial" w:hAnsi="Arial" w:cs="Arial"/>
          <w:b/>
          <w:bCs/>
          <w:color w:val="FF0000"/>
          <w:sz w:val="24"/>
          <w:szCs w:val="24"/>
        </w:rPr>
        <w:t xml:space="preserve">              </w:t>
      </w:r>
      <w:r w:rsidRPr="00995F8B">
        <w:rPr>
          <w:noProof/>
          <w:szCs w:val="24"/>
          <w:lang w:val="es-ES" w:eastAsia="es-ES"/>
        </w:rPr>
        <w:drawing>
          <wp:inline distT="0" distB="0" distL="0" distR="0" wp14:anchorId="09D02A20" wp14:editId="11ECBD95">
            <wp:extent cx="4547870" cy="4293870"/>
            <wp:effectExtent l="19050" t="0" r="5080" b="0"/>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4547870" cy="4293870"/>
                    </a:xfrm>
                    <a:prstGeom prst="rect">
                      <a:avLst/>
                    </a:prstGeom>
                    <a:noFill/>
                    <a:ln w="9525">
                      <a:noFill/>
                      <a:miter lim="800000"/>
                      <a:headEnd/>
                      <a:tailEnd/>
                    </a:ln>
                  </pic:spPr>
                </pic:pic>
              </a:graphicData>
            </a:graphic>
          </wp:inline>
        </w:drawing>
      </w:r>
    </w:p>
    <w:p w14:paraId="5EAAE521" w14:textId="77777777" w:rsidR="00995F8B" w:rsidRDefault="00995F8B" w:rsidP="009E561A">
      <w:pPr>
        <w:rPr>
          <w:rFonts w:ascii="Arial" w:hAnsi="Arial" w:cs="Arial"/>
          <w:b/>
          <w:bCs/>
          <w:color w:val="FF0000"/>
          <w:sz w:val="24"/>
          <w:szCs w:val="24"/>
        </w:rPr>
      </w:pPr>
    </w:p>
    <w:p w14:paraId="5D24FF60" w14:textId="77777777" w:rsidR="00995F8B" w:rsidRDefault="00995F8B" w:rsidP="009E561A">
      <w:pPr>
        <w:rPr>
          <w:rFonts w:ascii="Arial" w:hAnsi="Arial" w:cs="Arial"/>
          <w:b/>
          <w:bCs/>
          <w:color w:val="FF0000"/>
          <w:sz w:val="24"/>
          <w:szCs w:val="24"/>
        </w:rPr>
      </w:pPr>
      <w:r w:rsidRPr="00995F8B">
        <w:rPr>
          <w:rFonts w:ascii="Arial" w:hAnsi="Arial" w:cs="Arial"/>
          <w:b/>
          <w:bCs/>
          <w:noProof/>
          <w:color w:val="FF0000"/>
          <w:sz w:val="24"/>
          <w:szCs w:val="24"/>
          <w:lang w:val="es-ES" w:eastAsia="es-ES"/>
        </w:rPr>
        <w:drawing>
          <wp:inline distT="0" distB="0" distL="0" distR="0" wp14:anchorId="4231BA32" wp14:editId="08C0EB6E">
            <wp:extent cx="5292422" cy="3371353"/>
            <wp:effectExtent l="19050" t="0" r="22528" b="497"/>
            <wp:docPr id="18"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F65DE4A" w14:textId="77777777" w:rsidR="00995F8B" w:rsidRDefault="00995F8B" w:rsidP="009E561A">
      <w:pPr>
        <w:rPr>
          <w:rFonts w:ascii="Arial" w:hAnsi="Arial" w:cs="Arial"/>
          <w:b/>
          <w:bCs/>
          <w:color w:val="FF0000"/>
          <w:sz w:val="24"/>
          <w:szCs w:val="24"/>
        </w:rPr>
      </w:pPr>
    </w:p>
    <w:p w14:paraId="320DA39C" w14:textId="77777777" w:rsidR="001B6B7D" w:rsidRDefault="001B6B7D" w:rsidP="009E561A">
      <w:pPr>
        <w:rPr>
          <w:rFonts w:ascii="Arial" w:hAnsi="Arial" w:cs="Arial"/>
          <w:b/>
          <w:bCs/>
          <w:color w:val="FF0000"/>
          <w:sz w:val="24"/>
          <w:szCs w:val="24"/>
        </w:rPr>
      </w:pPr>
      <w:r>
        <w:rPr>
          <w:rFonts w:ascii="Arial" w:hAnsi="Arial" w:cs="Arial"/>
          <w:b/>
          <w:bCs/>
          <w:color w:val="FF0000"/>
          <w:sz w:val="24"/>
          <w:szCs w:val="24"/>
        </w:rPr>
        <w:lastRenderedPageBreak/>
        <w:t xml:space="preserve">   </w:t>
      </w:r>
      <w:r w:rsidR="00A50984">
        <w:rPr>
          <w:rFonts w:ascii="Arial" w:hAnsi="Arial" w:cs="Arial"/>
          <w:b/>
          <w:bCs/>
          <w:color w:val="FF0000"/>
          <w:sz w:val="24"/>
          <w:szCs w:val="24"/>
        </w:rPr>
        <w:t xml:space="preserve">    </w:t>
      </w:r>
      <w:r w:rsidRPr="001B6B7D">
        <w:rPr>
          <w:noProof/>
          <w:szCs w:val="24"/>
          <w:lang w:val="es-ES" w:eastAsia="es-ES"/>
        </w:rPr>
        <w:drawing>
          <wp:inline distT="0" distB="0" distL="0" distR="0" wp14:anchorId="6C149793" wp14:editId="6D07E094">
            <wp:extent cx="4139483" cy="6472362"/>
            <wp:effectExtent l="19050" t="0" r="0" b="0"/>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4143280" cy="6478299"/>
                    </a:xfrm>
                    <a:prstGeom prst="rect">
                      <a:avLst/>
                    </a:prstGeom>
                    <a:noFill/>
                    <a:ln w="9525">
                      <a:noFill/>
                      <a:miter lim="800000"/>
                      <a:headEnd/>
                      <a:tailEnd/>
                    </a:ln>
                  </pic:spPr>
                </pic:pic>
              </a:graphicData>
            </a:graphic>
          </wp:inline>
        </w:drawing>
      </w:r>
    </w:p>
    <w:p w14:paraId="504A72B6" w14:textId="77777777" w:rsidR="001B6B7D" w:rsidRDefault="001B6B7D" w:rsidP="009E561A">
      <w:pPr>
        <w:rPr>
          <w:rFonts w:ascii="Arial" w:hAnsi="Arial" w:cs="Arial"/>
          <w:b/>
          <w:bCs/>
          <w:color w:val="FF0000"/>
          <w:sz w:val="24"/>
          <w:szCs w:val="24"/>
        </w:rPr>
      </w:pPr>
      <w:r w:rsidRPr="001B6B7D">
        <w:rPr>
          <w:rFonts w:ascii="Arial" w:hAnsi="Arial" w:cs="Arial"/>
          <w:b/>
          <w:bCs/>
          <w:noProof/>
          <w:color w:val="FF0000"/>
          <w:sz w:val="24"/>
          <w:szCs w:val="24"/>
          <w:lang w:val="es-ES" w:eastAsia="es-ES"/>
        </w:rPr>
        <w:lastRenderedPageBreak/>
        <w:drawing>
          <wp:inline distT="0" distB="0" distL="0" distR="0" wp14:anchorId="623F8978" wp14:editId="3A89BC9A">
            <wp:extent cx="5612130" cy="3275965"/>
            <wp:effectExtent l="19050" t="0" r="26670" b="635"/>
            <wp:docPr id="20"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31F7E31" w14:textId="77777777" w:rsidR="001B6B7D" w:rsidRDefault="001B6B7D" w:rsidP="009E561A">
      <w:pPr>
        <w:rPr>
          <w:rFonts w:ascii="Arial" w:hAnsi="Arial" w:cs="Arial"/>
          <w:b/>
          <w:bCs/>
          <w:color w:val="FF0000"/>
          <w:sz w:val="24"/>
          <w:szCs w:val="24"/>
        </w:rPr>
      </w:pPr>
    </w:p>
    <w:p w14:paraId="7A3901FA" w14:textId="77777777" w:rsidR="00E77409" w:rsidRPr="00384DFC" w:rsidRDefault="00E77409" w:rsidP="00BC0DEA">
      <w:pPr>
        <w:pStyle w:val="Prrafodelista"/>
        <w:numPr>
          <w:ilvl w:val="2"/>
          <w:numId w:val="3"/>
        </w:numPr>
        <w:rPr>
          <w:rFonts w:ascii="Arial" w:hAnsi="Arial" w:cs="Arial"/>
          <w:color w:val="000000"/>
          <w:u w:val="single"/>
        </w:rPr>
      </w:pPr>
      <w:r w:rsidRPr="00384DFC">
        <w:rPr>
          <w:rFonts w:ascii="Arial" w:hAnsi="Arial" w:cs="Arial"/>
          <w:color w:val="000000"/>
          <w:u w:val="single"/>
        </w:rPr>
        <w:t>Atención de servicios en entidades descentralizadas.</w:t>
      </w:r>
      <w:r w:rsidRPr="00384DFC">
        <w:rPr>
          <w:rFonts w:ascii="Arial" w:hAnsi="Arial" w:cs="Arial"/>
          <w:color w:val="000000"/>
        </w:rPr>
        <w:t xml:space="preserve"> Durante </w:t>
      </w:r>
      <w:r w:rsidR="00C17499">
        <w:rPr>
          <w:rFonts w:ascii="Arial" w:hAnsi="Arial" w:cs="Arial"/>
          <w:color w:val="000000"/>
        </w:rPr>
        <w:t>el</w:t>
      </w:r>
      <w:r w:rsidRPr="00384DFC">
        <w:rPr>
          <w:rFonts w:ascii="Arial" w:hAnsi="Arial" w:cs="Arial"/>
          <w:color w:val="000000"/>
        </w:rPr>
        <w:t xml:space="preserve"> periodo</w:t>
      </w:r>
      <w:r w:rsidR="00C17499">
        <w:rPr>
          <w:rFonts w:ascii="Arial" w:hAnsi="Arial" w:cs="Arial"/>
          <w:color w:val="000000"/>
        </w:rPr>
        <w:t xml:space="preserve"> descrito en este informe,</w:t>
      </w:r>
      <w:r w:rsidRPr="00384DFC">
        <w:rPr>
          <w:rFonts w:ascii="Arial" w:hAnsi="Arial" w:cs="Arial"/>
          <w:color w:val="000000"/>
        </w:rPr>
        <w:t xml:space="preserve"> se han venido descentralizando los servicios en Casa de Justicia, donde </w:t>
      </w:r>
      <w:r w:rsidR="00BC41CD" w:rsidRPr="00BD587E">
        <w:rPr>
          <w:rFonts w:ascii="Arial" w:hAnsi="Arial" w:cs="Arial"/>
        </w:rPr>
        <w:t>la personería</w:t>
      </w:r>
      <w:r w:rsidR="00BC41CD">
        <w:rPr>
          <w:rFonts w:ascii="Arial" w:hAnsi="Arial" w:cs="Arial"/>
          <w:color w:val="000000"/>
        </w:rPr>
        <w:t xml:space="preserve"> </w:t>
      </w:r>
      <w:r w:rsidR="00ED5DC9">
        <w:rPr>
          <w:rFonts w:ascii="Arial" w:hAnsi="Arial" w:cs="Arial"/>
          <w:color w:val="000000"/>
        </w:rPr>
        <w:t xml:space="preserve">atiende a </w:t>
      </w:r>
      <w:r w:rsidR="00ED5DC9" w:rsidRPr="00BD587E">
        <w:rPr>
          <w:rFonts w:ascii="Arial" w:hAnsi="Arial" w:cs="Arial"/>
        </w:rPr>
        <w:t xml:space="preserve">los usuarios </w:t>
      </w:r>
      <w:r w:rsidRPr="00384DFC">
        <w:rPr>
          <w:rFonts w:ascii="Arial" w:hAnsi="Arial" w:cs="Arial"/>
          <w:color w:val="000000"/>
        </w:rPr>
        <w:t xml:space="preserve">que se acerca a estas instalaciones. De igual forma y de acuerdo al Decreto 536 del 11 de agosto de 2021, el cual reza: </w:t>
      </w:r>
      <w:r w:rsidRPr="00384DFC">
        <w:rPr>
          <w:rFonts w:ascii="Arial" w:hAnsi="Arial" w:cs="Arial"/>
          <w:i/>
          <w:color w:val="000000"/>
        </w:rPr>
        <w:t>“por medio del cual establece la apertura del centro de traslado de protección Itagüí-CTPI y el protocolo para la implementación y funcionamiento”;</w:t>
      </w:r>
      <w:r w:rsidRPr="00384DFC">
        <w:rPr>
          <w:rFonts w:ascii="Arial" w:hAnsi="Arial" w:cs="Arial"/>
          <w:color w:val="000000"/>
        </w:rPr>
        <w:t xml:space="preserve"> la Personería también apoya la prestación de sus servicios de asesoría en este punto, salvaguardando los derechos de los protegidos que llegan a este centro de traslado.</w:t>
      </w:r>
    </w:p>
    <w:p w14:paraId="780DCE66" w14:textId="77777777" w:rsidR="00E77409" w:rsidRDefault="00E77409" w:rsidP="009E561A">
      <w:pPr>
        <w:rPr>
          <w:rFonts w:ascii="Arial" w:hAnsi="Arial" w:cs="Arial"/>
          <w:b/>
          <w:bCs/>
          <w:color w:val="FF0000"/>
          <w:sz w:val="24"/>
          <w:szCs w:val="24"/>
        </w:rPr>
      </w:pPr>
    </w:p>
    <w:p w14:paraId="44B4258D" w14:textId="77777777" w:rsidR="00384DFC" w:rsidRDefault="009D7886" w:rsidP="009E561A">
      <w:pPr>
        <w:rPr>
          <w:rFonts w:ascii="Arial" w:hAnsi="Arial" w:cs="Arial"/>
          <w:b/>
          <w:bCs/>
          <w:color w:val="FF0000"/>
          <w:sz w:val="24"/>
          <w:szCs w:val="24"/>
        </w:rPr>
      </w:pPr>
      <w:r>
        <w:rPr>
          <w:rFonts w:ascii="Arial" w:hAnsi="Arial" w:cs="Arial"/>
          <w:b/>
          <w:bCs/>
          <w:color w:val="FF0000"/>
          <w:sz w:val="24"/>
          <w:szCs w:val="24"/>
        </w:rPr>
        <w:lastRenderedPageBreak/>
        <w:t xml:space="preserve">        </w:t>
      </w:r>
      <w:r w:rsidRPr="009D7886">
        <w:rPr>
          <w:rFonts w:ascii="Arial" w:hAnsi="Arial" w:cs="Arial"/>
          <w:b/>
          <w:bCs/>
          <w:noProof/>
          <w:color w:val="FF0000"/>
          <w:sz w:val="24"/>
          <w:szCs w:val="24"/>
          <w:lang w:val="es-ES" w:eastAsia="es-ES"/>
        </w:rPr>
        <w:drawing>
          <wp:inline distT="0" distB="0" distL="0" distR="0" wp14:anchorId="51152B06" wp14:editId="34205F2B">
            <wp:extent cx="4648200" cy="3486150"/>
            <wp:effectExtent l="19050" t="0" r="0" b="0"/>
            <wp:docPr id="21" name="Imagen 1" descr="C:\Users\30348662\Desktop\WhatsApp Image 2022-11-08 at 1.48.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0348662\Desktop\WhatsApp Image 2022-11-08 at 1.48.25 PM.jpeg"/>
                    <pic:cNvPicPr>
                      <a:picLocks noChangeAspect="1" noChangeArrowheads="1"/>
                    </pic:cNvPicPr>
                  </pic:nvPicPr>
                  <pic:blipFill>
                    <a:blip r:embed="rId28"/>
                    <a:srcRect/>
                    <a:stretch>
                      <a:fillRect/>
                    </a:stretch>
                  </pic:blipFill>
                  <pic:spPr bwMode="auto">
                    <a:xfrm>
                      <a:off x="0" y="0"/>
                      <a:ext cx="4650387" cy="3487791"/>
                    </a:xfrm>
                    <a:prstGeom prst="rect">
                      <a:avLst/>
                    </a:prstGeom>
                    <a:noFill/>
                    <a:ln w="9525">
                      <a:noFill/>
                      <a:miter lim="800000"/>
                      <a:headEnd/>
                      <a:tailEnd/>
                    </a:ln>
                  </pic:spPr>
                </pic:pic>
              </a:graphicData>
            </a:graphic>
          </wp:inline>
        </w:drawing>
      </w:r>
    </w:p>
    <w:p w14:paraId="4E116DDC" w14:textId="77777777" w:rsidR="00384DFC" w:rsidRDefault="00384DFC" w:rsidP="009E561A">
      <w:pPr>
        <w:rPr>
          <w:rFonts w:ascii="Arial" w:hAnsi="Arial" w:cs="Arial"/>
          <w:b/>
          <w:bCs/>
          <w:color w:val="FF0000"/>
          <w:sz w:val="24"/>
          <w:szCs w:val="24"/>
        </w:rPr>
      </w:pPr>
    </w:p>
    <w:p w14:paraId="0DB07062" w14:textId="77777777" w:rsidR="003D1175" w:rsidRPr="003D1175" w:rsidRDefault="005C2B2F" w:rsidP="00BC0DEA">
      <w:pPr>
        <w:pStyle w:val="Prrafodelista"/>
        <w:numPr>
          <w:ilvl w:val="2"/>
          <w:numId w:val="3"/>
        </w:numPr>
        <w:rPr>
          <w:rFonts w:ascii="Arial" w:hAnsi="Arial" w:cs="Arial"/>
        </w:rPr>
      </w:pPr>
      <w:r w:rsidRPr="003D1175">
        <w:rPr>
          <w:rFonts w:ascii="Arial" w:hAnsi="Arial" w:cs="Arial"/>
          <w:color w:val="000000"/>
          <w:u w:val="single"/>
        </w:rPr>
        <w:t>Encuestas de Satisfacción al Ciudadano.</w:t>
      </w:r>
      <w:r w:rsidRPr="003D1175">
        <w:rPr>
          <w:rFonts w:ascii="Arial" w:hAnsi="Arial" w:cs="Arial"/>
          <w:b/>
          <w:bCs/>
          <w:color w:val="FF0000"/>
        </w:rPr>
        <w:t xml:space="preserve"> </w:t>
      </w:r>
      <w:r w:rsidR="003D1175" w:rsidRPr="003D1175">
        <w:rPr>
          <w:rFonts w:ascii="Arial" w:hAnsi="Arial" w:cs="Arial"/>
        </w:rPr>
        <w:t xml:space="preserve">En el momento en que se atiende al usuario se le hace entrega de la encuesta de satisfacción con el fin de que éstos evalúen la atención recibida en la </w:t>
      </w:r>
      <w:r w:rsidR="00F77D4D">
        <w:rPr>
          <w:rFonts w:ascii="Arial" w:hAnsi="Arial" w:cs="Arial"/>
        </w:rPr>
        <w:t>E</w:t>
      </w:r>
      <w:r w:rsidR="003D1175" w:rsidRPr="003D1175">
        <w:rPr>
          <w:rFonts w:ascii="Arial" w:hAnsi="Arial" w:cs="Arial"/>
        </w:rPr>
        <w:t>ntidad, esto nos ayuda a identificar los factores de calidad más relevante realizando un análisis de toda la información, así:</w:t>
      </w:r>
    </w:p>
    <w:p w14:paraId="44D422D0" w14:textId="77777777" w:rsidR="003D1175" w:rsidRDefault="003D1175" w:rsidP="003D1175">
      <w:pPr>
        <w:rPr>
          <w:rFonts w:ascii="Arial" w:hAnsi="Arial" w:cs="Arial"/>
        </w:rPr>
      </w:pPr>
    </w:p>
    <w:p w14:paraId="19485CC8" w14:textId="77777777" w:rsidR="003D1175" w:rsidRPr="003D1175" w:rsidRDefault="009804E1" w:rsidP="003D1175">
      <w:pPr>
        <w:rPr>
          <w:rFonts w:ascii="Arial" w:hAnsi="Arial" w:cs="Arial"/>
        </w:rPr>
      </w:pPr>
      <w:r>
        <w:rPr>
          <w:rFonts w:ascii="Arial" w:hAnsi="Arial" w:cs="Arial"/>
        </w:rPr>
        <w:lastRenderedPageBreak/>
        <w:t xml:space="preserve">              </w:t>
      </w:r>
      <w:r w:rsidR="00FD41FB">
        <w:rPr>
          <w:rFonts w:ascii="Arial" w:hAnsi="Arial" w:cs="Arial"/>
        </w:rPr>
        <w:t xml:space="preserve">         </w:t>
      </w:r>
      <w:r>
        <w:rPr>
          <w:rFonts w:ascii="Arial" w:hAnsi="Arial" w:cs="Arial"/>
        </w:rPr>
        <w:t xml:space="preserve"> </w:t>
      </w:r>
      <w:r w:rsidRPr="009804E1">
        <w:rPr>
          <w:noProof/>
          <w:lang w:val="es-ES" w:eastAsia="es-ES"/>
        </w:rPr>
        <w:drawing>
          <wp:inline distT="0" distB="0" distL="0" distR="0" wp14:anchorId="58EFD43A" wp14:editId="03ADAC96">
            <wp:extent cx="3610859" cy="3945272"/>
            <wp:effectExtent l="19050" t="0" r="8641" b="0"/>
            <wp:docPr id="2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3613086" cy="3947705"/>
                    </a:xfrm>
                    <a:prstGeom prst="rect">
                      <a:avLst/>
                    </a:prstGeom>
                    <a:noFill/>
                    <a:ln w="9525">
                      <a:noFill/>
                      <a:miter lim="800000"/>
                      <a:headEnd/>
                      <a:tailEnd/>
                    </a:ln>
                  </pic:spPr>
                </pic:pic>
              </a:graphicData>
            </a:graphic>
          </wp:inline>
        </w:drawing>
      </w:r>
    </w:p>
    <w:p w14:paraId="081C289F" w14:textId="77777777" w:rsidR="003D1175" w:rsidRDefault="003D1175" w:rsidP="003D1175">
      <w:pPr>
        <w:rPr>
          <w:rFonts w:ascii="Arial" w:hAnsi="Arial" w:cs="Arial"/>
          <w:b/>
          <w:bCs/>
          <w:color w:val="FF0000"/>
        </w:rPr>
      </w:pPr>
    </w:p>
    <w:p w14:paraId="3B4F0593" w14:textId="77777777" w:rsidR="003D1175" w:rsidRDefault="009804E1" w:rsidP="003D1175">
      <w:pPr>
        <w:rPr>
          <w:rFonts w:ascii="Arial" w:hAnsi="Arial" w:cs="Arial"/>
          <w:b/>
          <w:bCs/>
          <w:color w:val="FF0000"/>
        </w:rPr>
      </w:pPr>
      <w:r w:rsidRPr="009804E1">
        <w:rPr>
          <w:rFonts w:ascii="Arial" w:hAnsi="Arial" w:cs="Arial"/>
          <w:b/>
          <w:bCs/>
          <w:noProof/>
          <w:color w:val="FF0000"/>
          <w:lang w:val="es-ES" w:eastAsia="es-ES"/>
        </w:rPr>
        <w:lastRenderedPageBreak/>
        <w:drawing>
          <wp:inline distT="0" distB="0" distL="0" distR="0" wp14:anchorId="38C29F1B" wp14:editId="1D5E9385">
            <wp:extent cx="5257800" cy="3467100"/>
            <wp:effectExtent l="19050" t="0" r="19050" b="0"/>
            <wp:docPr id="23"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1959983" w14:textId="77777777" w:rsidR="003D1175" w:rsidRDefault="003D1175" w:rsidP="003D1175">
      <w:pPr>
        <w:rPr>
          <w:rFonts w:ascii="Arial" w:hAnsi="Arial" w:cs="Arial"/>
          <w:b/>
          <w:bCs/>
          <w:color w:val="FF0000"/>
        </w:rPr>
      </w:pPr>
    </w:p>
    <w:p w14:paraId="432F30DF" w14:textId="77777777" w:rsidR="004F271F" w:rsidRPr="004F271F" w:rsidRDefault="004F271F" w:rsidP="00BC0DEA">
      <w:pPr>
        <w:pStyle w:val="Prrafodelista"/>
        <w:numPr>
          <w:ilvl w:val="2"/>
          <w:numId w:val="3"/>
        </w:numPr>
        <w:rPr>
          <w:rFonts w:ascii="Arial" w:hAnsi="Arial" w:cs="Arial"/>
        </w:rPr>
      </w:pPr>
      <w:r w:rsidRPr="004F271F">
        <w:rPr>
          <w:rFonts w:ascii="Arial" w:hAnsi="Arial" w:cs="Arial"/>
          <w:color w:val="000000"/>
          <w:u w:val="single"/>
        </w:rPr>
        <w:t>Indicadores del sistema de PQRS.</w:t>
      </w:r>
      <w:r>
        <w:rPr>
          <w:rFonts w:ascii="Arial" w:hAnsi="Arial" w:cs="Arial"/>
          <w:b/>
          <w:bCs/>
          <w:color w:val="FF0000"/>
        </w:rPr>
        <w:t xml:space="preserve"> </w:t>
      </w:r>
      <w:r w:rsidRPr="004F271F">
        <w:rPr>
          <w:rFonts w:ascii="Arial" w:hAnsi="Arial" w:cs="Arial"/>
        </w:rPr>
        <w:t xml:space="preserve">Mediante el aplicativo que se tiene en la </w:t>
      </w:r>
      <w:r w:rsidR="00FD41FB">
        <w:rPr>
          <w:rFonts w:ascii="Arial" w:hAnsi="Arial" w:cs="Arial"/>
        </w:rPr>
        <w:t>E</w:t>
      </w:r>
      <w:r w:rsidRPr="004F271F">
        <w:rPr>
          <w:rFonts w:ascii="Arial" w:hAnsi="Arial" w:cs="Arial"/>
        </w:rPr>
        <w:t>ntidad se tramitan las peticiones,</w:t>
      </w:r>
      <w:r>
        <w:rPr>
          <w:rFonts w:ascii="Arial" w:hAnsi="Arial" w:cs="Arial"/>
        </w:rPr>
        <w:t xml:space="preserve"> </w:t>
      </w:r>
      <w:r w:rsidRPr="004F271F">
        <w:rPr>
          <w:rFonts w:ascii="Arial" w:hAnsi="Arial" w:cs="Arial"/>
        </w:rPr>
        <w:t>quejas, reclamos o denuncias</w:t>
      </w:r>
      <w:r>
        <w:rPr>
          <w:rFonts w:ascii="Arial" w:hAnsi="Arial" w:cs="Arial"/>
        </w:rPr>
        <w:t xml:space="preserve"> </w:t>
      </w:r>
      <w:r w:rsidRPr="004F271F">
        <w:rPr>
          <w:rFonts w:ascii="Arial" w:hAnsi="Arial" w:cs="Arial"/>
        </w:rPr>
        <w:t>presentadas por los ciudadanos y partes interesadas, resolviéndolas dentro de los términos legalmente establecidos, con el fin de garantizar el derecho de participación ciudadana, dando cumplimiento a las disposiciones legales y fomentando el mejoramiento continuo de la Personería</w:t>
      </w:r>
      <w:r>
        <w:rPr>
          <w:rFonts w:ascii="Arial" w:hAnsi="Arial" w:cs="Arial"/>
        </w:rPr>
        <w:t>. Es por ello que el aplicativo genera los indicadores por cada uno de los canales de recepción, así:</w:t>
      </w:r>
    </w:p>
    <w:p w14:paraId="0472C5A3" w14:textId="77777777" w:rsidR="004F271F" w:rsidRDefault="004F271F" w:rsidP="003D1175">
      <w:pPr>
        <w:rPr>
          <w:rFonts w:ascii="Arial" w:hAnsi="Arial" w:cs="Arial"/>
          <w:b/>
          <w:bCs/>
          <w:color w:val="FF0000"/>
        </w:rPr>
      </w:pPr>
    </w:p>
    <w:p w14:paraId="4214C3E6" w14:textId="77777777" w:rsidR="004F271F" w:rsidRDefault="00630FA1" w:rsidP="003D1175">
      <w:pPr>
        <w:rPr>
          <w:rFonts w:ascii="Arial" w:hAnsi="Arial" w:cs="Arial"/>
          <w:b/>
          <w:bCs/>
          <w:color w:val="FF0000"/>
        </w:rPr>
      </w:pPr>
      <w:r w:rsidRPr="00630FA1">
        <w:rPr>
          <w:noProof/>
          <w:lang w:val="es-ES" w:eastAsia="es-ES"/>
        </w:rPr>
        <w:lastRenderedPageBreak/>
        <w:drawing>
          <wp:inline distT="0" distB="0" distL="0" distR="0" wp14:anchorId="504E1E72" wp14:editId="5FF2E00B">
            <wp:extent cx="5612130" cy="3092713"/>
            <wp:effectExtent l="0" t="0" r="7620" b="0"/>
            <wp:docPr id="2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srcRect/>
                    <a:stretch>
                      <a:fillRect/>
                    </a:stretch>
                  </pic:blipFill>
                  <pic:spPr bwMode="auto">
                    <a:xfrm>
                      <a:off x="0" y="0"/>
                      <a:ext cx="5612130" cy="3092713"/>
                    </a:xfrm>
                    <a:prstGeom prst="rect">
                      <a:avLst/>
                    </a:prstGeom>
                    <a:noFill/>
                    <a:ln w="9525">
                      <a:noFill/>
                      <a:miter lim="800000"/>
                      <a:headEnd/>
                      <a:tailEnd/>
                    </a:ln>
                  </pic:spPr>
                </pic:pic>
              </a:graphicData>
            </a:graphic>
          </wp:inline>
        </w:drawing>
      </w:r>
    </w:p>
    <w:p w14:paraId="31AC258C" w14:textId="77777777" w:rsidR="00153C7A" w:rsidRPr="00D25E67" w:rsidRDefault="00153C7A" w:rsidP="00153C7A">
      <w:pPr>
        <w:spacing w:after="0" w:line="240" w:lineRule="auto"/>
        <w:rPr>
          <w:rFonts w:ascii="Arial" w:eastAsia="Times New Roman" w:hAnsi="Arial" w:cs="Arial"/>
          <w:sz w:val="24"/>
          <w:szCs w:val="24"/>
          <w:lang w:eastAsia="es-CO"/>
        </w:rPr>
      </w:pPr>
      <w:r w:rsidRPr="00D25E67">
        <w:rPr>
          <w:rFonts w:ascii="Arial" w:eastAsia="Times New Roman" w:hAnsi="Arial" w:cs="Arial"/>
          <w:sz w:val="24"/>
          <w:szCs w:val="24"/>
          <w:lang w:eastAsia="es-CO"/>
        </w:rPr>
        <w:t>Esta gráfica nos muestra la clasificación de las PQRS de los ingresos por canal de recepción, en donde se puede evidenciar que durante el periodo noviembre 2021 a octubre 2022, la cantidad de servicios registrados fueron 265, demostrando que la atención personalizada fue el servicio de mayor demanda por canal de recepción con un 35.85% del total.</w:t>
      </w:r>
    </w:p>
    <w:p w14:paraId="34294147" w14:textId="77777777" w:rsidR="00153C7A" w:rsidRDefault="00153C7A" w:rsidP="00153C7A">
      <w:pPr>
        <w:spacing w:after="0" w:line="240" w:lineRule="auto"/>
        <w:rPr>
          <w:rFonts w:ascii="Arial" w:hAnsi="Arial" w:cs="Arial"/>
        </w:rPr>
      </w:pPr>
    </w:p>
    <w:p w14:paraId="2DBA1D55" w14:textId="77777777" w:rsidR="00153C7A" w:rsidRDefault="00153C7A" w:rsidP="00153C7A">
      <w:pPr>
        <w:spacing w:after="0" w:line="240" w:lineRule="auto"/>
        <w:rPr>
          <w:rFonts w:ascii="Arial" w:hAnsi="Arial" w:cs="Arial"/>
        </w:rPr>
      </w:pPr>
    </w:p>
    <w:p w14:paraId="580405DE" w14:textId="77777777" w:rsidR="00613804" w:rsidRDefault="00613804" w:rsidP="00BC0DEA">
      <w:pPr>
        <w:pStyle w:val="Prrafodelista"/>
        <w:numPr>
          <w:ilvl w:val="0"/>
          <w:numId w:val="3"/>
        </w:numPr>
        <w:rPr>
          <w:rFonts w:ascii="Arial" w:hAnsi="Arial" w:cs="Arial"/>
          <w:b/>
        </w:rPr>
      </w:pPr>
      <w:r w:rsidRPr="00613804">
        <w:rPr>
          <w:rFonts w:ascii="Arial" w:hAnsi="Arial" w:cs="Arial"/>
          <w:b/>
        </w:rPr>
        <w:t>PROMOCION Y PROTECCION DE LOS DERECHOS HUMANOS</w:t>
      </w:r>
    </w:p>
    <w:p w14:paraId="2D61F422" w14:textId="77777777" w:rsidR="00613804" w:rsidRDefault="00613804" w:rsidP="00613804">
      <w:pPr>
        <w:pStyle w:val="Prrafodelista"/>
        <w:ind w:left="720"/>
        <w:rPr>
          <w:rFonts w:ascii="Arial" w:hAnsi="Arial" w:cs="Arial"/>
          <w:b/>
        </w:rPr>
      </w:pPr>
    </w:p>
    <w:p w14:paraId="21DF9811" w14:textId="77777777" w:rsidR="00613804" w:rsidRDefault="00613804" w:rsidP="00BC0DEA">
      <w:pPr>
        <w:pStyle w:val="Prrafodelista"/>
        <w:numPr>
          <w:ilvl w:val="1"/>
          <w:numId w:val="3"/>
        </w:numPr>
        <w:rPr>
          <w:rFonts w:ascii="Arial" w:hAnsi="Arial" w:cs="Arial"/>
        </w:rPr>
      </w:pPr>
      <w:r w:rsidRPr="00034B00">
        <w:rPr>
          <w:rFonts w:ascii="Arial" w:hAnsi="Arial" w:cs="Arial"/>
          <w:b/>
          <w:color w:val="000000"/>
          <w:u w:val="single"/>
        </w:rPr>
        <w:t>OBJETIVO DEL PROCESO:</w:t>
      </w:r>
      <w:r>
        <w:rPr>
          <w:rFonts w:ascii="Arial" w:hAnsi="Arial" w:cs="Arial"/>
          <w:b/>
        </w:rPr>
        <w:t xml:space="preserve"> </w:t>
      </w:r>
      <w:r w:rsidR="00D25E67" w:rsidRPr="00B55F82">
        <w:rPr>
          <w:rFonts w:ascii="Arial" w:hAnsi="Arial" w:cs="Arial"/>
          <w:color w:val="000000"/>
        </w:rPr>
        <w:t>Velar por la promoción y defensa de los Derechos Humano</w:t>
      </w:r>
      <w:r w:rsidR="00D25E67">
        <w:rPr>
          <w:rFonts w:ascii="Arial" w:hAnsi="Arial" w:cs="Arial"/>
          <w:color w:val="000000"/>
        </w:rPr>
        <w:t xml:space="preserve">s, las garantías fundamentales </w:t>
      </w:r>
      <w:r w:rsidR="00D25E67" w:rsidRPr="00B55F82">
        <w:rPr>
          <w:rFonts w:ascii="Arial" w:hAnsi="Arial" w:cs="Arial"/>
          <w:color w:val="000000"/>
        </w:rPr>
        <w:t xml:space="preserve">de la comunidad </w:t>
      </w:r>
      <w:proofErr w:type="spellStart"/>
      <w:r w:rsidR="00D25E67" w:rsidRPr="00B55F82">
        <w:rPr>
          <w:rFonts w:ascii="Arial" w:hAnsi="Arial" w:cs="Arial"/>
          <w:color w:val="000000"/>
        </w:rPr>
        <w:t>Itagüiseña</w:t>
      </w:r>
      <w:proofErr w:type="spellEnd"/>
      <w:r w:rsidR="00D25E67" w:rsidRPr="00B55F82">
        <w:rPr>
          <w:rFonts w:ascii="Arial" w:hAnsi="Arial" w:cs="Arial"/>
          <w:color w:val="000000"/>
        </w:rPr>
        <w:t>.</w:t>
      </w:r>
    </w:p>
    <w:p w14:paraId="19D9843E" w14:textId="77777777" w:rsidR="00613804" w:rsidRDefault="00613804" w:rsidP="00613804">
      <w:pPr>
        <w:pStyle w:val="Prrafodelista"/>
        <w:ind w:left="720"/>
        <w:rPr>
          <w:rFonts w:ascii="Arial" w:hAnsi="Arial" w:cs="Arial"/>
        </w:rPr>
      </w:pPr>
    </w:p>
    <w:p w14:paraId="48B2FD9D" w14:textId="77777777" w:rsidR="00613804" w:rsidRPr="00034B00" w:rsidRDefault="00613804" w:rsidP="00BC0DEA">
      <w:pPr>
        <w:pStyle w:val="Prrafodelista"/>
        <w:numPr>
          <w:ilvl w:val="1"/>
          <w:numId w:val="3"/>
        </w:numPr>
        <w:rPr>
          <w:rFonts w:ascii="Arial" w:hAnsi="Arial" w:cs="Arial"/>
          <w:b/>
          <w:color w:val="000000"/>
          <w:u w:val="single"/>
        </w:rPr>
      </w:pPr>
      <w:r w:rsidRPr="00034B00">
        <w:rPr>
          <w:rFonts w:ascii="Arial" w:hAnsi="Arial" w:cs="Arial"/>
          <w:b/>
          <w:color w:val="000000"/>
          <w:u w:val="single"/>
        </w:rPr>
        <w:t>ACTIVIDADES DEL PROCESO</w:t>
      </w:r>
      <w:r w:rsidR="00034B00" w:rsidRPr="00034B00">
        <w:rPr>
          <w:rFonts w:ascii="Arial" w:hAnsi="Arial" w:cs="Arial"/>
          <w:b/>
          <w:color w:val="000000"/>
          <w:u w:val="single"/>
        </w:rPr>
        <w:t>.</w:t>
      </w:r>
    </w:p>
    <w:p w14:paraId="15B847A1" w14:textId="77777777" w:rsidR="00034B00" w:rsidRDefault="00034B00" w:rsidP="00034B00">
      <w:pPr>
        <w:pStyle w:val="Prrafodelista"/>
        <w:rPr>
          <w:rFonts w:ascii="Arial" w:hAnsi="Arial" w:cs="Arial"/>
          <w:u w:val="single"/>
        </w:rPr>
      </w:pPr>
    </w:p>
    <w:p w14:paraId="59A0ABED" w14:textId="77777777" w:rsidR="00D25E67" w:rsidRDefault="00D25E67" w:rsidP="00BC0DEA">
      <w:pPr>
        <w:pStyle w:val="Prrafodelista"/>
        <w:numPr>
          <w:ilvl w:val="2"/>
          <w:numId w:val="12"/>
        </w:numPr>
        <w:rPr>
          <w:rFonts w:ascii="Arial" w:hAnsi="Arial" w:cs="Arial"/>
          <w:b/>
          <w:color w:val="000000"/>
          <w:u w:val="single"/>
        </w:rPr>
      </w:pPr>
      <w:r>
        <w:rPr>
          <w:rFonts w:ascii="Arial" w:hAnsi="Arial" w:cs="Arial"/>
          <w:b/>
          <w:color w:val="000000"/>
          <w:u w:val="single"/>
        </w:rPr>
        <w:t>COMUNIDAD EDUCATIVA</w:t>
      </w:r>
    </w:p>
    <w:p w14:paraId="03F08508" w14:textId="77777777" w:rsidR="00D25E67" w:rsidRPr="00034B00" w:rsidRDefault="00D25E67" w:rsidP="00D25E67">
      <w:pPr>
        <w:pStyle w:val="Prrafodelista"/>
        <w:ind w:left="1416"/>
        <w:rPr>
          <w:rFonts w:ascii="Arial" w:hAnsi="Arial" w:cs="Arial"/>
          <w:u w:val="single"/>
        </w:rPr>
      </w:pPr>
    </w:p>
    <w:p w14:paraId="3D2C46E5" w14:textId="77777777" w:rsidR="00034B00" w:rsidRPr="00D25E67" w:rsidRDefault="00034B00" w:rsidP="00BC0DEA">
      <w:pPr>
        <w:pStyle w:val="Prrafodelista"/>
        <w:numPr>
          <w:ilvl w:val="3"/>
          <w:numId w:val="3"/>
        </w:numPr>
        <w:rPr>
          <w:rFonts w:ascii="Arial" w:hAnsi="Arial" w:cs="Arial"/>
        </w:rPr>
      </w:pPr>
      <w:r w:rsidRPr="00D25E67">
        <w:rPr>
          <w:rFonts w:ascii="Arial" w:hAnsi="Arial" w:cs="Arial"/>
          <w:u w:val="single"/>
        </w:rPr>
        <w:t xml:space="preserve">Acompañamiento y Capacitación a los Personeros Estudiantiles. </w:t>
      </w:r>
      <w:r w:rsidRPr="00D25E67">
        <w:rPr>
          <w:rFonts w:ascii="Arial" w:hAnsi="Arial" w:cs="Arial"/>
        </w:rPr>
        <w:t>Se realizó capacitación a los candidatos a personeros/as representantes</w:t>
      </w:r>
      <w:r w:rsidRPr="00D25E67">
        <w:rPr>
          <w:rFonts w:cs="Arial"/>
        </w:rPr>
        <w:t xml:space="preserve"> </w:t>
      </w:r>
      <w:r w:rsidRPr="00D25E67">
        <w:rPr>
          <w:rFonts w:ascii="Arial" w:hAnsi="Arial" w:cs="Arial"/>
        </w:rPr>
        <w:t>y contralores estudiantiles en el periodo de 01-11-2021 hasta 31-10-2022, los cuales se relacionan a continuación:</w:t>
      </w:r>
    </w:p>
    <w:p w14:paraId="66A88180" w14:textId="77777777" w:rsidR="00070A5A" w:rsidRPr="00034B00" w:rsidRDefault="00070A5A" w:rsidP="00070A5A">
      <w:pPr>
        <w:pStyle w:val="Prrafodelista"/>
        <w:ind w:left="1800"/>
        <w:rPr>
          <w:rFonts w:ascii="Arial" w:hAnsi="Arial" w:cs="Arial"/>
        </w:rPr>
      </w:pPr>
    </w:p>
    <w:tbl>
      <w:tblPr>
        <w:tblStyle w:val="Tablaconcuadrcula"/>
        <w:tblpPr w:leftFromText="141" w:rightFromText="141" w:vertAnchor="text" w:horzAnchor="margin" w:tblpY="202"/>
        <w:tblW w:w="8983" w:type="dxa"/>
        <w:tblLook w:val="04A0" w:firstRow="1" w:lastRow="0" w:firstColumn="1" w:lastColumn="0" w:noHBand="0" w:noVBand="1"/>
      </w:tblPr>
      <w:tblGrid>
        <w:gridCol w:w="3528"/>
        <w:gridCol w:w="3365"/>
        <w:gridCol w:w="2090"/>
      </w:tblGrid>
      <w:tr w:rsidR="00034B00" w:rsidRPr="00EA5DD7" w14:paraId="09434C85" w14:textId="77777777" w:rsidTr="00034B00">
        <w:trPr>
          <w:trHeight w:val="325"/>
        </w:trPr>
        <w:tc>
          <w:tcPr>
            <w:tcW w:w="3528" w:type="dxa"/>
          </w:tcPr>
          <w:p w14:paraId="697D022F" w14:textId="77777777" w:rsidR="00034B00" w:rsidRPr="00034B00" w:rsidRDefault="00034B00" w:rsidP="00034B00">
            <w:pPr>
              <w:jc w:val="center"/>
              <w:rPr>
                <w:rFonts w:ascii="Arial" w:hAnsi="Arial" w:cs="Arial"/>
                <w:b/>
                <w:sz w:val="24"/>
                <w:szCs w:val="24"/>
              </w:rPr>
            </w:pPr>
            <w:r w:rsidRPr="00034B00">
              <w:rPr>
                <w:rFonts w:ascii="Arial" w:hAnsi="Arial" w:cs="Arial"/>
                <w:b/>
                <w:sz w:val="24"/>
                <w:szCs w:val="24"/>
              </w:rPr>
              <w:t>INSTITUCIÓN EDUCATIVA</w:t>
            </w:r>
          </w:p>
        </w:tc>
        <w:tc>
          <w:tcPr>
            <w:tcW w:w="3365" w:type="dxa"/>
          </w:tcPr>
          <w:p w14:paraId="7BC9BA7C" w14:textId="77777777" w:rsidR="00034B00" w:rsidRPr="0093493C" w:rsidRDefault="00034B00" w:rsidP="00070A5A">
            <w:pPr>
              <w:jc w:val="center"/>
              <w:rPr>
                <w:rFonts w:ascii="Arial" w:hAnsi="Arial" w:cs="Arial"/>
                <w:b/>
                <w:sz w:val="24"/>
                <w:szCs w:val="24"/>
              </w:rPr>
            </w:pPr>
            <w:r w:rsidRPr="0093493C">
              <w:rPr>
                <w:rFonts w:ascii="Arial" w:hAnsi="Arial" w:cs="Arial"/>
                <w:b/>
                <w:sz w:val="24"/>
                <w:szCs w:val="24"/>
              </w:rPr>
              <w:t>ACTIVIDAD</w:t>
            </w:r>
          </w:p>
        </w:tc>
        <w:tc>
          <w:tcPr>
            <w:tcW w:w="2090" w:type="dxa"/>
          </w:tcPr>
          <w:p w14:paraId="05041917" w14:textId="77777777" w:rsidR="00034B00" w:rsidRPr="00EA5DD7" w:rsidRDefault="00034B00" w:rsidP="00070A5A">
            <w:pPr>
              <w:ind w:left="-108" w:firstLine="108"/>
              <w:jc w:val="center"/>
              <w:rPr>
                <w:rFonts w:ascii="Arial" w:hAnsi="Arial" w:cs="Arial"/>
                <w:b/>
                <w:sz w:val="24"/>
                <w:szCs w:val="24"/>
              </w:rPr>
            </w:pPr>
            <w:r w:rsidRPr="00EA5DD7">
              <w:rPr>
                <w:rFonts w:ascii="Arial" w:hAnsi="Arial" w:cs="Arial"/>
                <w:b/>
                <w:sz w:val="24"/>
                <w:szCs w:val="24"/>
              </w:rPr>
              <w:t>CANTIDAD</w:t>
            </w:r>
          </w:p>
        </w:tc>
      </w:tr>
      <w:tr w:rsidR="00034B00" w:rsidRPr="007F37A1" w14:paraId="04E309F1" w14:textId="77777777" w:rsidTr="00034B00">
        <w:trPr>
          <w:trHeight w:val="1695"/>
        </w:trPr>
        <w:tc>
          <w:tcPr>
            <w:tcW w:w="3528" w:type="dxa"/>
          </w:tcPr>
          <w:p w14:paraId="75DB3087" w14:textId="77777777" w:rsidR="00034B00" w:rsidRPr="00593951" w:rsidRDefault="00034B00" w:rsidP="00034B00">
            <w:pPr>
              <w:pStyle w:val="Prrafodelista"/>
              <w:ind w:left="0"/>
              <w:rPr>
                <w:rFonts w:ascii="Arial" w:hAnsi="Arial" w:cs="Arial"/>
              </w:rPr>
            </w:pPr>
          </w:p>
          <w:p w14:paraId="74E19D4E" w14:textId="77777777" w:rsidR="00034B00" w:rsidRPr="00593951" w:rsidRDefault="00034B00" w:rsidP="00034B00">
            <w:pPr>
              <w:pStyle w:val="Prrafodelista"/>
              <w:ind w:left="0"/>
              <w:rPr>
                <w:rFonts w:ascii="Arial" w:hAnsi="Arial" w:cs="Arial"/>
              </w:rPr>
            </w:pPr>
            <w:r w:rsidRPr="00593951">
              <w:rPr>
                <w:rFonts w:ascii="Arial" w:hAnsi="Arial" w:cs="Arial"/>
              </w:rPr>
              <w:t xml:space="preserve">Se convoca a todos los candidatos a personeros/as  representantes </w:t>
            </w:r>
            <w:r w:rsidRPr="00BD587E">
              <w:rPr>
                <w:rFonts w:ascii="Arial" w:hAnsi="Arial" w:cs="Arial"/>
              </w:rPr>
              <w:t>de las 33 Instituciones Educativas públicas y privadas de Itagüí</w:t>
            </w:r>
            <w:r w:rsidRPr="00593951">
              <w:rPr>
                <w:rFonts w:ascii="Arial" w:hAnsi="Arial" w:cs="Arial"/>
              </w:rPr>
              <w:t xml:space="preserve"> adscritas al programa de Gobierno Escolar de la Personería Municipal.</w:t>
            </w:r>
          </w:p>
        </w:tc>
        <w:tc>
          <w:tcPr>
            <w:tcW w:w="3365" w:type="dxa"/>
          </w:tcPr>
          <w:p w14:paraId="0E5CB9B1" w14:textId="77777777" w:rsidR="00034B00" w:rsidRPr="00593951" w:rsidRDefault="00034B00" w:rsidP="00034B00">
            <w:pPr>
              <w:pStyle w:val="Prrafodelista"/>
              <w:ind w:left="0"/>
              <w:rPr>
                <w:rFonts w:ascii="Arial" w:hAnsi="Arial" w:cs="Arial"/>
              </w:rPr>
            </w:pPr>
          </w:p>
          <w:p w14:paraId="164C74A0" w14:textId="77777777" w:rsidR="00034B00" w:rsidRPr="00593951" w:rsidRDefault="00034B00" w:rsidP="00034B00">
            <w:pPr>
              <w:pStyle w:val="Prrafodelista"/>
              <w:ind w:left="0"/>
              <w:rPr>
                <w:rFonts w:ascii="Arial" w:hAnsi="Arial" w:cs="Arial"/>
              </w:rPr>
            </w:pPr>
            <w:r w:rsidRPr="00593951">
              <w:rPr>
                <w:rFonts w:ascii="Arial" w:hAnsi="Arial" w:cs="Arial"/>
              </w:rPr>
              <w:t>Durante este periodo se realizaron actividades entre las cuales están talleres y capacitaciones.</w:t>
            </w:r>
          </w:p>
        </w:tc>
        <w:tc>
          <w:tcPr>
            <w:tcW w:w="2090" w:type="dxa"/>
          </w:tcPr>
          <w:p w14:paraId="0E22CFE1" w14:textId="77777777" w:rsidR="00034B00" w:rsidRPr="00593951" w:rsidRDefault="00034B00" w:rsidP="00070A5A">
            <w:pPr>
              <w:pStyle w:val="Prrafodelista"/>
              <w:ind w:left="0"/>
              <w:jc w:val="center"/>
              <w:rPr>
                <w:rFonts w:ascii="Arial" w:hAnsi="Arial" w:cs="Arial"/>
              </w:rPr>
            </w:pPr>
          </w:p>
          <w:p w14:paraId="688DB597" w14:textId="77777777" w:rsidR="00034B00" w:rsidRPr="00593951" w:rsidRDefault="00034B00" w:rsidP="00070A5A">
            <w:pPr>
              <w:pStyle w:val="Prrafodelista"/>
              <w:ind w:left="0"/>
              <w:jc w:val="center"/>
              <w:rPr>
                <w:rFonts w:ascii="Arial" w:hAnsi="Arial" w:cs="Arial"/>
              </w:rPr>
            </w:pPr>
          </w:p>
          <w:p w14:paraId="1F7C4D4E" w14:textId="77777777" w:rsidR="00034B00" w:rsidRPr="00593951" w:rsidRDefault="00034B00" w:rsidP="00070A5A">
            <w:pPr>
              <w:pStyle w:val="Prrafodelista"/>
              <w:ind w:left="0"/>
              <w:jc w:val="center"/>
              <w:rPr>
                <w:rFonts w:ascii="Arial" w:hAnsi="Arial" w:cs="Arial"/>
              </w:rPr>
            </w:pPr>
          </w:p>
          <w:p w14:paraId="7EAE6EF1" w14:textId="77777777" w:rsidR="00034B00" w:rsidRPr="00593951" w:rsidRDefault="00034B00" w:rsidP="00070A5A">
            <w:pPr>
              <w:pStyle w:val="Prrafodelista"/>
              <w:ind w:left="0"/>
              <w:jc w:val="center"/>
              <w:rPr>
                <w:rFonts w:ascii="Arial" w:hAnsi="Arial" w:cs="Arial"/>
              </w:rPr>
            </w:pPr>
            <w:r w:rsidRPr="00593951">
              <w:rPr>
                <w:rFonts w:ascii="Arial" w:hAnsi="Arial" w:cs="Arial"/>
              </w:rPr>
              <w:t>12</w:t>
            </w:r>
          </w:p>
        </w:tc>
      </w:tr>
    </w:tbl>
    <w:p w14:paraId="150115BB" w14:textId="77777777" w:rsidR="00034B00" w:rsidRDefault="00034B00" w:rsidP="009E561A">
      <w:pPr>
        <w:rPr>
          <w:rFonts w:ascii="Arial" w:hAnsi="Arial" w:cs="Arial"/>
          <w:color w:val="000000"/>
        </w:rPr>
      </w:pPr>
    </w:p>
    <w:p w14:paraId="65AB5CBB" w14:textId="77777777" w:rsidR="00034B00" w:rsidRPr="00D25E67" w:rsidRDefault="00593951" w:rsidP="00BC0DEA">
      <w:pPr>
        <w:pStyle w:val="Prrafodelista"/>
        <w:numPr>
          <w:ilvl w:val="3"/>
          <w:numId w:val="3"/>
        </w:numPr>
        <w:rPr>
          <w:rFonts w:ascii="Arial" w:hAnsi="Arial" w:cs="Arial"/>
          <w:color w:val="000000"/>
        </w:rPr>
      </w:pPr>
      <w:r w:rsidRPr="00D25E67">
        <w:rPr>
          <w:rFonts w:ascii="Arial" w:hAnsi="Arial" w:cs="Arial"/>
          <w:color w:val="000000"/>
          <w:u w:val="single"/>
        </w:rPr>
        <w:t>Realizar y acompañar el Concurso de Oratoria en su versión No 24</w:t>
      </w:r>
      <w:r w:rsidR="00D25E67" w:rsidRPr="00D25E67">
        <w:rPr>
          <w:rFonts w:ascii="Arial" w:hAnsi="Arial" w:cs="Arial"/>
          <w:color w:val="000000"/>
          <w:u w:val="single"/>
        </w:rPr>
        <w:t>:</w:t>
      </w:r>
      <w:r w:rsidR="00D25E67" w:rsidRPr="00D25E67">
        <w:rPr>
          <w:rFonts w:ascii="Arial" w:hAnsi="Arial" w:cs="Arial"/>
          <w:color w:val="000000"/>
        </w:rPr>
        <w:t xml:space="preserve"> </w:t>
      </w:r>
      <w:r w:rsidRPr="00D25E67">
        <w:rPr>
          <w:rFonts w:ascii="Arial" w:hAnsi="Arial" w:cs="Arial"/>
          <w:color w:val="000000"/>
        </w:rPr>
        <w:t xml:space="preserve">Mediante Resolución No 028 del 15 de febrero de 2022 se actualiza el reglamento del concurso </w:t>
      </w:r>
      <w:r w:rsidRPr="00D25E67">
        <w:rPr>
          <w:rFonts w:ascii="Arial" w:hAnsi="Arial" w:cs="Arial"/>
          <w:i/>
          <w:color w:val="000000"/>
          <w:sz w:val="22"/>
          <w:szCs w:val="22"/>
        </w:rPr>
        <w:t>“TU LENGUAJE Y EXPRESION CREADORES DE MUNDOS”.</w:t>
      </w:r>
      <w:r w:rsidRPr="00D25E67">
        <w:rPr>
          <w:rFonts w:ascii="Arial" w:hAnsi="Arial" w:cs="Arial"/>
          <w:color w:val="000000"/>
        </w:rPr>
        <w:t xml:space="preserve"> Se realizan reuniones con funcionarios y personal de apoyo de la Personería con el fin de realizar cronograma de actividades y los temas que se van a tratar durante el desarrollo de dicho concurso.</w:t>
      </w:r>
      <w:r w:rsidR="00863FBF" w:rsidRPr="00D25E67">
        <w:rPr>
          <w:rFonts w:ascii="Arial" w:hAnsi="Arial" w:cs="Arial"/>
          <w:color w:val="000000"/>
        </w:rPr>
        <w:t xml:space="preserve"> Posteriormente se realiza convocatoria a los colegios y universidades con el fin de motivarlos para que participen en el concurso. El 02 de marzo se da apertura al concurso, con la participación del Personero Municipal de </w:t>
      </w:r>
      <w:proofErr w:type="spellStart"/>
      <w:r w:rsidR="00863FBF" w:rsidRPr="00D25E67">
        <w:rPr>
          <w:rFonts w:ascii="Arial" w:hAnsi="Arial" w:cs="Arial"/>
          <w:color w:val="000000"/>
        </w:rPr>
        <w:t>itagui</w:t>
      </w:r>
      <w:proofErr w:type="spellEnd"/>
      <w:r w:rsidR="00863FBF" w:rsidRPr="00D25E67">
        <w:rPr>
          <w:rFonts w:ascii="Arial" w:hAnsi="Arial" w:cs="Arial"/>
          <w:color w:val="000000"/>
        </w:rPr>
        <w:t>, el Secretario de Educación, representante del Instituto de Cultura, Recreación y Deporte de Itagüí, y los rectores de las Instituciones Educativas del Municipio de Itagüí. En el mes de julio se realiza asesoría y capacitación a los finalistas con el fin de que participen en el Concurso de Oratoria Departamental. Posteriormente se realiza acompañamiento en el proceso de inscripción y grabación de videos para la participación del mismo.</w:t>
      </w:r>
      <w:r w:rsidR="00B56683" w:rsidRPr="00D25E67">
        <w:rPr>
          <w:rFonts w:ascii="Arial" w:hAnsi="Arial" w:cs="Arial"/>
          <w:color w:val="000000"/>
        </w:rPr>
        <w:t xml:space="preserve"> En el mes de agosto, a solicitud del Concejo Municipal de Itagüí y en compañía del Personero Municipal, docentes y encargados, se realiza homenaje a los ganadores del concurso. </w:t>
      </w:r>
    </w:p>
    <w:p w14:paraId="7A115BCE" w14:textId="77777777" w:rsidR="00034B00" w:rsidRDefault="00034B00" w:rsidP="009E561A">
      <w:pPr>
        <w:rPr>
          <w:rFonts w:ascii="Arial" w:hAnsi="Arial" w:cs="Arial"/>
          <w:color w:val="000000"/>
        </w:rPr>
      </w:pPr>
    </w:p>
    <w:p w14:paraId="06FBE0EE" w14:textId="77777777" w:rsidR="004E4F57" w:rsidRPr="00D25E67" w:rsidRDefault="00B56683" w:rsidP="00BC0DEA">
      <w:pPr>
        <w:pStyle w:val="Prrafodelista"/>
        <w:numPr>
          <w:ilvl w:val="2"/>
          <w:numId w:val="3"/>
        </w:numPr>
        <w:rPr>
          <w:rFonts w:ascii="Arial" w:hAnsi="Arial" w:cs="Arial"/>
          <w:b/>
          <w:color w:val="000000"/>
          <w:u w:val="single"/>
        </w:rPr>
      </w:pPr>
      <w:r w:rsidRPr="00D25E67">
        <w:rPr>
          <w:rFonts w:ascii="Arial" w:hAnsi="Arial" w:cs="Arial"/>
          <w:b/>
          <w:color w:val="000000"/>
          <w:u w:val="single"/>
        </w:rPr>
        <w:t>CONVIVENCIA CIUDADANA Y ESCOLAR</w:t>
      </w:r>
      <w:r w:rsidR="004E4F57" w:rsidRPr="00D25E67">
        <w:rPr>
          <w:rFonts w:ascii="Arial" w:hAnsi="Arial" w:cs="Arial"/>
          <w:b/>
          <w:color w:val="000000"/>
          <w:u w:val="single"/>
        </w:rPr>
        <w:t>.</w:t>
      </w:r>
    </w:p>
    <w:p w14:paraId="07F0BDF1" w14:textId="77777777" w:rsidR="00B56683" w:rsidRPr="00B56683" w:rsidRDefault="00B56683" w:rsidP="00B56683">
      <w:pPr>
        <w:pStyle w:val="Prrafodelista"/>
        <w:ind w:left="1440"/>
        <w:rPr>
          <w:rFonts w:ascii="Arial" w:hAnsi="Arial" w:cs="Arial"/>
          <w:b/>
          <w:color w:val="000000"/>
          <w:u w:val="single"/>
        </w:rPr>
      </w:pPr>
    </w:p>
    <w:p w14:paraId="39B371DC" w14:textId="77777777" w:rsidR="00B56683" w:rsidRPr="00F000C7" w:rsidRDefault="00B56683" w:rsidP="00BC0DEA">
      <w:pPr>
        <w:pStyle w:val="Prrafodelista"/>
        <w:numPr>
          <w:ilvl w:val="3"/>
          <w:numId w:val="3"/>
        </w:numPr>
        <w:rPr>
          <w:rFonts w:ascii="Arial" w:hAnsi="Arial" w:cs="Arial"/>
          <w:b/>
          <w:color w:val="000000"/>
          <w:u w:val="single"/>
        </w:rPr>
      </w:pPr>
      <w:r w:rsidRPr="00F000C7">
        <w:rPr>
          <w:rFonts w:ascii="Arial" w:hAnsi="Arial" w:cs="Arial"/>
          <w:color w:val="000000"/>
          <w:u w:val="single"/>
        </w:rPr>
        <w:lastRenderedPageBreak/>
        <w:t>Intervenciones en asuntos escolares.</w:t>
      </w:r>
      <w:r w:rsidRPr="00F000C7">
        <w:rPr>
          <w:rFonts w:ascii="Arial" w:hAnsi="Arial" w:cs="Arial"/>
          <w:b/>
          <w:color w:val="000000"/>
          <w:u w:val="single"/>
        </w:rPr>
        <w:t xml:space="preserve"> </w:t>
      </w:r>
      <w:r w:rsidRPr="00F000C7">
        <w:rPr>
          <w:rFonts w:ascii="Arial" w:hAnsi="Arial" w:cs="Arial"/>
          <w:color w:val="000000"/>
        </w:rPr>
        <w:t xml:space="preserve">Durante el período noviembre-2021 a octubre-2022, se realizaron 35 intervenciones a instituciones </w:t>
      </w:r>
      <w:r w:rsidR="002F5905" w:rsidRPr="00F000C7">
        <w:rPr>
          <w:rFonts w:ascii="Arial" w:hAnsi="Arial" w:cs="Arial"/>
          <w:color w:val="000000"/>
        </w:rPr>
        <w:t>públicas</w:t>
      </w:r>
      <w:r w:rsidRPr="00F000C7">
        <w:rPr>
          <w:rFonts w:ascii="Arial" w:hAnsi="Arial" w:cs="Arial"/>
          <w:color w:val="000000"/>
        </w:rPr>
        <w:t xml:space="preserve"> y privadas adscritas a la </w:t>
      </w:r>
      <w:r w:rsidR="002F5905" w:rsidRPr="00F000C7">
        <w:rPr>
          <w:rFonts w:ascii="Arial" w:hAnsi="Arial" w:cs="Arial"/>
          <w:color w:val="000000"/>
        </w:rPr>
        <w:t>Personería</w:t>
      </w:r>
      <w:r w:rsidRPr="00F000C7">
        <w:rPr>
          <w:rFonts w:ascii="Arial" w:hAnsi="Arial" w:cs="Arial"/>
          <w:color w:val="000000"/>
        </w:rPr>
        <w:t xml:space="preserve"> Municipal en asuntos escolares</w:t>
      </w:r>
      <w:r w:rsidR="002F5905" w:rsidRPr="00F000C7">
        <w:rPr>
          <w:rFonts w:ascii="Arial" w:hAnsi="Arial" w:cs="Arial"/>
          <w:color w:val="000000"/>
        </w:rPr>
        <w:t>, entre algunos casos están los siguientes:</w:t>
      </w:r>
    </w:p>
    <w:p w14:paraId="3423DE50" w14:textId="77777777" w:rsidR="002F5905" w:rsidRPr="002F5905" w:rsidRDefault="002F5905" w:rsidP="002F5905">
      <w:pPr>
        <w:pStyle w:val="Prrafodelista"/>
        <w:ind w:left="1800"/>
        <w:rPr>
          <w:rFonts w:ascii="Arial" w:hAnsi="Arial" w:cs="Arial"/>
          <w:b/>
          <w:color w:val="000000"/>
          <w:u w:val="single"/>
        </w:rPr>
      </w:pPr>
    </w:p>
    <w:p w14:paraId="5F147149" w14:textId="77777777" w:rsidR="002F5905" w:rsidRDefault="002F5905" w:rsidP="00BC0DEA">
      <w:pPr>
        <w:pStyle w:val="Prrafodelista"/>
        <w:numPr>
          <w:ilvl w:val="0"/>
          <w:numId w:val="4"/>
        </w:numPr>
        <w:rPr>
          <w:rFonts w:ascii="Arial" w:hAnsi="Arial" w:cs="Arial"/>
          <w:color w:val="000000"/>
        </w:rPr>
      </w:pPr>
      <w:r w:rsidRPr="002F5905">
        <w:rPr>
          <w:rFonts w:ascii="Arial" w:hAnsi="Arial" w:cs="Arial"/>
          <w:color w:val="000000"/>
        </w:rPr>
        <w:t>Intervención</w:t>
      </w:r>
      <w:r>
        <w:rPr>
          <w:rFonts w:ascii="Arial" w:hAnsi="Arial" w:cs="Arial"/>
          <w:color w:val="000000"/>
        </w:rPr>
        <w:t>,</w:t>
      </w:r>
      <w:r w:rsidRPr="002F5905">
        <w:rPr>
          <w:rFonts w:ascii="Arial" w:hAnsi="Arial" w:cs="Arial"/>
          <w:color w:val="000000"/>
        </w:rPr>
        <w:t xml:space="preserve"> seguimiento</w:t>
      </w:r>
      <w:r>
        <w:rPr>
          <w:rFonts w:ascii="Arial" w:hAnsi="Arial" w:cs="Arial"/>
          <w:color w:val="000000"/>
        </w:rPr>
        <w:t xml:space="preserve"> y acompañamiento a rectora, docentes y estudiantes de la institución educativa Simón Bolívar.</w:t>
      </w:r>
    </w:p>
    <w:p w14:paraId="2E4AEFA3" w14:textId="77777777" w:rsidR="002F5905" w:rsidRDefault="00470C69" w:rsidP="00BC0DEA">
      <w:pPr>
        <w:pStyle w:val="Prrafodelista"/>
        <w:numPr>
          <w:ilvl w:val="0"/>
          <w:numId w:val="4"/>
        </w:numPr>
        <w:rPr>
          <w:rFonts w:ascii="Arial" w:hAnsi="Arial" w:cs="Arial"/>
          <w:color w:val="000000"/>
        </w:rPr>
      </w:pPr>
      <w:r>
        <w:rPr>
          <w:rFonts w:ascii="Arial" w:hAnsi="Arial" w:cs="Arial"/>
          <w:color w:val="000000"/>
        </w:rPr>
        <w:t>Acompañamiento y seguimiento en instituciones educativas con el fin de establecer estrategias de prevención frente a riñas callejeras entre los estudiantes.</w:t>
      </w:r>
    </w:p>
    <w:p w14:paraId="0BD80C32" w14:textId="77777777" w:rsidR="00470C69" w:rsidRDefault="00470C69" w:rsidP="00BC0DEA">
      <w:pPr>
        <w:pStyle w:val="Prrafodelista"/>
        <w:numPr>
          <w:ilvl w:val="0"/>
          <w:numId w:val="4"/>
        </w:numPr>
        <w:rPr>
          <w:rFonts w:ascii="Arial" w:hAnsi="Arial" w:cs="Arial"/>
          <w:color w:val="000000"/>
        </w:rPr>
      </w:pPr>
      <w:r>
        <w:rPr>
          <w:rFonts w:ascii="Arial" w:hAnsi="Arial" w:cs="Arial"/>
          <w:color w:val="000000"/>
        </w:rPr>
        <w:t>Acompañamiento e intervenciones en asuntos de salud mental, laboral y de convivencia en las diferentes instituciones educativas.</w:t>
      </w:r>
    </w:p>
    <w:p w14:paraId="7A5894AE" w14:textId="77777777" w:rsidR="00470C69" w:rsidRDefault="00B53529" w:rsidP="00BC0DEA">
      <w:pPr>
        <w:pStyle w:val="Prrafodelista"/>
        <w:numPr>
          <w:ilvl w:val="0"/>
          <w:numId w:val="4"/>
        </w:numPr>
        <w:rPr>
          <w:rFonts w:ascii="Arial" w:hAnsi="Arial" w:cs="Arial"/>
          <w:color w:val="000000"/>
        </w:rPr>
      </w:pPr>
      <w:r>
        <w:rPr>
          <w:rFonts w:ascii="Arial" w:hAnsi="Arial" w:cs="Arial"/>
          <w:color w:val="000000"/>
        </w:rPr>
        <w:t>Acompañamiento y asesorías frente a la activación de rutas en los casos de presuntos abusos sexuales en los estudiantes de algunas instituciones educativas.</w:t>
      </w:r>
    </w:p>
    <w:p w14:paraId="334CD218" w14:textId="77777777" w:rsidR="00B53529" w:rsidRDefault="00B53529" w:rsidP="00B53529">
      <w:pPr>
        <w:rPr>
          <w:rFonts w:ascii="Arial" w:hAnsi="Arial" w:cs="Arial"/>
          <w:color w:val="000000"/>
        </w:rPr>
      </w:pPr>
    </w:p>
    <w:p w14:paraId="2524B85D" w14:textId="77777777" w:rsidR="004E4F57" w:rsidRPr="00F000C7" w:rsidRDefault="00B53529" w:rsidP="00BC0DEA">
      <w:pPr>
        <w:pStyle w:val="Prrafodelista"/>
        <w:numPr>
          <w:ilvl w:val="2"/>
          <w:numId w:val="3"/>
        </w:numPr>
        <w:rPr>
          <w:rFonts w:ascii="Arial" w:hAnsi="Arial" w:cs="Arial"/>
          <w:b/>
          <w:color w:val="000000"/>
          <w:u w:val="single"/>
        </w:rPr>
      </w:pPr>
      <w:r w:rsidRPr="00F000C7">
        <w:rPr>
          <w:rFonts w:ascii="Arial" w:hAnsi="Arial" w:cs="Arial"/>
          <w:b/>
          <w:color w:val="000000"/>
          <w:u w:val="single"/>
        </w:rPr>
        <w:t>ORGANIZACIONES SOCIALES</w:t>
      </w:r>
      <w:r w:rsidR="004E4F57" w:rsidRPr="00F000C7">
        <w:rPr>
          <w:rFonts w:ascii="Arial" w:hAnsi="Arial" w:cs="Arial"/>
          <w:b/>
          <w:color w:val="000000"/>
          <w:u w:val="single"/>
        </w:rPr>
        <w:t>.</w:t>
      </w:r>
    </w:p>
    <w:p w14:paraId="0CC192DE" w14:textId="77777777" w:rsidR="00B53529" w:rsidRDefault="00B53529" w:rsidP="00B53529">
      <w:pPr>
        <w:rPr>
          <w:rFonts w:ascii="Arial" w:hAnsi="Arial" w:cs="Arial"/>
          <w:color w:val="000000"/>
        </w:rPr>
      </w:pPr>
    </w:p>
    <w:p w14:paraId="792C0245" w14:textId="77777777" w:rsidR="00B53529" w:rsidRPr="00F000C7" w:rsidRDefault="00B53529" w:rsidP="00BC0DEA">
      <w:pPr>
        <w:pStyle w:val="Prrafodelista"/>
        <w:numPr>
          <w:ilvl w:val="3"/>
          <w:numId w:val="3"/>
        </w:numPr>
        <w:rPr>
          <w:rFonts w:ascii="Arial" w:hAnsi="Arial" w:cs="Arial"/>
          <w:color w:val="000000"/>
        </w:rPr>
      </w:pPr>
      <w:r w:rsidRPr="00F000C7">
        <w:rPr>
          <w:rFonts w:ascii="Arial" w:hAnsi="Arial" w:cs="Arial"/>
          <w:color w:val="000000"/>
          <w:u w:val="single"/>
        </w:rPr>
        <w:t>Apoyo a Mesa de Victimas del Municipio de Itagüí (Secretaría Técnica).</w:t>
      </w:r>
    </w:p>
    <w:p w14:paraId="2860170A" w14:textId="77777777" w:rsidR="00B53529" w:rsidRPr="00B53529" w:rsidRDefault="00B53529" w:rsidP="00B53529">
      <w:pPr>
        <w:ind w:left="1776"/>
        <w:rPr>
          <w:rFonts w:ascii="Arial" w:hAnsi="Arial" w:cs="Arial"/>
          <w:color w:val="000000"/>
        </w:rPr>
      </w:pPr>
    </w:p>
    <w:tbl>
      <w:tblPr>
        <w:tblStyle w:val="Tablaconcuadrcula"/>
        <w:tblW w:w="8505" w:type="dxa"/>
        <w:tblInd w:w="817" w:type="dxa"/>
        <w:tblLayout w:type="fixed"/>
        <w:tblLook w:val="04A0" w:firstRow="1" w:lastRow="0" w:firstColumn="1" w:lastColumn="0" w:noHBand="0" w:noVBand="1"/>
      </w:tblPr>
      <w:tblGrid>
        <w:gridCol w:w="3260"/>
        <w:gridCol w:w="3544"/>
        <w:gridCol w:w="1701"/>
      </w:tblGrid>
      <w:tr w:rsidR="006E7B14" w:rsidRPr="00A125FA" w14:paraId="7F35F270" w14:textId="77777777" w:rsidTr="006E7B14">
        <w:tc>
          <w:tcPr>
            <w:tcW w:w="3260" w:type="dxa"/>
          </w:tcPr>
          <w:p w14:paraId="0960ABC9" w14:textId="77777777" w:rsidR="006E7B14" w:rsidRPr="00A125FA" w:rsidRDefault="006E7B14" w:rsidP="006E7B14">
            <w:pPr>
              <w:jc w:val="center"/>
              <w:rPr>
                <w:rFonts w:ascii="Arial" w:hAnsi="Arial" w:cs="Arial"/>
                <w:b/>
                <w:sz w:val="24"/>
                <w:szCs w:val="24"/>
              </w:rPr>
            </w:pPr>
            <w:r w:rsidRPr="00A125FA">
              <w:rPr>
                <w:rFonts w:ascii="Arial" w:hAnsi="Arial" w:cs="Arial"/>
                <w:b/>
                <w:sz w:val="24"/>
                <w:szCs w:val="24"/>
              </w:rPr>
              <w:t>ACTIVIDAD</w:t>
            </w:r>
          </w:p>
        </w:tc>
        <w:tc>
          <w:tcPr>
            <w:tcW w:w="3544" w:type="dxa"/>
          </w:tcPr>
          <w:p w14:paraId="5CAAE6A1" w14:textId="77777777" w:rsidR="006E7B14" w:rsidRPr="00A125FA" w:rsidRDefault="006E7B14" w:rsidP="006E7B14">
            <w:pPr>
              <w:jc w:val="center"/>
              <w:rPr>
                <w:rFonts w:ascii="Arial" w:hAnsi="Arial" w:cs="Arial"/>
                <w:b/>
                <w:sz w:val="24"/>
                <w:szCs w:val="24"/>
              </w:rPr>
            </w:pPr>
            <w:r w:rsidRPr="00A125FA">
              <w:rPr>
                <w:rFonts w:ascii="Arial" w:hAnsi="Arial" w:cs="Arial"/>
                <w:b/>
                <w:sz w:val="24"/>
                <w:szCs w:val="24"/>
              </w:rPr>
              <w:t>OBJETIVO</w:t>
            </w:r>
          </w:p>
        </w:tc>
        <w:tc>
          <w:tcPr>
            <w:tcW w:w="1701" w:type="dxa"/>
          </w:tcPr>
          <w:p w14:paraId="235E9990" w14:textId="77777777" w:rsidR="006E7B14" w:rsidRPr="00A125FA" w:rsidRDefault="006E7B14" w:rsidP="006E7B14">
            <w:pPr>
              <w:jc w:val="center"/>
              <w:rPr>
                <w:rFonts w:ascii="Arial" w:hAnsi="Arial" w:cs="Arial"/>
                <w:b/>
                <w:sz w:val="24"/>
                <w:szCs w:val="24"/>
              </w:rPr>
            </w:pPr>
            <w:r w:rsidRPr="00A125FA">
              <w:rPr>
                <w:rFonts w:ascii="Arial" w:hAnsi="Arial" w:cs="Arial"/>
                <w:b/>
                <w:sz w:val="24"/>
                <w:szCs w:val="24"/>
              </w:rPr>
              <w:t>CANTIDAD</w:t>
            </w:r>
          </w:p>
        </w:tc>
      </w:tr>
      <w:tr w:rsidR="006E7B14" w:rsidRPr="005E290D" w14:paraId="4A678C2D" w14:textId="77777777" w:rsidTr="006E7B14">
        <w:trPr>
          <w:trHeight w:val="477"/>
        </w:trPr>
        <w:tc>
          <w:tcPr>
            <w:tcW w:w="3260" w:type="dxa"/>
          </w:tcPr>
          <w:p w14:paraId="53A2BDAE" w14:textId="77777777" w:rsidR="006E7B14" w:rsidRPr="00A125FA" w:rsidRDefault="006E7B14" w:rsidP="006E7B14">
            <w:pPr>
              <w:rPr>
                <w:rFonts w:ascii="Arial" w:hAnsi="Arial" w:cs="Arial"/>
                <w:sz w:val="24"/>
                <w:szCs w:val="24"/>
              </w:rPr>
            </w:pPr>
            <w:r w:rsidRPr="00A125FA">
              <w:rPr>
                <w:rFonts w:ascii="Arial" w:hAnsi="Arial" w:cs="Arial"/>
                <w:sz w:val="24"/>
                <w:szCs w:val="24"/>
              </w:rPr>
              <w:t>Acompañamiento y apoyo técnico y logístico a las sesiones ordinarias y extraordinarias de la Mesa de Víctimas.</w:t>
            </w:r>
          </w:p>
        </w:tc>
        <w:tc>
          <w:tcPr>
            <w:tcW w:w="3544" w:type="dxa"/>
          </w:tcPr>
          <w:p w14:paraId="255393F4" w14:textId="77777777" w:rsidR="006E7B14" w:rsidRPr="00A125FA" w:rsidRDefault="006E7B14" w:rsidP="006E7B14">
            <w:pPr>
              <w:rPr>
                <w:rFonts w:ascii="Arial" w:hAnsi="Arial" w:cs="Arial"/>
                <w:sz w:val="24"/>
                <w:szCs w:val="24"/>
              </w:rPr>
            </w:pPr>
            <w:r w:rsidRPr="00A125FA">
              <w:rPr>
                <w:rFonts w:ascii="Arial" w:hAnsi="Arial" w:cs="Arial"/>
                <w:sz w:val="24"/>
                <w:szCs w:val="24"/>
              </w:rPr>
              <w:t>Garantizar la participación efectiva de la Mesa de Víctimas en las decisiones que les afecte.</w:t>
            </w:r>
          </w:p>
        </w:tc>
        <w:tc>
          <w:tcPr>
            <w:tcW w:w="1701" w:type="dxa"/>
          </w:tcPr>
          <w:p w14:paraId="125FC605" w14:textId="77777777" w:rsidR="006E7B14" w:rsidRPr="00A125FA" w:rsidRDefault="006E7B14" w:rsidP="006E7B14">
            <w:pPr>
              <w:jc w:val="center"/>
              <w:rPr>
                <w:rFonts w:ascii="Arial" w:hAnsi="Arial" w:cs="Arial"/>
                <w:b/>
                <w:sz w:val="24"/>
                <w:szCs w:val="24"/>
              </w:rPr>
            </w:pPr>
          </w:p>
          <w:p w14:paraId="7F3C6124" w14:textId="77777777" w:rsidR="006E7B14" w:rsidRPr="00A125FA" w:rsidRDefault="00F000C7" w:rsidP="006E7B14">
            <w:pPr>
              <w:jc w:val="center"/>
              <w:rPr>
                <w:rFonts w:ascii="Arial" w:hAnsi="Arial" w:cs="Arial"/>
                <w:sz w:val="24"/>
                <w:szCs w:val="24"/>
              </w:rPr>
            </w:pPr>
            <w:r>
              <w:rPr>
                <w:rFonts w:ascii="Arial" w:hAnsi="Arial" w:cs="Arial"/>
                <w:sz w:val="24"/>
                <w:szCs w:val="24"/>
              </w:rPr>
              <w:t>27</w:t>
            </w:r>
          </w:p>
        </w:tc>
      </w:tr>
      <w:tr w:rsidR="006E7B14" w:rsidRPr="005E290D" w14:paraId="1D8371EE" w14:textId="77777777" w:rsidTr="006E7B14">
        <w:trPr>
          <w:trHeight w:val="1740"/>
        </w:trPr>
        <w:tc>
          <w:tcPr>
            <w:tcW w:w="3260" w:type="dxa"/>
          </w:tcPr>
          <w:p w14:paraId="01797BFC" w14:textId="77777777" w:rsidR="006E7B14" w:rsidRPr="00A125FA" w:rsidRDefault="006E7B14" w:rsidP="006E7B14">
            <w:pPr>
              <w:rPr>
                <w:rFonts w:ascii="Arial" w:hAnsi="Arial" w:cs="Arial"/>
                <w:sz w:val="24"/>
                <w:szCs w:val="24"/>
              </w:rPr>
            </w:pPr>
            <w:r w:rsidRPr="00A125FA">
              <w:rPr>
                <w:rFonts w:ascii="Arial" w:hAnsi="Arial" w:cs="Arial"/>
                <w:sz w:val="24"/>
                <w:szCs w:val="24"/>
              </w:rPr>
              <w:t>Diligencias y actuaciones en protección y garantía de los derechos fundamentales de los integrantes de la Mesa de Víctimas.</w:t>
            </w:r>
          </w:p>
        </w:tc>
        <w:tc>
          <w:tcPr>
            <w:tcW w:w="3544" w:type="dxa"/>
          </w:tcPr>
          <w:p w14:paraId="2C9619A9" w14:textId="77777777" w:rsidR="006E7B14" w:rsidRPr="00A125FA" w:rsidRDefault="006E7B14" w:rsidP="006E7B14">
            <w:pPr>
              <w:rPr>
                <w:rFonts w:ascii="Arial" w:hAnsi="Arial" w:cs="Arial"/>
                <w:sz w:val="24"/>
                <w:szCs w:val="24"/>
              </w:rPr>
            </w:pPr>
            <w:r w:rsidRPr="00A125FA">
              <w:rPr>
                <w:rFonts w:ascii="Arial" w:hAnsi="Arial" w:cs="Arial"/>
                <w:sz w:val="24"/>
                <w:szCs w:val="24"/>
              </w:rPr>
              <w:t>Atender las peticiones, requerimientos de las víctimas y brindar respuestas a las diferentes solicitudes de otras entidades.</w:t>
            </w:r>
          </w:p>
        </w:tc>
        <w:tc>
          <w:tcPr>
            <w:tcW w:w="1701" w:type="dxa"/>
          </w:tcPr>
          <w:p w14:paraId="15633B32" w14:textId="77777777" w:rsidR="006E7B14" w:rsidRPr="00A125FA" w:rsidRDefault="006E7B14" w:rsidP="006E7B14">
            <w:pPr>
              <w:jc w:val="center"/>
              <w:rPr>
                <w:rFonts w:ascii="Arial" w:hAnsi="Arial" w:cs="Arial"/>
                <w:sz w:val="24"/>
                <w:szCs w:val="24"/>
              </w:rPr>
            </w:pPr>
          </w:p>
          <w:p w14:paraId="1AE2A121" w14:textId="77777777" w:rsidR="006E7B14" w:rsidRPr="00A125FA" w:rsidRDefault="006E7B14" w:rsidP="006E7B14">
            <w:pPr>
              <w:jc w:val="center"/>
              <w:rPr>
                <w:rFonts w:ascii="Arial" w:hAnsi="Arial" w:cs="Arial"/>
                <w:sz w:val="24"/>
                <w:szCs w:val="24"/>
              </w:rPr>
            </w:pPr>
            <w:r>
              <w:rPr>
                <w:rFonts w:ascii="Arial" w:hAnsi="Arial" w:cs="Arial"/>
                <w:sz w:val="24"/>
                <w:szCs w:val="24"/>
              </w:rPr>
              <w:t>34</w:t>
            </w:r>
          </w:p>
          <w:p w14:paraId="034C346A" w14:textId="77777777" w:rsidR="006E7B14" w:rsidRPr="00A125FA" w:rsidRDefault="006E7B14" w:rsidP="006E7B14">
            <w:pPr>
              <w:jc w:val="center"/>
              <w:rPr>
                <w:rFonts w:ascii="Arial" w:hAnsi="Arial" w:cs="Arial"/>
                <w:sz w:val="24"/>
                <w:szCs w:val="24"/>
              </w:rPr>
            </w:pPr>
          </w:p>
        </w:tc>
      </w:tr>
      <w:tr w:rsidR="006E7B14" w:rsidRPr="005E290D" w14:paraId="67A73E0D" w14:textId="77777777" w:rsidTr="006E7B14">
        <w:tc>
          <w:tcPr>
            <w:tcW w:w="3260" w:type="dxa"/>
          </w:tcPr>
          <w:p w14:paraId="56B6881F" w14:textId="77777777" w:rsidR="006E7B14" w:rsidRPr="00A125FA" w:rsidRDefault="006E7B14" w:rsidP="006E7B14">
            <w:pPr>
              <w:rPr>
                <w:rFonts w:ascii="Arial" w:hAnsi="Arial" w:cs="Arial"/>
                <w:sz w:val="24"/>
                <w:szCs w:val="24"/>
              </w:rPr>
            </w:pPr>
            <w:r w:rsidRPr="00A125FA">
              <w:rPr>
                <w:rFonts w:ascii="Arial" w:hAnsi="Arial" w:cs="Arial"/>
                <w:sz w:val="24"/>
                <w:szCs w:val="24"/>
              </w:rPr>
              <w:lastRenderedPageBreak/>
              <w:t>Asistencia y representación Institucional a los Comités y Subcomités de Justicia Transicional</w:t>
            </w:r>
            <w:r w:rsidR="00F000C7">
              <w:rPr>
                <w:rFonts w:ascii="Arial" w:hAnsi="Arial" w:cs="Arial"/>
                <w:sz w:val="24"/>
                <w:szCs w:val="24"/>
              </w:rPr>
              <w:t>.</w:t>
            </w:r>
          </w:p>
        </w:tc>
        <w:tc>
          <w:tcPr>
            <w:tcW w:w="3544" w:type="dxa"/>
          </w:tcPr>
          <w:p w14:paraId="3390FF7E" w14:textId="77777777" w:rsidR="006E7B14" w:rsidRPr="00A125FA" w:rsidRDefault="006E7B14" w:rsidP="006E7B14">
            <w:pPr>
              <w:rPr>
                <w:rFonts w:ascii="Arial" w:hAnsi="Arial" w:cs="Arial"/>
                <w:sz w:val="24"/>
                <w:szCs w:val="24"/>
              </w:rPr>
            </w:pPr>
            <w:r w:rsidRPr="00A125FA">
              <w:rPr>
                <w:rFonts w:ascii="Arial" w:hAnsi="Arial" w:cs="Arial"/>
                <w:sz w:val="24"/>
                <w:szCs w:val="24"/>
              </w:rPr>
              <w:t>Realizar seguimiento al cumplimiento del Plan de Acción Territorial (PAT).</w:t>
            </w:r>
          </w:p>
        </w:tc>
        <w:tc>
          <w:tcPr>
            <w:tcW w:w="1701" w:type="dxa"/>
          </w:tcPr>
          <w:p w14:paraId="5CA6480F" w14:textId="77777777" w:rsidR="006E7B14" w:rsidRPr="00A125FA" w:rsidRDefault="006E7B14" w:rsidP="006E7B14">
            <w:pPr>
              <w:jc w:val="center"/>
              <w:rPr>
                <w:rFonts w:ascii="Arial" w:hAnsi="Arial" w:cs="Arial"/>
                <w:b/>
                <w:sz w:val="24"/>
                <w:szCs w:val="24"/>
              </w:rPr>
            </w:pPr>
          </w:p>
          <w:p w14:paraId="722745A2" w14:textId="77777777" w:rsidR="006E7B14" w:rsidRPr="00A125FA" w:rsidRDefault="006E7B14" w:rsidP="006E7B14">
            <w:pPr>
              <w:jc w:val="center"/>
              <w:rPr>
                <w:rFonts w:ascii="Arial" w:hAnsi="Arial" w:cs="Arial"/>
                <w:sz w:val="24"/>
                <w:szCs w:val="24"/>
              </w:rPr>
            </w:pPr>
            <w:r>
              <w:rPr>
                <w:rFonts w:ascii="Arial" w:hAnsi="Arial" w:cs="Arial"/>
                <w:sz w:val="24"/>
                <w:szCs w:val="24"/>
              </w:rPr>
              <w:t>8</w:t>
            </w:r>
          </w:p>
        </w:tc>
      </w:tr>
      <w:tr w:rsidR="006E7B14" w:rsidRPr="005E290D" w14:paraId="711CE715" w14:textId="77777777" w:rsidTr="006E7B14">
        <w:tc>
          <w:tcPr>
            <w:tcW w:w="3260" w:type="dxa"/>
          </w:tcPr>
          <w:p w14:paraId="16046FA3" w14:textId="77777777" w:rsidR="006E7B14" w:rsidRPr="00830ACF" w:rsidRDefault="006E7B14" w:rsidP="006E7B14">
            <w:pPr>
              <w:jc w:val="center"/>
              <w:rPr>
                <w:rFonts w:ascii="Arial" w:hAnsi="Arial" w:cs="Arial"/>
                <w:b/>
                <w:sz w:val="24"/>
                <w:szCs w:val="24"/>
              </w:rPr>
            </w:pPr>
            <w:r w:rsidRPr="007D2D51">
              <w:rPr>
                <w:rFonts w:ascii="Arial" w:hAnsi="Arial" w:cs="Arial"/>
                <w:b/>
                <w:sz w:val="24"/>
                <w:szCs w:val="24"/>
              </w:rPr>
              <w:t>TOTAL</w:t>
            </w:r>
          </w:p>
        </w:tc>
        <w:tc>
          <w:tcPr>
            <w:tcW w:w="3544" w:type="dxa"/>
          </w:tcPr>
          <w:p w14:paraId="433B7DCE" w14:textId="77777777" w:rsidR="006E7B14" w:rsidRPr="00A125FA" w:rsidRDefault="006E7B14" w:rsidP="006E7B14">
            <w:pPr>
              <w:rPr>
                <w:rFonts w:ascii="Arial" w:hAnsi="Arial" w:cs="Arial"/>
                <w:sz w:val="24"/>
                <w:szCs w:val="24"/>
              </w:rPr>
            </w:pPr>
          </w:p>
        </w:tc>
        <w:tc>
          <w:tcPr>
            <w:tcW w:w="1701" w:type="dxa"/>
          </w:tcPr>
          <w:p w14:paraId="5C562D83" w14:textId="77777777" w:rsidR="006E7B14" w:rsidRPr="00F000C7" w:rsidRDefault="00F000C7" w:rsidP="006E7B14">
            <w:pPr>
              <w:jc w:val="center"/>
              <w:rPr>
                <w:rFonts w:ascii="Arial" w:hAnsi="Arial" w:cs="Arial"/>
                <w:b/>
                <w:sz w:val="24"/>
                <w:szCs w:val="24"/>
              </w:rPr>
            </w:pPr>
            <w:r>
              <w:rPr>
                <w:rFonts w:ascii="Arial" w:hAnsi="Arial" w:cs="Arial"/>
                <w:b/>
                <w:sz w:val="24"/>
                <w:szCs w:val="24"/>
              </w:rPr>
              <w:t>69</w:t>
            </w:r>
          </w:p>
        </w:tc>
      </w:tr>
    </w:tbl>
    <w:p w14:paraId="7CDA116D" w14:textId="77777777" w:rsidR="002F5905" w:rsidRDefault="002F5905" w:rsidP="003377E9">
      <w:pPr>
        <w:ind w:firstLine="708"/>
        <w:rPr>
          <w:rFonts w:ascii="Arial" w:eastAsia="Times New Roman" w:hAnsi="Arial" w:cs="Arial"/>
          <w:color w:val="000000"/>
          <w:sz w:val="24"/>
          <w:szCs w:val="24"/>
          <w:lang w:eastAsia="es-CO"/>
        </w:rPr>
      </w:pPr>
    </w:p>
    <w:p w14:paraId="54DB8C17" w14:textId="77777777" w:rsidR="003377E9" w:rsidRPr="00F000C7" w:rsidRDefault="003377E9" w:rsidP="00BC0DEA">
      <w:pPr>
        <w:pStyle w:val="Prrafodelista"/>
        <w:numPr>
          <w:ilvl w:val="3"/>
          <w:numId w:val="3"/>
        </w:numPr>
        <w:rPr>
          <w:rFonts w:ascii="Arial" w:hAnsi="Arial" w:cs="Arial"/>
          <w:color w:val="000000"/>
          <w:u w:val="single"/>
        </w:rPr>
      </w:pPr>
      <w:r w:rsidRPr="00F000C7">
        <w:rPr>
          <w:rFonts w:ascii="Arial" w:hAnsi="Arial" w:cs="Arial"/>
          <w:color w:val="000000"/>
          <w:u w:val="single"/>
        </w:rPr>
        <w:t xml:space="preserve">Asesoría y recepción de declaraciones por hechos </w:t>
      </w:r>
      <w:proofErr w:type="spellStart"/>
      <w:r w:rsidRPr="00F000C7">
        <w:rPr>
          <w:rFonts w:ascii="Arial" w:hAnsi="Arial" w:cs="Arial"/>
          <w:color w:val="000000"/>
          <w:u w:val="single"/>
        </w:rPr>
        <w:t>victimizantes</w:t>
      </w:r>
      <w:proofErr w:type="spellEnd"/>
      <w:r w:rsidRPr="00F000C7">
        <w:rPr>
          <w:rFonts w:ascii="Arial" w:hAnsi="Arial" w:cs="Arial"/>
          <w:color w:val="000000"/>
          <w:u w:val="single"/>
        </w:rPr>
        <w:t>.</w:t>
      </w:r>
    </w:p>
    <w:p w14:paraId="059A3430" w14:textId="77777777" w:rsidR="003377E9" w:rsidRDefault="003377E9" w:rsidP="003377E9">
      <w:pPr>
        <w:rPr>
          <w:rFonts w:ascii="Arial" w:hAnsi="Arial" w:cs="Arial"/>
          <w:color w:val="000000"/>
        </w:rPr>
      </w:pPr>
    </w:p>
    <w:p w14:paraId="07D0C326" w14:textId="77777777" w:rsidR="00F30A6C" w:rsidRPr="00F30A6C" w:rsidRDefault="00F30A6C" w:rsidP="00F30A6C">
      <w:pPr>
        <w:pStyle w:val="Prrafodelista"/>
        <w:jc w:val="center"/>
        <w:rPr>
          <w:rFonts w:ascii="Arial" w:hAnsi="Arial" w:cs="Arial"/>
          <w:b/>
          <w:color w:val="000000"/>
        </w:rPr>
      </w:pPr>
      <w:r w:rsidRPr="00F30A6C">
        <w:rPr>
          <w:rFonts w:ascii="Arial" w:hAnsi="Arial" w:cs="Arial"/>
          <w:b/>
          <w:color w:val="000000"/>
        </w:rPr>
        <w:t>DECLARACIONES RECEPCIONADAS</w:t>
      </w:r>
    </w:p>
    <w:p w14:paraId="6EDB34A3" w14:textId="77777777" w:rsidR="00F30A6C" w:rsidRDefault="00F30A6C" w:rsidP="00F30A6C">
      <w:pPr>
        <w:pStyle w:val="Prrafodelista"/>
        <w:jc w:val="center"/>
        <w:rPr>
          <w:rFonts w:cs="Arial"/>
          <w:b/>
        </w:rPr>
      </w:pPr>
    </w:p>
    <w:p w14:paraId="6A7F3504" w14:textId="77777777" w:rsidR="00F30A6C" w:rsidRPr="007D2D51" w:rsidRDefault="00F30A6C" w:rsidP="00F30A6C">
      <w:pPr>
        <w:pStyle w:val="Prrafodelista"/>
        <w:jc w:val="center"/>
        <w:rPr>
          <w:rFonts w:cs="Arial"/>
          <w:b/>
          <w:bCs/>
          <w:lang w:val="es-MX"/>
        </w:rPr>
      </w:pPr>
    </w:p>
    <w:tbl>
      <w:tblPr>
        <w:tblStyle w:val="Tablaconcuadrcula"/>
        <w:tblW w:w="0" w:type="auto"/>
        <w:tblInd w:w="1101" w:type="dxa"/>
        <w:tblLook w:val="04A0" w:firstRow="1" w:lastRow="0" w:firstColumn="1" w:lastColumn="0" w:noHBand="0" w:noVBand="1"/>
      </w:tblPr>
      <w:tblGrid>
        <w:gridCol w:w="6095"/>
        <w:gridCol w:w="1701"/>
      </w:tblGrid>
      <w:tr w:rsidR="00F30A6C" w:rsidRPr="007D2D51" w14:paraId="1F7BADD8" w14:textId="77777777" w:rsidTr="00BA0484">
        <w:tc>
          <w:tcPr>
            <w:tcW w:w="6095" w:type="dxa"/>
            <w:tcBorders>
              <w:top w:val="single" w:sz="4" w:space="0" w:color="auto"/>
              <w:left w:val="single" w:sz="4" w:space="0" w:color="auto"/>
              <w:bottom w:val="single" w:sz="4" w:space="0" w:color="auto"/>
              <w:right w:val="single" w:sz="4" w:space="0" w:color="auto"/>
            </w:tcBorders>
            <w:hideMark/>
          </w:tcPr>
          <w:p w14:paraId="2D21D88F" w14:textId="77777777" w:rsidR="00F30A6C" w:rsidRPr="007D2D51" w:rsidRDefault="00F30A6C" w:rsidP="00F30A6C">
            <w:pPr>
              <w:tabs>
                <w:tab w:val="left" w:pos="6495"/>
              </w:tabs>
              <w:spacing w:after="0" w:line="240" w:lineRule="auto"/>
              <w:rPr>
                <w:rFonts w:ascii="Arial" w:hAnsi="Arial" w:cs="Arial"/>
                <w:sz w:val="24"/>
                <w:szCs w:val="24"/>
                <w:lang w:eastAsia="es-ES"/>
              </w:rPr>
            </w:pPr>
            <w:r w:rsidRPr="007D2D51">
              <w:rPr>
                <w:rFonts w:ascii="Arial" w:hAnsi="Arial" w:cs="Arial"/>
                <w:sz w:val="24"/>
                <w:szCs w:val="24"/>
              </w:rPr>
              <w:t>P</w:t>
            </w:r>
            <w:r>
              <w:rPr>
                <w:rFonts w:ascii="Arial" w:hAnsi="Arial" w:cs="Arial"/>
                <w:sz w:val="24"/>
                <w:szCs w:val="24"/>
              </w:rPr>
              <w:t>or</w:t>
            </w:r>
            <w:r w:rsidRPr="007D2D51">
              <w:rPr>
                <w:rFonts w:ascii="Arial" w:hAnsi="Arial" w:cs="Arial"/>
                <w:sz w:val="24"/>
                <w:szCs w:val="24"/>
              </w:rPr>
              <w:t xml:space="preserve"> D</w:t>
            </w:r>
            <w:r>
              <w:rPr>
                <w:rFonts w:ascii="Arial" w:hAnsi="Arial" w:cs="Arial"/>
                <w:sz w:val="24"/>
                <w:szCs w:val="24"/>
              </w:rPr>
              <w:t>esplazamiento</w:t>
            </w:r>
          </w:p>
        </w:tc>
        <w:tc>
          <w:tcPr>
            <w:tcW w:w="1701" w:type="dxa"/>
            <w:tcBorders>
              <w:top w:val="single" w:sz="4" w:space="0" w:color="auto"/>
              <w:left w:val="single" w:sz="4" w:space="0" w:color="auto"/>
              <w:bottom w:val="single" w:sz="4" w:space="0" w:color="auto"/>
              <w:right w:val="single" w:sz="4" w:space="0" w:color="auto"/>
            </w:tcBorders>
            <w:hideMark/>
          </w:tcPr>
          <w:p w14:paraId="067DB454" w14:textId="77777777" w:rsidR="00F30A6C" w:rsidRPr="007D2D51" w:rsidRDefault="00F30A6C" w:rsidP="00BA0484">
            <w:pPr>
              <w:tabs>
                <w:tab w:val="left" w:pos="6495"/>
              </w:tabs>
              <w:spacing w:after="0" w:line="240" w:lineRule="auto"/>
              <w:jc w:val="center"/>
              <w:rPr>
                <w:rFonts w:ascii="Arial" w:hAnsi="Arial" w:cs="Arial"/>
                <w:sz w:val="24"/>
                <w:szCs w:val="24"/>
              </w:rPr>
            </w:pPr>
            <w:r>
              <w:rPr>
                <w:rFonts w:ascii="Arial" w:hAnsi="Arial" w:cs="Arial"/>
                <w:sz w:val="24"/>
                <w:szCs w:val="24"/>
              </w:rPr>
              <w:t>296</w:t>
            </w:r>
          </w:p>
        </w:tc>
      </w:tr>
      <w:tr w:rsidR="00F30A6C" w:rsidRPr="007D2D51" w14:paraId="5D477127" w14:textId="77777777" w:rsidTr="00BA0484">
        <w:tc>
          <w:tcPr>
            <w:tcW w:w="6095" w:type="dxa"/>
            <w:tcBorders>
              <w:top w:val="single" w:sz="4" w:space="0" w:color="auto"/>
              <w:left w:val="single" w:sz="4" w:space="0" w:color="auto"/>
              <w:bottom w:val="single" w:sz="4" w:space="0" w:color="auto"/>
              <w:right w:val="single" w:sz="4" w:space="0" w:color="auto"/>
            </w:tcBorders>
            <w:hideMark/>
          </w:tcPr>
          <w:p w14:paraId="66C8FB34" w14:textId="77777777" w:rsidR="00F30A6C" w:rsidRPr="007D2D51" w:rsidRDefault="00F30A6C" w:rsidP="00F30A6C">
            <w:pPr>
              <w:tabs>
                <w:tab w:val="left" w:pos="6495"/>
              </w:tabs>
              <w:spacing w:after="0" w:line="240" w:lineRule="auto"/>
              <w:rPr>
                <w:rFonts w:ascii="Arial" w:hAnsi="Arial" w:cs="Arial"/>
                <w:sz w:val="24"/>
                <w:szCs w:val="24"/>
              </w:rPr>
            </w:pPr>
            <w:r w:rsidRPr="007D2D51">
              <w:rPr>
                <w:rFonts w:ascii="Arial" w:hAnsi="Arial" w:cs="Arial"/>
                <w:sz w:val="24"/>
                <w:szCs w:val="24"/>
              </w:rPr>
              <w:t>P</w:t>
            </w:r>
            <w:r>
              <w:rPr>
                <w:rFonts w:ascii="Arial" w:hAnsi="Arial" w:cs="Arial"/>
                <w:sz w:val="24"/>
                <w:szCs w:val="24"/>
              </w:rPr>
              <w:t>or</w:t>
            </w:r>
            <w:r w:rsidRPr="007D2D51">
              <w:rPr>
                <w:rFonts w:ascii="Arial" w:hAnsi="Arial" w:cs="Arial"/>
                <w:sz w:val="24"/>
                <w:szCs w:val="24"/>
              </w:rPr>
              <w:t xml:space="preserve"> H</w:t>
            </w:r>
            <w:r>
              <w:rPr>
                <w:rFonts w:ascii="Arial" w:hAnsi="Arial" w:cs="Arial"/>
                <w:sz w:val="24"/>
                <w:szCs w:val="24"/>
              </w:rPr>
              <w:t>omicidio</w:t>
            </w:r>
          </w:p>
        </w:tc>
        <w:tc>
          <w:tcPr>
            <w:tcW w:w="1701" w:type="dxa"/>
            <w:tcBorders>
              <w:top w:val="single" w:sz="4" w:space="0" w:color="auto"/>
              <w:left w:val="single" w:sz="4" w:space="0" w:color="auto"/>
              <w:bottom w:val="single" w:sz="4" w:space="0" w:color="auto"/>
              <w:right w:val="single" w:sz="4" w:space="0" w:color="auto"/>
            </w:tcBorders>
            <w:hideMark/>
          </w:tcPr>
          <w:p w14:paraId="4759DB86" w14:textId="77777777" w:rsidR="00F30A6C" w:rsidRPr="007D2D51" w:rsidRDefault="00F30A6C" w:rsidP="00BA0484">
            <w:pPr>
              <w:tabs>
                <w:tab w:val="left" w:pos="6495"/>
              </w:tabs>
              <w:spacing w:after="0" w:line="240" w:lineRule="auto"/>
              <w:jc w:val="center"/>
              <w:rPr>
                <w:rFonts w:ascii="Arial" w:hAnsi="Arial" w:cs="Arial"/>
                <w:sz w:val="24"/>
                <w:szCs w:val="24"/>
              </w:rPr>
            </w:pPr>
            <w:r>
              <w:rPr>
                <w:rFonts w:ascii="Arial" w:hAnsi="Arial" w:cs="Arial"/>
                <w:sz w:val="24"/>
                <w:szCs w:val="24"/>
              </w:rPr>
              <w:t>9</w:t>
            </w:r>
          </w:p>
        </w:tc>
      </w:tr>
      <w:tr w:rsidR="00F30A6C" w:rsidRPr="007D2D51" w14:paraId="1311E5BF" w14:textId="77777777" w:rsidTr="00BA0484">
        <w:tc>
          <w:tcPr>
            <w:tcW w:w="6095" w:type="dxa"/>
            <w:tcBorders>
              <w:top w:val="single" w:sz="4" w:space="0" w:color="auto"/>
              <w:left w:val="single" w:sz="4" w:space="0" w:color="auto"/>
              <w:bottom w:val="single" w:sz="4" w:space="0" w:color="auto"/>
              <w:right w:val="single" w:sz="4" w:space="0" w:color="auto"/>
            </w:tcBorders>
            <w:hideMark/>
          </w:tcPr>
          <w:p w14:paraId="18CCDE54" w14:textId="77777777" w:rsidR="00F30A6C" w:rsidRPr="007D2D51" w:rsidRDefault="00F30A6C" w:rsidP="00F30A6C">
            <w:pPr>
              <w:tabs>
                <w:tab w:val="left" w:pos="6495"/>
              </w:tabs>
              <w:spacing w:after="0" w:line="240" w:lineRule="auto"/>
              <w:rPr>
                <w:rFonts w:ascii="Arial" w:hAnsi="Arial" w:cs="Arial"/>
                <w:sz w:val="24"/>
                <w:szCs w:val="24"/>
              </w:rPr>
            </w:pPr>
            <w:r w:rsidRPr="007D2D51">
              <w:rPr>
                <w:rFonts w:ascii="Arial" w:hAnsi="Arial" w:cs="Arial"/>
                <w:sz w:val="24"/>
                <w:szCs w:val="24"/>
              </w:rPr>
              <w:t>P</w:t>
            </w:r>
            <w:r>
              <w:rPr>
                <w:rFonts w:ascii="Arial" w:hAnsi="Arial" w:cs="Arial"/>
                <w:sz w:val="24"/>
                <w:szCs w:val="24"/>
              </w:rPr>
              <w:t>or</w:t>
            </w:r>
            <w:r w:rsidRPr="007D2D51">
              <w:rPr>
                <w:rFonts w:ascii="Arial" w:hAnsi="Arial" w:cs="Arial"/>
                <w:sz w:val="24"/>
                <w:szCs w:val="24"/>
              </w:rPr>
              <w:t xml:space="preserve"> A</w:t>
            </w:r>
            <w:r>
              <w:rPr>
                <w:rFonts w:ascii="Arial" w:hAnsi="Arial" w:cs="Arial"/>
                <w:sz w:val="24"/>
                <w:szCs w:val="24"/>
              </w:rPr>
              <w:t>menazas</w:t>
            </w:r>
          </w:p>
        </w:tc>
        <w:tc>
          <w:tcPr>
            <w:tcW w:w="1701" w:type="dxa"/>
            <w:tcBorders>
              <w:top w:val="single" w:sz="4" w:space="0" w:color="auto"/>
              <w:left w:val="single" w:sz="4" w:space="0" w:color="auto"/>
              <w:bottom w:val="single" w:sz="4" w:space="0" w:color="auto"/>
              <w:right w:val="single" w:sz="4" w:space="0" w:color="auto"/>
            </w:tcBorders>
            <w:hideMark/>
          </w:tcPr>
          <w:p w14:paraId="067A0B58" w14:textId="77777777" w:rsidR="00F30A6C" w:rsidRPr="007D2D51" w:rsidRDefault="00F30A6C" w:rsidP="00BA0484">
            <w:pPr>
              <w:tabs>
                <w:tab w:val="left" w:pos="6495"/>
              </w:tabs>
              <w:spacing w:after="0" w:line="240" w:lineRule="auto"/>
              <w:jc w:val="center"/>
              <w:rPr>
                <w:rFonts w:ascii="Arial" w:hAnsi="Arial" w:cs="Arial"/>
                <w:sz w:val="24"/>
                <w:szCs w:val="24"/>
              </w:rPr>
            </w:pPr>
            <w:r>
              <w:rPr>
                <w:rFonts w:ascii="Arial" w:hAnsi="Arial" w:cs="Arial"/>
                <w:sz w:val="24"/>
                <w:szCs w:val="24"/>
              </w:rPr>
              <w:t>13</w:t>
            </w:r>
          </w:p>
        </w:tc>
      </w:tr>
      <w:tr w:rsidR="00F30A6C" w:rsidRPr="007D2D51" w14:paraId="3EEF1001" w14:textId="77777777" w:rsidTr="00BA0484">
        <w:tc>
          <w:tcPr>
            <w:tcW w:w="6095" w:type="dxa"/>
            <w:tcBorders>
              <w:top w:val="single" w:sz="4" w:space="0" w:color="auto"/>
              <w:left w:val="single" w:sz="4" w:space="0" w:color="auto"/>
              <w:bottom w:val="single" w:sz="4" w:space="0" w:color="auto"/>
              <w:right w:val="single" w:sz="4" w:space="0" w:color="auto"/>
            </w:tcBorders>
            <w:hideMark/>
          </w:tcPr>
          <w:p w14:paraId="30A77B66" w14:textId="77777777" w:rsidR="00F30A6C" w:rsidRPr="007D2D51" w:rsidRDefault="00F30A6C" w:rsidP="00F30A6C">
            <w:pPr>
              <w:tabs>
                <w:tab w:val="left" w:pos="6495"/>
              </w:tabs>
              <w:spacing w:after="0" w:line="240" w:lineRule="auto"/>
              <w:rPr>
                <w:rFonts w:ascii="Arial" w:hAnsi="Arial" w:cs="Arial"/>
                <w:sz w:val="24"/>
                <w:szCs w:val="24"/>
              </w:rPr>
            </w:pPr>
            <w:r w:rsidRPr="007D2D51">
              <w:rPr>
                <w:rFonts w:ascii="Arial" w:hAnsi="Arial" w:cs="Arial"/>
                <w:sz w:val="24"/>
                <w:szCs w:val="24"/>
              </w:rPr>
              <w:t>P</w:t>
            </w:r>
            <w:r>
              <w:rPr>
                <w:rFonts w:ascii="Arial" w:hAnsi="Arial" w:cs="Arial"/>
                <w:sz w:val="24"/>
                <w:szCs w:val="24"/>
              </w:rPr>
              <w:t>or</w:t>
            </w:r>
            <w:r w:rsidRPr="007D2D51">
              <w:rPr>
                <w:rFonts w:ascii="Arial" w:hAnsi="Arial" w:cs="Arial"/>
                <w:sz w:val="24"/>
                <w:szCs w:val="24"/>
              </w:rPr>
              <w:t xml:space="preserve"> </w:t>
            </w:r>
            <w:r>
              <w:rPr>
                <w:rFonts w:ascii="Arial" w:hAnsi="Arial" w:cs="Arial"/>
                <w:sz w:val="24"/>
                <w:szCs w:val="24"/>
              </w:rPr>
              <w:t>delitos contra la libertad e integridad sexual en desarrollo del conflicto armado.</w:t>
            </w:r>
          </w:p>
        </w:tc>
        <w:tc>
          <w:tcPr>
            <w:tcW w:w="1701" w:type="dxa"/>
            <w:tcBorders>
              <w:top w:val="single" w:sz="4" w:space="0" w:color="auto"/>
              <w:left w:val="single" w:sz="4" w:space="0" w:color="auto"/>
              <w:bottom w:val="single" w:sz="4" w:space="0" w:color="auto"/>
              <w:right w:val="single" w:sz="4" w:space="0" w:color="auto"/>
            </w:tcBorders>
            <w:hideMark/>
          </w:tcPr>
          <w:p w14:paraId="2435B593" w14:textId="77777777" w:rsidR="00F30A6C" w:rsidRDefault="00F30A6C" w:rsidP="00BA0484">
            <w:pPr>
              <w:tabs>
                <w:tab w:val="left" w:pos="6495"/>
              </w:tabs>
              <w:spacing w:after="0" w:line="240" w:lineRule="auto"/>
              <w:jc w:val="center"/>
              <w:rPr>
                <w:rFonts w:ascii="Arial" w:hAnsi="Arial" w:cs="Arial"/>
                <w:sz w:val="24"/>
                <w:szCs w:val="24"/>
              </w:rPr>
            </w:pPr>
          </w:p>
          <w:p w14:paraId="3B8380C0" w14:textId="77777777" w:rsidR="00F30A6C" w:rsidRPr="007D2D51" w:rsidRDefault="00F30A6C" w:rsidP="00BA0484">
            <w:pPr>
              <w:tabs>
                <w:tab w:val="left" w:pos="6495"/>
              </w:tabs>
              <w:spacing w:after="0" w:line="240" w:lineRule="auto"/>
              <w:jc w:val="center"/>
              <w:rPr>
                <w:rFonts w:ascii="Arial" w:hAnsi="Arial" w:cs="Arial"/>
                <w:sz w:val="24"/>
                <w:szCs w:val="24"/>
              </w:rPr>
            </w:pPr>
            <w:r>
              <w:rPr>
                <w:rFonts w:ascii="Arial" w:hAnsi="Arial" w:cs="Arial"/>
                <w:sz w:val="24"/>
                <w:szCs w:val="24"/>
              </w:rPr>
              <w:t>4</w:t>
            </w:r>
          </w:p>
        </w:tc>
      </w:tr>
      <w:tr w:rsidR="00F30A6C" w:rsidRPr="003D280E" w14:paraId="50FAA773" w14:textId="77777777" w:rsidTr="00BA0484">
        <w:tc>
          <w:tcPr>
            <w:tcW w:w="6095" w:type="dxa"/>
            <w:tcBorders>
              <w:top w:val="single" w:sz="4" w:space="0" w:color="auto"/>
              <w:left w:val="single" w:sz="4" w:space="0" w:color="auto"/>
              <w:bottom w:val="single" w:sz="4" w:space="0" w:color="auto"/>
              <w:right w:val="single" w:sz="4" w:space="0" w:color="auto"/>
            </w:tcBorders>
            <w:hideMark/>
          </w:tcPr>
          <w:p w14:paraId="7445D06D" w14:textId="77777777" w:rsidR="00F30A6C" w:rsidRPr="007D2D51" w:rsidRDefault="00F30A6C" w:rsidP="00F30A6C">
            <w:pPr>
              <w:tabs>
                <w:tab w:val="left" w:pos="6495"/>
              </w:tabs>
              <w:spacing w:after="0" w:line="240" w:lineRule="auto"/>
              <w:jc w:val="left"/>
              <w:rPr>
                <w:rFonts w:ascii="Arial" w:hAnsi="Arial" w:cs="Arial"/>
                <w:b/>
                <w:sz w:val="24"/>
                <w:szCs w:val="24"/>
              </w:rPr>
            </w:pPr>
            <w:r w:rsidRPr="007D2D51">
              <w:rPr>
                <w:rFonts w:ascii="Arial" w:hAnsi="Arial" w:cs="Arial"/>
                <w:b/>
                <w:sz w:val="24"/>
                <w:szCs w:val="24"/>
              </w:rPr>
              <w:t>TOTAL</w:t>
            </w:r>
          </w:p>
        </w:tc>
        <w:tc>
          <w:tcPr>
            <w:tcW w:w="1701" w:type="dxa"/>
            <w:tcBorders>
              <w:top w:val="single" w:sz="4" w:space="0" w:color="auto"/>
              <w:left w:val="single" w:sz="4" w:space="0" w:color="auto"/>
              <w:bottom w:val="single" w:sz="4" w:space="0" w:color="auto"/>
              <w:right w:val="single" w:sz="4" w:space="0" w:color="auto"/>
            </w:tcBorders>
            <w:hideMark/>
          </w:tcPr>
          <w:p w14:paraId="3559CC2D" w14:textId="77777777" w:rsidR="00F30A6C" w:rsidRPr="007D2D51" w:rsidRDefault="00F30A6C" w:rsidP="00BA0484">
            <w:pPr>
              <w:tabs>
                <w:tab w:val="left" w:pos="6495"/>
              </w:tabs>
              <w:spacing w:after="0" w:line="240" w:lineRule="auto"/>
              <w:jc w:val="center"/>
              <w:rPr>
                <w:rFonts w:ascii="Arial" w:hAnsi="Arial" w:cs="Arial"/>
                <w:b/>
                <w:sz w:val="24"/>
                <w:szCs w:val="24"/>
              </w:rPr>
            </w:pPr>
            <w:r>
              <w:rPr>
                <w:rFonts w:ascii="Arial" w:hAnsi="Arial" w:cs="Arial"/>
                <w:b/>
                <w:sz w:val="24"/>
                <w:szCs w:val="24"/>
              </w:rPr>
              <w:t>322</w:t>
            </w:r>
          </w:p>
        </w:tc>
      </w:tr>
    </w:tbl>
    <w:p w14:paraId="3AF6BD18" w14:textId="77777777" w:rsidR="00F30A6C" w:rsidRDefault="00F30A6C" w:rsidP="00F30A6C">
      <w:pPr>
        <w:tabs>
          <w:tab w:val="left" w:pos="6495"/>
        </w:tabs>
        <w:spacing w:after="0"/>
        <w:rPr>
          <w:rFonts w:ascii="Arial" w:hAnsi="Arial" w:cs="Arial"/>
          <w:b/>
          <w:sz w:val="24"/>
          <w:szCs w:val="24"/>
        </w:rPr>
      </w:pPr>
    </w:p>
    <w:p w14:paraId="26C12527" w14:textId="77777777" w:rsidR="00F30A6C" w:rsidRDefault="00F30A6C" w:rsidP="00F30A6C">
      <w:pPr>
        <w:tabs>
          <w:tab w:val="left" w:pos="6495"/>
        </w:tabs>
        <w:spacing w:after="0"/>
        <w:rPr>
          <w:rFonts w:ascii="Arial" w:hAnsi="Arial" w:cs="Arial"/>
          <w:b/>
          <w:sz w:val="24"/>
          <w:szCs w:val="24"/>
        </w:rPr>
      </w:pPr>
    </w:p>
    <w:p w14:paraId="5ABAFE11" w14:textId="77777777" w:rsidR="00F30A6C" w:rsidRPr="00F30A6C" w:rsidRDefault="00F30A6C" w:rsidP="00F30A6C">
      <w:pPr>
        <w:pStyle w:val="Prrafodelista"/>
        <w:jc w:val="center"/>
        <w:rPr>
          <w:rFonts w:ascii="Arial" w:hAnsi="Arial" w:cs="Arial"/>
          <w:b/>
          <w:color w:val="000000"/>
        </w:rPr>
      </w:pPr>
      <w:r w:rsidRPr="00F30A6C">
        <w:rPr>
          <w:rFonts w:ascii="Arial" w:hAnsi="Arial" w:cs="Arial"/>
          <w:b/>
          <w:color w:val="000000"/>
        </w:rPr>
        <w:t>TOTAL PERSONAS DESPLAZADAS QUE ARRIBARON</w:t>
      </w:r>
    </w:p>
    <w:p w14:paraId="52B1B528" w14:textId="77777777" w:rsidR="00F30A6C" w:rsidRPr="00F30A6C" w:rsidRDefault="00F30A6C" w:rsidP="00F30A6C">
      <w:pPr>
        <w:pStyle w:val="Prrafodelista"/>
        <w:jc w:val="center"/>
        <w:rPr>
          <w:rFonts w:ascii="Arial" w:hAnsi="Arial" w:cs="Arial"/>
          <w:b/>
          <w:color w:val="000000"/>
        </w:rPr>
      </w:pPr>
    </w:p>
    <w:p w14:paraId="067F975A" w14:textId="77777777" w:rsidR="00F30A6C" w:rsidRPr="007D2D51" w:rsidRDefault="00F30A6C" w:rsidP="00F30A6C">
      <w:pPr>
        <w:tabs>
          <w:tab w:val="left" w:pos="6495"/>
        </w:tabs>
        <w:spacing w:after="0"/>
        <w:rPr>
          <w:rFonts w:ascii="Arial" w:hAnsi="Arial" w:cs="Arial"/>
          <w:b/>
          <w:sz w:val="24"/>
          <w:szCs w:val="24"/>
        </w:rPr>
      </w:pPr>
    </w:p>
    <w:tbl>
      <w:tblPr>
        <w:tblStyle w:val="Tablaconcuadrcula"/>
        <w:tblW w:w="0" w:type="auto"/>
        <w:tblInd w:w="1242" w:type="dxa"/>
        <w:tblLook w:val="04A0" w:firstRow="1" w:lastRow="0" w:firstColumn="1" w:lastColumn="0" w:noHBand="0" w:noVBand="1"/>
      </w:tblPr>
      <w:tblGrid>
        <w:gridCol w:w="5954"/>
        <w:gridCol w:w="1701"/>
      </w:tblGrid>
      <w:tr w:rsidR="00F30A6C" w:rsidRPr="007D2D51" w14:paraId="2ABDFCFC" w14:textId="77777777" w:rsidTr="00BA0484">
        <w:trPr>
          <w:trHeight w:val="363"/>
        </w:trPr>
        <w:tc>
          <w:tcPr>
            <w:tcW w:w="5954" w:type="dxa"/>
            <w:tcBorders>
              <w:top w:val="single" w:sz="4" w:space="0" w:color="auto"/>
              <w:left w:val="single" w:sz="4" w:space="0" w:color="auto"/>
              <w:bottom w:val="single" w:sz="4" w:space="0" w:color="auto"/>
              <w:right w:val="single" w:sz="4" w:space="0" w:color="auto"/>
            </w:tcBorders>
            <w:hideMark/>
          </w:tcPr>
          <w:p w14:paraId="67DE06AC" w14:textId="77777777" w:rsidR="00F30A6C" w:rsidRPr="007D2D51" w:rsidRDefault="00F30A6C" w:rsidP="00437CC9">
            <w:pPr>
              <w:spacing w:after="0" w:line="240" w:lineRule="auto"/>
              <w:rPr>
                <w:rFonts w:ascii="Arial" w:hAnsi="Arial" w:cs="Arial"/>
                <w:sz w:val="24"/>
                <w:szCs w:val="24"/>
                <w:lang w:val="es-MX"/>
              </w:rPr>
            </w:pPr>
            <w:r w:rsidRPr="007D2D51">
              <w:rPr>
                <w:rFonts w:ascii="Arial" w:hAnsi="Arial" w:cs="Arial"/>
                <w:sz w:val="24"/>
                <w:szCs w:val="24"/>
                <w:lang w:val="es-MX"/>
              </w:rPr>
              <w:t xml:space="preserve">Mujeres </w:t>
            </w:r>
            <w:r w:rsidR="00437CC9">
              <w:rPr>
                <w:rFonts w:ascii="Arial" w:hAnsi="Arial" w:cs="Arial"/>
                <w:sz w:val="24"/>
                <w:szCs w:val="24"/>
                <w:lang w:val="es-MX"/>
              </w:rPr>
              <w:t>M</w:t>
            </w:r>
            <w:r w:rsidRPr="007D2D51">
              <w:rPr>
                <w:rFonts w:ascii="Arial" w:hAnsi="Arial" w:cs="Arial"/>
                <w:sz w:val="24"/>
                <w:szCs w:val="24"/>
                <w:lang w:val="es-MX"/>
              </w:rPr>
              <w:t xml:space="preserve">ayores  y/o </w:t>
            </w:r>
            <w:r w:rsidR="00437CC9">
              <w:rPr>
                <w:rFonts w:ascii="Arial" w:hAnsi="Arial" w:cs="Arial"/>
                <w:sz w:val="24"/>
                <w:szCs w:val="24"/>
                <w:lang w:val="es-MX"/>
              </w:rPr>
              <w:t>C</w:t>
            </w:r>
            <w:r w:rsidRPr="007D2D51">
              <w:rPr>
                <w:rFonts w:ascii="Arial" w:hAnsi="Arial" w:cs="Arial"/>
                <w:sz w:val="24"/>
                <w:szCs w:val="24"/>
                <w:lang w:val="es-MX"/>
              </w:rPr>
              <w:t xml:space="preserve">abezas de </w:t>
            </w:r>
            <w:r w:rsidR="00437CC9">
              <w:rPr>
                <w:rFonts w:ascii="Arial" w:hAnsi="Arial" w:cs="Arial"/>
                <w:sz w:val="24"/>
                <w:szCs w:val="24"/>
                <w:lang w:val="es-MX"/>
              </w:rPr>
              <w:t>F</w:t>
            </w:r>
            <w:r w:rsidRPr="007D2D51">
              <w:rPr>
                <w:rFonts w:ascii="Arial" w:hAnsi="Arial" w:cs="Arial"/>
                <w:sz w:val="24"/>
                <w:szCs w:val="24"/>
                <w:lang w:val="es-MX"/>
              </w:rPr>
              <w:t>amilia</w:t>
            </w:r>
          </w:p>
        </w:tc>
        <w:tc>
          <w:tcPr>
            <w:tcW w:w="1701" w:type="dxa"/>
            <w:tcBorders>
              <w:top w:val="single" w:sz="4" w:space="0" w:color="auto"/>
              <w:left w:val="single" w:sz="4" w:space="0" w:color="auto"/>
              <w:bottom w:val="single" w:sz="4" w:space="0" w:color="auto"/>
              <w:right w:val="single" w:sz="4" w:space="0" w:color="auto"/>
            </w:tcBorders>
            <w:hideMark/>
          </w:tcPr>
          <w:p w14:paraId="4BB2F06A" w14:textId="77777777" w:rsidR="00F30A6C" w:rsidRPr="007D2D51" w:rsidRDefault="00F30A6C" w:rsidP="00BA0484">
            <w:pPr>
              <w:tabs>
                <w:tab w:val="left" w:pos="765"/>
                <w:tab w:val="center" w:pos="964"/>
              </w:tabs>
              <w:spacing w:after="0" w:line="240" w:lineRule="auto"/>
              <w:jc w:val="center"/>
              <w:rPr>
                <w:rFonts w:ascii="Arial" w:hAnsi="Arial" w:cs="Arial"/>
                <w:sz w:val="24"/>
                <w:szCs w:val="24"/>
                <w:lang w:val="es-MX"/>
              </w:rPr>
            </w:pPr>
            <w:r>
              <w:rPr>
                <w:rFonts w:ascii="Arial" w:hAnsi="Arial" w:cs="Arial"/>
                <w:sz w:val="24"/>
                <w:szCs w:val="24"/>
                <w:lang w:val="es-MX"/>
              </w:rPr>
              <w:t>260</w:t>
            </w:r>
          </w:p>
        </w:tc>
      </w:tr>
      <w:tr w:rsidR="00F30A6C" w:rsidRPr="007D2D51" w14:paraId="6210EE5A" w14:textId="77777777" w:rsidTr="00BA0484">
        <w:trPr>
          <w:trHeight w:val="425"/>
        </w:trPr>
        <w:tc>
          <w:tcPr>
            <w:tcW w:w="5954" w:type="dxa"/>
            <w:tcBorders>
              <w:top w:val="single" w:sz="4" w:space="0" w:color="auto"/>
              <w:left w:val="single" w:sz="4" w:space="0" w:color="auto"/>
              <w:bottom w:val="single" w:sz="4" w:space="0" w:color="auto"/>
              <w:right w:val="single" w:sz="4" w:space="0" w:color="auto"/>
            </w:tcBorders>
            <w:hideMark/>
          </w:tcPr>
          <w:p w14:paraId="559F074B" w14:textId="77777777" w:rsidR="00F30A6C" w:rsidRPr="007D2D51" w:rsidRDefault="00F30A6C" w:rsidP="00437CC9">
            <w:pPr>
              <w:spacing w:after="0" w:line="240" w:lineRule="auto"/>
              <w:rPr>
                <w:rFonts w:ascii="Arial" w:hAnsi="Arial" w:cs="Arial"/>
                <w:sz w:val="24"/>
                <w:szCs w:val="24"/>
                <w:lang w:val="es-MX"/>
              </w:rPr>
            </w:pPr>
            <w:r w:rsidRPr="007D2D51">
              <w:rPr>
                <w:rFonts w:ascii="Arial" w:hAnsi="Arial" w:cs="Arial"/>
                <w:sz w:val="24"/>
                <w:szCs w:val="24"/>
                <w:lang w:val="es-MX"/>
              </w:rPr>
              <w:t xml:space="preserve">Mujeres </w:t>
            </w:r>
            <w:r w:rsidR="00437CC9">
              <w:rPr>
                <w:rFonts w:ascii="Arial" w:hAnsi="Arial" w:cs="Arial"/>
                <w:sz w:val="24"/>
                <w:szCs w:val="24"/>
                <w:lang w:val="es-MX"/>
              </w:rPr>
              <w:t>M</w:t>
            </w:r>
            <w:r w:rsidRPr="007D2D51">
              <w:rPr>
                <w:rFonts w:ascii="Arial" w:hAnsi="Arial" w:cs="Arial"/>
                <w:sz w:val="24"/>
                <w:szCs w:val="24"/>
                <w:lang w:val="es-MX"/>
              </w:rPr>
              <w:t>enores</w:t>
            </w:r>
          </w:p>
        </w:tc>
        <w:tc>
          <w:tcPr>
            <w:tcW w:w="1701" w:type="dxa"/>
            <w:tcBorders>
              <w:top w:val="single" w:sz="4" w:space="0" w:color="auto"/>
              <w:left w:val="single" w:sz="4" w:space="0" w:color="auto"/>
              <w:bottom w:val="single" w:sz="4" w:space="0" w:color="auto"/>
              <w:right w:val="single" w:sz="4" w:space="0" w:color="auto"/>
            </w:tcBorders>
            <w:hideMark/>
          </w:tcPr>
          <w:p w14:paraId="50E7A77B" w14:textId="77777777" w:rsidR="00F30A6C" w:rsidRPr="007D2D51" w:rsidRDefault="00F30A6C" w:rsidP="00BA0484">
            <w:pPr>
              <w:tabs>
                <w:tab w:val="left" w:pos="225"/>
              </w:tabs>
              <w:spacing w:after="0" w:line="240" w:lineRule="auto"/>
              <w:jc w:val="center"/>
              <w:rPr>
                <w:rFonts w:ascii="Arial" w:hAnsi="Arial" w:cs="Arial"/>
                <w:sz w:val="24"/>
                <w:szCs w:val="24"/>
                <w:lang w:val="es-MX"/>
              </w:rPr>
            </w:pPr>
            <w:r>
              <w:rPr>
                <w:rFonts w:ascii="Arial" w:hAnsi="Arial" w:cs="Arial"/>
                <w:sz w:val="24"/>
                <w:szCs w:val="24"/>
                <w:lang w:val="es-MX"/>
              </w:rPr>
              <w:t>116</w:t>
            </w:r>
          </w:p>
        </w:tc>
      </w:tr>
      <w:tr w:rsidR="00F30A6C" w:rsidRPr="007D2D51" w14:paraId="1AA30F3B" w14:textId="77777777" w:rsidTr="00BA0484">
        <w:trPr>
          <w:trHeight w:val="416"/>
        </w:trPr>
        <w:tc>
          <w:tcPr>
            <w:tcW w:w="5954" w:type="dxa"/>
            <w:tcBorders>
              <w:top w:val="single" w:sz="4" w:space="0" w:color="auto"/>
              <w:left w:val="single" w:sz="4" w:space="0" w:color="auto"/>
              <w:bottom w:val="single" w:sz="4" w:space="0" w:color="auto"/>
              <w:right w:val="single" w:sz="4" w:space="0" w:color="auto"/>
            </w:tcBorders>
            <w:hideMark/>
          </w:tcPr>
          <w:p w14:paraId="3E94D647" w14:textId="77777777" w:rsidR="00F30A6C" w:rsidRPr="007D2D51" w:rsidRDefault="00F30A6C" w:rsidP="00437CC9">
            <w:pPr>
              <w:spacing w:after="0" w:line="240" w:lineRule="auto"/>
              <w:rPr>
                <w:rFonts w:ascii="Arial" w:hAnsi="Arial" w:cs="Arial"/>
                <w:sz w:val="24"/>
                <w:szCs w:val="24"/>
                <w:lang w:val="es-MX"/>
              </w:rPr>
            </w:pPr>
            <w:r w:rsidRPr="007D2D51">
              <w:rPr>
                <w:rFonts w:ascii="Arial" w:hAnsi="Arial" w:cs="Arial"/>
                <w:sz w:val="24"/>
                <w:szCs w:val="24"/>
                <w:lang w:val="es-MX"/>
              </w:rPr>
              <w:t xml:space="preserve">Hombres </w:t>
            </w:r>
            <w:r w:rsidR="00437CC9">
              <w:rPr>
                <w:rFonts w:ascii="Arial" w:hAnsi="Arial" w:cs="Arial"/>
                <w:sz w:val="24"/>
                <w:szCs w:val="24"/>
                <w:lang w:val="es-MX"/>
              </w:rPr>
              <w:t>M</w:t>
            </w:r>
            <w:r w:rsidRPr="007D2D51">
              <w:rPr>
                <w:rFonts w:ascii="Arial" w:hAnsi="Arial" w:cs="Arial"/>
                <w:sz w:val="24"/>
                <w:szCs w:val="24"/>
                <w:lang w:val="es-MX"/>
              </w:rPr>
              <w:t>ayores</w:t>
            </w:r>
          </w:p>
        </w:tc>
        <w:tc>
          <w:tcPr>
            <w:tcW w:w="1701" w:type="dxa"/>
            <w:tcBorders>
              <w:top w:val="single" w:sz="4" w:space="0" w:color="auto"/>
              <w:left w:val="single" w:sz="4" w:space="0" w:color="auto"/>
              <w:bottom w:val="single" w:sz="4" w:space="0" w:color="auto"/>
              <w:right w:val="single" w:sz="4" w:space="0" w:color="auto"/>
            </w:tcBorders>
            <w:hideMark/>
          </w:tcPr>
          <w:p w14:paraId="6EED24A0" w14:textId="77777777" w:rsidR="00F30A6C" w:rsidRPr="007D2D51" w:rsidRDefault="00F30A6C" w:rsidP="00BA0484">
            <w:pPr>
              <w:tabs>
                <w:tab w:val="left" w:pos="420"/>
              </w:tabs>
              <w:spacing w:after="0" w:line="240" w:lineRule="auto"/>
              <w:jc w:val="center"/>
              <w:rPr>
                <w:rFonts w:ascii="Arial" w:hAnsi="Arial" w:cs="Arial"/>
                <w:sz w:val="24"/>
                <w:szCs w:val="24"/>
                <w:lang w:val="es-MX"/>
              </w:rPr>
            </w:pPr>
            <w:r>
              <w:rPr>
                <w:rFonts w:ascii="Arial" w:hAnsi="Arial" w:cs="Arial"/>
                <w:sz w:val="24"/>
                <w:szCs w:val="24"/>
                <w:lang w:val="es-MX"/>
              </w:rPr>
              <w:t>257</w:t>
            </w:r>
          </w:p>
        </w:tc>
      </w:tr>
      <w:tr w:rsidR="00F30A6C" w:rsidRPr="007D2D51" w14:paraId="13A44FB8" w14:textId="77777777" w:rsidTr="00BA0484">
        <w:trPr>
          <w:trHeight w:val="419"/>
        </w:trPr>
        <w:tc>
          <w:tcPr>
            <w:tcW w:w="5954" w:type="dxa"/>
            <w:tcBorders>
              <w:top w:val="single" w:sz="4" w:space="0" w:color="auto"/>
              <w:left w:val="single" w:sz="4" w:space="0" w:color="auto"/>
              <w:bottom w:val="single" w:sz="4" w:space="0" w:color="auto"/>
              <w:right w:val="single" w:sz="4" w:space="0" w:color="auto"/>
            </w:tcBorders>
            <w:hideMark/>
          </w:tcPr>
          <w:p w14:paraId="7C8BFCB5" w14:textId="77777777" w:rsidR="00F30A6C" w:rsidRPr="007D2D51" w:rsidRDefault="00F30A6C" w:rsidP="00437CC9">
            <w:pPr>
              <w:spacing w:after="0" w:line="240" w:lineRule="auto"/>
              <w:rPr>
                <w:rFonts w:ascii="Arial" w:hAnsi="Arial" w:cs="Arial"/>
                <w:sz w:val="24"/>
                <w:szCs w:val="24"/>
                <w:lang w:val="es-MX" w:eastAsia="es-ES"/>
              </w:rPr>
            </w:pPr>
            <w:r w:rsidRPr="007D2D51">
              <w:rPr>
                <w:rFonts w:ascii="Arial" w:hAnsi="Arial" w:cs="Arial"/>
                <w:sz w:val="24"/>
                <w:szCs w:val="24"/>
                <w:lang w:val="es-MX"/>
              </w:rPr>
              <w:t xml:space="preserve">Hombres </w:t>
            </w:r>
            <w:r w:rsidR="00437CC9">
              <w:rPr>
                <w:rFonts w:ascii="Arial" w:hAnsi="Arial" w:cs="Arial"/>
                <w:sz w:val="24"/>
                <w:szCs w:val="24"/>
                <w:lang w:val="es-MX"/>
              </w:rPr>
              <w:t>A</w:t>
            </w:r>
            <w:r w:rsidRPr="007D2D51">
              <w:rPr>
                <w:rFonts w:ascii="Arial" w:hAnsi="Arial" w:cs="Arial"/>
                <w:sz w:val="24"/>
                <w:szCs w:val="24"/>
                <w:lang w:val="es-MX"/>
              </w:rPr>
              <w:t xml:space="preserve">dultos </w:t>
            </w:r>
            <w:r w:rsidR="00437CC9">
              <w:rPr>
                <w:rFonts w:ascii="Arial" w:hAnsi="Arial" w:cs="Arial"/>
                <w:sz w:val="24"/>
                <w:szCs w:val="24"/>
                <w:lang w:val="es-MX"/>
              </w:rPr>
              <w:t>M</w:t>
            </w:r>
            <w:r w:rsidRPr="007D2D51">
              <w:rPr>
                <w:rFonts w:ascii="Arial" w:hAnsi="Arial" w:cs="Arial"/>
                <w:sz w:val="24"/>
                <w:szCs w:val="24"/>
                <w:lang w:val="es-MX"/>
              </w:rPr>
              <w:t>ayores</w:t>
            </w:r>
          </w:p>
        </w:tc>
        <w:tc>
          <w:tcPr>
            <w:tcW w:w="1701" w:type="dxa"/>
            <w:tcBorders>
              <w:top w:val="single" w:sz="4" w:space="0" w:color="auto"/>
              <w:left w:val="single" w:sz="4" w:space="0" w:color="auto"/>
              <w:bottom w:val="single" w:sz="4" w:space="0" w:color="auto"/>
              <w:right w:val="single" w:sz="4" w:space="0" w:color="auto"/>
            </w:tcBorders>
            <w:hideMark/>
          </w:tcPr>
          <w:p w14:paraId="216AA763" w14:textId="77777777" w:rsidR="00F30A6C" w:rsidRPr="007D2D51" w:rsidRDefault="00F30A6C" w:rsidP="00BA0484">
            <w:pPr>
              <w:spacing w:after="0" w:line="240" w:lineRule="auto"/>
              <w:jc w:val="center"/>
              <w:rPr>
                <w:rFonts w:ascii="Arial" w:hAnsi="Arial" w:cs="Arial"/>
                <w:sz w:val="24"/>
                <w:szCs w:val="24"/>
                <w:lang w:val="es-MX"/>
              </w:rPr>
            </w:pPr>
            <w:r>
              <w:rPr>
                <w:rFonts w:ascii="Arial" w:hAnsi="Arial" w:cs="Arial"/>
                <w:sz w:val="24"/>
                <w:szCs w:val="24"/>
                <w:lang w:val="es-MX"/>
              </w:rPr>
              <w:t>11</w:t>
            </w:r>
          </w:p>
        </w:tc>
      </w:tr>
      <w:tr w:rsidR="00F30A6C" w:rsidRPr="007D2D51" w14:paraId="36FF939D" w14:textId="77777777" w:rsidTr="00BA0484">
        <w:trPr>
          <w:trHeight w:val="410"/>
        </w:trPr>
        <w:tc>
          <w:tcPr>
            <w:tcW w:w="5954" w:type="dxa"/>
            <w:tcBorders>
              <w:top w:val="single" w:sz="4" w:space="0" w:color="auto"/>
              <w:left w:val="single" w:sz="4" w:space="0" w:color="auto"/>
              <w:bottom w:val="single" w:sz="4" w:space="0" w:color="auto"/>
              <w:right w:val="single" w:sz="4" w:space="0" w:color="auto"/>
            </w:tcBorders>
            <w:hideMark/>
          </w:tcPr>
          <w:p w14:paraId="2192F5A6" w14:textId="77777777" w:rsidR="00F30A6C" w:rsidRPr="007D2D51" w:rsidRDefault="00F30A6C" w:rsidP="00437CC9">
            <w:pPr>
              <w:spacing w:after="0" w:line="240" w:lineRule="auto"/>
              <w:rPr>
                <w:rFonts w:ascii="Arial" w:hAnsi="Arial" w:cs="Arial"/>
                <w:sz w:val="24"/>
                <w:szCs w:val="24"/>
                <w:lang w:val="es-MX"/>
              </w:rPr>
            </w:pPr>
            <w:r w:rsidRPr="007D2D51">
              <w:rPr>
                <w:rFonts w:ascii="Arial" w:hAnsi="Arial" w:cs="Arial"/>
                <w:sz w:val="24"/>
                <w:szCs w:val="24"/>
                <w:lang w:val="es-MX"/>
              </w:rPr>
              <w:t xml:space="preserve">Mujeres </w:t>
            </w:r>
            <w:r w:rsidR="00437CC9">
              <w:rPr>
                <w:rFonts w:ascii="Arial" w:hAnsi="Arial" w:cs="Arial"/>
                <w:sz w:val="24"/>
                <w:szCs w:val="24"/>
                <w:lang w:val="es-MX"/>
              </w:rPr>
              <w:t>A</w:t>
            </w:r>
            <w:r w:rsidRPr="007D2D51">
              <w:rPr>
                <w:rFonts w:ascii="Arial" w:hAnsi="Arial" w:cs="Arial"/>
                <w:sz w:val="24"/>
                <w:szCs w:val="24"/>
                <w:lang w:val="es-MX"/>
              </w:rPr>
              <w:t xml:space="preserve">dultas </w:t>
            </w:r>
            <w:r w:rsidR="00437CC9">
              <w:rPr>
                <w:rFonts w:ascii="Arial" w:hAnsi="Arial" w:cs="Arial"/>
                <w:sz w:val="24"/>
                <w:szCs w:val="24"/>
                <w:lang w:val="es-MX"/>
              </w:rPr>
              <w:t>M</w:t>
            </w:r>
            <w:r w:rsidRPr="007D2D51">
              <w:rPr>
                <w:rFonts w:ascii="Arial" w:hAnsi="Arial" w:cs="Arial"/>
                <w:sz w:val="24"/>
                <w:szCs w:val="24"/>
                <w:lang w:val="es-MX"/>
              </w:rPr>
              <w:t>ayores</w:t>
            </w:r>
          </w:p>
        </w:tc>
        <w:tc>
          <w:tcPr>
            <w:tcW w:w="1701" w:type="dxa"/>
            <w:tcBorders>
              <w:top w:val="single" w:sz="4" w:space="0" w:color="auto"/>
              <w:left w:val="single" w:sz="4" w:space="0" w:color="auto"/>
              <w:bottom w:val="single" w:sz="4" w:space="0" w:color="auto"/>
              <w:right w:val="single" w:sz="4" w:space="0" w:color="auto"/>
            </w:tcBorders>
            <w:hideMark/>
          </w:tcPr>
          <w:p w14:paraId="1DE6B6CD" w14:textId="77777777" w:rsidR="00F30A6C" w:rsidRPr="007D2D51" w:rsidRDefault="00F30A6C" w:rsidP="00BA0484">
            <w:pPr>
              <w:spacing w:after="0" w:line="240" w:lineRule="auto"/>
              <w:jc w:val="center"/>
              <w:rPr>
                <w:rFonts w:ascii="Arial" w:hAnsi="Arial" w:cs="Arial"/>
                <w:sz w:val="24"/>
                <w:szCs w:val="24"/>
                <w:lang w:val="es-MX"/>
              </w:rPr>
            </w:pPr>
            <w:r>
              <w:rPr>
                <w:rFonts w:ascii="Arial" w:hAnsi="Arial" w:cs="Arial"/>
                <w:sz w:val="24"/>
                <w:szCs w:val="24"/>
                <w:lang w:val="es-MX"/>
              </w:rPr>
              <w:t>14</w:t>
            </w:r>
          </w:p>
        </w:tc>
      </w:tr>
      <w:tr w:rsidR="00F30A6C" w:rsidRPr="007D2D51" w14:paraId="4DAE2F81" w14:textId="77777777" w:rsidTr="00BA0484">
        <w:trPr>
          <w:trHeight w:val="414"/>
        </w:trPr>
        <w:tc>
          <w:tcPr>
            <w:tcW w:w="5954" w:type="dxa"/>
            <w:tcBorders>
              <w:top w:val="single" w:sz="4" w:space="0" w:color="auto"/>
              <w:left w:val="single" w:sz="4" w:space="0" w:color="auto"/>
              <w:bottom w:val="single" w:sz="4" w:space="0" w:color="auto"/>
              <w:right w:val="single" w:sz="4" w:space="0" w:color="auto"/>
            </w:tcBorders>
            <w:hideMark/>
          </w:tcPr>
          <w:p w14:paraId="05CED045" w14:textId="77777777" w:rsidR="00F30A6C" w:rsidRPr="007D2D51" w:rsidRDefault="00F30A6C" w:rsidP="00437CC9">
            <w:pPr>
              <w:spacing w:after="0" w:line="240" w:lineRule="auto"/>
              <w:rPr>
                <w:rFonts w:ascii="Arial" w:hAnsi="Arial" w:cs="Arial"/>
                <w:bCs/>
                <w:sz w:val="24"/>
                <w:szCs w:val="24"/>
                <w:lang w:val="es-MX"/>
              </w:rPr>
            </w:pPr>
            <w:r w:rsidRPr="007D2D51">
              <w:rPr>
                <w:rFonts w:ascii="Arial" w:hAnsi="Arial" w:cs="Arial"/>
                <w:bCs/>
                <w:sz w:val="24"/>
                <w:szCs w:val="24"/>
                <w:lang w:val="es-MX"/>
              </w:rPr>
              <w:t xml:space="preserve">Hombres </w:t>
            </w:r>
            <w:r w:rsidR="00437CC9">
              <w:rPr>
                <w:rFonts w:ascii="Arial" w:hAnsi="Arial" w:cs="Arial"/>
                <w:bCs/>
                <w:sz w:val="24"/>
                <w:szCs w:val="24"/>
                <w:lang w:val="es-MX"/>
              </w:rPr>
              <w:t>M</w:t>
            </w:r>
            <w:r w:rsidRPr="007D2D51">
              <w:rPr>
                <w:rFonts w:ascii="Arial" w:hAnsi="Arial" w:cs="Arial"/>
                <w:bCs/>
                <w:sz w:val="24"/>
                <w:szCs w:val="24"/>
                <w:lang w:val="es-MX"/>
              </w:rPr>
              <w:t xml:space="preserve">enores </w:t>
            </w:r>
          </w:p>
        </w:tc>
        <w:tc>
          <w:tcPr>
            <w:tcW w:w="1701" w:type="dxa"/>
            <w:tcBorders>
              <w:top w:val="single" w:sz="4" w:space="0" w:color="auto"/>
              <w:left w:val="single" w:sz="4" w:space="0" w:color="auto"/>
              <w:bottom w:val="single" w:sz="4" w:space="0" w:color="auto"/>
              <w:right w:val="single" w:sz="4" w:space="0" w:color="auto"/>
            </w:tcBorders>
            <w:hideMark/>
          </w:tcPr>
          <w:p w14:paraId="6A189F8F" w14:textId="77777777" w:rsidR="00F30A6C" w:rsidRPr="007D2D51" w:rsidRDefault="00F30A6C" w:rsidP="00BA0484">
            <w:pPr>
              <w:spacing w:after="0" w:line="240" w:lineRule="auto"/>
              <w:jc w:val="center"/>
              <w:rPr>
                <w:rFonts w:ascii="Arial" w:hAnsi="Arial" w:cs="Arial"/>
                <w:bCs/>
                <w:sz w:val="24"/>
                <w:szCs w:val="24"/>
                <w:lang w:val="es-MX"/>
              </w:rPr>
            </w:pPr>
            <w:r>
              <w:rPr>
                <w:rFonts w:ascii="Arial" w:hAnsi="Arial" w:cs="Arial"/>
                <w:bCs/>
                <w:sz w:val="24"/>
                <w:szCs w:val="24"/>
                <w:lang w:val="es-MX"/>
              </w:rPr>
              <w:t>114</w:t>
            </w:r>
          </w:p>
        </w:tc>
      </w:tr>
      <w:tr w:rsidR="00F30A6C" w:rsidRPr="007D2D51" w14:paraId="7F90C4E6" w14:textId="77777777" w:rsidTr="00BA0484">
        <w:trPr>
          <w:trHeight w:val="418"/>
        </w:trPr>
        <w:tc>
          <w:tcPr>
            <w:tcW w:w="5954" w:type="dxa"/>
            <w:tcBorders>
              <w:top w:val="single" w:sz="4" w:space="0" w:color="auto"/>
              <w:left w:val="single" w:sz="4" w:space="0" w:color="auto"/>
              <w:bottom w:val="single" w:sz="4" w:space="0" w:color="auto"/>
              <w:right w:val="single" w:sz="4" w:space="0" w:color="auto"/>
            </w:tcBorders>
            <w:hideMark/>
          </w:tcPr>
          <w:p w14:paraId="2E6139B0" w14:textId="77777777" w:rsidR="00F30A6C" w:rsidRPr="007D2D51" w:rsidRDefault="00F30A6C" w:rsidP="00BA0484">
            <w:pPr>
              <w:spacing w:after="0" w:line="240" w:lineRule="auto"/>
              <w:rPr>
                <w:rFonts w:ascii="Arial" w:hAnsi="Arial" w:cs="Arial"/>
                <w:bCs/>
                <w:sz w:val="24"/>
                <w:szCs w:val="24"/>
                <w:lang w:val="es-MX" w:eastAsia="es-ES"/>
              </w:rPr>
            </w:pPr>
            <w:r w:rsidRPr="007D2D51">
              <w:rPr>
                <w:rFonts w:ascii="Arial" w:hAnsi="Arial" w:cs="Arial"/>
                <w:bCs/>
                <w:sz w:val="24"/>
                <w:szCs w:val="24"/>
                <w:lang w:val="es-MX"/>
              </w:rPr>
              <w:t xml:space="preserve">Discapacitados </w:t>
            </w:r>
          </w:p>
        </w:tc>
        <w:tc>
          <w:tcPr>
            <w:tcW w:w="1701" w:type="dxa"/>
            <w:tcBorders>
              <w:top w:val="single" w:sz="4" w:space="0" w:color="auto"/>
              <w:left w:val="single" w:sz="4" w:space="0" w:color="auto"/>
              <w:bottom w:val="single" w:sz="4" w:space="0" w:color="auto"/>
              <w:right w:val="single" w:sz="4" w:space="0" w:color="auto"/>
            </w:tcBorders>
            <w:hideMark/>
          </w:tcPr>
          <w:p w14:paraId="62EED5E6" w14:textId="77777777" w:rsidR="00F30A6C" w:rsidRPr="007D2D51" w:rsidRDefault="00F30A6C" w:rsidP="00BA0484">
            <w:pPr>
              <w:spacing w:after="0" w:line="240" w:lineRule="auto"/>
              <w:jc w:val="center"/>
              <w:rPr>
                <w:rFonts w:ascii="Arial" w:hAnsi="Arial" w:cs="Arial"/>
                <w:bCs/>
                <w:sz w:val="24"/>
                <w:szCs w:val="24"/>
                <w:lang w:val="es-MX"/>
              </w:rPr>
            </w:pPr>
            <w:r>
              <w:rPr>
                <w:rFonts w:ascii="Arial" w:hAnsi="Arial" w:cs="Arial"/>
                <w:bCs/>
                <w:sz w:val="24"/>
                <w:szCs w:val="24"/>
                <w:lang w:val="es-MX"/>
              </w:rPr>
              <w:t>47</w:t>
            </w:r>
          </w:p>
        </w:tc>
      </w:tr>
      <w:tr w:rsidR="00F30A6C" w:rsidRPr="003D280E" w14:paraId="5342E19A" w14:textId="77777777" w:rsidTr="00BA0484">
        <w:tc>
          <w:tcPr>
            <w:tcW w:w="5954" w:type="dxa"/>
            <w:tcBorders>
              <w:top w:val="single" w:sz="4" w:space="0" w:color="auto"/>
              <w:left w:val="single" w:sz="4" w:space="0" w:color="auto"/>
              <w:bottom w:val="single" w:sz="4" w:space="0" w:color="auto"/>
              <w:right w:val="single" w:sz="4" w:space="0" w:color="auto"/>
            </w:tcBorders>
            <w:hideMark/>
          </w:tcPr>
          <w:p w14:paraId="6FDE9E6B" w14:textId="77777777" w:rsidR="00F30A6C" w:rsidRPr="007D2D51" w:rsidRDefault="00437CC9" w:rsidP="00437CC9">
            <w:pPr>
              <w:spacing w:after="0" w:line="240" w:lineRule="auto"/>
              <w:rPr>
                <w:rFonts w:ascii="Arial" w:hAnsi="Arial" w:cs="Arial"/>
                <w:b/>
                <w:bCs/>
                <w:sz w:val="24"/>
                <w:szCs w:val="24"/>
                <w:lang w:val="es-MX"/>
              </w:rPr>
            </w:pPr>
            <w:r w:rsidRPr="007D2D51">
              <w:rPr>
                <w:rFonts w:ascii="Arial" w:hAnsi="Arial" w:cs="Arial"/>
                <w:b/>
                <w:sz w:val="24"/>
                <w:szCs w:val="24"/>
              </w:rPr>
              <w:t>TOTAL</w:t>
            </w:r>
          </w:p>
        </w:tc>
        <w:tc>
          <w:tcPr>
            <w:tcW w:w="1701" w:type="dxa"/>
            <w:tcBorders>
              <w:top w:val="single" w:sz="4" w:space="0" w:color="auto"/>
              <w:left w:val="single" w:sz="4" w:space="0" w:color="auto"/>
              <w:bottom w:val="single" w:sz="4" w:space="0" w:color="auto"/>
              <w:right w:val="single" w:sz="4" w:space="0" w:color="auto"/>
            </w:tcBorders>
            <w:hideMark/>
          </w:tcPr>
          <w:p w14:paraId="4A705A3E" w14:textId="77777777" w:rsidR="00F30A6C" w:rsidRPr="007D2D51" w:rsidRDefault="00F30A6C" w:rsidP="00BA0484">
            <w:pPr>
              <w:spacing w:after="0" w:line="240" w:lineRule="auto"/>
              <w:jc w:val="center"/>
              <w:rPr>
                <w:rFonts w:ascii="Arial" w:hAnsi="Arial" w:cs="Arial"/>
                <w:b/>
                <w:bCs/>
                <w:sz w:val="24"/>
                <w:szCs w:val="24"/>
                <w:lang w:val="es-MX"/>
              </w:rPr>
            </w:pPr>
            <w:r>
              <w:rPr>
                <w:rFonts w:ascii="Arial" w:hAnsi="Arial" w:cs="Arial"/>
                <w:b/>
                <w:bCs/>
                <w:sz w:val="24"/>
                <w:szCs w:val="24"/>
                <w:lang w:val="es-MX"/>
              </w:rPr>
              <w:t>819</w:t>
            </w:r>
          </w:p>
        </w:tc>
      </w:tr>
    </w:tbl>
    <w:p w14:paraId="47D5AC0F" w14:textId="77777777" w:rsidR="00F30A6C" w:rsidRDefault="00F30A6C" w:rsidP="00F30A6C">
      <w:pPr>
        <w:tabs>
          <w:tab w:val="left" w:pos="2670"/>
          <w:tab w:val="left" w:pos="2820"/>
          <w:tab w:val="left" w:pos="4005"/>
          <w:tab w:val="left" w:pos="5445"/>
          <w:tab w:val="left" w:pos="6735"/>
          <w:tab w:val="right" w:pos="8504"/>
        </w:tabs>
        <w:spacing w:after="120"/>
        <w:rPr>
          <w:rFonts w:ascii="Arial" w:hAnsi="Arial" w:cs="Arial"/>
          <w:b/>
          <w:sz w:val="24"/>
          <w:szCs w:val="24"/>
        </w:rPr>
      </w:pPr>
    </w:p>
    <w:p w14:paraId="6B36907E" w14:textId="77777777" w:rsidR="00F30A6C" w:rsidRDefault="00F30A6C" w:rsidP="00F30A6C">
      <w:pPr>
        <w:tabs>
          <w:tab w:val="left" w:pos="2670"/>
          <w:tab w:val="left" w:pos="2820"/>
          <w:tab w:val="left" w:pos="4005"/>
          <w:tab w:val="left" w:pos="5445"/>
          <w:tab w:val="left" w:pos="6735"/>
          <w:tab w:val="right" w:pos="8504"/>
        </w:tabs>
        <w:spacing w:after="120"/>
        <w:jc w:val="center"/>
        <w:rPr>
          <w:rFonts w:ascii="Arial" w:hAnsi="Arial" w:cs="Arial"/>
          <w:b/>
          <w:sz w:val="24"/>
          <w:szCs w:val="24"/>
        </w:rPr>
      </w:pPr>
      <w:r w:rsidRPr="007D2D51">
        <w:rPr>
          <w:rFonts w:ascii="Arial" w:hAnsi="Arial" w:cs="Arial"/>
          <w:b/>
          <w:sz w:val="24"/>
          <w:szCs w:val="24"/>
        </w:rPr>
        <w:t>TOTAL AYUDAS SOLICITADAS</w:t>
      </w:r>
    </w:p>
    <w:p w14:paraId="275211D5" w14:textId="77777777" w:rsidR="00F30A6C" w:rsidRPr="007D2D51" w:rsidRDefault="00F30A6C" w:rsidP="00F30A6C">
      <w:pPr>
        <w:tabs>
          <w:tab w:val="left" w:pos="2670"/>
          <w:tab w:val="left" w:pos="2820"/>
          <w:tab w:val="left" w:pos="4005"/>
          <w:tab w:val="left" w:pos="5445"/>
          <w:tab w:val="left" w:pos="6735"/>
          <w:tab w:val="right" w:pos="8504"/>
        </w:tabs>
        <w:spacing w:after="120"/>
        <w:jc w:val="center"/>
        <w:rPr>
          <w:rFonts w:ascii="Arial" w:hAnsi="Arial" w:cs="Arial"/>
          <w:b/>
          <w:sz w:val="24"/>
          <w:szCs w:val="24"/>
        </w:rPr>
      </w:pPr>
    </w:p>
    <w:tbl>
      <w:tblPr>
        <w:tblStyle w:val="Tablaconcuadrcula1"/>
        <w:tblW w:w="8080" w:type="dxa"/>
        <w:tblInd w:w="675" w:type="dxa"/>
        <w:tblLook w:val="04A0" w:firstRow="1" w:lastRow="0" w:firstColumn="1" w:lastColumn="0" w:noHBand="0" w:noVBand="1"/>
      </w:tblPr>
      <w:tblGrid>
        <w:gridCol w:w="3702"/>
        <w:gridCol w:w="4378"/>
      </w:tblGrid>
      <w:tr w:rsidR="00F30A6C" w:rsidRPr="007D2D51" w14:paraId="108BF248" w14:textId="77777777" w:rsidTr="00BA0484">
        <w:tc>
          <w:tcPr>
            <w:tcW w:w="3702" w:type="dxa"/>
            <w:tcBorders>
              <w:top w:val="single" w:sz="4" w:space="0" w:color="auto"/>
              <w:left w:val="single" w:sz="4" w:space="0" w:color="auto"/>
              <w:bottom w:val="single" w:sz="4" w:space="0" w:color="auto"/>
              <w:right w:val="single" w:sz="4" w:space="0" w:color="auto"/>
            </w:tcBorders>
            <w:hideMark/>
          </w:tcPr>
          <w:p w14:paraId="1282ED20" w14:textId="77777777" w:rsidR="00F30A6C" w:rsidRPr="007D2D51" w:rsidRDefault="00F30A6C" w:rsidP="00221C79">
            <w:pPr>
              <w:tabs>
                <w:tab w:val="left" w:pos="2820"/>
              </w:tabs>
              <w:spacing w:line="240" w:lineRule="auto"/>
              <w:rPr>
                <w:rFonts w:ascii="Arial" w:hAnsi="Arial" w:cs="Arial"/>
                <w:sz w:val="24"/>
                <w:szCs w:val="24"/>
                <w:lang w:val="es-ES" w:eastAsia="es-ES"/>
              </w:rPr>
            </w:pPr>
            <w:r w:rsidRPr="007D2D51">
              <w:rPr>
                <w:rFonts w:ascii="Arial" w:hAnsi="Arial" w:cs="Arial"/>
                <w:sz w:val="24"/>
                <w:szCs w:val="24"/>
                <w:lang w:val="es-ES" w:eastAsia="es-ES"/>
              </w:rPr>
              <w:t xml:space="preserve">Bono </w:t>
            </w:r>
            <w:r w:rsidR="00221C79">
              <w:rPr>
                <w:rFonts w:ascii="Arial" w:hAnsi="Arial" w:cs="Arial"/>
                <w:sz w:val="24"/>
                <w:szCs w:val="24"/>
                <w:lang w:val="es-ES" w:eastAsia="es-ES"/>
              </w:rPr>
              <w:t>A</w:t>
            </w:r>
            <w:r w:rsidRPr="007D2D51">
              <w:rPr>
                <w:rFonts w:ascii="Arial" w:hAnsi="Arial" w:cs="Arial"/>
                <w:sz w:val="24"/>
                <w:szCs w:val="24"/>
                <w:lang w:val="es-ES" w:eastAsia="es-ES"/>
              </w:rPr>
              <w:t>limentario</w:t>
            </w:r>
          </w:p>
        </w:tc>
        <w:tc>
          <w:tcPr>
            <w:tcW w:w="4378" w:type="dxa"/>
            <w:tcBorders>
              <w:top w:val="single" w:sz="4" w:space="0" w:color="auto"/>
              <w:left w:val="single" w:sz="4" w:space="0" w:color="auto"/>
              <w:bottom w:val="single" w:sz="4" w:space="0" w:color="auto"/>
              <w:right w:val="single" w:sz="4" w:space="0" w:color="auto"/>
            </w:tcBorders>
            <w:hideMark/>
          </w:tcPr>
          <w:p w14:paraId="43CFA8CF" w14:textId="77777777" w:rsidR="00F30A6C" w:rsidRPr="007D2D51" w:rsidRDefault="00F30A6C" w:rsidP="00BA0484">
            <w:pPr>
              <w:tabs>
                <w:tab w:val="left" w:pos="2820"/>
              </w:tabs>
              <w:spacing w:line="240" w:lineRule="auto"/>
              <w:jc w:val="center"/>
              <w:rPr>
                <w:rFonts w:ascii="Arial" w:hAnsi="Arial" w:cs="Arial"/>
                <w:sz w:val="24"/>
                <w:szCs w:val="24"/>
                <w:lang w:val="es-ES" w:eastAsia="es-ES"/>
              </w:rPr>
            </w:pPr>
            <w:r>
              <w:rPr>
                <w:rFonts w:ascii="Arial" w:hAnsi="Arial" w:cs="Arial"/>
                <w:sz w:val="24"/>
                <w:szCs w:val="24"/>
                <w:lang w:val="es-ES" w:eastAsia="es-ES"/>
              </w:rPr>
              <w:t>14</w:t>
            </w:r>
          </w:p>
        </w:tc>
      </w:tr>
      <w:tr w:rsidR="00F30A6C" w:rsidRPr="007D2D51" w14:paraId="495D8D36" w14:textId="77777777" w:rsidTr="00BA0484">
        <w:tc>
          <w:tcPr>
            <w:tcW w:w="3702" w:type="dxa"/>
            <w:tcBorders>
              <w:top w:val="single" w:sz="4" w:space="0" w:color="auto"/>
              <w:left w:val="single" w:sz="4" w:space="0" w:color="auto"/>
              <w:bottom w:val="single" w:sz="4" w:space="0" w:color="auto"/>
              <w:right w:val="single" w:sz="4" w:space="0" w:color="auto"/>
            </w:tcBorders>
            <w:hideMark/>
          </w:tcPr>
          <w:p w14:paraId="63DA68E7" w14:textId="77777777" w:rsidR="00F30A6C" w:rsidRPr="007D2D51" w:rsidRDefault="00F30A6C" w:rsidP="00BA0484">
            <w:pPr>
              <w:tabs>
                <w:tab w:val="left" w:pos="2820"/>
              </w:tabs>
              <w:spacing w:line="240" w:lineRule="auto"/>
              <w:rPr>
                <w:rFonts w:ascii="Arial" w:hAnsi="Arial" w:cs="Arial"/>
                <w:sz w:val="24"/>
                <w:szCs w:val="24"/>
                <w:lang w:val="es-ES" w:eastAsia="es-ES"/>
              </w:rPr>
            </w:pPr>
            <w:r w:rsidRPr="007D2D51">
              <w:rPr>
                <w:rFonts w:ascii="Arial" w:hAnsi="Arial" w:cs="Arial"/>
                <w:sz w:val="24"/>
                <w:szCs w:val="24"/>
                <w:lang w:val="es-ES" w:eastAsia="es-ES"/>
              </w:rPr>
              <w:t>Arriendo</w:t>
            </w:r>
          </w:p>
        </w:tc>
        <w:tc>
          <w:tcPr>
            <w:tcW w:w="4378" w:type="dxa"/>
            <w:tcBorders>
              <w:top w:val="single" w:sz="4" w:space="0" w:color="auto"/>
              <w:left w:val="single" w:sz="4" w:space="0" w:color="auto"/>
              <w:bottom w:val="single" w:sz="4" w:space="0" w:color="auto"/>
              <w:right w:val="single" w:sz="4" w:space="0" w:color="auto"/>
            </w:tcBorders>
            <w:hideMark/>
          </w:tcPr>
          <w:p w14:paraId="4CF76153" w14:textId="77777777" w:rsidR="00F30A6C" w:rsidRPr="007D2D51" w:rsidRDefault="00F30A6C" w:rsidP="00BA0484">
            <w:pPr>
              <w:tabs>
                <w:tab w:val="left" w:pos="2820"/>
              </w:tabs>
              <w:spacing w:line="240" w:lineRule="auto"/>
              <w:jc w:val="center"/>
              <w:rPr>
                <w:rFonts w:ascii="Arial" w:hAnsi="Arial" w:cs="Arial"/>
                <w:sz w:val="24"/>
                <w:szCs w:val="24"/>
                <w:lang w:val="es-ES" w:eastAsia="es-ES"/>
              </w:rPr>
            </w:pPr>
            <w:r>
              <w:rPr>
                <w:rFonts w:ascii="Arial" w:hAnsi="Arial" w:cs="Arial"/>
                <w:sz w:val="24"/>
                <w:szCs w:val="24"/>
                <w:lang w:val="es-ES" w:eastAsia="es-ES"/>
              </w:rPr>
              <w:t>7</w:t>
            </w:r>
          </w:p>
        </w:tc>
      </w:tr>
      <w:tr w:rsidR="00F30A6C" w:rsidRPr="007D2D51" w14:paraId="138F4F65" w14:textId="77777777" w:rsidTr="00BA0484">
        <w:tc>
          <w:tcPr>
            <w:tcW w:w="3702" w:type="dxa"/>
            <w:tcBorders>
              <w:top w:val="single" w:sz="4" w:space="0" w:color="auto"/>
              <w:left w:val="single" w:sz="4" w:space="0" w:color="auto"/>
              <w:bottom w:val="single" w:sz="4" w:space="0" w:color="auto"/>
              <w:right w:val="single" w:sz="4" w:space="0" w:color="auto"/>
            </w:tcBorders>
            <w:hideMark/>
          </w:tcPr>
          <w:p w14:paraId="24FF2537" w14:textId="77777777" w:rsidR="00F30A6C" w:rsidRPr="007D2D51" w:rsidRDefault="00F30A6C" w:rsidP="00BA0484">
            <w:pPr>
              <w:tabs>
                <w:tab w:val="left" w:pos="2820"/>
              </w:tabs>
              <w:spacing w:line="240" w:lineRule="auto"/>
              <w:rPr>
                <w:rFonts w:ascii="Arial" w:hAnsi="Arial" w:cs="Arial"/>
                <w:sz w:val="24"/>
                <w:szCs w:val="24"/>
                <w:lang w:val="es-ES" w:eastAsia="es-ES"/>
              </w:rPr>
            </w:pPr>
            <w:r>
              <w:rPr>
                <w:rFonts w:ascii="Arial" w:hAnsi="Arial" w:cs="Arial"/>
                <w:sz w:val="24"/>
                <w:szCs w:val="24"/>
                <w:lang w:val="es-ES" w:eastAsia="es-ES"/>
              </w:rPr>
              <w:t>Cupo Escolar y Refrigerio</w:t>
            </w:r>
          </w:p>
        </w:tc>
        <w:tc>
          <w:tcPr>
            <w:tcW w:w="4378" w:type="dxa"/>
            <w:tcBorders>
              <w:top w:val="single" w:sz="4" w:space="0" w:color="auto"/>
              <w:left w:val="single" w:sz="4" w:space="0" w:color="auto"/>
              <w:bottom w:val="single" w:sz="4" w:space="0" w:color="auto"/>
              <w:right w:val="single" w:sz="4" w:space="0" w:color="auto"/>
            </w:tcBorders>
            <w:hideMark/>
          </w:tcPr>
          <w:p w14:paraId="6B43653A" w14:textId="77777777" w:rsidR="00F30A6C" w:rsidRPr="007D2D51" w:rsidRDefault="00F30A6C" w:rsidP="00BA0484">
            <w:pPr>
              <w:tabs>
                <w:tab w:val="left" w:pos="2820"/>
              </w:tabs>
              <w:spacing w:line="240" w:lineRule="auto"/>
              <w:jc w:val="center"/>
              <w:rPr>
                <w:rFonts w:ascii="Arial" w:hAnsi="Arial" w:cs="Arial"/>
                <w:sz w:val="24"/>
                <w:szCs w:val="24"/>
                <w:lang w:val="es-ES" w:eastAsia="es-ES"/>
              </w:rPr>
            </w:pPr>
            <w:r>
              <w:rPr>
                <w:rFonts w:ascii="Arial" w:hAnsi="Arial" w:cs="Arial"/>
                <w:sz w:val="24"/>
                <w:szCs w:val="24"/>
                <w:lang w:val="es-ES" w:eastAsia="es-ES"/>
              </w:rPr>
              <w:t>2</w:t>
            </w:r>
          </w:p>
        </w:tc>
      </w:tr>
      <w:tr w:rsidR="00F30A6C" w:rsidRPr="00B85972" w14:paraId="339A4DE9" w14:textId="77777777" w:rsidTr="00BA0484">
        <w:tc>
          <w:tcPr>
            <w:tcW w:w="3702" w:type="dxa"/>
            <w:tcBorders>
              <w:top w:val="single" w:sz="4" w:space="0" w:color="auto"/>
              <w:left w:val="single" w:sz="4" w:space="0" w:color="auto"/>
              <w:bottom w:val="single" w:sz="4" w:space="0" w:color="auto"/>
              <w:right w:val="single" w:sz="4" w:space="0" w:color="auto"/>
            </w:tcBorders>
            <w:hideMark/>
          </w:tcPr>
          <w:p w14:paraId="7BE589C3" w14:textId="77777777" w:rsidR="00F30A6C" w:rsidRPr="004B16A9" w:rsidRDefault="00F30A6C" w:rsidP="00BA0484">
            <w:pPr>
              <w:tabs>
                <w:tab w:val="left" w:pos="2820"/>
              </w:tabs>
              <w:spacing w:line="240" w:lineRule="auto"/>
              <w:rPr>
                <w:rFonts w:ascii="Arial" w:hAnsi="Arial" w:cs="Arial"/>
                <w:b/>
                <w:sz w:val="24"/>
                <w:szCs w:val="24"/>
                <w:lang w:val="es-ES" w:eastAsia="es-ES"/>
              </w:rPr>
            </w:pPr>
            <w:r w:rsidRPr="004B16A9">
              <w:rPr>
                <w:rFonts w:ascii="Arial" w:hAnsi="Arial" w:cs="Arial"/>
                <w:b/>
                <w:sz w:val="24"/>
                <w:szCs w:val="24"/>
                <w:lang w:val="es-ES" w:eastAsia="es-ES"/>
              </w:rPr>
              <w:t>TOTAL</w:t>
            </w:r>
          </w:p>
        </w:tc>
        <w:tc>
          <w:tcPr>
            <w:tcW w:w="4378" w:type="dxa"/>
            <w:tcBorders>
              <w:top w:val="single" w:sz="4" w:space="0" w:color="auto"/>
              <w:left w:val="single" w:sz="4" w:space="0" w:color="auto"/>
              <w:bottom w:val="single" w:sz="4" w:space="0" w:color="auto"/>
              <w:right w:val="single" w:sz="4" w:space="0" w:color="auto"/>
            </w:tcBorders>
            <w:hideMark/>
          </w:tcPr>
          <w:p w14:paraId="2FE30742" w14:textId="77777777" w:rsidR="00F30A6C" w:rsidRPr="004B16A9" w:rsidRDefault="00F30A6C" w:rsidP="00BA0484">
            <w:pPr>
              <w:tabs>
                <w:tab w:val="left" w:pos="2820"/>
              </w:tabs>
              <w:spacing w:line="240" w:lineRule="auto"/>
              <w:jc w:val="center"/>
              <w:rPr>
                <w:rFonts w:ascii="Arial" w:hAnsi="Arial" w:cs="Arial"/>
                <w:b/>
                <w:sz w:val="24"/>
                <w:szCs w:val="24"/>
                <w:lang w:val="es-ES" w:eastAsia="es-ES"/>
              </w:rPr>
            </w:pPr>
            <w:r>
              <w:rPr>
                <w:rFonts w:ascii="Arial" w:hAnsi="Arial" w:cs="Arial"/>
                <w:b/>
                <w:sz w:val="24"/>
                <w:szCs w:val="24"/>
                <w:lang w:val="es-ES" w:eastAsia="es-ES"/>
              </w:rPr>
              <w:t>23</w:t>
            </w:r>
          </w:p>
        </w:tc>
      </w:tr>
    </w:tbl>
    <w:p w14:paraId="41ABC2CE" w14:textId="77777777" w:rsidR="00F30A6C" w:rsidRDefault="00F30A6C" w:rsidP="00F30A6C">
      <w:pPr>
        <w:tabs>
          <w:tab w:val="left" w:pos="2040"/>
          <w:tab w:val="left" w:pos="2130"/>
          <w:tab w:val="center" w:pos="4252"/>
        </w:tabs>
        <w:rPr>
          <w:rFonts w:ascii="Arial" w:hAnsi="Arial" w:cs="Arial"/>
          <w:b/>
          <w:sz w:val="24"/>
          <w:szCs w:val="24"/>
        </w:rPr>
      </w:pPr>
    </w:p>
    <w:p w14:paraId="755D2689" w14:textId="77777777" w:rsidR="00F30A6C" w:rsidRPr="00BD587E" w:rsidRDefault="00F30A6C" w:rsidP="00221C79">
      <w:pPr>
        <w:tabs>
          <w:tab w:val="left" w:pos="2670"/>
          <w:tab w:val="left" w:pos="2820"/>
          <w:tab w:val="left" w:pos="4005"/>
          <w:tab w:val="left" w:pos="5445"/>
          <w:tab w:val="left" w:pos="6735"/>
          <w:tab w:val="right" w:pos="8504"/>
        </w:tabs>
        <w:spacing w:after="120"/>
        <w:jc w:val="center"/>
        <w:rPr>
          <w:rFonts w:ascii="Arial" w:hAnsi="Arial" w:cs="Arial"/>
          <w:b/>
          <w:sz w:val="24"/>
          <w:szCs w:val="24"/>
        </w:rPr>
      </w:pPr>
      <w:r w:rsidRPr="00BD587E">
        <w:rPr>
          <w:rFonts w:ascii="Arial" w:hAnsi="Arial" w:cs="Arial"/>
          <w:b/>
          <w:sz w:val="24"/>
          <w:szCs w:val="24"/>
        </w:rPr>
        <w:t>DECLARACIÓN DE DESPLAZAMIENTOS RECIBIDOS</w:t>
      </w:r>
    </w:p>
    <w:p w14:paraId="119C3D79" w14:textId="77777777" w:rsidR="00221C79" w:rsidRPr="007D2D51" w:rsidRDefault="00221C79" w:rsidP="00F30A6C">
      <w:pPr>
        <w:tabs>
          <w:tab w:val="left" w:pos="2040"/>
          <w:tab w:val="left" w:pos="2130"/>
          <w:tab w:val="center" w:pos="4252"/>
        </w:tabs>
        <w:jc w:val="center"/>
        <w:rPr>
          <w:rFonts w:ascii="Arial" w:hAnsi="Arial" w:cs="Arial"/>
          <w:b/>
          <w:sz w:val="24"/>
          <w:szCs w:val="24"/>
        </w:rPr>
      </w:pPr>
    </w:p>
    <w:tbl>
      <w:tblPr>
        <w:tblStyle w:val="Tablaconcuadrcula"/>
        <w:tblW w:w="0" w:type="auto"/>
        <w:tblInd w:w="675" w:type="dxa"/>
        <w:tblLook w:val="04A0" w:firstRow="1" w:lastRow="0" w:firstColumn="1" w:lastColumn="0" w:noHBand="0" w:noVBand="1"/>
      </w:tblPr>
      <w:tblGrid>
        <w:gridCol w:w="3402"/>
        <w:gridCol w:w="3686"/>
        <w:gridCol w:w="1134"/>
      </w:tblGrid>
      <w:tr w:rsidR="00F30A6C" w:rsidRPr="007D2D51" w14:paraId="27D8F21F" w14:textId="77777777" w:rsidTr="00BA0484">
        <w:tc>
          <w:tcPr>
            <w:tcW w:w="3402" w:type="dxa"/>
          </w:tcPr>
          <w:p w14:paraId="31EF0D6B" w14:textId="77777777" w:rsidR="00F30A6C" w:rsidRPr="004B16A9" w:rsidRDefault="00F30A6C" w:rsidP="00BA0484">
            <w:pPr>
              <w:tabs>
                <w:tab w:val="left" w:pos="2130"/>
                <w:tab w:val="center" w:pos="4252"/>
              </w:tabs>
              <w:spacing w:after="0" w:line="240" w:lineRule="auto"/>
              <w:jc w:val="center"/>
              <w:rPr>
                <w:rFonts w:ascii="Arial" w:hAnsi="Arial" w:cs="Arial"/>
                <w:b/>
                <w:sz w:val="24"/>
                <w:szCs w:val="24"/>
                <w:lang w:eastAsia="es-ES"/>
              </w:rPr>
            </w:pPr>
            <w:r w:rsidRPr="00BD587E">
              <w:rPr>
                <w:rFonts w:ascii="Arial" w:hAnsi="Arial" w:cs="Arial"/>
                <w:b/>
                <w:sz w:val="24"/>
                <w:szCs w:val="24"/>
              </w:rPr>
              <w:t>Lugar donde ocurrió el hecho</w:t>
            </w:r>
          </w:p>
          <w:p w14:paraId="3AE2A022" w14:textId="77777777" w:rsidR="00F30A6C" w:rsidRPr="004B16A9" w:rsidRDefault="00F30A6C" w:rsidP="00BA0484">
            <w:pPr>
              <w:tabs>
                <w:tab w:val="left" w:pos="2130"/>
                <w:tab w:val="center" w:pos="4252"/>
              </w:tabs>
              <w:spacing w:after="0" w:line="240" w:lineRule="auto"/>
              <w:rPr>
                <w:rFonts w:ascii="Arial" w:hAnsi="Arial" w:cs="Arial"/>
                <w:b/>
                <w:sz w:val="24"/>
                <w:szCs w:val="24"/>
              </w:rPr>
            </w:pPr>
          </w:p>
        </w:tc>
        <w:tc>
          <w:tcPr>
            <w:tcW w:w="3686" w:type="dxa"/>
          </w:tcPr>
          <w:p w14:paraId="2325FF29" w14:textId="77777777" w:rsidR="00F30A6C" w:rsidRPr="004B16A9" w:rsidRDefault="00F30A6C" w:rsidP="00BA0484">
            <w:pPr>
              <w:tabs>
                <w:tab w:val="left" w:pos="2130"/>
                <w:tab w:val="center" w:pos="4252"/>
              </w:tabs>
              <w:spacing w:after="0" w:line="240" w:lineRule="auto"/>
              <w:jc w:val="center"/>
              <w:rPr>
                <w:rFonts w:ascii="Arial" w:hAnsi="Arial" w:cs="Arial"/>
                <w:b/>
                <w:sz w:val="24"/>
                <w:szCs w:val="24"/>
              </w:rPr>
            </w:pPr>
            <w:r w:rsidRPr="00BD587E">
              <w:rPr>
                <w:rFonts w:ascii="Arial" w:hAnsi="Arial" w:cs="Arial"/>
                <w:b/>
                <w:sz w:val="24"/>
                <w:szCs w:val="24"/>
              </w:rPr>
              <w:t>Lugar de llegada</w:t>
            </w:r>
          </w:p>
        </w:tc>
        <w:tc>
          <w:tcPr>
            <w:tcW w:w="1134" w:type="dxa"/>
          </w:tcPr>
          <w:p w14:paraId="03BA9453" w14:textId="77777777" w:rsidR="00F30A6C" w:rsidRPr="007D2D51" w:rsidRDefault="00F30A6C" w:rsidP="00BA0484">
            <w:pPr>
              <w:tabs>
                <w:tab w:val="left" w:pos="2130"/>
                <w:tab w:val="center" w:pos="4252"/>
              </w:tabs>
              <w:spacing w:after="0" w:line="240" w:lineRule="auto"/>
              <w:jc w:val="center"/>
              <w:rPr>
                <w:rFonts w:ascii="Arial" w:hAnsi="Arial" w:cs="Arial"/>
                <w:b/>
                <w:sz w:val="24"/>
                <w:szCs w:val="24"/>
              </w:rPr>
            </w:pPr>
            <w:r w:rsidRPr="007D2D51">
              <w:rPr>
                <w:rFonts w:ascii="Arial" w:hAnsi="Arial" w:cs="Arial"/>
                <w:b/>
                <w:sz w:val="24"/>
                <w:szCs w:val="24"/>
              </w:rPr>
              <w:t>Total</w:t>
            </w:r>
          </w:p>
        </w:tc>
      </w:tr>
      <w:tr w:rsidR="00F30A6C" w:rsidRPr="0090411A" w14:paraId="480B8E83" w14:textId="77777777" w:rsidTr="00BA0484">
        <w:tc>
          <w:tcPr>
            <w:tcW w:w="3402" w:type="dxa"/>
          </w:tcPr>
          <w:p w14:paraId="48CD4B0E"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 xml:space="preserve">Itagüí (San </w:t>
            </w:r>
            <w:r w:rsidR="00221C79">
              <w:rPr>
                <w:rFonts w:ascii="Arial" w:hAnsi="Arial" w:cs="Arial"/>
                <w:lang w:val="es-ES" w:eastAsia="es-ES"/>
              </w:rPr>
              <w:t>P</w:t>
            </w:r>
            <w:r w:rsidRPr="00221C79">
              <w:rPr>
                <w:rFonts w:ascii="Arial" w:hAnsi="Arial" w:cs="Arial"/>
                <w:lang w:val="es-ES" w:eastAsia="es-ES"/>
              </w:rPr>
              <w:t>io, El Rosario, El Porvenir).</w:t>
            </w:r>
          </w:p>
          <w:p w14:paraId="06C52FFB" w14:textId="77777777" w:rsidR="00F30A6C" w:rsidRPr="00221C79" w:rsidRDefault="00F30A6C" w:rsidP="00BA0484">
            <w:pPr>
              <w:pStyle w:val="Prrafodelista"/>
              <w:tabs>
                <w:tab w:val="left" w:pos="1350"/>
                <w:tab w:val="center" w:pos="1789"/>
                <w:tab w:val="left" w:pos="2130"/>
                <w:tab w:val="center" w:pos="4252"/>
              </w:tabs>
              <w:ind w:left="176"/>
              <w:rPr>
                <w:rFonts w:ascii="Arial" w:hAnsi="Arial" w:cs="Arial"/>
                <w:lang w:val="es-ES" w:eastAsia="es-ES"/>
              </w:rPr>
            </w:pPr>
          </w:p>
          <w:p w14:paraId="55CE6622"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Caucasia.</w:t>
            </w:r>
          </w:p>
          <w:p w14:paraId="6A30F7CC" w14:textId="77777777" w:rsidR="00F30A6C" w:rsidRPr="00221C79" w:rsidRDefault="00F30A6C" w:rsidP="00BA0484">
            <w:pPr>
              <w:pStyle w:val="Prrafodelista"/>
              <w:rPr>
                <w:rFonts w:ascii="Arial" w:hAnsi="Arial" w:cs="Arial"/>
                <w:lang w:val="es-ES" w:eastAsia="es-ES"/>
              </w:rPr>
            </w:pPr>
          </w:p>
          <w:p w14:paraId="739F37F4"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Toledo.</w:t>
            </w:r>
          </w:p>
          <w:p w14:paraId="3E328C98" w14:textId="77777777" w:rsidR="00F30A6C" w:rsidRPr="00221C79" w:rsidRDefault="00F30A6C" w:rsidP="00BA0484">
            <w:pPr>
              <w:pStyle w:val="Prrafodelista"/>
              <w:rPr>
                <w:rFonts w:ascii="Arial" w:hAnsi="Arial" w:cs="Arial"/>
                <w:lang w:val="es-ES" w:eastAsia="es-ES"/>
              </w:rPr>
            </w:pPr>
          </w:p>
          <w:p w14:paraId="34486DEC" w14:textId="77777777" w:rsidR="00F30A6C" w:rsidRPr="00221C79" w:rsidRDefault="00221C79"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Bolívar</w:t>
            </w:r>
            <w:r w:rsidR="00F30A6C" w:rsidRPr="00221C79">
              <w:rPr>
                <w:rFonts w:ascii="Arial" w:hAnsi="Arial" w:cs="Arial"/>
                <w:lang w:val="es-ES" w:eastAsia="es-ES"/>
              </w:rPr>
              <w:t xml:space="preserve"> (San Pablo, </w:t>
            </w:r>
            <w:proofErr w:type="spellStart"/>
            <w:r w:rsidR="00F30A6C" w:rsidRPr="00221C79">
              <w:rPr>
                <w:rFonts w:ascii="Arial" w:hAnsi="Arial" w:cs="Arial"/>
                <w:lang w:val="es-ES" w:eastAsia="es-ES"/>
              </w:rPr>
              <w:t>Catagallo</w:t>
            </w:r>
            <w:proofErr w:type="spellEnd"/>
            <w:r w:rsidR="00F30A6C" w:rsidRPr="00221C79">
              <w:rPr>
                <w:rFonts w:ascii="Arial" w:hAnsi="Arial" w:cs="Arial"/>
                <w:lang w:val="es-ES" w:eastAsia="es-ES"/>
              </w:rPr>
              <w:t xml:space="preserve">, </w:t>
            </w:r>
            <w:proofErr w:type="spellStart"/>
            <w:r w:rsidR="00F30A6C" w:rsidRPr="00221C79">
              <w:rPr>
                <w:rFonts w:ascii="Arial" w:hAnsi="Arial" w:cs="Arial"/>
                <w:lang w:val="es-ES" w:eastAsia="es-ES"/>
              </w:rPr>
              <w:t>Norosi</w:t>
            </w:r>
            <w:proofErr w:type="spellEnd"/>
            <w:r w:rsidR="00F30A6C" w:rsidRPr="00221C79">
              <w:rPr>
                <w:rFonts w:ascii="Arial" w:hAnsi="Arial" w:cs="Arial"/>
                <w:lang w:val="es-ES" w:eastAsia="es-ES"/>
              </w:rPr>
              <w:t>).</w:t>
            </w:r>
          </w:p>
          <w:p w14:paraId="59ADD43E" w14:textId="77777777" w:rsidR="00F30A6C" w:rsidRPr="00221C79" w:rsidRDefault="00F30A6C" w:rsidP="00BA0484">
            <w:pPr>
              <w:pStyle w:val="Prrafodelista"/>
              <w:rPr>
                <w:rFonts w:ascii="Arial" w:hAnsi="Arial" w:cs="Arial"/>
                <w:lang w:val="es-ES" w:eastAsia="es-ES"/>
              </w:rPr>
            </w:pPr>
          </w:p>
          <w:p w14:paraId="7CB442BC"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Arauca.</w:t>
            </w:r>
          </w:p>
          <w:p w14:paraId="2A711BF0" w14:textId="77777777" w:rsidR="00F30A6C" w:rsidRPr="00221C79" w:rsidRDefault="00F30A6C" w:rsidP="00BA0484">
            <w:pPr>
              <w:pStyle w:val="Prrafodelista"/>
              <w:rPr>
                <w:rFonts w:ascii="Arial" w:hAnsi="Arial" w:cs="Arial"/>
                <w:lang w:val="es-ES" w:eastAsia="es-ES"/>
              </w:rPr>
            </w:pPr>
          </w:p>
          <w:p w14:paraId="5049808E"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Segovia.</w:t>
            </w:r>
          </w:p>
          <w:p w14:paraId="2ED5B488" w14:textId="77777777" w:rsidR="00F30A6C" w:rsidRPr="00221C79" w:rsidRDefault="00F30A6C" w:rsidP="00BA0484">
            <w:pPr>
              <w:pStyle w:val="Prrafodelista"/>
              <w:rPr>
                <w:rFonts w:ascii="Arial" w:hAnsi="Arial" w:cs="Arial"/>
                <w:lang w:val="es-ES" w:eastAsia="es-ES"/>
              </w:rPr>
            </w:pPr>
          </w:p>
          <w:p w14:paraId="577BA34A"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 xml:space="preserve">Cañasgordas. </w:t>
            </w:r>
          </w:p>
          <w:p w14:paraId="3D343E93" w14:textId="77777777" w:rsidR="00F30A6C" w:rsidRPr="00221C79" w:rsidRDefault="00F30A6C" w:rsidP="00BA0484">
            <w:pPr>
              <w:pStyle w:val="Prrafodelista"/>
              <w:rPr>
                <w:rFonts w:ascii="Arial" w:hAnsi="Arial" w:cs="Arial"/>
                <w:lang w:val="es-ES" w:eastAsia="es-ES"/>
              </w:rPr>
            </w:pPr>
          </w:p>
          <w:p w14:paraId="18516E70"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Norte Santander (Progreso).</w:t>
            </w:r>
          </w:p>
          <w:p w14:paraId="07067AC9" w14:textId="77777777" w:rsidR="00F30A6C" w:rsidRPr="00221C79" w:rsidRDefault="00F30A6C" w:rsidP="00BA0484">
            <w:pPr>
              <w:pStyle w:val="Prrafodelista"/>
              <w:rPr>
                <w:rFonts w:ascii="Arial" w:hAnsi="Arial" w:cs="Arial"/>
                <w:lang w:val="es-ES" w:eastAsia="es-ES"/>
              </w:rPr>
            </w:pPr>
          </w:p>
          <w:p w14:paraId="1EA1180F"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proofErr w:type="spellStart"/>
            <w:r w:rsidRPr="00221C79">
              <w:rPr>
                <w:rFonts w:ascii="Arial" w:hAnsi="Arial" w:cs="Arial"/>
                <w:lang w:val="es-ES" w:eastAsia="es-ES"/>
              </w:rPr>
              <w:t>Suetope</w:t>
            </w:r>
            <w:proofErr w:type="spellEnd"/>
            <w:r w:rsidRPr="00221C79">
              <w:rPr>
                <w:rFonts w:ascii="Arial" w:hAnsi="Arial" w:cs="Arial"/>
                <w:lang w:val="es-ES" w:eastAsia="es-ES"/>
              </w:rPr>
              <w:t>.</w:t>
            </w:r>
          </w:p>
          <w:p w14:paraId="2524C347" w14:textId="77777777" w:rsidR="00F30A6C" w:rsidRPr="00221C79" w:rsidRDefault="00F30A6C" w:rsidP="00BA0484">
            <w:pPr>
              <w:pStyle w:val="Prrafodelista"/>
              <w:rPr>
                <w:rFonts w:ascii="Arial" w:hAnsi="Arial" w:cs="Arial"/>
                <w:lang w:val="es-ES" w:eastAsia="es-ES"/>
              </w:rPr>
            </w:pPr>
          </w:p>
          <w:p w14:paraId="0E644DBE"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Chocó.</w:t>
            </w:r>
          </w:p>
          <w:p w14:paraId="3907286C" w14:textId="77777777" w:rsidR="00F30A6C" w:rsidRPr="00221C79" w:rsidRDefault="00F30A6C" w:rsidP="00BA0484">
            <w:pPr>
              <w:pStyle w:val="Prrafodelista"/>
              <w:rPr>
                <w:rFonts w:ascii="Arial" w:hAnsi="Arial" w:cs="Arial"/>
                <w:lang w:val="es-ES" w:eastAsia="es-ES"/>
              </w:rPr>
            </w:pPr>
          </w:p>
          <w:p w14:paraId="62A68C20"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Anorí.</w:t>
            </w:r>
          </w:p>
          <w:p w14:paraId="2A5AA01D" w14:textId="77777777" w:rsidR="00F30A6C" w:rsidRPr="00221C79" w:rsidRDefault="00F30A6C" w:rsidP="00BA0484">
            <w:pPr>
              <w:pStyle w:val="Prrafodelista"/>
              <w:rPr>
                <w:rFonts w:ascii="Arial" w:hAnsi="Arial" w:cs="Arial"/>
                <w:lang w:val="es-ES" w:eastAsia="es-ES"/>
              </w:rPr>
            </w:pPr>
          </w:p>
          <w:p w14:paraId="71BD2F01"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Bello.</w:t>
            </w:r>
          </w:p>
          <w:p w14:paraId="01C13B98" w14:textId="77777777" w:rsidR="00F30A6C" w:rsidRPr="00221C79" w:rsidRDefault="00F30A6C" w:rsidP="00BA0484">
            <w:pPr>
              <w:pStyle w:val="Prrafodelista"/>
              <w:rPr>
                <w:rFonts w:ascii="Arial" w:hAnsi="Arial" w:cs="Arial"/>
                <w:lang w:val="es-ES" w:eastAsia="es-ES"/>
              </w:rPr>
            </w:pPr>
          </w:p>
          <w:p w14:paraId="6D17DE01"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lastRenderedPageBreak/>
              <w:t>El Bagre.</w:t>
            </w:r>
          </w:p>
          <w:p w14:paraId="47ACB783" w14:textId="77777777" w:rsidR="00F30A6C" w:rsidRPr="00221C79" w:rsidRDefault="00F30A6C" w:rsidP="00BA0484">
            <w:pPr>
              <w:pStyle w:val="Prrafodelista"/>
              <w:rPr>
                <w:rFonts w:ascii="Arial" w:hAnsi="Arial" w:cs="Arial"/>
                <w:lang w:val="es-ES" w:eastAsia="es-ES"/>
              </w:rPr>
            </w:pPr>
          </w:p>
          <w:p w14:paraId="480903C4"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Atlántico Las Flores.</w:t>
            </w:r>
          </w:p>
          <w:p w14:paraId="1CE2549E" w14:textId="77777777" w:rsidR="00F30A6C" w:rsidRPr="00221C79" w:rsidRDefault="00F30A6C" w:rsidP="00BA0484">
            <w:pPr>
              <w:pStyle w:val="Prrafodelista"/>
              <w:rPr>
                <w:rFonts w:ascii="Arial" w:hAnsi="Arial" w:cs="Arial"/>
                <w:lang w:val="es-ES" w:eastAsia="es-ES"/>
              </w:rPr>
            </w:pPr>
          </w:p>
          <w:p w14:paraId="31D4DFC8" w14:textId="77777777" w:rsidR="00F30A6C" w:rsidRPr="00221C79" w:rsidRDefault="00F30A6C" w:rsidP="00BC0DEA">
            <w:pPr>
              <w:pStyle w:val="Prrafodelista"/>
              <w:numPr>
                <w:ilvl w:val="0"/>
                <w:numId w:val="5"/>
              </w:numPr>
              <w:tabs>
                <w:tab w:val="left" w:pos="1350"/>
                <w:tab w:val="center" w:pos="1789"/>
                <w:tab w:val="left" w:pos="2130"/>
                <w:tab w:val="center" w:pos="4252"/>
              </w:tabs>
              <w:ind w:left="176" w:hanging="142"/>
              <w:contextualSpacing/>
              <w:rPr>
                <w:rFonts w:ascii="Arial" w:hAnsi="Arial" w:cs="Arial"/>
                <w:lang w:val="es-ES" w:eastAsia="es-ES"/>
              </w:rPr>
            </w:pPr>
            <w:r w:rsidRPr="00221C79">
              <w:rPr>
                <w:rFonts w:ascii="Arial" w:hAnsi="Arial" w:cs="Arial"/>
                <w:lang w:val="es-ES" w:eastAsia="es-ES"/>
              </w:rPr>
              <w:t>Sucre (Corozal).</w:t>
            </w:r>
          </w:p>
        </w:tc>
        <w:tc>
          <w:tcPr>
            <w:tcW w:w="3686" w:type="dxa"/>
          </w:tcPr>
          <w:p w14:paraId="4E99BFD7"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lastRenderedPageBreak/>
              <w:t>Cañasgordas, Montebello, Santa María Itagüí.</w:t>
            </w:r>
          </w:p>
          <w:p w14:paraId="7B61802E"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667F662F"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 xml:space="preserve">El Porvenir, El Progreso Itagüí. </w:t>
            </w:r>
          </w:p>
          <w:p w14:paraId="4080147B"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0C9E92BF"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 xml:space="preserve">El Rosario, San </w:t>
            </w:r>
            <w:r w:rsidR="00221C79" w:rsidRPr="00BD587E">
              <w:rPr>
                <w:rFonts w:ascii="Arial" w:eastAsia="Times New Roman" w:hAnsi="Arial" w:cs="Arial"/>
                <w:sz w:val="24"/>
                <w:szCs w:val="24"/>
                <w:lang w:val="es-ES" w:eastAsia="es-ES"/>
              </w:rPr>
              <w:t>José</w:t>
            </w:r>
            <w:r w:rsidRPr="00BD587E">
              <w:rPr>
                <w:rFonts w:ascii="Arial" w:eastAsia="Times New Roman" w:hAnsi="Arial" w:cs="Arial"/>
                <w:sz w:val="24"/>
                <w:szCs w:val="24"/>
                <w:lang w:val="es-ES" w:eastAsia="es-ES"/>
              </w:rPr>
              <w:t>, Villa Ventura Itagüí.</w:t>
            </w:r>
          </w:p>
          <w:p w14:paraId="3A70579E"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02DE2504"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roofErr w:type="spellStart"/>
            <w:r w:rsidRPr="00BD587E">
              <w:rPr>
                <w:rFonts w:ascii="Arial" w:eastAsia="Times New Roman" w:hAnsi="Arial" w:cs="Arial"/>
                <w:sz w:val="24"/>
                <w:szCs w:val="24"/>
                <w:lang w:val="es-ES" w:eastAsia="es-ES"/>
              </w:rPr>
              <w:t>Villaventura</w:t>
            </w:r>
            <w:proofErr w:type="spellEnd"/>
            <w:r w:rsidRPr="00BD587E">
              <w:rPr>
                <w:rFonts w:ascii="Arial" w:eastAsia="Times New Roman" w:hAnsi="Arial" w:cs="Arial"/>
                <w:sz w:val="24"/>
                <w:szCs w:val="24"/>
                <w:lang w:val="es-ES" w:eastAsia="es-ES"/>
              </w:rPr>
              <w:t xml:space="preserve"> Itagüí. </w:t>
            </w:r>
          </w:p>
          <w:p w14:paraId="1F3EAB0D"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4234C5BA"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Itagüí.</w:t>
            </w:r>
          </w:p>
          <w:p w14:paraId="7D923D4B"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6E466672"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 xml:space="preserve">La Hortensia Itagüí. </w:t>
            </w:r>
          </w:p>
          <w:p w14:paraId="1DD51B87"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138DC41E"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 xml:space="preserve">Santa María Itagüí. </w:t>
            </w:r>
          </w:p>
          <w:p w14:paraId="40A95D9C"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3C78F1AE"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06DC690C"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Santa María Itagüí.</w:t>
            </w:r>
          </w:p>
          <w:p w14:paraId="50B693C0"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074F14E7"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San Pio Itagüí.</w:t>
            </w:r>
          </w:p>
          <w:p w14:paraId="7FE1A7D3"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0EF0358D"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Santa Cruz Itagüí.</w:t>
            </w:r>
          </w:p>
          <w:p w14:paraId="30432B47"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1BE02075"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Calatrava Itagüí.</w:t>
            </w:r>
          </w:p>
          <w:p w14:paraId="0049DDEF"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2CD3BA7F"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 xml:space="preserve">El Ajizal Itagüí. </w:t>
            </w:r>
          </w:p>
          <w:p w14:paraId="51A6551B"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751BD328"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lastRenderedPageBreak/>
              <w:t xml:space="preserve">El Ajizal Itagüí. </w:t>
            </w:r>
          </w:p>
          <w:p w14:paraId="4780AA61"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p>
          <w:p w14:paraId="2E152707" w14:textId="77777777" w:rsidR="00F30A6C" w:rsidRPr="00BD587E" w:rsidRDefault="00F30A6C" w:rsidP="00BA0484">
            <w:pPr>
              <w:tabs>
                <w:tab w:val="left" w:pos="2130"/>
                <w:tab w:val="center" w:pos="4252"/>
              </w:tabs>
              <w:spacing w:after="0" w:line="240" w:lineRule="auto"/>
              <w:rPr>
                <w:rFonts w:ascii="Arial" w:eastAsia="Times New Roman" w:hAnsi="Arial" w:cs="Arial"/>
                <w:sz w:val="24"/>
                <w:szCs w:val="24"/>
                <w:lang w:val="es-ES" w:eastAsia="es-ES"/>
              </w:rPr>
            </w:pPr>
            <w:r w:rsidRPr="00BD587E">
              <w:rPr>
                <w:rFonts w:ascii="Arial" w:eastAsia="Times New Roman" w:hAnsi="Arial" w:cs="Arial"/>
                <w:sz w:val="24"/>
                <w:szCs w:val="24"/>
                <w:lang w:val="es-ES" w:eastAsia="es-ES"/>
              </w:rPr>
              <w:t>Santa María Itagüí.</w:t>
            </w:r>
          </w:p>
        </w:tc>
        <w:tc>
          <w:tcPr>
            <w:tcW w:w="1134" w:type="dxa"/>
          </w:tcPr>
          <w:p w14:paraId="7C86FE92"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p>
          <w:p w14:paraId="61E12EBC"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p>
          <w:p w14:paraId="16CABA57"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p>
          <w:p w14:paraId="7A5B5F7D"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p>
          <w:p w14:paraId="1E6B2DFB"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p>
          <w:p w14:paraId="10CFBB7F"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p>
          <w:p w14:paraId="0C58AB4A"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p>
          <w:p w14:paraId="40AFF98B"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p>
          <w:p w14:paraId="3A052429" w14:textId="77777777" w:rsidR="00F30A6C" w:rsidRPr="00221C79" w:rsidRDefault="00F30A6C" w:rsidP="00BA0484">
            <w:pPr>
              <w:tabs>
                <w:tab w:val="left" w:pos="870"/>
                <w:tab w:val="center" w:pos="972"/>
                <w:tab w:val="left" w:pos="2130"/>
                <w:tab w:val="center" w:pos="4252"/>
              </w:tabs>
              <w:spacing w:after="0" w:line="240" w:lineRule="auto"/>
              <w:rPr>
                <w:rFonts w:ascii="Arial" w:eastAsia="Times New Roman" w:hAnsi="Arial" w:cs="Arial"/>
                <w:sz w:val="24"/>
                <w:szCs w:val="24"/>
                <w:lang w:val="es-ES" w:eastAsia="es-ES"/>
              </w:rPr>
            </w:pPr>
          </w:p>
          <w:p w14:paraId="72490A7D"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p>
          <w:p w14:paraId="77245631" w14:textId="77777777" w:rsidR="00F30A6C" w:rsidRPr="00221C79" w:rsidRDefault="00F30A6C" w:rsidP="00BA0484">
            <w:pPr>
              <w:tabs>
                <w:tab w:val="left" w:pos="870"/>
                <w:tab w:val="center" w:pos="972"/>
                <w:tab w:val="left" w:pos="2130"/>
                <w:tab w:val="center" w:pos="4252"/>
              </w:tabs>
              <w:spacing w:after="0" w:line="240" w:lineRule="auto"/>
              <w:jc w:val="center"/>
              <w:rPr>
                <w:rFonts w:ascii="Arial" w:eastAsia="Times New Roman" w:hAnsi="Arial" w:cs="Arial"/>
                <w:sz w:val="24"/>
                <w:szCs w:val="24"/>
                <w:lang w:val="es-ES" w:eastAsia="es-ES"/>
              </w:rPr>
            </w:pPr>
            <w:r w:rsidRPr="00221C79">
              <w:rPr>
                <w:rFonts w:ascii="Arial" w:eastAsia="Times New Roman" w:hAnsi="Arial" w:cs="Arial"/>
                <w:sz w:val="24"/>
                <w:szCs w:val="24"/>
                <w:lang w:val="es-ES" w:eastAsia="es-ES"/>
              </w:rPr>
              <w:t>21</w:t>
            </w:r>
          </w:p>
        </w:tc>
      </w:tr>
    </w:tbl>
    <w:p w14:paraId="7E67030A" w14:textId="77777777" w:rsidR="003377E9" w:rsidRDefault="003377E9" w:rsidP="003377E9">
      <w:pPr>
        <w:rPr>
          <w:rFonts w:ascii="Arial" w:hAnsi="Arial" w:cs="Arial"/>
          <w:color w:val="000000"/>
        </w:rPr>
      </w:pPr>
    </w:p>
    <w:p w14:paraId="50EC9376" w14:textId="77777777" w:rsidR="003A6B5C" w:rsidRPr="00F000C7" w:rsidRDefault="003A6B5C" w:rsidP="00BC0DEA">
      <w:pPr>
        <w:pStyle w:val="Prrafodelista"/>
        <w:numPr>
          <w:ilvl w:val="3"/>
          <w:numId w:val="3"/>
        </w:numPr>
        <w:rPr>
          <w:rFonts w:ascii="Arial" w:hAnsi="Arial" w:cs="Arial"/>
          <w:color w:val="000000"/>
        </w:rPr>
      </w:pPr>
      <w:r w:rsidRPr="00F000C7">
        <w:rPr>
          <w:rFonts w:ascii="Arial" w:hAnsi="Arial" w:cs="Arial"/>
          <w:color w:val="000000"/>
          <w:u w:val="single"/>
        </w:rPr>
        <w:t>Conmemoraciones: Día Nacional de las Victimas, Día Nacional de los Derechos Humanos.</w:t>
      </w:r>
      <w:r w:rsidRPr="00F000C7">
        <w:rPr>
          <w:rFonts w:ascii="Arial" w:hAnsi="Arial" w:cs="Arial"/>
          <w:color w:val="000000"/>
        </w:rPr>
        <w:t xml:space="preserve"> </w:t>
      </w:r>
    </w:p>
    <w:p w14:paraId="1EE20763" w14:textId="77777777" w:rsidR="002167F4" w:rsidRDefault="002167F4" w:rsidP="002167F4">
      <w:pPr>
        <w:rPr>
          <w:rFonts w:ascii="Arial" w:hAnsi="Arial" w:cs="Arial"/>
          <w:color w:val="000000"/>
        </w:rPr>
      </w:pPr>
    </w:p>
    <w:p w14:paraId="60421B8F" w14:textId="77777777" w:rsidR="002167F4" w:rsidRDefault="002167F4" w:rsidP="00BC0DEA">
      <w:pPr>
        <w:pStyle w:val="Prrafodelista"/>
        <w:numPr>
          <w:ilvl w:val="0"/>
          <w:numId w:val="6"/>
        </w:numPr>
        <w:rPr>
          <w:rFonts w:ascii="Arial" w:hAnsi="Arial" w:cs="Arial"/>
          <w:color w:val="000000"/>
        </w:rPr>
      </w:pPr>
      <w:r>
        <w:rPr>
          <w:rFonts w:ascii="Arial" w:hAnsi="Arial" w:cs="Arial"/>
          <w:color w:val="000000"/>
        </w:rPr>
        <w:t xml:space="preserve">El 10 de diciembre de 2021, se celebró el día Internacional de los Derechos Humanos con un evento en el Centro de </w:t>
      </w:r>
      <w:r w:rsidRPr="002167F4">
        <w:rPr>
          <w:rFonts w:ascii="Arial" w:hAnsi="Arial" w:cs="Arial"/>
          <w:color w:val="000000"/>
        </w:rPr>
        <w:t xml:space="preserve">Convenciones Aburrá Sur donde se reconoció la gestión realizada por cada uno de los actores que apoyan la Delegatura de Derechos Humanos, Policía Nacional, Gerentes de los Hospitales del </w:t>
      </w:r>
      <w:r>
        <w:rPr>
          <w:rFonts w:ascii="Arial" w:hAnsi="Arial" w:cs="Arial"/>
          <w:color w:val="000000"/>
        </w:rPr>
        <w:t>M</w:t>
      </w:r>
      <w:r w:rsidRPr="002167F4">
        <w:rPr>
          <w:rFonts w:ascii="Arial" w:hAnsi="Arial" w:cs="Arial"/>
          <w:color w:val="000000"/>
        </w:rPr>
        <w:t xml:space="preserve">unicipio, Secretarios de Despacho, y </w:t>
      </w:r>
      <w:r>
        <w:rPr>
          <w:rFonts w:ascii="Arial" w:hAnsi="Arial" w:cs="Arial"/>
          <w:color w:val="000000"/>
        </w:rPr>
        <w:t>L</w:t>
      </w:r>
      <w:r w:rsidRPr="002167F4">
        <w:rPr>
          <w:rFonts w:ascii="Arial" w:hAnsi="Arial" w:cs="Arial"/>
          <w:color w:val="000000"/>
        </w:rPr>
        <w:t xml:space="preserve">íderes </w:t>
      </w:r>
      <w:r>
        <w:rPr>
          <w:rFonts w:ascii="Arial" w:hAnsi="Arial" w:cs="Arial"/>
          <w:color w:val="000000"/>
        </w:rPr>
        <w:t>S</w:t>
      </w:r>
      <w:r w:rsidRPr="002167F4">
        <w:rPr>
          <w:rFonts w:ascii="Arial" w:hAnsi="Arial" w:cs="Arial"/>
          <w:color w:val="000000"/>
        </w:rPr>
        <w:t xml:space="preserve">ociales como Veedores, Coordinadora </w:t>
      </w:r>
      <w:r>
        <w:rPr>
          <w:rFonts w:ascii="Arial" w:hAnsi="Arial" w:cs="Arial"/>
          <w:color w:val="000000"/>
        </w:rPr>
        <w:t>M</w:t>
      </w:r>
      <w:r w:rsidRPr="002167F4">
        <w:rPr>
          <w:rFonts w:ascii="Arial" w:hAnsi="Arial" w:cs="Arial"/>
          <w:color w:val="000000"/>
        </w:rPr>
        <w:t xml:space="preserve">esa de </w:t>
      </w:r>
      <w:r>
        <w:rPr>
          <w:rFonts w:ascii="Arial" w:hAnsi="Arial" w:cs="Arial"/>
          <w:color w:val="000000"/>
        </w:rPr>
        <w:t>V</w:t>
      </w:r>
      <w:r w:rsidRPr="002167F4">
        <w:rPr>
          <w:rFonts w:ascii="Arial" w:hAnsi="Arial" w:cs="Arial"/>
          <w:color w:val="000000"/>
        </w:rPr>
        <w:t xml:space="preserve">ictimas, </w:t>
      </w:r>
      <w:r>
        <w:rPr>
          <w:rFonts w:ascii="Arial" w:hAnsi="Arial" w:cs="Arial"/>
          <w:color w:val="000000"/>
        </w:rPr>
        <w:t>R</w:t>
      </w:r>
      <w:r w:rsidRPr="002167F4">
        <w:rPr>
          <w:rFonts w:ascii="Arial" w:hAnsi="Arial" w:cs="Arial"/>
          <w:color w:val="000000"/>
        </w:rPr>
        <w:t xml:space="preserve">epresentante de Junta de Acción </w:t>
      </w:r>
      <w:r>
        <w:rPr>
          <w:rFonts w:ascii="Arial" w:hAnsi="Arial" w:cs="Arial"/>
          <w:color w:val="000000"/>
        </w:rPr>
        <w:t>C</w:t>
      </w:r>
      <w:r w:rsidRPr="002167F4">
        <w:rPr>
          <w:rFonts w:ascii="Arial" w:hAnsi="Arial" w:cs="Arial"/>
          <w:color w:val="000000"/>
        </w:rPr>
        <w:t>omunal</w:t>
      </w:r>
      <w:r>
        <w:rPr>
          <w:rFonts w:ascii="Arial" w:hAnsi="Arial" w:cs="Arial"/>
          <w:color w:val="000000"/>
        </w:rPr>
        <w:t xml:space="preserve">. </w:t>
      </w:r>
      <w:r w:rsidRPr="002167F4">
        <w:rPr>
          <w:rFonts w:ascii="Arial" w:hAnsi="Arial" w:cs="Arial"/>
          <w:color w:val="000000"/>
        </w:rPr>
        <w:t xml:space="preserve">Mediante una jornada lúdica cultural se recibió charla de académico de la Universidad de Antioquia, y Show de stand up </w:t>
      </w:r>
      <w:proofErr w:type="spellStart"/>
      <w:r w:rsidRPr="002167F4">
        <w:rPr>
          <w:rFonts w:ascii="Arial" w:hAnsi="Arial" w:cs="Arial"/>
          <w:color w:val="000000"/>
        </w:rPr>
        <w:t>comedy</w:t>
      </w:r>
      <w:proofErr w:type="spellEnd"/>
      <w:r w:rsidRPr="002167F4">
        <w:rPr>
          <w:rFonts w:ascii="Arial" w:hAnsi="Arial" w:cs="Arial"/>
          <w:color w:val="000000"/>
        </w:rPr>
        <w:t xml:space="preserve"> con el Parcero del Popular No 8.</w:t>
      </w:r>
    </w:p>
    <w:p w14:paraId="6328186F" w14:textId="77777777" w:rsidR="00F000C7" w:rsidRDefault="00F000C7" w:rsidP="00F000C7">
      <w:pPr>
        <w:pStyle w:val="Prrafodelista"/>
        <w:ind w:left="2149"/>
        <w:rPr>
          <w:rFonts w:ascii="Arial" w:hAnsi="Arial" w:cs="Arial"/>
          <w:color w:val="000000"/>
        </w:rPr>
      </w:pPr>
    </w:p>
    <w:p w14:paraId="143E5236" w14:textId="77777777" w:rsidR="00F5356F" w:rsidRDefault="00F5356F" w:rsidP="00BC0DEA">
      <w:pPr>
        <w:pStyle w:val="Prrafodelista"/>
        <w:numPr>
          <w:ilvl w:val="0"/>
          <w:numId w:val="6"/>
        </w:numPr>
        <w:rPr>
          <w:rFonts w:ascii="Arial" w:hAnsi="Arial" w:cs="Arial"/>
          <w:color w:val="000000"/>
        </w:rPr>
      </w:pPr>
      <w:r w:rsidRPr="00F5356F">
        <w:rPr>
          <w:rFonts w:ascii="Arial" w:hAnsi="Arial" w:cs="Arial"/>
          <w:color w:val="000000"/>
        </w:rPr>
        <w:t xml:space="preserve">El 09 de abril de 2022, </w:t>
      </w:r>
      <w:r>
        <w:rPr>
          <w:rFonts w:ascii="Arial" w:hAnsi="Arial" w:cs="Arial"/>
          <w:color w:val="000000"/>
        </w:rPr>
        <w:t>se celebró</w:t>
      </w:r>
      <w:r w:rsidRPr="00F5356F">
        <w:rPr>
          <w:rFonts w:ascii="Arial" w:hAnsi="Arial" w:cs="Arial"/>
          <w:color w:val="000000"/>
        </w:rPr>
        <w:t xml:space="preserve"> el Día Nacional de</w:t>
      </w:r>
      <w:r w:rsidRPr="00F5356F">
        <w:rPr>
          <w:rFonts w:ascii="Arial" w:hAnsi="Arial" w:cs="Arial"/>
          <w:color w:val="000000"/>
        </w:rPr>
        <w:br/>
        <w:t xml:space="preserve">la Memoria y Solidaridad con las Víctimas, </w:t>
      </w:r>
      <w:r>
        <w:rPr>
          <w:rFonts w:ascii="Arial" w:hAnsi="Arial" w:cs="Arial"/>
          <w:color w:val="000000"/>
        </w:rPr>
        <w:t>en el cual</w:t>
      </w:r>
      <w:r w:rsidRPr="00F5356F">
        <w:rPr>
          <w:rFonts w:ascii="Arial" w:hAnsi="Arial" w:cs="Arial"/>
          <w:color w:val="000000"/>
        </w:rPr>
        <w:t xml:space="preserve"> se realizó</w:t>
      </w:r>
      <w:r>
        <w:rPr>
          <w:rFonts w:cs="Arial"/>
        </w:rPr>
        <w:t xml:space="preserve"> </w:t>
      </w:r>
      <w:r w:rsidRPr="00F5356F">
        <w:rPr>
          <w:rFonts w:ascii="Arial" w:hAnsi="Arial" w:cs="Arial"/>
          <w:color w:val="000000"/>
        </w:rPr>
        <w:t xml:space="preserve">homenaje en el parque principal del municipio, </w:t>
      </w:r>
      <w:r>
        <w:rPr>
          <w:rFonts w:ascii="Arial" w:hAnsi="Arial" w:cs="Arial"/>
          <w:color w:val="000000"/>
        </w:rPr>
        <w:t xml:space="preserve">además, </w:t>
      </w:r>
      <w:r w:rsidRPr="00F5356F">
        <w:rPr>
          <w:rFonts w:ascii="Arial" w:hAnsi="Arial" w:cs="Arial"/>
          <w:color w:val="000000"/>
        </w:rPr>
        <w:t xml:space="preserve">se realizaron actividades lúdicas, conmemoraciones, y por parte de las </w:t>
      </w:r>
      <w:r>
        <w:rPr>
          <w:rFonts w:ascii="Arial" w:hAnsi="Arial" w:cs="Arial"/>
          <w:color w:val="000000"/>
        </w:rPr>
        <w:t>P</w:t>
      </w:r>
      <w:r w:rsidRPr="00F5356F">
        <w:rPr>
          <w:rFonts w:ascii="Arial" w:hAnsi="Arial" w:cs="Arial"/>
          <w:color w:val="000000"/>
        </w:rPr>
        <w:t xml:space="preserve">sicólogas de la Delegatura </w:t>
      </w:r>
      <w:r>
        <w:rPr>
          <w:rFonts w:ascii="Arial" w:hAnsi="Arial" w:cs="Arial"/>
          <w:color w:val="000000"/>
        </w:rPr>
        <w:t xml:space="preserve">se llevó a cabo una </w:t>
      </w:r>
      <w:r w:rsidRPr="00F5356F">
        <w:rPr>
          <w:rFonts w:ascii="Arial" w:hAnsi="Arial" w:cs="Arial"/>
          <w:color w:val="000000"/>
        </w:rPr>
        <w:t>actividad con el fin de apoyar su proceso de reparación como víctimas del conflicto armado.</w:t>
      </w:r>
    </w:p>
    <w:p w14:paraId="35E4AD12" w14:textId="77777777" w:rsidR="00F000C7" w:rsidRPr="00F000C7" w:rsidRDefault="00F000C7" w:rsidP="00F000C7">
      <w:pPr>
        <w:pStyle w:val="Prrafodelista"/>
        <w:rPr>
          <w:rFonts w:ascii="Arial" w:hAnsi="Arial" w:cs="Arial"/>
          <w:color w:val="000000"/>
        </w:rPr>
      </w:pPr>
    </w:p>
    <w:p w14:paraId="20D06202" w14:textId="77777777" w:rsidR="006F66F7" w:rsidRPr="00BD57E9" w:rsidRDefault="006F66F7" w:rsidP="00BD57E9">
      <w:pPr>
        <w:pStyle w:val="Prrafodelista"/>
        <w:numPr>
          <w:ilvl w:val="0"/>
          <w:numId w:val="6"/>
        </w:numPr>
        <w:rPr>
          <w:rFonts w:ascii="Arial" w:hAnsi="Arial" w:cs="Arial"/>
          <w:color w:val="000000"/>
        </w:rPr>
      </w:pPr>
      <w:r w:rsidRPr="006F66F7">
        <w:rPr>
          <w:rFonts w:ascii="Arial" w:hAnsi="Arial" w:cs="Arial"/>
          <w:color w:val="000000"/>
        </w:rPr>
        <w:t>El día 09 de sep</w:t>
      </w:r>
      <w:r>
        <w:rPr>
          <w:rFonts w:ascii="Arial" w:hAnsi="Arial" w:cs="Arial"/>
          <w:color w:val="000000"/>
        </w:rPr>
        <w:t xml:space="preserve">tiembre de 2022, se celebró el </w:t>
      </w:r>
      <w:r w:rsidRPr="006F66F7">
        <w:rPr>
          <w:rFonts w:ascii="Arial" w:hAnsi="Arial" w:cs="Arial"/>
          <w:color w:val="000000"/>
        </w:rPr>
        <w:t xml:space="preserve">Día </w:t>
      </w:r>
      <w:r>
        <w:rPr>
          <w:rFonts w:ascii="Arial" w:hAnsi="Arial" w:cs="Arial"/>
          <w:color w:val="000000"/>
        </w:rPr>
        <w:t>N</w:t>
      </w:r>
      <w:r w:rsidRPr="006F66F7">
        <w:rPr>
          <w:rFonts w:ascii="Arial" w:hAnsi="Arial" w:cs="Arial"/>
          <w:color w:val="000000"/>
        </w:rPr>
        <w:t xml:space="preserve">acional de los </w:t>
      </w:r>
      <w:r>
        <w:rPr>
          <w:rFonts w:ascii="Arial" w:hAnsi="Arial" w:cs="Arial"/>
          <w:color w:val="000000"/>
        </w:rPr>
        <w:t>D</w:t>
      </w:r>
      <w:r w:rsidRPr="006F66F7">
        <w:rPr>
          <w:rFonts w:ascii="Arial" w:hAnsi="Arial" w:cs="Arial"/>
          <w:color w:val="000000"/>
        </w:rPr>
        <w:t xml:space="preserve">erechos </w:t>
      </w:r>
      <w:r>
        <w:rPr>
          <w:rFonts w:ascii="Arial" w:hAnsi="Arial" w:cs="Arial"/>
          <w:color w:val="000000"/>
        </w:rPr>
        <w:t>Humanos</w:t>
      </w:r>
      <w:r w:rsidRPr="006F66F7">
        <w:rPr>
          <w:rFonts w:ascii="Arial" w:hAnsi="Arial" w:cs="Arial"/>
          <w:color w:val="000000"/>
        </w:rPr>
        <w:t xml:space="preserve">, </w:t>
      </w:r>
      <w:r>
        <w:rPr>
          <w:rFonts w:ascii="Arial" w:hAnsi="Arial" w:cs="Arial"/>
          <w:color w:val="000000"/>
        </w:rPr>
        <w:t xml:space="preserve">mediante publicación en redes sociales, </w:t>
      </w:r>
      <w:r w:rsidRPr="00BD57E9">
        <w:rPr>
          <w:rFonts w:ascii="Arial" w:hAnsi="Arial" w:cs="Arial"/>
          <w:color w:val="000000"/>
        </w:rPr>
        <w:t xml:space="preserve">dando a conocer las realidades de la población que se </w:t>
      </w:r>
      <w:r w:rsidR="00ED5DC9" w:rsidRPr="00BD587E">
        <w:rPr>
          <w:rFonts w:ascii="Arial" w:hAnsi="Arial" w:cs="Arial"/>
        </w:rPr>
        <w:t>atiende</w:t>
      </w:r>
      <w:r w:rsidRPr="00BD587E">
        <w:rPr>
          <w:rFonts w:ascii="Arial" w:hAnsi="Arial" w:cs="Arial"/>
        </w:rPr>
        <w:t xml:space="preserve"> </w:t>
      </w:r>
      <w:r w:rsidR="00ED5DC9" w:rsidRPr="00BD587E">
        <w:rPr>
          <w:rFonts w:ascii="Arial" w:hAnsi="Arial" w:cs="Arial"/>
        </w:rPr>
        <w:t>en</w:t>
      </w:r>
      <w:r w:rsidR="00ED5DC9">
        <w:rPr>
          <w:rFonts w:ascii="Arial" w:hAnsi="Arial" w:cs="Arial"/>
          <w:color w:val="000000"/>
        </w:rPr>
        <w:t xml:space="preserve"> </w:t>
      </w:r>
      <w:r w:rsidRPr="00BD57E9">
        <w:rPr>
          <w:rFonts w:ascii="Arial" w:hAnsi="Arial" w:cs="Arial"/>
          <w:color w:val="000000"/>
        </w:rPr>
        <w:t>la Delegatura para los Derechos Humanos y que se protegen de posibles vulneraciones.</w:t>
      </w:r>
    </w:p>
    <w:p w14:paraId="754CB1BA" w14:textId="77777777" w:rsidR="002167F4" w:rsidRDefault="002167F4" w:rsidP="002167F4">
      <w:pPr>
        <w:rPr>
          <w:rFonts w:ascii="Arial" w:hAnsi="Arial" w:cs="Arial"/>
          <w:color w:val="000000"/>
        </w:rPr>
      </w:pPr>
    </w:p>
    <w:p w14:paraId="1A4B25F5" w14:textId="77777777" w:rsidR="00344589" w:rsidRDefault="00344589" w:rsidP="002167F4">
      <w:pPr>
        <w:rPr>
          <w:rFonts w:ascii="Arial" w:hAnsi="Arial" w:cs="Arial"/>
          <w:color w:val="000000"/>
        </w:rPr>
      </w:pPr>
      <w:r>
        <w:rPr>
          <w:rFonts w:ascii="Arial" w:hAnsi="Arial" w:cs="Arial"/>
          <w:color w:val="000000"/>
        </w:rPr>
        <w:lastRenderedPageBreak/>
        <w:t xml:space="preserve">             </w:t>
      </w:r>
      <w:r w:rsidRPr="00344589">
        <w:rPr>
          <w:rFonts w:ascii="Arial" w:hAnsi="Arial" w:cs="Arial"/>
          <w:noProof/>
          <w:color w:val="000000"/>
          <w:lang w:val="es-ES" w:eastAsia="es-ES"/>
        </w:rPr>
        <w:drawing>
          <wp:inline distT="0" distB="0" distL="0" distR="0" wp14:anchorId="0389DDAB" wp14:editId="5B098A2A">
            <wp:extent cx="5029080" cy="2667000"/>
            <wp:effectExtent l="19050" t="0" r="120"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5034898" cy="2670086"/>
                    </a:xfrm>
                    <a:prstGeom prst="rect">
                      <a:avLst/>
                    </a:prstGeom>
                    <a:noFill/>
                    <a:ln w="9525">
                      <a:noFill/>
                      <a:miter lim="800000"/>
                      <a:headEnd/>
                      <a:tailEnd/>
                    </a:ln>
                  </pic:spPr>
                </pic:pic>
              </a:graphicData>
            </a:graphic>
          </wp:inline>
        </w:drawing>
      </w:r>
    </w:p>
    <w:p w14:paraId="4FFBE55F" w14:textId="77777777" w:rsidR="00344589" w:rsidRDefault="00344589" w:rsidP="002167F4">
      <w:pPr>
        <w:rPr>
          <w:rFonts w:ascii="Arial" w:hAnsi="Arial" w:cs="Arial"/>
          <w:color w:val="000000"/>
        </w:rPr>
      </w:pPr>
    </w:p>
    <w:p w14:paraId="0D9B3E4A" w14:textId="77777777" w:rsidR="005D363C" w:rsidRDefault="005D363C" w:rsidP="002167F4">
      <w:pPr>
        <w:rPr>
          <w:rFonts w:ascii="Arial" w:hAnsi="Arial" w:cs="Arial"/>
          <w:color w:val="000000"/>
        </w:rPr>
      </w:pPr>
    </w:p>
    <w:p w14:paraId="17B14905" w14:textId="77777777" w:rsidR="004E4F57" w:rsidRPr="00E52193" w:rsidRDefault="00C91075" w:rsidP="00E52193">
      <w:pPr>
        <w:pStyle w:val="Prrafodelista"/>
        <w:numPr>
          <w:ilvl w:val="2"/>
          <w:numId w:val="3"/>
        </w:numPr>
        <w:rPr>
          <w:rFonts w:ascii="Arial" w:hAnsi="Arial" w:cs="Arial"/>
          <w:b/>
          <w:color w:val="000000"/>
          <w:u w:val="single"/>
        </w:rPr>
      </w:pPr>
      <w:r w:rsidRPr="00E52193">
        <w:rPr>
          <w:rFonts w:ascii="Arial" w:hAnsi="Arial" w:cs="Arial"/>
          <w:b/>
          <w:color w:val="000000"/>
          <w:u w:val="single"/>
        </w:rPr>
        <w:t>GARANTIA DE LA PROTECCION Y FORTALEC</w:t>
      </w:r>
      <w:r w:rsidR="004E4F57" w:rsidRPr="00E52193">
        <w:rPr>
          <w:rFonts w:ascii="Arial" w:hAnsi="Arial" w:cs="Arial"/>
          <w:b/>
          <w:color w:val="000000"/>
          <w:u w:val="single"/>
        </w:rPr>
        <w:t>IMIENTO DE LOS DERECHOS HUMANOS</w:t>
      </w:r>
      <w:r w:rsidR="00F000C7" w:rsidRPr="00E52193">
        <w:rPr>
          <w:rFonts w:ascii="Arial" w:hAnsi="Arial" w:cs="Arial"/>
          <w:b/>
          <w:color w:val="000000"/>
          <w:u w:val="single"/>
        </w:rPr>
        <w:t>.</w:t>
      </w:r>
    </w:p>
    <w:p w14:paraId="074AF7C5" w14:textId="77777777" w:rsidR="00344589" w:rsidRPr="004E4F57" w:rsidRDefault="00344589" w:rsidP="004E4F57">
      <w:pPr>
        <w:ind w:left="720"/>
        <w:rPr>
          <w:rFonts w:ascii="Arial" w:hAnsi="Arial" w:cs="Arial"/>
          <w:b/>
          <w:color w:val="000000"/>
          <w:u w:val="single"/>
        </w:rPr>
      </w:pPr>
    </w:p>
    <w:p w14:paraId="621007D2" w14:textId="77777777" w:rsidR="00593951" w:rsidRPr="00F000C7" w:rsidRDefault="00C91075" w:rsidP="00E52193">
      <w:pPr>
        <w:pStyle w:val="Prrafodelista"/>
        <w:numPr>
          <w:ilvl w:val="3"/>
          <w:numId w:val="3"/>
        </w:numPr>
        <w:contextualSpacing/>
        <w:rPr>
          <w:rFonts w:ascii="Arial" w:hAnsi="Arial" w:cs="Arial"/>
          <w:color w:val="000000"/>
          <w:u w:val="single"/>
        </w:rPr>
      </w:pPr>
      <w:r w:rsidRPr="00F000C7">
        <w:rPr>
          <w:rFonts w:ascii="Arial" w:hAnsi="Arial" w:cs="Arial"/>
          <w:color w:val="000000"/>
          <w:u w:val="single"/>
        </w:rPr>
        <w:t>Protección a la población vulnerable (Población Migrante, Tercera Edad, Personas De y En Situación de Calle, Apoyo en Temas de Salud).</w:t>
      </w:r>
    </w:p>
    <w:p w14:paraId="1C08F987" w14:textId="77777777" w:rsidR="00593951" w:rsidRPr="00ED58D6" w:rsidRDefault="00593951" w:rsidP="00593951">
      <w:pPr>
        <w:pStyle w:val="Prrafodelista"/>
        <w:ind w:left="1429"/>
        <w:rPr>
          <w:rFonts w:cs="Arial"/>
          <w:b/>
        </w:rPr>
      </w:pPr>
    </w:p>
    <w:tbl>
      <w:tblPr>
        <w:tblpPr w:leftFromText="141" w:rightFromText="141" w:vertAnchor="text" w:horzAnchor="margin" w:tblpXSpec="right" w:tblpY="143"/>
        <w:tblW w:w="8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49"/>
        <w:gridCol w:w="1704"/>
      </w:tblGrid>
      <w:tr w:rsidR="00A64503" w:rsidRPr="00B70D15" w14:paraId="3147F67D" w14:textId="77777777" w:rsidTr="00BA0484">
        <w:trPr>
          <w:trHeight w:val="1275"/>
        </w:trPr>
        <w:tc>
          <w:tcPr>
            <w:tcW w:w="6449" w:type="dxa"/>
            <w:vMerge w:val="restart"/>
            <w:shd w:val="clear" w:color="auto" w:fill="auto"/>
            <w:hideMark/>
          </w:tcPr>
          <w:p w14:paraId="1F597BA6" w14:textId="77777777" w:rsidR="00A64503" w:rsidRDefault="00A64503" w:rsidP="00BA0484">
            <w:pPr>
              <w:spacing w:after="0" w:line="240" w:lineRule="auto"/>
              <w:rPr>
                <w:rFonts w:ascii="Arial" w:eastAsia="Times New Roman" w:hAnsi="Arial" w:cs="Arial"/>
                <w:b/>
                <w:bCs/>
                <w:color w:val="000000"/>
                <w:sz w:val="24"/>
                <w:szCs w:val="24"/>
                <w:lang w:eastAsia="es-ES"/>
              </w:rPr>
            </w:pPr>
          </w:p>
          <w:p w14:paraId="46E94D58" w14:textId="77777777" w:rsidR="00A64503" w:rsidRPr="00B70D15" w:rsidRDefault="00A64503" w:rsidP="00A64503">
            <w:pPr>
              <w:spacing w:after="0" w:line="240" w:lineRule="auto"/>
              <w:rPr>
                <w:rFonts w:ascii="Arial" w:eastAsia="Times New Roman" w:hAnsi="Arial" w:cs="Arial"/>
                <w:b/>
                <w:bCs/>
                <w:color w:val="000000"/>
                <w:sz w:val="24"/>
                <w:szCs w:val="24"/>
                <w:lang w:val="es-ES" w:eastAsia="es-ES"/>
              </w:rPr>
            </w:pPr>
            <w:r w:rsidRPr="00B70D15">
              <w:rPr>
                <w:rFonts w:ascii="Arial" w:eastAsia="Times New Roman" w:hAnsi="Arial" w:cs="Arial"/>
                <w:b/>
                <w:bCs/>
                <w:color w:val="000000"/>
                <w:sz w:val="24"/>
                <w:szCs w:val="24"/>
                <w:lang w:eastAsia="es-ES"/>
              </w:rPr>
              <w:t xml:space="preserve">Adulto </w:t>
            </w:r>
            <w:r>
              <w:rPr>
                <w:rFonts w:ascii="Arial" w:eastAsia="Times New Roman" w:hAnsi="Arial" w:cs="Arial"/>
                <w:b/>
                <w:bCs/>
                <w:color w:val="000000"/>
                <w:sz w:val="24"/>
                <w:szCs w:val="24"/>
                <w:lang w:eastAsia="es-ES"/>
              </w:rPr>
              <w:t>M</w:t>
            </w:r>
            <w:r w:rsidRPr="00B70D15">
              <w:rPr>
                <w:rFonts w:ascii="Arial" w:eastAsia="Times New Roman" w:hAnsi="Arial" w:cs="Arial"/>
                <w:b/>
                <w:bCs/>
                <w:color w:val="000000"/>
                <w:sz w:val="24"/>
                <w:szCs w:val="24"/>
                <w:lang w:eastAsia="es-ES"/>
              </w:rPr>
              <w:t>ayor:</w:t>
            </w:r>
            <w:r w:rsidRPr="00B70D15">
              <w:rPr>
                <w:rFonts w:ascii="Arial" w:eastAsia="Times New Roman" w:hAnsi="Arial" w:cs="Arial"/>
                <w:color w:val="000000"/>
                <w:sz w:val="24"/>
                <w:szCs w:val="24"/>
                <w:lang w:eastAsia="es-ES"/>
              </w:rPr>
              <w:t xml:space="preserve"> </w:t>
            </w:r>
            <w:r>
              <w:rPr>
                <w:rFonts w:ascii="Arial" w:eastAsia="Times New Roman" w:hAnsi="Arial" w:cs="Arial"/>
                <w:color w:val="000000"/>
                <w:sz w:val="24"/>
                <w:szCs w:val="24"/>
                <w:lang w:eastAsia="es-ES"/>
              </w:rPr>
              <w:t>I</w:t>
            </w:r>
            <w:r w:rsidRPr="00B70D15">
              <w:rPr>
                <w:rFonts w:ascii="Arial" w:eastAsia="Times New Roman" w:hAnsi="Arial" w:cs="Arial"/>
                <w:color w:val="000000"/>
                <w:sz w:val="24"/>
                <w:szCs w:val="24"/>
                <w:lang w:eastAsia="es-ES"/>
              </w:rPr>
              <w:t>ntervención, verificación, acompañamiento y asesoría en protección, promoción y garantía de los derechos humanos.</w:t>
            </w:r>
          </w:p>
        </w:tc>
        <w:tc>
          <w:tcPr>
            <w:tcW w:w="1704" w:type="dxa"/>
            <w:vMerge w:val="restart"/>
            <w:shd w:val="clear" w:color="auto" w:fill="auto"/>
            <w:vAlign w:val="center"/>
            <w:hideMark/>
          </w:tcPr>
          <w:p w14:paraId="7F491217" w14:textId="77777777" w:rsidR="00A64503" w:rsidRPr="00B70D15" w:rsidRDefault="00A64503" w:rsidP="00BA0484">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eastAsia="es-ES"/>
              </w:rPr>
              <w:t>2</w:t>
            </w:r>
            <w:r w:rsidR="00F000C7">
              <w:rPr>
                <w:rFonts w:ascii="Arial" w:eastAsia="Times New Roman" w:hAnsi="Arial" w:cs="Arial"/>
                <w:color w:val="000000"/>
                <w:sz w:val="24"/>
                <w:szCs w:val="24"/>
                <w:lang w:eastAsia="es-ES"/>
              </w:rPr>
              <w:t>9</w:t>
            </w:r>
          </w:p>
        </w:tc>
      </w:tr>
      <w:tr w:rsidR="00A64503" w:rsidRPr="00B70D15" w14:paraId="392955C0" w14:textId="77777777" w:rsidTr="004E4F57">
        <w:trPr>
          <w:trHeight w:val="429"/>
        </w:trPr>
        <w:tc>
          <w:tcPr>
            <w:tcW w:w="6449" w:type="dxa"/>
            <w:vMerge/>
            <w:vAlign w:val="center"/>
            <w:hideMark/>
          </w:tcPr>
          <w:p w14:paraId="30C7F63F" w14:textId="77777777" w:rsidR="00A64503" w:rsidRPr="00B70D15" w:rsidRDefault="00A64503" w:rsidP="00BA0484">
            <w:pPr>
              <w:spacing w:after="0" w:line="240" w:lineRule="auto"/>
              <w:rPr>
                <w:rFonts w:ascii="Arial" w:eastAsia="Times New Roman" w:hAnsi="Arial" w:cs="Arial"/>
                <w:b/>
                <w:bCs/>
                <w:color w:val="000000"/>
                <w:sz w:val="24"/>
                <w:szCs w:val="24"/>
                <w:lang w:val="es-ES" w:eastAsia="es-ES"/>
              </w:rPr>
            </w:pPr>
          </w:p>
        </w:tc>
        <w:tc>
          <w:tcPr>
            <w:tcW w:w="1704" w:type="dxa"/>
            <w:vMerge/>
            <w:vAlign w:val="center"/>
            <w:hideMark/>
          </w:tcPr>
          <w:p w14:paraId="023EAAC1" w14:textId="77777777" w:rsidR="00A64503" w:rsidRPr="00B70D15" w:rsidRDefault="00A64503" w:rsidP="00BA0484">
            <w:pPr>
              <w:spacing w:after="0" w:line="240" w:lineRule="auto"/>
              <w:rPr>
                <w:rFonts w:ascii="Arial" w:eastAsia="Times New Roman" w:hAnsi="Arial" w:cs="Arial"/>
                <w:color w:val="000000"/>
                <w:sz w:val="24"/>
                <w:szCs w:val="24"/>
                <w:lang w:val="es-ES" w:eastAsia="es-ES"/>
              </w:rPr>
            </w:pPr>
          </w:p>
        </w:tc>
      </w:tr>
      <w:tr w:rsidR="00A64503" w:rsidRPr="00B70D15" w14:paraId="3EECE31C" w14:textId="77777777" w:rsidTr="00BA0484">
        <w:trPr>
          <w:trHeight w:val="1335"/>
        </w:trPr>
        <w:tc>
          <w:tcPr>
            <w:tcW w:w="6449" w:type="dxa"/>
            <w:vMerge w:val="restart"/>
            <w:shd w:val="clear" w:color="auto" w:fill="auto"/>
            <w:hideMark/>
          </w:tcPr>
          <w:p w14:paraId="01CB83F8" w14:textId="77777777" w:rsidR="00A64503" w:rsidRDefault="00A64503" w:rsidP="00BA0484">
            <w:pPr>
              <w:spacing w:after="0" w:line="240" w:lineRule="auto"/>
              <w:rPr>
                <w:rFonts w:ascii="Arial" w:eastAsia="Times New Roman" w:hAnsi="Arial" w:cs="Arial"/>
                <w:b/>
                <w:bCs/>
                <w:color w:val="000000"/>
                <w:sz w:val="24"/>
                <w:szCs w:val="24"/>
                <w:lang w:eastAsia="es-ES"/>
              </w:rPr>
            </w:pPr>
          </w:p>
          <w:p w14:paraId="779263B5" w14:textId="77777777" w:rsidR="00A64503" w:rsidRPr="00B70D15" w:rsidRDefault="00A64503" w:rsidP="00A64503">
            <w:pPr>
              <w:spacing w:after="0" w:line="240" w:lineRule="auto"/>
              <w:rPr>
                <w:rFonts w:ascii="Arial" w:eastAsia="Times New Roman" w:hAnsi="Arial" w:cs="Arial"/>
                <w:b/>
                <w:bCs/>
                <w:color w:val="000000"/>
                <w:sz w:val="24"/>
                <w:szCs w:val="24"/>
                <w:lang w:val="es-ES" w:eastAsia="es-ES"/>
              </w:rPr>
            </w:pPr>
            <w:r w:rsidRPr="00B70D15">
              <w:rPr>
                <w:rFonts w:ascii="Arial" w:eastAsia="Times New Roman" w:hAnsi="Arial" w:cs="Arial"/>
                <w:b/>
                <w:bCs/>
                <w:color w:val="000000"/>
                <w:sz w:val="24"/>
                <w:szCs w:val="24"/>
                <w:lang w:eastAsia="es-ES"/>
              </w:rPr>
              <w:t xml:space="preserve">Habitante </w:t>
            </w:r>
            <w:r>
              <w:rPr>
                <w:rFonts w:ascii="Arial" w:eastAsia="Times New Roman" w:hAnsi="Arial" w:cs="Arial"/>
                <w:b/>
                <w:bCs/>
                <w:color w:val="000000"/>
                <w:sz w:val="24"/>
                <w:szCs w:val="24"/>
                <w:lang w:eastAsia="es-ES"/>
              </w:rPr>
              <w:t>D</w:t>
            </w:r>
            <w:r w:rsidRPr="00B70D15">
              <w:rPr>
                <w:rFonts w:ascii="Arial" w:eastAsia="Times New Roman" w:hAnsi="Arial" w:cs="Arial"/>
                <w:b/>
                <w:bCs/>
                <w:color w:val="000000"/>
                <w:sz w:val="24"/>
                <w:szCs w:val="24"/>
                <w:lang w:eastAsia="es-ES"/>
              </w:rPr>
              <w:t xml:space="preserve">e y </w:t>
            </w:r>
            <w:r w:rsidRPr="005D363C">
              <w:rPr>
                <w:rFonts w:ascii="Arial" w:eastAsia="Times New Roman" w:hAnsi="Arial" w:cs="Arial"/>
                <w:b/>
                <w:bCs/>
                <w:sz w:val="24"/>
                <w:szCs w:val="24"/>
                <w:lang w:eastAsia="es-ES"/>
              </w:rPr>
              <w:t xml:space="preserve">En </w:t>
            </w:r>
            <w:r w:rsidR="002A2099" w:rsidRPr="005D363C">
              <w:rPr>
                <w:rFonts w:ascii="Arial" w:eastAsia="Times New Roman" w:hAnsi="Arial" w:cs="Arial"/>
                <w:b/>
                <w:bCs/>
                <w:sz w:val="24"/>
                <w:szCs w:val="24"/>
                <w:lang w:eastAsia="es-ES"/>
              </w:rPr>
              <w:t xml:space="preserve">situación de </w:t>
            </w:r>
            <w:r w:rsidRPr="005D363C">
              <w:rPr>
                <w:rFonts w:ascii="Arial" w:eastAsia="Times New Roman" w:hAnsi="Arial" w:cs="Arial"/>
                <w:b/>
                <w:bCs/>
                <w:sz w:val="24"/>
                <w:szCs w:val="24"/>
                <w:lang w:eastAsia="es-ES"/>
              </w:rPr>
              <w:t>Calle</w:t>
            </w:r>
            <w:r w:rsidRPr="00B70D15">
              <w:rPr>
                <w:rFonts w:ascii="Arial" w:eastAsia="Times New Roman" w:hAnsi="Arial" w:cs="Arial"/>
                <w:b/>
                <w:bCs/>
                <w:color w:val="000000"/>
                <w:sz w:val="24"/>
                <w:szCs w:val="24"/>
                <w:lang w:eastAsia="es-ES"/>
              </w:rPr>
              <w:t xml:space="preserve">: </w:t>
            </w:r>
            <w:r w:rsidRPr="00A64503">
              <w:rPr>
                <w:rFonts w:ascii="Arial" w:eastAsia="Times New Roman" w:hAnsi="Arial" w:cs="Arial"/>
                <w:color w:val="000000"/>
                <w:sz w:val="24"/>
                <w:szCs w:val="24"/>
                <w:lang w:eastAsia="es-ES"/>
              </w:rPr>
              <w:t>Se realiza</w:t>
            </w:r>
            <w:r>
              <w:rPr>
                <w:rFonts w:ascii="Arial" w:eastAsia="Times New Roman" w:hAnsi="Arial" w:cs="Arial"/>
                <w:b/>
                <w:bCs/>
                <w:color w:val="000000"/>
                <w:sz w:val="24"/>
                <w:szCs w:val="24"/>
                <w:lang w:eastAsia="es-ES"/>
              </w:rPr>
              <w:t xml:space="preserve"> </w:t>
            </w:r>
            <w:r w:rsidRPr="00B70D15">
              <w:rPr>
                <w:rFonts w:ascii="Arial" w:eastAsia="Times New Roman" w:hAnsi="Arial" w:cs="Arial"/>
                <w:color w:val="000000"/>
                <w:sz w:val="24"/>
                <w:szCs w:val="24"/>
                <w:lang w:eastAsia="es-ES"/>
              </w:rPr>
              <w:t>Intervención, verificación, acompañamiento y asesoría en protección, promoción y garantía de los derechos humanos.</w:t>
            </w:r>
          </w:p>
        </w:tc>
        <w:tc>
          <w:tcPr>
            <w:tcW w:w="1704" w:type="dxa"/>
            <w:vMerge w:val="restart"/>
            <w:shd w:val="clear" w:color="auto" w:fill="auto"/>
            <w:vAlign w:val="center"/>
            <w:hideMark/>
          </w:tcPr>
          <w:p w14:paraId="460813D0" w14:textId="77777777" w:rsidR="00A64503" w:rsidRPr="00B70D15" w:rsidRDefault="00A64503" w:rsidP="00BA0484">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eastAsia="es-ES"/>
              </w:rPr>
              <w:t>19</w:t>
            </w:r>
          </w:p>
        </w:tc>
      </w:tr>
      <w:tr w:rsidR="00A64503" w:rsidRPr="00B70D15" w14:paraId="3D6C7878" w14:textId="77777777" w:rsidTr="00BA0484">
        <w:trPr>
          <w:trHeight w:val="429"/>
        </w:trPr>
        <w:tc>
          <w:tcPr>
            <w:tcW w:w="6449" w:type="dxa"/>
            <w:vMerge/>
            <w:vAlign w:val="center"/>
            <w:hideMark/>
          </w:tcPr>
          <w:p w14:paraId="20D18D21" w14:textId="77777777" w:rsidR="00A64503" w:rsidRPr="00B70D15" w:rsidRDefault="00A64503" w:rsidP="00BA0484">
            <w:pPr>
              <w:spacing w:after="0" w:line="240" w:lineRule="auto"/>
              <w:rPr>
                <w:rFonts w:ascii="Arial" w:eastAsia="Times New Roman" w:hAnsi="Arial" w:cs="Arial"/>
                <w:b/>
                <w:bCs/>
                <w:color w:val="000000"/>
                <w:sz w:val="24"/>
                <w:szCs w:val="24"/>
                <w:lang w:val="es-ES" w:eastAsia="es-ES"/>
              </w:rPr>
            </w:pPr>
          </w:p>
        </w:tc>
        <w:tc>
          <w:tcPr>
            <w:tcW w:w="1704" w:type="dxa"/>
            <w:vMerge/>
            <w:vAlign w:val="center"/>
            <w:hideMark/>
          </w:tcPr>
          <w:p w14:paraId="221FEA4E" w14:textId="77777777" w:rsidR="00A64503" w:rsidRPr="00B70D15" w:rsidRDefault="00A64503" w:rsidP="00BA0484">
            <w:pPr>
              <w:spacing w:after="0" w:line="240" w:lineRule="auto"/>
              <w:rPr>
                <w:rFonts w:ascii="Arial" w:eastAsia="Times New Roman" w:hAnsi="Arial" w:cs="Arial"/>
                <w:color w:val="000000"/>
                <w:sz w:val="24"/>
                <w:szCs w:val="24"/>
                <w:lang w:val="es-ES" w:eastAsia="es-ES"/>
              </w:rPr>
            </w:pPr>
          </w:p>
        </w:tc>
      </w:tr>
      <w:tr w:rsidR="00A64503" w:rsidRPr="00B70D15" w14:paraId="773B9863" w14:textId="77777777" w:rsidTr="00BA0484">
        <w:trPr>
          <w:trHeight w:val="2070"/>
        </w:trPr>
        <w:tc>
          <w:tcPr>
            <w:tcW w:w="6449" w:type="dxa"/>
            <w:vMerge w:val="restart"/>
            <w:shd w:val="clear" w:color="auto" w:fill="auto"/>
            <w:hideMark/>
          </w:tcPr>
          <w:p w14:paraId="05566E09" w14:textId="77777777" w:rsidR="00A64503" w:rsidRDefault="00A64503" w:rsidP="00BA0484">
            <w:pPr>
              <w:spacing w:after="0" w:line="240" w:lineRule="auto"/>
              <w:rPr>
                <w:rFonts w:ascii="Arial" w:eastAsia="Times New Roman" w:hAnsi="Arial" w:cs="Arial"/>
                <w:b/>
                <w:bCs/>
                <w:color w:val="000000"/>
                <w:sz w:val="24"/>
                <w:szCs w:val="24"/>
                <w:lang w:eastAsia="es-ES"/>
              </w:rPr>
            </w:pPr>
          </w:p>
          <w:p w14:paraId="5FC80BF6" w14:textId="77777777" w:rsidR="00A64503" w:rsidRPr="00B70D15" w:rsidRDefault="00A64503" w:rsidP="00A64503">
            <w:pPr>
              <w:spacing w:after="0" w:line="240" w:lineRule="auto"/>
              <w:rPr>
                <w:rFonts w:ascii="Arial" w:eastAsia="Times New Roman" w:hAnsi="Arial" w:cs="Arial"/>
                <w:b/>
                <w:bCs/>
                <w:color w:val="000000"/>
                <w:sz w:val="24"/>
                <w:szCs w:val="24"/>
                <w:lang w:val="es-ES" w:eastAsia="es-ES"/>
              </w:rPr>
            </w:pPr>
            <w:r w:rsidRPr="00B70D15">
              <w:rPr>
                <w:rFonts w:ascii="Arial" w:eastAsia="Times New Roman" w:hAnsi="Arial" w:cs="Arial"/>
                <w:b/>
                <w:bCs/>
                <w:color w:val="000000"/>
                <w:sz w:val="24"/>
                <w:szCs w:val="24"/>
                <w:lang w:eastAsia="es-ES"/>
              </w:rPr>
              <w:t xml:space="preserve">Población </w:t>
            </w:r>
            <w:r>
              <w:rPr>
                <w:rFonts w:ascii="Arial" w:eastAsia="Times New Roman" w:hAnsi="Arial" w:cs="Arial"/>
                <w:b/>
                <w:bCs/>
                <w:color w:val="000000"/>
                <w:sz w:val="24"/>
                <w:szCs w:val="24"/>
                <w:lang w:eastAsia="es-ES"/>
              </w:rPr>
              <w:t>M</w:t>
            </w:r>
            <w:r w:rsidRPr="00B70D15">
              <w:rPr>
                <w:rFonts w:ascii="Arial" w:eastAsia="Times New Roman" w:hAnsi="Arial" w:cs="Arial"/>
                <w:b/>
                <w:bCs/>
                <w:color w:val="000000"/>
                <w:sz w:val="24"/>
                <w:szCs w:val="24"/>
                <w:lang w:eastAsia="es-ES"/>
              </w:rPr>
              <w:t xml:space="preserve">igrante: </w:t>
            </w:r>
            <w:r w:rsidRPr="00B70D15">
              <w:rPr>
                <w:rFonts w:ascii="Arial" w:eastAsia="Times New Roman" w:hAnsi="Arial" w:cs="Arial"/>
                <w:color w:val="000000"/>
                <w:sz w:val="24"/>
                <w:szCs w:val="24"/>
                <w:lang w:eastAsia="es-ES"/>
              </w:rPr>
              <w:t>Se realiza acompañamiento e intervención en protección de los derechos fundamentales de la población migrante</w:t>
            </w:r>
            <w:r w:rsidRPr="00B70D15">
              <w:rPr>
                <w:rFonts w:ascii="Arial" w:eastAsia="Times New Roman" w:hAnsi="Arial" w:cs="Arial"/>
                <w:b/>
                <w:bCs/>
                <w:color w:val="000000"/>
                <w:sz w:val="24"/>
                <w:szCs w:val="24"/>
                <w:lang w:eastAsia="es-ES"/>
              </w:rPr>
              <w:t xml:space="preserve">, </w:t>
            </w:r>
            <w:r w:rsidRPr="00B70D15">
              <w:rPr>
                <w:rFonts w:ascii="Arial" w:eastAsia="Times New Roman" w:hAnsi="Arial" w:cs="Arial"/>
                <w:color w:val="000000"/>
                <w:sz w:val="24"/>
                <w:szCs w:val="24"/>
                <w:lang w:eastAsia="es-ES"/>
              </w:rPr>
              <w:t>independientemente de la nacionalidad que tenga, es así como en concordancia con estándares normativos internacionales se realiza dicha  defensa.</w:t>
            </w:r>
          </w:p>
        </w:tc>
        <w:tc>
          <w:tcPr>
            <w:tcW w:w="1704" w:type="dxa"/>
            <w:vMerge w:val="restart"/>
            <w:shd w:val="clear" w:color="auto" w:fill="auto"/>
            <w:vAlign w:val="center"/>
            <w:hideMark/>
          </w:tcPr>
          <w:p w14:paraId="187FBB27" w14:textId="77777777" w:rsidR="00A64503" w:rsidRPr="00B70D15" w:rsidRDefault="00A64503" w:rsidP="00BA0484">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eastAsia="es-ES"/>
              </w:rPr>
              <w:t>13</w:t>
            </w:r>
          </w:p>
        </w:tc>
      </w:tr>
      <w:tr w:rsidR="00A64503" w:rsidRPr="00B70D15" w14:paraId="1181C932" w14:textId="77777777" w:rsidTr="00BA0484">
        <w:trPr>
          <w:trHeight w:val="429"/>
        </w:trPr>
        <w:tc>
          <w:tcPr>
            <w:tcW w:w="6449" w:type="dxa"/>
            <w:vMerge/>
            <w:vAlign w:val="center"/>
            <w:hideMark/>
          </w:tcPr>
          <w:p w14:paraId="44520A45" w14:textId="77777777" w:rsidR="00A64503" w:rsidRPr="00B70D15" w:rsidRDefault="00A64503" w:rsidP="00BA0484">
            <w:pPr>
              <w:spacing w:after="0" w:line="240" w:lineRule="auto"/>
              <w:rPr>
                <w:rFonts w:ascii="Arial" w:eastAsia="Times New Roman" w:hAnsi="Arial" w:cs="Arial"/>
                <w:b/>
                <w:bCs/>
                <w:color w:val="000000"/>
                <w:sz w:val="24"/>
                <w:szCs w:val="24"/>
                <w:lang w:val="es-ES" w:eastAsia="es-ES"/>
              </w:rPr>
            </w:pPr>
          </w:p>
        </w:tc>
        <w:tc>
          <w:tcPr>
            <w:tcW w:w="1704" w:type="dxa"/>
            <w:vMerge/>
            <w:vAlign w:val="center"/>
            <w:hideMark/>
          </w:tcPr>
          <w:p w14:paraId="1A60E018" w14:textId="77777777" w:rsidR="00A64503" w:rsidRPr="00B70D15" w:rsidRDefault="00A64503" w:rsidP="00BA0484">
            <w:pPr>
              <w:spacing w:after="0" w:line="240" w:lineRule="auto"/>
              <w:rPr>
                <w:rFonts w:ascii="Arial" w:eastAsia="Times New Roman" w:hAnsi="Arial" w:cs="Arial"/>
                <w:color w:val="000000"/>
                <w:sz w:val="24"/>
                <w:szCs w:val="24"/>
                <w:lang w:val="es-ES" w:eastAsia="es-ES"/>
              </w:rPr>
            </w:pPr>
          </w:p>
        </w:tc>
      </w:tr>
      <w:tr w:rsidR="00A64503" w:rsidRPr="00B70D15" w14:paraId="6BDF9564" w14:textId="77777777" w:rsidTr="00BA0484">
        <w:trPr>
          <w:trHeight w:val="1560"/>
        </w:trPr>
        <w:tc>
          <w:tcPr>
            <w:tcW w:w="6449" w:type="dxa"/>
            <w:vMerge w:val="restart"/>
            <w:shd w:val="clear" w:color="auto" w:fill="auto"/>
            <w:hideMark/>
          </w:tcPr>
          <w:p w14:paraId="3B1039CA" w14:textId="77777777" w:rsidR="00A64503" w:rsidRDefault="00A64503" w:rsidP="00BA0484">
            <w:pPr>
              <w:spacing w:after="0" w:line="240" w:lineRule="auto"/>
              <w:rPr>
                <w:rFonts w:ascii="Arial" w:eastAsia="Times New Roman" w:hAnsi="Arial" w:cs="Arial"/>
                <w:b/>
                <w:bCs/>
                <w:color w:val="000000"/>
                <w:sz w:val="24"/>
                <w:szCs w:val="24"/>
                <w:lang w:eastAsia="es-ES"/>
              </w:rPr>
            </w:pPr>
          </w:p>
          <w:p w14:paraId="7885BDD1" w14:textId="77777777" w:rsidR="00A64503" w:rsidRPr="00B70D15" w:rsidRDefault="00A64503" w:rsidP="00A64503">
            <w:pPr>
              <w:spacing w:after="0" w:line="240" w:lineRule="auto"/>
              <w:rPr>
                <w:rFonts w:ascii="Arial" w:eastAsia="Times New Roman" w:hAnsi="Arial" w:cs="Arial"/>
                <w:b/>
                <w:bCs/>
                <w:color w:val="000000"/>
                <w:sz w:val="24"/>
                <w:szCs w:val="24"/>
                <w:lang w:val="es-ES" w:eastAsia="es-ES"/>
              </w:rPr>
            </w:pPr>
            <w:r w:rsidRPr="00B70D15">
              <w:rPr>
                <w:rFonts w:ascii="Arial" w:eastAsia="Times New Roman" w:hAnsi="Arial" w:cs="Arial"/>
                <w:b/>
                <w:bCs/>
                <w:color w:val="000000"/>
                <w:sz w:val="24"/>
                <w:szCs w:val="24"/>
                <w:lang w:eastAsia="es-ES"/>
              </w:rPr>
              <w:t xml:space="preserve">Derechos Humanos: </w:t>
            </w:r>
            <w:r w:rsidRPr="00B70D15">
              <w:rPr>
                <w:rFonts w:ascii="Arial" w:eastAsia="Times New Roman" w:hAnsi="Arial" w:cs="Arial"/>
                <w:color w:val="000000"/>
                <w:sz w:val="24"/>
                <w:szCs w:val="24"/>
                <w:lang w:eastAsia="es-ES"/>
              </w:rPr>
              <w:t>Toda la población atendida a la cual se le ha protegido los derechos fundamentales y que no están clasificados anterior</w:t>
            </w:r>
            <w:r>
              <w:rPr>
                <w:rFonts w:ascii="Arial" w:eastAsia="Times New Roman" w:hAnsi="Arial" w:cs="Arial"/>
                <w:color w:val="000000"/>
                <w:sz w:val="24"/>
                <w:szCs w:val="24"/>
                <w:lang w:eastAsia="es-ES"/>
              </w:rPr>
              <w:t>mente</w:t>
            </w:r>
            <w:r w:rsidRPr="00B70D15">
              <w:rPr>
                <w:rFonts w:ascii="Arial" w:eastAsia="Times New Roman" w:hAnsi="Arial" w:cs="Arial"/>
                <w:color w:val="000000"/>
                <w:sz w:val="24"/>
                <w:szCs w:val="24"/>
                <w:lang w:eastAsia="es-ES"/>
              </w:rPr>
              <w:t>.</w:t>
            </w:r>
          </w:p>
        </w:tc>
        <w:tc>
          <w:tcPr>
            <w:tcW w:w="1704" w:type="dxa"/>
            <w:vMerge w:val="restart"/>
            <w:shd w:val="clear" w:color="auto" w:fill="auto"/>
            <w:vAlign w:val="center"/>
            <w:hideMark/>
          </w:tcPr>
          <w:p w14:paraId="3DCFE70C" w14:textId="77777777" w:rsidR="00A64503" w:rsidRPr="00B70D15" w:rsidRDefault="00A64503" w:rsidP="00BA0484">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108</w:t>
            </w:r>
          </w:p>
        </w:tc>
      </w:tr>
      <w:tr w:rsidR="00A64503" w:rsidRPr="00B70D15" w14:paraId="64BB34C4" w14:textId="77777777" w:rsidTr="00BA0484">
        <w:trPr>
          <w:trHeight w:val="429"/>
        </w:trPr>
        <w:tc>
          <w:tcPr>
            <w:tcW w:w="6449" w:type="dxa"/>
            <w:vMerge/>
            <w:vAlign w:val="center"/>
            <w:hideMark/>
          </w:tcPr>
          <w:p w14:paraId="7B731BF4" w14:textId="77777777" w:rsidR="00A64503" w:rsidRPr="00B70D15" w:rsidRDefault="00A64503" w:rsidP="00BA0484">
            <w:pPr>
              <w:spacing w:after="0" w:line="240" w:lineRule="auto"/>
              <w:rPr>
                <w:rFonts w:ascii="Arial" w:eastAsia="Times New Roman" w:hAnsi="Arial" w:cs="Arial"/>
                <w:b/>
                <w:bCs/>
                <w:color w:val="000000"/>
                <w:sz w:val="24"/>
                <w:szCs w:val="24"/>
                <w:lang w:val="es-ES" w:eastAsia="es-ES"/>
              </w:rPr>
            </w:pPr>
          </w:p>
        </w:tc>
        <w:tc>
          <w:tcPr>
            <w:tcW w:w="1704" w:type="dxa"/>
            <w:vMerge/>
            <w:vAlign w:val="center"/>
            <w:hideMark/>
          </w:tcPr>
          <w:p w14:paraId="0A045EF3" w14:textId="77777777" w:rsidR="00A64503" w:rsidRPr="00B70D15" w:rsidRDefault="00A64503" w:rsidP="00BA0484">
            <w:pPr>
              <w:spacing w:after="0" w:line="240" w:lineRule="auto"/>
              <w:rPr>
                <w:rFonts w:ascii="Arial" w:eastAsia="Times New Roman" w:hAnsi="Arial" w:cs="Arial"/>
                <w:color w:val="000000"/>
                <w:sz w:val="24"/>
                <w:szCs w:val="24"/>
                <w:lang w:val="es-ES" w:eastAsia="es-ES"/>
              </w:rPr>
            </w:pPr>
          </w:p>
        </w:tc>
      </w:tr>
      <w:tr w:rsidR="00A64503" w:rsidRPr="00B70D15" w14:paraId="7873E455" w14:textId="77777777" w:rsidTr="00BA0484">
        <w:trPr>
          <w:trHeight w:val="792"/>
        </w:trPr>
        <w:tc>
          <w:tcPr>
            <w:tcW w:w="6449" w:type="dxa"/>
            <w:shd w:val="clear" w:color="auto" w:fill="auto"/>
            <w:hideMark/>
          </w:tcPr>
          <w:p w14:paraId="7CE42EA6" w14:textId="77777777" w:rsidR="00A64503" w:rsidRDefault="00A64503" w:rsidP="00BA0484">
            <w:pPr>
              <w:spacing w:after="0" w:line="240" w:lineRule="auto"/>
              <w:rPr>
                <w:rFonts w:ascii="Arial" w:eastAsia="Times New Roman" w:hAnsi="Arial" w:cs="Arial"/>
                <w:b/>
                <w:bCs/>
                <w:color w:val="000000"/>
                <w:sz w:val="24"/>
                <w:szCs w:val="24"/>
                <w:lang w:eastAsia="es-ES"/>
              </w:rPr>
            </w:pPr>
          </w:p>
          <w:p w14:paraId="58DE8246" w14:textId="77777777" w:rsidR="00A64503" w:rsidRPr="00B70D15" w:rsidRDefault="00A64503" w:rsidP="00BA0484">
            <w:pPr>
              <w:spacing w:after="0" w:line="240" w:lineRule="auto"/>
              <w:rPr>
                <w:rFonts w:ascii="Arial" w:eastAsia="Times New Roman" w:hAnsi="Arial" w:cs="Arial"/>
                <w:b/>
                <w:bCs/>
                <w:color w:val="000000"/>
                <w:sz w:val="24"/>
                <w:szCs w:val="24"/>
                <w:lang w:val="es-ES" w:eastAsia="es-ES"/>
              </w:rPr>
            </w:pPr>
            <w:r w:rsidRPr="00B70D15">
              <w:rPr>
                <w:rFonts w:ascii="Arial" w:eastAsia="Times New Roman" w:hAnsi="Arial" w:cs="Arial"/>
                <w:b/>
                <w:bCs/>
                <w:color w:val="000000"/>
                <w:sz w:val="24"/>
                <w:szCs w:val="24"/>
                <w:lang w:eastAsia="es-ES"/>
              </w:rPr>
              <w:t xml:space="preserve">Asesoría en Ley de Víctimas: </w:t>
            </w:r>
            <w:r w:rsidRPr="00B70D15">
              <w:rPr>
                <w:rFonts w:ascii="Arial" w:eastAsia="Times New Roman" w:hAnsi="Arial" w:cs="Arial"/>
                <w:color w:val="000000"/>
                <w:sz w:val="24"/>
                <w:szCs w:val="24"/>
                <w:lang w:eastAsia="es-ES"/>
              </w:rPr>
              <w:t>Se brinda  asesoría en ley de víctimas</w:t>
            </w:r>
            <w:r>
              <w:rPr>
                <w:rFonts w:ascii="Arial" w:eastAsia="Times New Roman" w:hAnsi="Arial" w:cs="Arial"/>
                <w:color w:val="000000"/>
                <w:sz w:val="24"/>
                <w:szCs w:val="24"/>
                <w:lang w:eastAsia="es-ES"/>
              </w:rPr>
              <w:t>, Ley</w:t>
            </w:r>
            <w:r w:rsidRPr="00B70D15">
              <w:rPr>
                <w:rFonts w:ascii="Arial" w:eastAsia="Times New Roman" w:hAnsi="Arial" w:cs="Arial"/>
                <w:color w:val="000000"/>
                <w:sz w:val="24"/>
                <w:szCs w:val="24"/>
                <w:lang w:eastAsia="es-ES"/>
              </w:rPr>
              <w:t xml:space="preserve"> 1448/2011</w:t>
            </w:r>
          </w:p>
        </w:tc>
        <w:tc>
          <w:tcPr>
            <w:tcW w:w="1704" w:type="dxa"/>
            <w:shd w:val="clear" w:color="auto" w:fill="auto"/>
            <w:noWrap/>
            <w:vAlign w:val="center"/>
            <w:hideMark/>
          </w:tcPr>
          <w:p w14:paraId="6B38ADE4" w14:textId="77777777" w:rsidR="00A64503" w:rsidRPr="00B70D15" w:rsidRDefault="00A64503" w:rsidP="00BA0484">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65</w:t>
            </w:r>
          </w:p>
        </w:tc>
      </w:tr>
      <w:tr w:rsidR="00A64503" w:rsidRPr="00B70D15" w14:paraId="1319E9DC" w14:textId="77777777" w:rsidTr="00BA0484">
        <w:trPr>
          <w:trHeight w:val="429"/>
        </w:trPr>
        <w:tc>
          <w:tcPr>
            <w:tcW w:w="6449" w:type="dxa"/>
            <w:vMerge w:val="restart"/>
            <w:shd w:val="clear" w:color="auto" w:fill="auto"/>
            <w:vAlign w:val="center"/>
            <w:hideMark/>
          </w:tcPr>
          <w:p w14:paraId="110B8F49" w14:textId="77777777" w:rsidR="00A64503" w:rsidRPr="00B70D15" w:rsidRDefault="00A64503" w:rsidP="00A64503">
            <w:pPr>
              <w:spacing w:after="0" w:line="240" w:lineRule="auto"/>
              <w:jc w:val="left"/>
              <w:rPr>
                <w:rFonts w:ascii="Arial" w:eastAsia="Times New Roman" w:hAnsi="Arial" w:cs="Arial"/>
                <w:b/>
                <w:bCs/>
                <w:color w:val="000000"/>
                <w:sz w:val="24"/>
                <w:szCs w:val="24"/>
                <w:lang w:val="es-ES" w:eastAsia="es-ES"/>
              </w:rPr>
            </w:pPr>
            <w:r>
              <w:rPr>
                <w:rFonts w:ascii="Arial" w:eastAsia="Times New Roman" w:hAnsi="Arial" w:cs="Arial"/>
                <w:b/>
                <w:bCs/>
                <w:color w:val="000000"/>
                <w:sz w:val="24"/>
                <w:szCs w:val="24"/>
                <w:lang w:eastAsia="es-ES"/>
              </w:rPr>
              <w:t>TOTAL</w:t>
            </w:r>
          </w:p>
        </w:tc>
        <w:tc>
          <w:tcPr>
            <w:tcW w:w="1704" w:type="dxa"/>
            <w:vMerge w:val="restart"/>
            <w:shd w:val="clear" w:color="auto" w:fill="auto"/>
            <w:vAlign w:val="center"/>
            <w:hideMark/>
          </w:tcPr>
          <w:p w14:paraId="0384A77C" w14:textId="77777777" w:rsidR="00A64503" w:rsidRPr="00F000C7" w:rsidRDefault="00F000C7" w:rsidP="00BA0484">
            <w:pPr>
              <w:spacing w:after="0" w:line="240" w:lineRule="auto"/>
              <w:jc w:val="center"/>
              <w:rPr>
                <w:rFonts w:ascii="Arial" w:eastAsia="Times New Roman" w:hAnsi="Arial" w:cs="Arial"/>
                <w:b/>
                <w:sz w:val="24"/>
                <w:szCs w:val="24"/>
                <w:lang w:val="es-ES" w:eastAsia="es-ES"/>
              </w:rPr>
            </w:pPr>
            <w:r>
              <w:rPr>
                <w:rFonts w:ascii="Arial" w:eastAsia="Times New Roman" w:hAnsi="Arial" w:cs="Arial"/>
                <w:b/>
                <w:sz w:val="24"/>
                <w:szCs w:val="24"/>
                <w:lang w:val="es-ES" w:eastAsia="es-ES"/>
              </w:rPr>
              <w:t>234</w:t>
            </w:r>
          </w:p>
        </w:tc>
      </w:tr>
      <w:tr w:rsidR="00A64503" w:rsidRPr="00B70D15" w14:paraId="51ED430F" w14:textId="77777777" w:rsidTr="00BA0484">
        <w:trPr>
          <w:trHeight w:val="429"/>
        </w:trPr>
        <w:tc>
          <w:tcPr>
            <w:tcW w:w="6449" w:type="dxa"/>
            <w:vMerge/>
            <w:vAlign w:val="center"/>
            <w:hideMark/>
          </w:tcPr>
          <w:p w14:paraId="642D5E08" w14:textId="77777777" w:rsidR="00A64503" w:rsidRPr="00B70D15" w:rsidRDefault="00A64503" w:rsidP="00BA0484">
            <w:pPr>
              <w:spacing w:after="0" w:line="240" w:lineRule="auto"/>
              <w:rPr>
                <w:rFonts w:ascii="Arial" w:eastAsia="Times New Roman" w:hAnsi="Arial" w:cs="Arial"/>
                <w:b/>
                <w:bCs/>
                <w:color w:val="000000"/>
                <w:sz w:val="24"/>
                <w:szCs w:val="24"/>
                <w:lang w:val="es-ES" w:eastAsia="es-ES"/>
              </w:rPr>
            </w:pPr>
          </w:p>
        </w:tc>
        <w:tc>
          <w:tcPr>
            <w:tcW w:w="1704" w:type="dxa"/>
            <w:vMerge/>
            <w:vAlign w:val="center"/>
            <w:hideMark/>
          </w:tcPr>
          <w:p w14:paraId="3B7D5331" w14:textId="77777777" w:rsidR="00A64503" w:rsidRPr="00B70D15" w:rsidRDefault="00A64503" w:rsidP="00BA0484">
            <w:pPr>
              <w:spacing w:after="0" w:line="240" w:lineRule="auto"/>
              <w:rPr>
                <w:rFonts w:ascii="Arial" w:eastAsia="Times New Roman" w:hAnsi="Arial" w:cs="Arial"/>
                <w:color w:val="000000"/>
                <w:sz w:val="24"/>
                <w:szCs w:val="24"/>
                <w:lang w:val="es-ES" w:eastAsia="es-ES"/>
              </w:rPr>
            </w:pPr>
          </w:p>
        </w:tc>
      </w:tr>
      <w:tr w:rsidR="00A64503" w:rsidRPr="00B70D15" w14:paraId="6661DC68" w14:textId="77777777" w:rsidTr="00BA0484">
        <w:trPr>
          <w:trHeight w:val="429"/>
        </w:trPr>
        <w:tc>
          <w:tcPr>
            <w:tcW w:w="6449" w:type="dxa"/>
            <w:vMerge/>
            <w:vAlign w:val="center"/>
            <w:hideMark/>
          </w:tcPr>
          <w:p w14:paraId="16328280" w14:textId="77777777" w:rsidR="00A64503" w:rsidRPr="00B70D15" w:rsidRDefault="00A64503" w:rsidP="00BA0484">
            <w:pPr>
              <w:spacing w:after="0" w:line="240" w:lineRule="auto"/>
              <w:rPr>
                <w:rFonts w:ascii="Arial" w:eastAsia="Times New Roman" w:hAnsi="Arial" w:cs="Arial"/>
                <w:b/>
                <w:bCs/>
                <w:color w:val="000000"/>
                <w:sz w:val="24"/>
                <w:szCs w:val="24"/>
                <w:lang w:val="es-ES" w:eastAsia="es-ES"/>
              </w:rPr>
            </w:pPr>
          </w:p>
        </w:tc>
        <w:tc>
          <w:tcPr>
            <w:tcW w:w="1704" w:type="dxa"/>
            <w:vMerge/>
            <w:vAlign w:val="center"/>
            <w:hideMark/>
          </w:tcPr>
          <w:p w14:paraId="2AC51921" w14:textId="77777777" w:rsidR="00A64503" w:rsidRPr="00B70D15" w:rsidRDefault="00A64503" w:rsidP="00BA0484">
            <w:pPr>
              <w:spacing w:after="0" w:line="240" w:lineRule="auto"/>
              <w:rPr>
                <w:rFonts w:ascii="Arial" w:eastAsia="Times New Roman" w:hAnsi="Arial" w:cs="Arial"/>
                <w:color w:val="000000"/>
                <w:sz w:val="24"/>
                <w:szCs w:val="24"/>
                <w:lang w:val="es-ES" w:eastAsia="es-ES"/>
              </w:rPr>
            </w:pPr>
          </w:p>
        </w:tc>
      </w:tr>
    </w:tbl>
    <w:p w14:paraId="53515E51" w14:textId="77777777" w:rsidR="005D363C" w:rsidRDefault="005D363C" w:rsidP="009E561A">
      <w:pPr>
        <w:rPr>
          <w:rFonts w:ascii="Arial" w:hAnsi="Arial" w:cs="Arial"/>
          <w:color w:val="000000"/>
        </w:rPr>
      </w:pPr>
    </w:p>
    <w:p w14:paraId="739C2FC6" w14:textId="77777777" w:rsidR="005D363C" w:rsidRDefault="005D363C" w:rsidP="009E561A">
      <w:pPr>
        <w:rPr>
          <w:rFonts w:ascii="Arial" w:hAnsi="Arial" w:cs="Arial"/>
          <w:color w:val="000000"/>
        </w:rPr>
      </w:pPr>
    </w:p>
    <w:p w14:paraId="49E1C3C7" w14:textId="77777777" w:rsidR="005D363C" w:rsidRDefault="005D363C" w:rsidP="009E561A">
      <w:pPr>
        <w:rPr>
          <w:rFonts w:ascii="Arial" w:hAnsi="Arial" w:cs="Arial"/>
          <w:color w:val="000000"/>
        </w:rPr>
      </w:pPr>
    </w:p>
    <w:p w14:paraId="75208514" w14:textId="77777777" w:rsidR="00A64503" w:rsidRPr="00E07F6F" w:rsidRDefault="00AE32EE" w:rsidP="00E52193">
      <w:pPr>
        <w:pStyle w:val="Prrafodelista"/>
        <w:numPr>
          <w:ilvl w:val="3"/>
          <w:numId w:val="3"/>
        </w:numPr>
        <w:rPr>
          <w:rFonts w:ascii="Arial" w:hAnsi="Arial" w:cs="Arial"/>
          <w:b/>
        </w:rPr>
      </w:pPr>
      <w:r w:rsidRPr="00E07F6F">
        <w:rPr>
          <w:rFonts w:ascii="Arial" w:hAnsi="Arial" w:cs="Arial"/>
          <w:color w:val="000000"/>
          <w:u w:val="single"/>
        </w:rPr>
        <w:t>Intervenir en solicitudes presentadas por la población privada de la libertad – PPL y/o familias (Salud, Tutelas, Derechos de Petición y Otros).</w:t>
      </w:r>
    </w:p>
    <w:p w14:paraId="7B9E3DA8" w14:textId="77777777" w:rsidR="00AE32EE" w:rsidRDefault="00AE32EE" w:rsidP="00AE32EE">
      <w:pPr>
        <w:rPr>
          <w:rFonts w:ascii="Arial" w:hAnsi="Arial" w:cs="Arial"/>
          <w:b/>
        </w:rPr>
      </w:pPr>
    </w:p>
    <w:tbl>
      <w:tblPr>
        <w:tblW w:w="8060" w:type="dxa"/>
        <w:tblInd w:w="779" w:type="dxa"/>
        <w:tblCellMar>
          <w:left w:w="70" w:type="dxa"/>
          <w:right w:w="70" w:type="dxa"/>
        </w:tblCellMar>
        <w:tblLook w:val="04A0" w:firstRow="1" w:lastRow="0" w:firstColumn="1" w:lastColumn="0" w:noHBand="0" w:noVBand="1"/>
      </w:tblPr>
      <w:tblGrid>
        <w:gridCol w:w="6379"/>
        <w:gridCol w:w="1681"/>
      </w:tblGrid>
      <w:tr w:rsidR="004516FB" w:rsidRPr="00B70D15" w14:paraId="58D9A156" w14:textId="77777777" w:rsidTr="00BA0484">
        <w:trPr>
          <w:trHeight w:val="900"/>
        </w:trPr>
        <w:tc>
          <w:tcPr>
            <w:tcW w:w="637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0B05DBB" w14:textId="77777777" w:rsidR="004516FB" w:rsidRDefault="004516FB" w:rsidP="00BA0484">
            <w:pPr>
              <w:spacing w:after="0" w:line="240" w:lineRule="auto"/>
              <w:rPr>
                <w:rFonts w:ascii="Arial" w:eastAsia="Times New Roman" w:hAnsi="Arial" w:cs="Arial"/>
                <w:b/>
                <w:bCs/>
                <w:color w:val="000000"/>
                <w:sz w:val="24"/>
                <w:szCs w:val="24"/>
                <w:lang w:eastAsia="es-ES"/>
              </w:rPr>
            </w:pPr>
          </w:p>
          <w:p w14:paraId="0908809D" w14:textId="77777777" w:rsidR="004516FB" w:rsidRDefault="004516FB" w:rsidP="00BA0484">
            <w:pPr>
              <w:spacing w:after="0" w:line="240" w:lineRule="auto"/>
              <w:rPr>
                <w:rFonts w:ascii="Arial" w:eastAsia="Times New Roman" w:hAnsi="Arial" w:cs="Arial"/>
                <w:color w:val="000000"/>
                <w:sz w:val="24"/>
                <w:szCs w:val="24"/>
                <w:lang w:eastAsia="es-ES"/>
              </w:rPr>
            </w:pPr>
            <w:r w:rsidRPr="00B70D15">
              <w:rPr>
                <w:rFonts w:ascii="Arial" w:eastAsia="Times New Roman" w:hAnsi="Arial" w:cs="Arial"/>
                <w:b/>
                <w:bCs/>
                <w:color w:val="000000"/>
                <w:sz w:val="24"/>
                <w:szCs w:val="24"/>
                <w:lang w:eastAsia="es-ES"/>
              </w:rPr>
              <w:t>Población Privada de la Libertad</w:t>
            </w:r>
            <w:r w:rsidRPr="00B70D15">
              <w:rPr>
                <w:rFonts w:ascii="Arial" w:eastAsia="Times New Roman" w:hAnsi="Arial" w:cs="Arial"/>
                <w:color w:val="000000"/>
                <w:sz w:val="24"/>
                <w:szCs w:val="24"/>
                <w:lang w:eastAsia="es-ES"/>
              </w:rPr>
              <w:t xml:space="preserve">: </w:t>
            </w:r>
            <w:r>
              <w:rPr>
                <w:rFonts w:ascii="Arial" w:eastAsia="Times New Roman" w:hAnsi="Arial" w:cs="Arial"/>
                <w:color w:val="000000"/>
                <w:sz w:val="24"/>
                <w:szCs w:val="24"/>
                <w:lang w:eastAsia="es-ES"/>
              </w:rPr>
              <w:t xml:space="preserve">Atenciones en </w:t>
            </w:r>
            <w:r w:rsidRPr="00B70D15">
              <w:rPr>
                <w:rFonts w:ascii="Arial" w:eastAsia="Times New Roman" w:hAnsi="Arial" w:cs="Arial"/>
                <w:color w:val="000000"/>
                <w:sz w:val="24"/>
                <w:szCs w:val="24"/>
                <w:lang w:eastAsia="es-ES"/>
              </w:rPr>
              <w:t xml:space="preserve">Salud, </w:t>
            </w:r>
            <w:r>
              <w:rPr>
                <w:rFonts w:ascii="Arial" w:eastAsia="Times New Roman" w:hAnsi="Arial" w:cs="Arial"/>
                <w:color w:val="000000"/>
                <w:sz w:val="24"/>
                <w:szCs w:val="24"/>
                <w:lang w:eastAsia="es-ES"/>
              </w:rPr>
              <w:t>T</w:t>
            </w:r>
            <w:r w:rsidRPr="00B70D15">
              <w:rPr>
                <w:rFonts w:ascii="Arial" w:eastAsia="Times New Roman" w:hAnsi="Arial" w:cs="Arial"/>
                <w:color w:val="000000"/>
                <w:sz w:val="24"/>
                <w:szCs w:val="24"/>
                <w:lang w:eastAsia="es-ES"/>
              </w:rPr>
              <w:t xml:space="preserve">utelas, </w:t>
            </w:r>
            <w:r>
              <w:rPr>
                <w:rFonts w:ascii="Arial" w:eastAsia="Times New Roman" w:hAnsi="Arial" w:cs="Arial"/>
                <w:color w:val="000000"/>
                <w:sz w:val="24"/>
                <w:szCs w:val="24"/>
                <w:lang w:eastAsia="es-ES"/>
              </w:rPr>
              <w:t>D</w:t>
            </w:r>
            <w:r w:rsidRPr="00B70D15">
              <w:rPr>
                <w:rFonts w:ascii="Arial" w:eastAsia="Times New Roman" w:hAnsi="Arial" w:cs="Arial"/>
                <w:color w:val="000000"/>
                <w:sz w:val="24"/>
                <w:szCs w:val="24"/>
                <w:lang w:eastAsia="es-ES"/>
              </w:rPr>
              <w:t xml:space="preserve">erechos de </w:t>
            </w:r>
            <w:r>
              <w:rPr>
                <w:rFonts w:ascii="Arial" w:eastAsia="Times New Roman" w:hAnsi="Arial" w:cs="Arial"/>
                <w:color w:val="000000"/>
                <w:sz w:val="24"/>
                <w:szCs w:val="24"/>
                <w:lang w:eastAsia="es-ES"/>
              </w:rPr>
              <w:t>P</w:t>
            </w:r>
            <w:r w:rsidRPr="00B70D15">
              <w:rPr>
                <w:rFonts w:ascii="Arial" w:eastAsia="Times New Roman" w:hAnsi="Arial" w:cs="Arial"/>
                <w:color w:val="000000"/>
                <w:sz w:val="24"/>
                <w:szCs w:val="24"/>
                <w:lang w:eastAsia="es-ES"/>
              </w:rPr>
              <w:t xml:space="preserve">etición y </w:t>
            </w:r>
            <w:r>
              <w:rPr>
                <w:rFonts w:ascii="Arial" w:eastAsia="Times New Roman" w:hAnsi="Arial" w:cs="Arial"/>
                <w:color w:val="000000"/>
                <w:sz w:val="24"/>
                <w:szCs w:val="24"/>
                <w:lang w:eastAsia="es-ES"/>
              </w:rPr>
              <w:t>O</w:t>
            </w:r>
            <w:r w:rsidRPr="00B70D15">
              <w:rPr>
                <w:rFonts w:ascii="Arial" w:eastAsia="Times New Roman" w:hAnsi="Arial" w:cs="Arial"/>
                <w:color w:val="000000"/>
                <w:sz w:val="24"/>
                <w:szCs w:val="24"/>
                <w:lang w:eastAsia="es-ES"/>
              </w:rPr>
              <w:t>tros</w:t>
            </w:r>
            <w:r>
              <w:rPr>
                <w:rFonts w:ascii="Arial" w:eastAsia="Times New Roman" w:hAnsi="Arial" w:cs="Arial"/>
                <w:color w:val="000000"/>
                <w:sz w:val="24"/>
                <w:szCs w:val="24"/>
                <w:lang w:eastAsia="es-ES"/>
              </w:rPr>
              <w:t>; Así mismo se viene realizando acompañamiento a:</w:t>
            </w:r>
          </w:p>
          <w:p w14:paraId="263ACAEC" w14:textId="77777777" w:rsidR="004516FB" w:rsidRDefault="004516FB" w:rsidP="00BA0484">
            <w:pPr>
              <w:rPr>
                <w:rFonts w:ascii="Arial" w:eastAsia="Times New Roman" w:hAnsi="Arial" w:cs="Arial"/>
                <w:color w:val="000000"/>
                <w:sz w:val="24"/>
                <w:szCs w:val="24"/>
                <w:lang w:eastAsia="es-ES"/>
              </w:rPr>
            </w:pPr>
          </w:p>
          <w:p w14:paraId="38879471" w14:textId="77777777" w:rsidR="004516FB" w:rsidRPr="004516FB" w:rsidRDefault="004516FB" w:rsidP="00BC0DEA">
            <w:pPr>
              <w:pStyle w:val="Prrafodelista"/>
              <w:numPr>
                <w:ilvl w:val="0"/>
                <w:numId w:val="7"/>
              </w:numPr>
              <w:contextualSpacing/>
              <w:rPr>
                <w:rFonts w:ascii="Arial" w:hAnsi="Arial" w:cs="Arial"/>
                <w:color w:val="000000"/>
                <w:lang w:eastAsia="es-ES"/>
              </w:rPr>
            </w:pPr>
            <w:r w:rsidRPr="004516FB">
              <w:rPr>
                <w:rFonts w:ascii="Arial" w:hAnsi="Arial" w:cs="Arial"/>
                <w:color w:val="000000"/>
                <w:lang w:eastAsia="es-ES"/>
              </w:rPr>
              <w:t xml:space="preserve">Verificación y seguimiento del estado y calidad de la  entrega de alimentación en la Subestación los Gómez y sótano </w:t>
            </w:r>
            <w:r>
              <w:rPr>
                <w:rFonts w:ascii="Arial" w:hAnsi="Arial" w:cs="Arial"/>
                <w:color w:val="000000"/>
                <w:lang w:eastAsia="es-ES"/>
              </w:rPr>
              <w:t xml:space="preserve">del </w:t>
            </w:r>
            <w:r w:rsidRPr="004516FB">
              <w:rPr>
                <w:rFonts w:ascii="Arial" w:hAnsi="Arial" w:cs="Arial"/>
                <w:color w:val="000000"/>
                <w:lang w:eastAsia="es-ES"/>
              </w:rPr>
              <w:t>CAMI.</w:t>
            </w:r>
          </w:p>
          <w:p w14:paraId="445686EF" w14:textId="77777777" w:rsidR="004516FB" w:rsidRPr="004516FB" w:rsidRDefault="004516FB" w:rsidP="00BC0DEA">
            <w:pPr>
              <w:pStyle w:val="Prrafodelista"/>
              <w:numPr>
                <w:ilvl w:val="0"/>
                <w:numId w:val="7"/>
              </w:numPr>
              <w:contextualSpacing/>
              <w:rPr>
                <w:rFonts w:ascii="Arial" w:hAnsi="Arial" w:cs="Arial"/>
                <w:color w:val="000000"/>
                <w:lang w:eastAsia="es-ES"/>
              </w:rPr>
            </w:pPr>
            <w:r w:rsidRPr="004516FB">
              <w:rPr>
                <w:rFonts w:ascii="Arial" w:hAnsi="Arial" w:cs="Arial"/>
                <w:color w:val="000000"/>
                <w:lang w:eastAsia="es-ES"/>
              </w:rPr>
              <w:t xml:space="preserve">Acompañamiento en las jornadas de salud, odontología y vacunación en la Subestación los </w:t>
            </w:r>
            <w:r w:rsidRPr="004516FB">
              <w:rPr>
                <w:rFonts w:ascii="Arial" w:hAnsi="Arial" w:cs="Arial"/>
                <w:color w:val="000000"/>
                <w:lang w:eastAsia="es-ES"/>
              </w:rPr>
              <w:lastRenderedPageBreak/>
              <w:t xml:space="preserve">Gómez y sótano </w:t>
            </w:r>
            <w:r>
              <w:rPr>
                <w:rFonts w:ascii="Arial" w:hAnsi="Arial" w:cs="Arial"/>
                <w:color w:val="000000"/>
                <w:lang w:eastAsia="es-ES"/>
              </w:rPr>
              <w:t>del</w:t>
            </w:r>
            <w:r w:rsidRPr="004516FB">
              <w:rPr>
                <w:rFonts w:ascii="Arial" w:hAnsi="Arial" w:cs="Arial"/>
                <w:color w:val="000000"/>
                <w:lang w:eastAsia="es-ES"/>
              </w:rPr>
              <w:t xml:space="preserve"> CAMI.</w:t>
            </w:r>
          </w:p>
          <w:p w14:paraId="468352BE" w14:textId="77777777" w:rsidR="004516FB" w:rsidRPr="004516FB" w:rsidRDefault="004516FB" w:rsidP="00BC0DEA">
            <w:pPr>
              <w:pStyle w:val="Prrafodelista"/>
              <w:numPr>
                <w:ilvl w:val="0"/>
                <w:numId w:val="7"/>
              </w:numPr>
              <w:contextualSpacing/>
              <w:rPr>
                <w:rFonts w:ascii="Arial" w:hAnsi="Arial" w:cs="Arial"/>
                <w:color w:val="000000"/>
                <w:lang w:eastAsia="es-ES"/>
              </w:rPr>
            </w:pPr>
            <w:r w:rsidRPr="004516FB">
              <w:rPr>
                <w:rFonts w:ascii="Arial" w:hAnsi="Arial" w:cs="Arial"/>
                <w:color w:val="000000"/>
                <w:lang w:eastAsia="es-ES"/>
              </w:rPr>
              <w:t xml:space="preserve">Asesoría y solicitud de citas de los PPL, por </w:t>
            </w:r>
            <w:r>
              <w:rPr>
                <w:rFonts w:ascii="Arial" w:hAnsi="Arial" w:cs="Arial"/>
                <w:color w:val="000000"/>
                <w:lang w:eastAsia="es-ES"/>
              </w:rPr>
              <w:t>petición</w:t>
            </w:r>
            <w:r w:rsidRPr="004516FB">
              <w:rPr>
                <w:rFonts w:ascii="Arial" w:hAnsi="Arial" w:cs="Arial"/>
                <w:color w:val="000000"/>
                <w:lang w:eastAsia="es-ES"/>
              </w:rPr>
              <w:t xml:space="preserve"> de la Policía Nacional o familiares.</w:t>
            </w:r>
          </w:p>
          <w:p w14:paraId="370A2DA6" w14:textId="77777777" w:rsidR="004516FB" w:rsidRPr="004516FB" w:rsidRDefault="004516FB" w:rsidP="00BC0DEA">
            <w:pPr>
              <w:pStyle w:val="Prrafodelista"/>
              <w:numPr>
                <w:ilvl w:val="0"/>
                <w:numId w:val="7"/>
              </w:numPr>
              <w:contextualSpacing/>
              <w:rPr>
                <w:rFonts w:ascii="Arial" w:hAnsi="Arial" w:cs="Arial"/>
                <w:color w:val="000000"/>
                <w:lang w:eastAsia="es-ES"/>
              </w:rPr>
            </w:pPr>
            <w:r w:rsidRPr="004516FB">
              <w:rPr>
                <w:rFonts w:ascii="Arial" w:hAnsi="Arial" w:cs="Arial"/>
                <w:color w:val="000000"/>
                <w:lang w:eastAsia="es-ES"/>
              </w:rPr>
              <w:t xml:space="preserve">Acompañamiento en revisión de celdas en la Subestación Los Gómez y sótano </w:t>
            </w:r>
            <w:r>
              <w:rPr>
                <w:rFonts w:ascii="Arial" w:hAnsi="Arial" w:cs="Arial"/>
                <w:color w:val="000000"/>
                <w:lang w:eastAsia="es-ES"/>
              </w:rPr>
              <w:t xml:space="preserve">del </w:t>
            </w:r>
            <w:r w:rsidRPr="004516FB">
              <w:rPr>
                <w:rFonts w:ascii="Arial" w:hAnsi="Arial" w:cs="Arial"/>
                <w:color w:val="000000"/>
                <w:lang w:eastAsia="es-ES"/>
              </w:rPr>
              <w:t>CAMI por parte de la Policía Nacional.</w:t>
            </w:r>
          </w:p>
          <w:p w14:paraId="1C85FEFE" w14:textId="77777777" w:rsidR="004516FB" w:rsidRPr="004516FB" w:rsidRDefault="004516FB" w:rsidP="00BC0DEA">
            <w:pPr>
              <w:pStyle w:val="Prrafodelista"/>
              <w:numPr>
                <w:ilvl w:val="0"/>
                <w:numId w:val="7"/>
              </w:numPr>
              <w:contextualSpacing/>
              <w:rPr>
                <w:rFonts w:cs="Arial"/>
                <w:b/>
                <w:bCs/>
                <w:color w:val="000000"/>
              </w:rPr>
            </w:pPr>
            <w:r w:rsidRPr="004516FB">
              <w:rPr>
                <w:rFonts w:ascii="Arial" w:hAnsi="Arial" w:cs="Arial"/>
                <w:color w:val="000000"/>
                <w:lang w:eastAsia="es-ES"/>
              </w:rPr>
              <w:t>Solicitud y gestión de cupos en cárceles del país, con el fin de disminuir el hacinamiento de las estaciones de policía del municipio.</w:t>
            </w:r>
            <w:r w:rsidRPr="004516FB">
              <w:rPr>
                <w:rFonts w:cs="Arial"/>
                <w:color w:val="000000"/>
              </w:rPr>
              <w:t xml:space="preserve"> </w:t>
            </w:r>
          </w:p>
        </w:tc>
        <w:tc>
          <w:tcPr>
            <w:tcW w:w="168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9406E7" w14:textId="77777777" w:rsidR="004516FB" w:rsidRPr="00B70D15" w:rsidRDefault="004516FB" w:rsidP="00BA0484">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lastRenderedPageBreak/>
              <w:t>117</w:t>
            </w:r>
          </w:p>
        </w:tc>
      </w:tr>
      <w:tr w:rsidR="004516FB" w:rsidRPr="00B70D15" w14:paraId="103C8C6E" w14:textId="77777777" w:rsidTr="00BA0484">
        <w:trPr>
          <w:trHeight w:val="429"/>
        </w:trPr>
        <w:tc>
          <w:tcPr>
            <w:tcW w:w="6379" w:type="dxa"/>
            <w:vMerge/>
            <w:tcBorders>
              <w:top w:val="single" w:sz="4" w:space="0" w:color="auto"/>
              <w:left w:val="single" w:sz="4" w:space="0" w:color="auto"/>
              <w:bottom w:val="single" w:sz="4" w:space="0" w:color="auto"/>
              <w:right w:val="single" w:sz="4" w:space="0" w:color="auto"/>
            </w:tcBorders>
            <w:vAlign w:val="center"/>
            <w:hideMark/>
          </w:tcPr>
          <w:p w14:paraId="300F3CC8" w14:textId="77777777" w:rsidR="004516FB" w:rsidRPr="00B70D15" w:rsidRDefault="004516FB" w:rsidP="00BA0484">
            <w:pPr>
              <w:spacing w:after="0" w:line="240" w:lineRule="auto"/>
              <w:rPr>
                <w:rFonts w:ascii="Arial" w:eastAsia="Times New Roman" w:hAnsi="Arial" w:cs="Arial"/>
                <w:b/>
                <w:bCs/>
                <w:color w:val="000000"/>
                <w:sz w:val="24"/>
                <w:szCs w:val="24"/>
                <w:lang w:val="es-ES" w:eastAsia="es-ES"/>
              </w:rPr>
            </w:pPr>
          </w:p>
        </w:tc>
        <w:tc>
          <w:tcPr>
            <w:tcW w:w="1681" w:type="dxa"/>
            <w:vMerge/>
            <w:tcBorders>
              <w:top w:val="single" w:sz="4" w:space="0" w:color="auto"/>
              <w:left w:val="single" w:sz="4" w:space="0" w:color="auto"/>
              <w:bottom w:val="single" w:sz="4" w:space="0" w:color="000000"/>
              <w:right w:val="single" w:sz="4" w:space="0" w:color="auto"/>
            </w:tcBorders>
            <w:vAlign w:val="center"/>
            <w:hideMark/>
          </w:tcPr>
          <w:p w14:paraId="539B84A5" w14:textId="77777777" w:rsidR="004516FB" w:rsidRPr="00B70D15" w:rsidRDefault="004516FB" w:rsidP="00BA0484">
            <w:pPr>
              <w:spacing w:after="0" w:line="240" w:lineRule="auto"/>
              <w:rPr>
                <w:rFonts w:ascii="Arial" w:eastAsia="Times New Roman" w:hAnsi="Arial" w:cs="Arial"/>
                <w:color w:val="000000"/>
                <w:sz w:val="24"/>
                <w:szCs w:val="24"/>
                <w:lang w:val="es-ES" w:eastAsia="es-ES"/>
              </w:rPr>
            </w:pPr>
          </w:p>
        </w:tc>
      </w:tr>
      <w:tr w:rsidR="004516FB" w:rsidRPr="00B70D15" w14:paraId="07C38F28" w14:textId="77777777" w:rsidTr="00BA0484">
        <w:trPr>
          <w:trHeight w:val="429"/>
        </w:trPr>
        <w:tc>
          <w:tcPr>
            <w:tcW w:w="6379" w:type="dxa"/>
            <w:vMerge/>
            <w:tcBorders>
              <w:top w:val="single" w:sz="4" w:space="0" w:color="auto"/>
              <w:left w:val="single" w:sz="4" w:space="0" w:color="auto"/>
              <w:bottom w:val="single" w:sz="4" w:space="0" w:color="auto"/>
              <w:right w:val="single" w:sz="4" w:space="0" w:color="auto"/>
            </w:tcBorders>
            <w:vAlign w:val="center"/>
            <w:hideMark/>
          </w:tcPr>
          <w:p w14:paraId="7DE40D4E" w14:textId="77777777" w:rsidR="004516FB" w:rsidRPr="00B70D15" w:rsidRDefault="004516FB" w:rsidP="00BA0484">
            <w:pPr>
              <w:spacing w:after="0" w:line="240" w:lineRule="auto"/>
              <w:rPr>
                <w:rFonts w:ascii="Arial" w:eastAsia="Times New Roman" w:hAnsi="Arial" w:cs="Arial"/>
                <w:b/>
                <w:bCs/>
                <w:color w:val="000000"/>
                <w:sz w:val="24"/>
                <w:szCs w:val="24"/>
                <w:lang w:val="es-ES" w:eastAsia="es-ES"/>
              </w:rPr>
            </w:pPr>
          </w:p>
        </w:tc>
        <w:tc>
          <w:tcPr>
            <w:tcW w:w="1681" w:type="dxa"/>
            <w:vMerge/>
            <w:tcBorders>
              <w:top w:val="single" w:sz="4" w:space="0" w:color="auto"/>
              <w:left w:val="single" w:sz="4" w:space="0" w:color="auto"/>
              <w:bottom w:val="single" w:sz="4" w:space="0" w:color="000000"/>
              <w:right w:val="single" w:sz="4" w:space="0" w:color="auto"/>
            </w:tcBorders>
            <w:vAlign w:val="center"/>
            <w:hideMark/>
          </w:tcPr>
          <w:p w14:paraId="30DF7621" w14:textId="77777777" w:rsidR="004516FB" w:rsidRPr="00B70D15" w:rsidRDefault="004516FB" w:rsidP="00BA0484">
            <w:pPr>
              <w:spacing w:after="0" w:line="240" w:lineRule="auto"/>
              <w:rPr>
                <w:rFonts w:ascii="Arial" w:eastAsia="Times New Roman" w:hAnsi="Arial" w:cs="Arial"/>
                <w:color w:val="000000"/>
                <w:sz w:val="24"/>
                <w:szCs w:val="24"/>
                <w:lang w:val="es-ES" w:eastAsia="es-ES"/>
              </w:rPr>
            </w:pPr>
          </w:p>
        </w:tc>
      </w:tr>
      <w:tr w:rsidR="004516FB" w:rsidRPr="00B70D15" w14:paraId="2D49A4A2" w14:textId="77777777" w:rsidTr="00BA0484">
        <w:trPr>
          <w:trHeight w:val="315"/>
        </w:trPr>
        <w:tc>
          <w:tcPr>
            <w:tcW w:w="6379" w:type="dxa"/>
            <w:tcBorders>
              <w:top w:val="nil"/>
              <w:left w:val="single" w:sz="4" w:space="0" w:color="auto"/>
              <w:bottom w:val="single" w:sz="4" w:space="0" w:color="auto"/>
              <w:right w:val="single" w:sz="4" w:space="0" w:color="auto"/>
            </w:tcBorders>
            <w:shd w:val="clear" w:color="auto" w:fill="auto"/>
            <w:hideMark/>
          </w:tcPr>
          <w:p w14:paraId="7457A9B9" w14:textId="77777777" w:rsidR="004516FB" w:rsidRPr="00B70D15" w:rsidRDefault="004516FB" w:rsidP="004516FB">
            <w:pPr>
              <w:spacing w:after="0" w:line="240" w:lineRule="auto"/>
              <w:jc w:val="left"/>
              <w:rPr>
                <w:rFonts w:ascii="Arial" w:eastAsia="Times New Roman" w:hAnsi="Arial" w:cs="Arial"/>
                <w:b/>
                <w:bCs/>
                <w:color w:val="000000"/>
                <w:sz w:val="24"/>
                <w:szCs w:val="24"/>
                <w:lang w:val="es-ES" w:eastAsia="es-ES"/>
              </w:rPr>
            </w:pPr>
            <w:r>
              <w:rPr>
                <w:rFonts w:ascii="Arial" w:eastAsia="Times New Roman" w:hAnsi="Arial" w:cs="Arial"/>
                <w:b/>
                <w:bCs/>
                <w:color w:val="000000"/>
                <w:sz w:val="24"/>
                <w:szCs w:val="24"/>
                <w:lang w:eastAsia="es-ES"/>
              </w:rPr>
              <w:t>TOTAL</w:t>
            </w:r>
          </w:p>
        </w:tc>
        <w:tc>
          <w:tcPr>
            <w:tcW w:w="1681" w:type="dxa"/>
            <w:tcBorders>
              <w:top w:val="nil"/>
              <w:left w:val="nil"/>
              <w:bottom w:val="single" w:sz="4" w:space="0" w:color="auto"/>
              <w:right w:val="single" w:sz="4" w:space="0" w:color="auto"/>
            </w:tcBorders>
            <w:shd w:val="clear" w:color="auto" w:fill="auto"/>
            <w:hideMark/>
          </w:tcPr>
          <w:p w14:paraId="62172740" w14:textId="77777777" w:rsidR="004516FB" w:rsidRPr="00B70D15" w:rsidRDefault="004516FB" w:rsidP="00BA0484">
            <w:pPr>
              <w:spacing w:after="0" w:line="240" w:lineRule="auto"/>
              <w:jc w:val="center"/>
              <w:rPr>
                <w:rFonts w:ascii="Arial" w:eastAsia="Times New Roman" w:hAnsi="Arial" w:cs="Arial"/>
                <w:b/>
                <w:bCs/>
                <w:color w:val="000000"/>
                <w:sz w:val="24"/>
                <w:szCs w:val="24"/>
                <w:lang w:val="es-ES" w:eastAsia="es-ES"/>
              </w:rPr>
            </w:pPr>
            <w:r>
              <w:rPr>
                <w:rFonts w:ascii="Arial" w:eastAsia="Times New Roman" w:hAnsi="Arial" w:cs="Arial"/>
                <w:b/>
                <w:bCs/>
                <w:color w:val="000000"/>
                <w:sz w:val="24"/>
                <w:szCs w:val="24"/>
                <w:lang w:val="es-ES" w:eastAsia="es-ES"/>
              </w:rPr>
              <w:t>117</w:t>
            </w:r>
          </w:p>
        </w:tc>
      </w:tr>
    </w:tbl>
    <w:p w14:paraId="7D3DA148" w14:textId="77777777" w:rsidR="00AE32EE" w:rsidRDefault="00AE32EE" w:rsidP="00AE32EE">
      <w:pPr>
        <w:rPr>
          <w:rFonts w:ascii="Arial" w:hAnsi="Arial" w:cs="Arial"/>
          <w:b/>
          <w:color w:val="FF0000"/>
        </w:rPr>
      </w:pPr>
    </w:p>
    <w:p w14:paraId="40613D78" w14:textId="77777777" w:rsidR="005D363C" w:rsidRDefault="005D363C" w:rsidP="00AE32EE">
      <w:pPr>
        <w:rPr>
          <w:rFonts w:ascii="Arial" w:hAnsi="Arial" w:cs="Arial"/>
          <w:b/>
          <w:color w:val="FF0000"/>
        </w:rPr>
      </w:pPr>
    </w:p>
    <w:p w14:paraId="6D7FF73D" w14:textId="77777777" w:rsidR="005D363C" w:rsidRDefault="005D363C" w:rsidP="00AE32EE">
      <w:pPr>
        <w:rPr>
          <w:rFonts w:ascii="Arial" w:hAnsi="Arial" w:cs="Arial"/>
          <w:b/>
          <w:color w:val="FF0000"/>
        </w:rPr>
      </w:pPr>
    </w:p>
    <w:p w14:paraId="613CC669" w14:textId="77777777" w:rsidR="00623AA9" w:rsidRDefault="00E07F6F" w:rsidP="00E52193">
      <w:pPr>
        <w:pStyle w:val="Prrafodelista"/>
        <w:numPr>
          <w:ilvl w:val="0"/>
          <w:numId w:val="3"/>
        </w:numPr>
        <w:rPr>
          <w:rFonts w:ascii="Arial" w:hAnsi="Arial" w:cs="Arial"/>
          <w:b/>
        </w:rPr>
      </w:pPr>
      <w:r>
        <w:rPr>
          <w:rFonts w:ascii="Arial" w:hAnsi="Arial" w:cs="Arial"/>
          <w:b/>
        </w:rPr>
        <w:t xml:space="preserve">PROMOCION Y PROTECCION DE LOS </w:t>
      </w:r>
      <w:r w:rsidR="009F75C9" w:rsidRPr="00762186">
        <w:rPr>
          <w:rFonts w:ascii="Arial" w:hAnsi="Arial" w:cs="Arial"/>
          <w:b/>
        </w:rPr>
        <w:t>DERECHOS COLECTIVOS Y DEL AMBIENTE</w:t>
      </w:r>
      <w:r>
        <w:rPr>
          <w:rFonts w:ascii="Arial" w:hAnsi="Arial" w:cs="Arial"/>
          <w:b/>
        </w:rPr>
        <w:t>.</w:t>
      </w:r>
    </w:p>
    <w:p w14:paraId="73948FAB" w14:textId="77777777" w:rsidR="005D363C" w:rsidRPr="00762186" w:rsidRDefault="005D363C" w:rsidP="006B3C31">
      <w:pPr>
        <w:pStyle w:val="Prrafodelista"/>
        <w:ind w:left="540"/>
        <w:rPr>
          <w:rFonts w:ascii="Arial" w:hAnsi="Arial" w:cs="Arial"/>
          <w:b/>
        </w:rPr>
      </w:pPr>
    </w:p>
    <w:p w14:paraId="2558980C" w14:textId="77777777" w:rsidR="009F75C9" w:rsidRPr="00BA0484" w:rsidRDefault="009F75C9" w:rsidP="009F75C9">
      <w:pPr>
        <w:pStyle w:val="Prrafodelista"/>
        <w:ind w:left="720"/>
        <w:rPr>
          <w:rFonts w:ascii="Arial" w:hAnsi="Arial" w:cs="Arial"/>
          <w:b/>
          <w:color w:val="FF0000"/>
        </w:rPr>
      </w:pPr>
    </w:p>
    <w:p w14:paraId="52CDC0D3" w14:textId="77777777" w:rsidR="009F75C9" w:rsidRPr="007D57E8" w:rsidRDefault="009F75C9" w:rsidP="00E52193">
      <w:pPr>
        <w:pStyle w:val="Prrafodelista"/>
        <w:numPr>
          <w:ilvl w:val="1"/>
          <w:numId w:val="3"/>
        </w:numPr>
        <w:rPr>
          <w:rFonts w:ascii="Arial" w:hAnsi="Arial" w:cs="Arial"/>
          <w:color w:val="000000"/>
          <w:lang w:eastAsia="es-ES"/>
        </w:rPr>
      </w:pPr>
      <w:r w:rsidRPr="007D57E8">
        <w:rPr>
          <w:rFonts w:ascii="Arial" w:hAnsi="Arial" w:cs="Arial"/>
          <w:b/>
          <w:u w:val="single"/>
        </w:rPr>
        <w:t>OBJETIVO DEL PROCESO:</w:t>
      </w:r>
      <w:r w:rsidRPr="007D57E8">
        <w:rPr>
          <w:rFonts w:ascii="Arial" w:hAnsi="Arial" w:cs="Arial"/>
          <w:b/>
          <w:color w:val="FF0000"/>
        </w:rPr>
        <w:t xml:space="preserve"> </w:t>
      </w:r>
      <w:r w:rsidR="007D57E8">
        <w:rPr>
          <w:rFonts w:ascii="Arial" w:hAnsi="Arial" w:cs="Arial"/>
          <w:color w:val="000000"/>
        </w:rPr>
        <w:t xml:space="preserve">Velar por la promoción, </w:t>
      </w:r>
      <w:r w:rsidR="007D57E8" w:rsidRPr="00B55F82">
        <w:rPr>
          <w:rFonts w:ascii="Arial" w:hAnsi="Arial" w:cs="Arial"/>
          <w:color w:val="000000"/>
        </w:rPr>
        <w:t xml:space="preserve">defensa </w:t>
      </w:r>
      <w:r w:rsidR="007D57E8">
        <w:rPr>
          <w:rFonts w:ascii="Arial" w:hAnsi="Arial" w:cs="Arial"/>
          <w:color w:val="000000"/>
        </w:rPr>
        <w:t>y</w:t>
      </w:r>
      <w:r w:rsidR="007D57E8" w:rsidRPr="00B55F82">
        <w:rPr>
          <w:rFonts w:ascii="Arial" w:hAnsi="Arial" w:cs="Arial"/>
          <w:color w:val="000000"/>
        </w:rPr>
        <w:t xml:space="preserve"> las garantías fundamentales</w:t>
      </w:r>
      <w:r w:rsidR="007D57E8">
        <w:rPr>
          <w:rFonts w:ascii="Arial" w:hAnsi="Arial" w:cs="Arial"/>
          <w:color w:val="000000"/>
        </w:rPr>
        <w:t xml:space="preserve"> de </w:t>
      </w:r>
      <w:r w:rsidR="007D57E8" w:rsidRPr="00B55F82">
        <w:rPr>
          <w:rFonts w:ascii="Arial" w:hAnsi="Arial" w:cs="Arial"/>
          <w:color w:val="000000"/>
        </w:rPr>
        <w:t xml:space="preserve"> los derechos colectivos y del ambiente de la comunidad </w:t>
      </w:r>
      <w:proofErr w:type="spellStart"/>
      <w:r w:rsidR="007D57E8" w:rsidRPr="00B55F82">
        <w:rPr>
          <w:rFonts w:ascii="Arial" w:hAnsi="Arial" w:cs="Arial"/>
          <w:color w:val="000000"/>
        </w:rPr>
        <w:t>Itagüiseña</w:t>
      </w:r>
      <w:proofErr w:type="spellEnd"/>
      <w:r w:rsidR="007D57E8" w:rsidRPr="00B55F82">
        <w:rPr>
          <w:rFonts w:ascii="Arial" w:hAnsi="Arial" w:cs="Arial"/>
          <w:color w:val="000000"/>
        </w:rPr>
        <w:t>.</w:t>
      </w:r>
    </w:p>
    <w:p w14:paraId="3A6B4EE5" w14:textId="77777777" w:rsidR="00762186" w:rsidRDefault="00762186" w:rsidP="00762186">
      <w:pPr>
        <w:pStyle w:val="Prrafodelista"/>
        <w:ind w:left="720"/>
        <w:rPr>
          <w:b/>
          <w:bCs/>
        </w:rPr>
      </w:pPr>
    </w:p>
    <w:p w14:paraId="41BE84C7" w14:textId="77777777" w:rsidR="005D363C" w:rsidRDefault="005D363C" w:rsidP="00762186">
      <w:pPr>
        <w:pStyle w:val="Prrafodelista"/>
        <w:ind w:left="720"/>
        <w:rPr>
          <w:b/>
          <w:bCs/>
        </w:rPr>
      </w:pPr>
    </w:p>
    <w:p w14:paraId="44F89B1D" w14:textId="77777777" w:rsidR="00761F3C" w:rsidRPr="007D57E8" w:rsidRDefault="00761F3C" w:rsidP="00E52193">
      <w:pPr>
        <w:pStyle w:val="Prrafodelista"/>
        <w:numPr>
          <w:ilvl w:val="1"/>
          <w:numId w:val="3"/>
        </w:numPr>
        <w:rPr>
          <w:rFonts w:ascii="Arial" w:hAnsi="Arial" w:cs="Arial"/>
        </w:rPr>
      </w:pPr>
      <w:r w:rsidRPr="00761F3C">
        <w:rPr>
          <w:rFonts w:ascii="Arial" w:hAnsi="Arial" w:cs="Arial"/>
          <w:b/>
          <w:u w:val="single"/>
        </w:rPr>
        <w:t>ACTIVIDADES DEL PROCESO</w:t>
      </w:r>
      <w:r w:rsidR="005D363C">
        <w:rPr>
          <w:rFonts w:ascii="Arial" w:hAnsi="Arial" w:cs="Arial"/>
          <w:b/>
          <w:u w:val="single"/>
        </w:rPr>
        <w:t xml:space="preserve">: </w:t>
      </w:r>
      <w:r w:rsidRPr="00761F3C">
        <w:rPr>
          <w:rFonts w:ascii="Arial" w:hAnsi="Arial" w:cs="Arial"/>
          <w:color w:val="000000"/>
          <w:lang w:eastAsia="es-ES"/>
        </w:rPr>
        <w:t>Desde la  Delegatura  para los Derechos Colectivos y del  Ambiente en su función Administrativa y Social de acompañar a las comunidades en la defensa de sus Derechos</w:t>
      </w:r>
      <w:r w:rsidR="00BD57E9">
        <w:rPr>
          <w:rFonts w:ascii="Arial" w:hAnsi="Arial" w:cs="Arial"/>
          <w:color w:val="000000"/>
          <w:lang w:eastAsia="es-ES"/>
        </w:rPr>
        <w:t xml:space="preserve"> </w:t>
      </w:r>
      <w:r w:rsidR="00BD57E9" w:rsidRPr="005D363C">
        <w:rPr>
          <w:rFonts w:ascii="Arial" w:hAnsi="Arial" w:cs="Arial"/>
          <w:lang w:eastAsia="es-ES"/>
        </w:rPr>
        <w:t>colectivos</w:t>
      </w:r>
      <w:r w:rsidRPr="005D363C">
        <w:rPr>
          <w:rFonts w:ascii="Arial" w:hAnsi="Arial" w:cs="Arial"/>
          <w:lang w:eastAsia="es-ES"/>
        </w:rPr>
        <w:t>,</w:t>
      </w:r>
      <w:r w:rsidRPr="00761F3C">
        <w:rPr>
          <w:rFonts w:ascii="Arial" w:hAnsi="Arial" w:cs="Arial"/>
          <w:color w:val="000000"/>
          <w:lang w:eastAsia="es-ES"/>
        </w:rPr>
        <w:t xml:space="preserve"> da cumplimiento al artículo dos (2) de la Constitución Política de Colombia en la tarea de salvaguardar y velar por los Derechos Colectivos y del Ambiente de la población en general, acompañando la no vulneración de sus libertades en el propósito y fin absoluto, de darle cumplimiento a los fines del estado y a la protección de los llamados derechos de tercera generación estipulados en el artículo  78 al 82 del capítulo 3 título II de nuestra carta magna. Esta delegatura </w:t>
      </w:r>
      <w:r w:rsidR="00BD57E9">
        <w:rPr>
          <w:rFonts w:ascii="Arial" w:hAnsi="Arial" w:cs="Arial"/>
          <w:color w:val="000000"/>
          <w:lang w:eastAsia="es-ES"/>
        </w:rPr>
        <w:t xml:space="preserve">asumió la tarea de emprender un </w:t>
      </w:r>
      <w:r w:rsidRPr="00761F3C">
        <w:rPr>
          <w:rFonts w:ascii="Arial" w:hAnsi="Arial" w:cs="Arial"/>
          <w:color w:val="000000"/>
          <w:lang w:eastAsia="es-ES"/>
        </w:rPr>
        <w:t>camino hacia la consolidación y  fijación de metas administrativas y programáticas como un reto de reestructuración de la misma.</w:t>
      </w:r>
    </w:p>
    <w:p w14:paraId="106372B1" w14:textId="77777777" w:rsidR="007D57E8" w:rsidRDefault="007D57E8" w:rsidP="007D57E8">
      <w:pPr>
        <w:pStyle w:val="Prrafodelista"/>
        <w:ind w:left="720"/>
        <w:rPr>
          <w:rFonts w:ascii="Arial" w:hAnsi="Arial" w:cs="Arial"/>
        </w:rPr>
      </w:pPr>
    </w:p>
    <w:p w14:paraId="5233AAE5" w14:textId="77777777" w:rsidR="005D363C" w:rsidRDefault="005D363C" w:rsidP="007D57E8">
      <w:pPr>
        <w:pStyle w:val="Prrafodelista"/>
        <w:ind w:left="720"/>
        <w:rPr>
          <w:rFonts w:ascii="Arial" w:hAnsi="Arial" w:cs="Arial"/>
        </w:rPr>
      </w:pPr>
    </w:p>
    <w:p w14:paraId="2C97EB0A" w14:textId="3E177316" w:rsidR="00502812" w:rsidRDefault="00502812" w:rsidP="00F54EF0">
      <w:pPr>
        <w:rPr>
          <w:rFonts w:ascii="Arial" w:hAnsi="Arial" w:cs="Arial"/>
        </w:rPr>
      </w:pPr>
    </w:p>
    <w:p w14:paraId="24A6D921" w14:textId="77777777" w:rsidR="00F54EF0" w:rsidRPr="00F54EF0" w:rsidRDefault="00F54EF0" w:rsidP="00F54EF0">
      <w:pPr>
        <w:rPr>
          <w:rFonts w:ascii="Arial" w:hAnsi="Arial" w:cs="Arial"/>
        </w:rPr>
      </w:pPr>
    </w:p>
    <w:p w14:paraId="5B209BC6" w14:textId="77777777" w:rsidR="00502812" w:rsidRDefault="00502812" w:rsidP="007D57E8">
      <w:pPr>
        <w:pStyle w:val="Prrafodelista"/>
        <w:ind w:left="720"/>
        <w:rPr>
          <w:rFonts w:ascii="Arial" w:hAnsi="Arial" w:cs="Arial"/>
        </w:rPr>
      </w:pPr>
    </w:p>
    <w:p w14:paraId="0D04DD2A" w14:textId="77777777" w:rsidR="00761F3C" w:rsidRPr="00761F3C" w:rsidRDefault="00761F3C" w:rsidP="00761F3C">
      <w:pPr>
        <w:pStyle w:val="Prrafodelista"/>
        <w:rPr>
          <w:rFonts w:ascii="Arial" w:hAnsi="Arial" w:cs="Arial"/>
        </w:rPr>
      </w:pPr>
    </w:p>
    <w:tbl>
      <w:tblPr>
        <w:tblStyle w:val="Tablaconcuadrcula"/>
        <w:tblW w:w="0" w:type="auto"/>
        <w:tblLook w:val="04A0" w:firstRow="1" w:lastRow="0" w:firstColumn="1" w:lastColumn="0" w:noHBand="0" w:noVBand="1"/>
      </w:tblPr>
      <w:tblGrid>
        <w:gridCol w:w="8644"/>
      </w:tblGrid>
      <w:tr w:rsidR="00354A2A" w14:paraId="767E604D" w14:textId="77777777" w:rsidTr="0064680B">
        <w:tc>
          <w:tcPr>
            <w:tcW w:w="8644" w:type="dxa"/>
            <w:shd w:val="clear" w:color="auto" w:fill="95B3D7" w:themeFill="accent1" w:themeFillTint="99"/>
          </w:tcPr>
          <w:p w14:paraId="0EA54CC2" w14:textId="77777777" w:rsidR="00354A2A" w:rsidRPr="0080496B" w:rsidRDefault="00354A2A" w:rsidP="0064680B">
            <w:pPr>
              <w:jc w:val="center"/>
              <w:rPr>
                <w:rFonts w:ascii="Arial" w:hAnsi="Arial" w:cs="Arial"/>
                <w:b/>
                <w:sz w:val="32"/>
                <w:szCs w:val="32"/>
              </w:rPr>
            </w:pPr>
            <w:r w:rsidRPr="0080496B">
              <w:rPr>
                <w:rFonts w:ascii="Arial" w:hAnsi="Arial" w:cs="Arial"/>
                <w:b/>
                <w:sz w:val="32"/>
                <w:szCs w:val="32"/>
              </w:rPr>
              <w:t>SOLICITUDES ATENDIDAS</w:t>
            </w:r>
          </w:p>
        </w:tc>
      </w:tr>
    </w:tbl>
    <w:p w14:paraId="69416228" w14:textId="77777777" w:rsidR="00354A2A" w:rsidRDefault="00354A2A" w:rsidP="00354A2A">
      <w:r w:rsidRPr="009F5283">
        <w:rPr>
          <w:noProof/>
          <w:lang w:val="es-ES" w:eastAsia="es-ES"/>
        </w:rPr>
        <w:drawing>
          <wp:inline distT="0" distB="0" distL="0" distR="0" wp14:anchorId="18064B12" wp14:editId="447AB4E6">
            <wp:extent cx="5331124" cy="2625568"/>
            <wp:effectExtent l="0" t="0" r="0" b="0"/>
            <wp:docPr id="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5336287" cy="2628111"/>
                    </a:xfrm>
                    <a:prstGeom prst="rect">
                      <a:avLst/>
                    </a:prstGeom>
                    <a:noFill/>
                    <a:ln w="9525">
                      <a:noFill/>
                      <a:miter lim="800000"/>
                      <a:headEnd/>
                      <a:tailEnd/>
                    </a:ln>
                  </pic:spPr>
                </pic:pic>
              </a:graphicData>
            </a:graphic>
          </wp:inline>
        </w:drawing>
      </w:r>
    </w:p>
    <w:p w14:paraId="0C5F7FDC" w14:textId="77777777" w:rsidR="00354A2A" w:rsidRDefault="00354A2A" w:rsidP="00354A2A">
      <w:pPr>
        <w:rPr>
          <w:noProof/>
          <w:lang w:val="es-ES" w:eastAsia="es-ES"/>
        </w:rPr>
      </w:pPr>
      <w:r w:rsidRPr="009F5283">
        <w:rPr>
          <w:noProof/>
          <w:lang w:val="es-ES" w:eastAsia="es-ES"/>
        </w:rPr>
        <w:drawing>
          <wp:inline distT="0" distB="0" distL="0" distR="0" wp14:anchorId="327AC0B6" wp14:editId="2A3FC1D6">
            <wp:extent cx="5400040" cy="486969"/>
            <wp:effectExtent l="19050" t="0" r="0" b="0"/>
            <wp:docPr id="42" name="Obje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0625957" cy="957943"/>
                      <a:chOff x="882872" y="170422"/>
                      <a:chExt cx="10625957" cy="957943"/>
                    </a:xfrm>
                  </a:grpSpPr>
                  <a:sp>
                    <a:nvSpPr>
                      <a:cNvPr id="4" name="Rectángulo 16">
                        <a:extLst>
                          <a:ext uri="{FF2B5EF4-FFF2-40B4-BE49-F238E27FC236}">
                            <a16:creationId xmlns:a16="http://schemas.microsoft.com/office/drawing/2014/main" id="{DDB3F6CA-F61D-49DF-8485-5A51F97BE10F}"/>
                          </a:ext>
                        </a:extLst>
                      </a:cNvPr>
                      <a:cNvSpPr/>
                    </a:nvSpPr>
                    <a:spPr>
                      <a:xfrm>
                        <a:off x="882872" y="170422"/>
                        <a:ext cx="10625957" cy="957943"/>
                      </a:xfrm>
                      <a:prstGeom prst="rect">
                        <a:avLst/>
                      </a:prstGeom>
                    </a:spPr>
                    <a:txSp>
                      <a:txBody>
                        <a:bodyPr rtlCol="0" anchor="ctr"/>
                        <a:lstStyle>
                          <a:defPPr>
                            <a:defRPr lang="es-CO"/>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s-CO" sz="4000" b="1" dirty="0" smtClean="0">
                              <a:latin typeface="Arial" panose="020B0604020202020204" pitchFamily="34" charset="0"/>
                              <a:cs typeface="Arial" panose="020B0604020202020204" pitchFamily="34" charset="0"/>
                            </a:rPr>
                            <a:t>ACOMPAÑAMIENTO VEEDURÍAS</a:t>
                          </a:r>
                          <a:endParaRPr lang="es-CO" sz="4000" b="1" dirty="0">
                            <a:latin typeface="Arial" panose="020B0604020202020204" pitchFamily="34" charset="0"/>
                            <a:cs typeface="Arial" panose="020B0604020202020204" pitchFamily="34" charset="0"/>
                          </a:endParaRPr>
                        </a:p>
                      </a:txBody>
                      <a:useSpRect/>
                    </a:txSp>
                    <a:style>
                      <a:lnRef idx="0">
                        <a:schemeClr val="accent5"/>
                      </a:lnRef>
                      <a:fillRef idx="3">
                        <a:schemeClr val="accent5"/>
                      </a:fillRef>
                      <a:effectRef idx="3">
                        <a:schemeClr val="accent5"/>
                      </a:effectRef>
                      <a:fontRef idx="minor">
                        <a:schemeClr val="lt1"/>
                      </a:fontRef>
                    </a:style>
                  </a:sp>
                </lc:lockedCanvas>
              </a:graphicData>
            </a:graphic>
          </wp:inline>
        </w:drawing>
      </w:r>
    </w:p>
    <w:p w14:paraId="46B8E0E8" w14:textId="77777777" w:rsidR="00F56AA7" w:rsidRDefault="00F56AA7" w:rsidP="00354A2A"/>
    <w:tbl>
      <w:tblPr>
        <w:tblStyle w:val="Tablaconcuadrcula"/>
        <w:tblW w:w="0" w:type="auto"/>
        <w:shd w:val="clear" w:color="auto" w:fill="DBE5F1" w:themeFill="accent1" w:themeFillTint="33"/>
        <w:tblLook w:val="04A0" w:firstRow="1" w:lastRow="0" w:firstColumn="1" w:lastColumn="0" w:noHBand="0" w:noVBand="1"/>
      </w:tblPr>
      <w:tblGrid>
        <w:gridCol w:w="8978"/>
      </w:tblGrid>
      <w:tr w:rsidR="000830C3" w14:paraId="7F95765B" w14:textId="77777777" w:rsidTr="001A1E53">
        <w:tc>
          <w:tcPr>
            <w:tcW w:w="8978" w:type="dxa"/>
            <w:shd w:val="clear" w:color="auto" w:fill="DBE5F1" w:themeFill="accent1" w:themeFillTint="33"/>
          </w:tcPr>
          <w:p w14:paraId="3D98F0C9" w14:textId="77777777" w:rsidR="000830C3" w:rsidRDefault="000830C3">
            <w:pPr>
              <w:spacing w:line="240" w:lineRule="auto"/>
              <w:rPr>
                <w:rFonts w:ascii="Arial" w:eastAsia="Times New Roman" w:hAnsi="Arial" w:cs="Arial"/>
                <w:color w:val="000000"/>
                <w:sz w:val="24"/>
                <w:szCs w:val="24"/>
                <w:lang w:eastAsia="es-ES"/>
              </w:rPr>
            </w:pPr>
            <w:r>
              <w:rPr>
                <w:rFonts w:ascii="Arial" w:eastAsia="Times New Roman" w:hAnsi="Arial" w:cs="Arial"/>
                <w:color w:val="000000"/>
                <w:sz w:val="24"/>
                <w:szCs w:val="24"/>
                <w:lang w:eastAsia="es-ES"/>
              </w:rPr>
              <w:t>Desde la delegatura de Derechos Colectivos y del Ambiente, s</w:t>
            </w:r>
            <w:r w:rsidRPr="000830C3">
              <w:rPr>
                <w:rFonts w:ascii="Arial" w:eastAsia="Times New Roman" w:hAnsi="Arial" w:cs="Arial"/>
                <w:color w:val="000000"/>
                <w:sz w:val="24"/>
                <w:szCs w:val="24"/>
                <w:lang w:eastAsia="es-ES"/>
              </w:rPr>
              <w:t>e hace acompañamiento a las Veedurías en</w:t>
            </w:r>
            <w:r>
              <w:rPr>
                <w:rFonts w:ascii="Arial" w:eastAsia="Times New Roman" w:hAnsi="Arial" w:cs="Arial"/>
                <w:color w:val="000000"/>
                <w:sz w:val="24"/>
                <w:szCs w:val="24"/>
                <w:lang w:eastAsia="es-ES"/>
              </w:rPr>
              <w:t>:</w:t>
            </w:r>
          </w:p>
          <w:p w14:paraId="2F5A13F4" w14:textId="77777777" w:rsidR="000830C3" w:rsidRDefault="000830C3" w:rsidP="000830C3">
            <w:pPr>
              <w:pStyle w:val="Prrafodelista"/>
              <w:numPr>
                <w:ilvl w:val="0"/>
                <w:numId w:val="28"/>
              </w:numPr>
              <w:rPr>
                <w:rFonts w:ascii="Arial" w:hAnsi="Arial" w:cs="Arial"/>
                <w:color w:val="000000"/>
                <w:lang w:eastAsia="es-ES"/>
              </w:rPr>
            </w:pPr>
            <w:r>
              <w:rPr>
                <w:rFonts w:ascii="Arial" w:hAnsi="Arial" w:cs="Arial"/>
                <w:color w:val="000000"/>
                <w:lang w:eastAsia="es-ES"/>
              </w:rPr>
              <w:t>S</w:t>
            </w:r>
            <w:r w:rsidRPr="000830C3">
              <w:rPr>
                <w:rFonts w:ascii="Arial" w:hAnsi="Arial" w:cs="Arial"/>
                <w:color w:val="000000"/>
                <w:lang w:eastAsia="es-ES"/>
              </w:rPr>
              <w:t>olicitud de información en relación a los Bienes de Interés Cultural (BIC)</w:t>
            </w:r>
          </w:p>
          <w:p w14:paraId="2DBC55AD" w14:textId="77777777" w:rsidR="000830C3" w:rsidRDefault="000830C3" w:rsidP="000830C3">
            <w:pPr>
              <w:pStyle w:val="Prrafodelista"/>
              <w:numPr>
                <w:ilvl w:val="0"/>
                <w:numId w:val="28"/>
              </w:numPr>
              <w:rPr>
                <w:rFonts w:ascii="Arial" w:hAnsi="Arial" w:cs="Arial"/>
                <w:color w:val="000000"/>
                <w:lang w:eastAsia="es-ES"/>
              </w:rPr>
            </w:pPr>
            <w:r>
              <w:rPr>
                <w:rFonts w:ascii="Arial" w:hAnsi="Arial" w:cs="Arial"/>
                <w:color w:val="000000"/>
                <w:lang w:eastAsia="es-ES"/>
              </w:rPr>
              <w:t>Registro de novedades en la plataforma RUES referente a los ingresos y retiros de los miembros de las veedurías.</w:t>
            </w:r>
          </w:p>
          <w:p w14:paraId="2D2FA61D" w14:textId="77777777" w:rsidR="000830C3" w:rsidRDefault="001E1471" w:rsidP="000830C3">
            <w:pPr>
              <w:pStyle w:val="Prrafodelista"/>
              <w:numPr>
                <w:ilvl w:val="0"/>
                <w:numId w:val="28"/>
              </w:numPr>
              <w:rPr>
                <w:rFonts w:ascii="Arial" w:hAnsi="Arial" w:cs="Arial"/>
                <w:color w:val="000000"/>
                <w:lang w:eastAsia="es-ES"/>
              </w:rPr>
            </w:pPr>
            <w:r>
              <w:rPr>
                <w:rFonts w:ascii="Arial" w:hAnsi="Arial" w:cs="Arial"/>
                <w:color w:val="000000"/>
                <w:lang w:eastAsia="es-ES"/>
              </w:rPr>
              <w:t>Requerimientos referentes</w:t>
            </w:r>
            <w:r w:rsidR="000830C3">
              <w:rPr>
                <w:rFonts w:ascii="Arial" w:hAnsi="Arial" w:cs="Arial"/>
                <w:color w:val="000000"/>
                <w:lang w:eastAsia="es-ES"/>
              </w:rPr>
              <w:t xml:space="preserve"> a solicitud de documentación de</w:t>
            </w:r>
            <w:r w:rsidR="001A1E53">
              <w:rPr>
                <w:rFonts w:ascii="Arial" w:hAnsi="Arial" w:cs="Arial"/>
                <w:color w:val="000000"/>
                <w:lang w:eastAsia="es-ES"/>
              </w:rPr>
              <w:t xml:space="preserve"> proyectos de</w:t>
            </w:r>
            <w:r w:rsidR="000830C3">
              <w:rPr>
                <w:rFonts w:ascii="Arial" w:hAnsi="Arial" w:cs="Arial"/>
                <w:color w:val="000000"/>
                <w:lang w:eastAsia="es-ES"/>
              </w:rPr>
              <w:t xml:space="preserve"> obras </w:t>
            </w:r>
            <w:r>
              <w:rPr>
                <w:rFonts w:ascii="Arial" w:hAnsi="Arial" w:cs="Arial"/>
                <w:color w:val="000000"/>
                <w:lang w:eastAsia="es-ES"/>
              </w:rPr>
              <w:t>públicas</w:t>
            </w:r>
            <w:r w:rsidR="000830C3">
              <w:rPr>
                <w:rFonts w:ascii="Arial" w:hAnsi="Arial" w:cs="Arial"/>
                <w:color w:val="000000"/>
                <w:lang w:eastAsia="es-ES"/>
              </w:rPr>
              <w:t xml:space="preserve"> </w:t>
            </w:r>
            <w:r>
              <w:rPr>
                <w:rFonts w:ascii="Arial" w:hAnsi="Arial" w:cs="Arial"/>
                <w:color w:val="000000"/>
                <w:lang w:eastAsia="es-ES"/>
              </w:rPr>
              <w:t>que se encuentran en ejecución en el Municipio de Itagüí, en aspectos ambientales, prestación de servicios públicos y corredor metropolitano.</w:t>
            </w:r>
          </w:p>
          <w:p w14:paraId="18047F54" w14:textId="77777777" w:rsidR="001E1471" w:rsidRPr="000830C3" w:rsidRDefault="001E1471" w:rsidP="001E1471">
            <w:pPr>
              <w:pStyle w:val="Prrafodelista"/>
              <w:ind w:left="788"/>
              <w:rPr>
                <w:rFonts w:ascii="Arial" w:hAnsi="Arial" w:cs="Arial"/>
                <w:color w:val="000000"/>
                <w:lang w:eastAsia="es-ES"/>
              </w:rPr>
            </w:pPr>
          </w:p>
        </w:tc>
      </w:tr>
    </w:tbl>
    <w:p w14:paraId="23EA6DC8" w14:textId="77777777" w:rsidR="00354A2A" w:rsidRDefault="00354A2A">
      <w:pPr>
        <w:spacing w:line="240" w:lineRule="auto"/>
        <w:rPr>
          <w:noProof/>
          <w:lang w:eastAsia="es-ES"/>
        </w:rPr>
      </w:pPr>
      <w:r>
        <w:rPr>
          <w:noProof/>
          <w:lang w:eastAsia="es-ES"/>
        </w:rPr>
        <w:br w:type="page"/>
      </w:r>
    </w:p>
    <w:p w14:paraId="73825AB5" w14:textId="77777777" w:rsidR="00472D1D" w:rsidRDefault="00472D1D">
      <w:pPr>
        <w:spacing w:line="240" w:lineRule="auto"/>
        <w:rPr>
          <w:noProof/>
          <w:lang w:eastAsia="es-ES"/>
        </w:rPr>
      </w:pPr>
    </w:p>
    <w:tbl>
      <w:tblPr>
        <w:tblStyle w:val="Tablaconcuadrcula"/>
        <w:tblW w:w="0" w:type="auto"/>
        <w:tblInd w:w="250" w:type="dxa"/>
        <w:tblLook w:val="04A0" w:firstRow="1" w:lastRow="0" w:firstColumn="1" w:lastColumn="0" w:noHBand="0" w:noVBand="1"/>
      </w:tblPr>
      <w:tblGrid>
        <w:gridCol w:w="8222"/>
      </w:tblGrid>
      <w:tr w:rsidR="00354A2A" w14:paraId="01BC0F3C" w14:textId="77777777" w:rsidTr="0064680B">
        <w:trPr>
          <w:trHeight w:val="555"/>
        </w:trPr>
        <w:tc>
          <w:tcPr>
            <w:tcW w:w="8222" w:type="dxa"/>
            <w:shd w:val="clear" w:color="auto" w:fill="F2DBDB" w:themeFill="accent2" w:themeFillTint="33"/>
          </w:tcPr>
          <w:p w14:paraId="6ADED5C6" w14:textId="77777777" w:rsidR="00354A2A" w:rsidRPr="0080496B" w:rsidRDefault="00354A2A" w:rsidP="0064680B">
            <w:pPr>
              <w:jc w:val="center"/>
              <w:rPr>
                <w:rFonts w:ascii="Arial" w:hAnsi="Arial" w:cs="Arial"/>
                <w:b/>
                <w:noProof/>
                <w:sz w:val="32"/>
                <w:szCs w:val="32"/>
                <w:lang w:eastAsia="es-ES"/>
              </w:rPr>
            </w:pPr>
            <w:r w:rsidRPr="0080496B">
              <w:rPr>
                <w:rFonts w:ascii="Arial" w:hAnsi="Arial" w:cs="Arial"/>
                <w:b/>
                <w:noProof/>
                <w:sz w:val="32"/>
                <w:szCs w:val="32"/>
                <w:lang w:eastAsia="es-ES"/>
              </w:rPr>
              <w:t>VEEDURÍAS</w:t>
            </w:r>
            <w:r w:rsidR="00472D1D">
              <w:rPr>
                <w:rFonts w:ascii="Arial" w:hAnsi="Arial" w:cs="Arial"/>
                <w:b/>
                <w:noProof/>
                <w:sz w:val="32"/>
                <w:szCs w:val="32"/>
                <w:lang w:eastAsia="es-ES"/>
              </w:rPr>
              <w:t xml:space="preserve"> INSCRITAS</w:t>
            </w:r>
          </w:p>
        </w:tc>
      </w:tr>
    </w:tbl>
    <w:p w14:paraId="26A11F7B" w14:textId="77777777" w:rsidR="00354A2A" w:rsidRDefault="00354A2A" w:rsidP="00354A2A">
      <w:pPr>
        <w:tabs>
          <w:tab w:val="left" w:pos="2529"/>
        </w:tabs>
      </w:pPr>
      <w:r w:rsidRPr="009F5283">
        <w:rPr>
          <w:noProof/>
          <w:lang w:val="es-ES" w:eastAsia="es-ES"/>
        </w:rPr>
        <w:drawing>
          <wp:inline distT="0" distB="0" distL="0" distR="0" wp14:anchorId="6AFBFFAA" wp14:editId="608BFD30">
            <wp:extent cx="5392868" cy="2973788"/>
            <wp:effectExtent l="0" t="0" r="0" b="0"/>
            <wp:docPr id="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5400040" cy="2977743"/>
                    </a:xfrm>
                    <a:prstGeom prst="rect">
                      <a:avLst/>
                    </a:prstGeom>
                    <a:noFill/>
                    <a:ln w="9525">
                      <a:noFill/>
                      <a:miter lim="800000"/>
                      <a:headEnd/>
                      <a:tailEnd/>
                    </a:ln>
                  </pic:spPr>
                </pic:pic>
              </a:graphicData>
            </a:graphic>
          </wp:inline>
        </w:drawing>
      </w:r>
    </w:p>
    <w:p w14:paraId="0E416B62" w14:textId="77777777" w:rsidR="00354A2A" w:rsidRDefault="00354A2A" w:rsidP="00354A2A">
      <w:r w:rsidRPr="00D15638">
        <w:rPr>
          <w:noProof/>
          <w:lang w:val="es-ES" w:eastAsia="es-ES"/>
        </w:rPr>
        <w:lastRenderedPageBreak/>
        <w:drawing>
          <wp:inline distT="0" distB="0" distL="0" distR="0" wp14:anchorId="757D11F2" wp14:editId="5A266640">
            <wp:extent cx="5400040" cy="588994"/>
            <wp:effectExtent l="0" t="0" r="0" b="0"/>
            <wp:docPr id="4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srcRect/>
                    <a:stretch>
                      <a:fillRect/>
                    </a:stretch>
                  </pic:blipFill>
                  <pic:spPr bwMode="auto">
                    <a:xfrm>
                      <a:off x="0" y="0"/>
                      <a:ext cx="5400040" cy="588994"/>
                    </a:xfrm>
                    <a:prstGeom prst="rect">
                      <a:avLst/>
                    </a:prstGeom>
                    <a:noFill/>
                    <a:ln w="9525">
                      <a:noFill/>
                      <a:miter lim="800000"/>
                      <a:headEnd/>
                      <a:tailEnd/>
                    </a:ln>
                  </pic:spPr>
                </pic:pic>
              </a:graphicData>
            </a:graphic>
          </wp:inline>
        </w:drawing>
      </w:r>
      <w:r w:rsidRPr="003C615C">
        <w:rPr>
          <w:noProof/>
          <w:lang w:val="es-ES" w:eastAsia="es-ES"/>
        </w:rPr>
        <w:drawing>
          <wp:inline distT="0" distB="0" distL="0" distR="0" wp14:anchorId="0E2D907A" wp14:editId="050C4907">
            <wp:extent cx="5276519" cy="1550096"/>
            <wp:effectExtent l="19050" t="0" r="0" b="0"/>
            <wp:docPr id="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5290101" cy="1554086"/>
                    </a:xfrm>
                    <a:prstGeom prst="rect">
                      <a:avLst/>
                    </a:prstGeom>
                    <a:noFill/>
                    <a:ln w="9525">
                      <a:noFill/>
                      <a:miter lim="800000"/>
                      <a:headEnd/>
                      <a:tailEnd/>
                    </a:ln>
                  </pic:spPr>
                </pic:pic>
              </a:graphicData>
            </a:graphic>
          </wp:inline>
        </w:drawing>
      </w:r>
      <w:r w:rsidRPr="00D04C7C">
        <w:rPr>
          <w:noProof/>
          <w:lang w:val="es-ES" w:eastAsia="es-ES"/>
        </w:rPr>
        <w:drawing>
          <wp:inline distT="0" distB="0" distL="0" distR="0" wp14:anchorId="435A4791" wp14:editId="79785E17">
            <wp:extent cx="5400040" cy="2374967"/>
            <wp:effectExtent l="19050" t="0" r="0" b="0"/>
            <wp:docPr id="47" name="Imagen 25"/>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7"/>
                    <a:srcRect l="60532" t="21463" r="7404" b="49618"/>
                    <a:stretch>
                      <a:fillRect/>
                    </a:stretch>
                  </pic:blipFill>
                  <pic:spPr bwMode="auto">
                    <a:xfrm>
                      <a:off x="0" y="0"/>
                      <a:ext cx="5400040" cy="2374967"/>
                    </a:xfrm>
                    <a:prstGeom prst="rect">
                      <a:avLst/>
                    </a:prstGeom>
                    <a:noFill/>
                    <a:ln w="9525">
                      <a:noFill/>
                      <a:miter lim="800000"/>
                      <a:headEnd/>
                      <a:tailEnd/>
                    </a:ln>
                    <a:effectLst/>
                  </pic:spPr>
                </pic:pic>
              </a:graphicData>
            </a:graphic>
          </wp:inline>
        </w:drawing>
      </w:r>
    </w:p>
    <w:p w14:paraId="7EC153D5" w14:textId="77777777" w:rsidR="00354A2A" w:rsidRDefault="00354A2A" w:rsidP="00354A2A">
      <w:r>
        <w:br w:type="page"/>
      </w:r>
    </w:p>
    <w:p w14:paraId="59BA0C49" w14:textId="77777777" w:rsidR="00354A2A" w:rsidRDefault="00000000" w:rsidP="00354A2A">
      <w:r>
        <w:pict w14:anchorId="3C1E23AB">
          <v:group id="_x0000_s2051" editas="canvas" style="width:425.45pt;height:45.5pt;mso-position-horizontal-relative:char;mso-position-vertical-relative:line" coordsize="8509,910">
            <o:lock v:ext="edit" aspectratio="t"/>
            <v:shape id="_x0000_s2052" type="#_x0000_t75" style="position:absolute;width:8509;height:910" o:preferrelative="f">
              <v:fill o:detectmouseclick="t"/>
              <v:path o:extrusionok="t" o:connecttype="none"/>
              <o:lock v:ext="edit" text="t"/>
            </v:shape>
            <v:shape id="_x0000_s2053" type="#_x0000_t75" style="position:absolute;width:8509;height:910">
              <v:imagedata r:id="rId38" o:title=""/>
            </v:shape>
            <v:shape id="_x0000_s2054" type="#_x0000_t75" style="position:absolute;width:8509;height:910">
              <v:imagedata r:id="rId39" o:title=""/>
            </v:shape>
            <v:rect id="_x0000_s2055" style="position:absolute;left:241;top:130;width:129;height:450;mso-wrap-style:none" filled="f" stroked="f">
              <v:textbox style="mso-next-textbox:#_x0000_s2055;mso-fit-shape-to-text:t" inset="0,0,0,0">
                <w:txbxContent>
                  <w:p w14:paraId="2EF1FB95" w14:textId="77777777" w:rsidR="00226102" w:rsidRPr="00D15638" w:rsidRDefault="00226102" w:rsidP="00354A2A"/>
                </w:txbxContent>
              </v:textbox>
            </v:rect>
            <v:rect id="_x0000_s2056" style="position:absolute;left:891;top:217;width:7526;height:507" filled="f" stroked="f">
              <v:textbox style="mso-next-textbox:#_x0000_s2056;mso-fit-shape-to-text:t" inset="0,0,0,0">
                <w:txbxContent>
                  <w:p w14:paraId="72963A12" w14:textId="77777777" w:rsidR="00226102" w:rsidRPr="00D15638" w:rsidRDefault="00226102" w:rsidP="00354A2A">
                    <w:pPr>
                      <w:jc w:val="center"/>
                      <w:rPr>
                        <w:rFonts w:ascii="Arial" w:hAnsi="Arial" w:cs="Arial"/>
                        <w:b/>
                        <w:sz w:val="28"/>
                        <w:szCs w:val="28"/>
                      </w:rPr>
                    </w:pPr>
                    <w:r w:rsidRPr="00D15638">
                      <w:rPr>
                        <w:rFonts w:ascii="Arial" w:hAnsi="Arial" w:cs="Arial"/>
                        <w:b/>
                        <w:sz w:val="28"/>
                        <w:szCs w:val="28"/>
                      </w:rPr>
                      <w:t>CAPACITACIONES Y CAMPAÑAS</w:t>
                    </w:r>
                  </w:p>
                </w:txbxContent>
              </v:textbox>
            </v:rect>
            <w10:anchorlock/>
          </v:group>
        </w:pict>
      </w:r>
    </w:p>
    <w:p w14:paraId="51763ABD" w14:textId="77777777" w:rsidR="00354A2A" w:rsidRPr="009E700A" w:rsidRDefault="00354A2A" w:rsidP="00354A2A">
      <w:pPr>
        <w:pBdr>
          <w:top w:val="single" w:sz="4" w:space="1" w:color="auto"/>
          <w:left w:val="single" w:sz="4" w:space="4" w:color="auto"/>
          <w:bottom w:val="single" w:sz="4" w:space="1" w:color="auto"/>
          <w:right w:val="single" w:sz="4" w:space="4" w:color="auto"/>
        </w:pBdr>
        <w:shd w:val="clear" w:color="auto" w:fill="D6E3BC" w:themeFill="accent3" w:themeFillTint="66"/>
        <w:spacing w:after="200" w:line="276" w:lineRule="auto"/>
      </w:pPr>
      <w:r w:rsidRPr="009E700A">
        <w:rPr>
          <w:rFonts w:ascii="Arial" w:hAnsi="Arial" w:cs="Arial"/>
        </w:rPr>
        <w:t>♦</w:t>
      </w:r>
      <w:r w:rsidRPr="009E700A">
        <w:t xml:space="preserve"> Cuidado y Preservación del Medio Ambiente, Manejo de Residuos Peligrosos, DIMENSIÓN DEL SER. </w:t>
      </w:r>
      <w:r w:rsidRPr="009E700A">
        <w:rPr>
          <w:b/>
          <w:bCs/>
        </w:rPr>
        <w:t xml:space="preserve">Dirigido a Personal de Servicios Generales </w:t>
      </w:r>
      <w:r w:rsidRPr="009E700A">
        <w:t xml:space="preserve">(40 personas) </w:t>
      </w:r>
      <w:r w:rsidRPr="009E700A">
        <w:rPr>
          <w:b/>
          <w:bCs/>
        </w:rPr>
        <w:t>18 de marzo 2022.</w:t>
      </w:r>
    </w:p>
    <w:p w14:paraId="3FB845EB" w14:textId="77777777" w:rsidR="00354A2A" w:rsidRPr="009E700A" w:rsidRDefault="00354A2A" w:rsidP="00354A2A">
      <w:pPr>
        <w:pBdr>
          <w:top w:val="single" w:sz="4" w:space="1" w:color="auto"/>
          <w:left w:val="single" w:sz="4" w:space="4" w:color="auto"/>
          <w:bottom w:val="single" w:sz="4" w:space="1" w:color="auto"/>
          <w:right w:val="single" w:sz="4" w:space="4" w:color="auto"/>
        </w:pBdr>
        <w:shd w:val="clear" w:color="auto" w:fill="D6E3BC" w:themeFill="accent3" w:themeFillTint="66"/>
        <w:spacing w:after="200" w:line="276" w:lineRule="auto"/>
      </w:pPr>
      <w:r w:rsidRPr="009E700A">
        <w:rPr>
          <w:rFonts w:ascii="Arial" w:hAnsi="Arial" w:cs="Arial"/>
        </w:rPr>
        <w:t>♦</w:t>
      </w:r>
      <w:r w:rsidRPr="009E700A">
        <w:t xml:space="preserve"> Cuidado y Preservación del Medio Ambiente, Manejo de Residuos Peligrosos, DIMENSIÓN DEL SER.   </w:t>
      </w:r>
      <w:r w:rsidRPr="009E700A">
        <w:rPr>
          <w:b/>
          <w:bCs/>
        </w:rPr>
        <w:t xml:space="preserve">Dirigido a Personal de Servicios Generales </w:t>
      </w:r>
      <w:r w:rsidRPr="009E700A">
        <w:t xml:space="preserve">(30 personas) </w:t>
      </w:r>
      <w:r w:rsidRPr="009E700A">
        <w:rPr>
          <w:b/>
          <w:bCs/>
        </w:rPr>
        <w:t>05 de abril 2022.</w:t>
      </w:r>
    </w:p>
    <w:p w14:paraId="1B5F195F" w14:textId="77777777" w:rsidR="00354A2A" w:rsidRPr="009E700A" w:rsidRDefault="00354A2A" w:rsidP="00354A2A">
      <w:pPr>
        <w:pBdr>
          <w:top w:val="single" w:sz="4" w:space="1" w:color="auto"/>
          <w:left w:val="single" w:sz="4" w:space="4" w:color="auto"/>
          <w:bottom w:val="single" w:sz="4" w:space="1" w:color="auto"/>
          <w:right w:val="single" w:sz="4" w:space="4" w:color="auto"/>
        </w:pBdr>
        <w:shd w:val="clear" w:color="auto" w:fill="D6E3BC" w:themeFill="accent3" w:themeFillTint="66"/>
        <w:spacing w:after="200" w:line="276" w:lineRule="auto"/>
      </w:pPr>
      <w:r w:rsidRPr="009E700A">
        <w:rPr>
          <w:rFonts w:ascii="Arial" w:hAnsi="Arial" w:cs="Arial"/>
        </w:rPr>
        <w:t>♦</w:t>
      </w:r>
      <w:r w:rsidRPr="009E700A">
        <w:t xml:space="preserve"> Cuidado y Preservación del Medio Ambiente, Manejo de Residuos Peligrosos, DIMENSIÓN DEL SER. </w:t>
      </w:r>
      <w:r w:rsidRPr="009E700A">
        <w:rPr>
          <w:b/>
          <w:bCs/>
        </w:rPr>
        <w:t xml:space="preserve">Dirigido a  las VEEDURÍAS </w:t>
      </w:r>
      <w:r w:rsidRPr="009E700A">
        <w:t xml:space="preserve">(40 personas) </w:t>
      </w:r>
      <w:r w:rsidRPr="009E700A">
        <w:rPr>
          <w:b/>
          <w:bCs/>
        </w:rPr>
        <w:t>17 de mayo 2022.</w:t>
      </w:r>
    </w:p>
    <w:p w14:paraId="2A5D128D" w14:textId="77777777" w:rsidR="00354A2A" w:rsidRPr="009E700A" w:rsidRDefault="00354A2A" w:rsidP="00354A2A">
      <w:pPr>
        <w:pBdr>
          <w:top w:val="single" w:sz="4" w:space="1" w:color="auto"/>
          <w:left w:val="single" w:sz="4" w:space="4" w:color="auto"/>
          <w:bottom w:val="single" w:sz="4" w:space="1" w:color="auto"/>
          <w:right w:val="single" w:sz="4" w:space="4" w:color="auto"/>
        </w:pBdr>
        <w:shd w:val="clear" w:color="auto" w:fill="D6E3BC" w:themeFill="accent3" w:themeFillTint="66"/>
        <w:spacing w:after="200" w:line="276" w:lineRule="auto"/>
      </w:pPr>
      <w:r w:rsidRPr="009E700A">
        <w:rPr>
          <w:rFonts w:ascii="Arial" w:hAnsi="Arial" w:cs="Arial"/>
        </w:rPr>
        <w:t>♦</w:t>
      </w:r>
      <w:r w:rsidRPr="009E700A">
        <w:t xml:space="preserve"> Cuidado y Preservación del Medio Ambiente, Manejo de Residuos Peligrosos, DIMENSIÓN DEL SER.   </w:t>
      </w:r>
      <w:r w:rsidRPr="009E700A">
        <w:rPr>
          <w:b/>
          <w:bCs/>
        </w:rPr>
        <w:t xml:space="preserve">Dirigido a Presidentes Juntas de Acción Comunal </w:t>
      </w:r>
      <w:r w:rsidRPr="009E700A">
        <w:t xml:space="preserve">(40 personas)  </w:t>
      </w:r>
      <w:r w:rsidRPr="009E700A">
        <w:rPr>
          <w:b/>
          <w:bCs/>
        </w:rPr>
        <w:t>31 de mayo 2022.  150 EN TOTAL</w:t>
      </w:r>
    </w:p>
    <w:p w14:paraId="4F9D782C" w14:textId="77777777" w:rsidR="00354A2A" w:rsidRPr="009E700A" w:rsidRDefault="00354A2A" w:rsidP="00354A2A">
      <w:pPr>
        <w:pBdr>
          <w:top w:val="single" w:sz="4" w:space="1" w:color="auto"/>
          <w:left w:val="single" w:sz="4" w:space="4" w:color="auto"/>
          <w:bottom w:val="single" w:sz="4" w:space="1" w:color="auto"/>
          <w:right w:val="single" w:sz="4" w:space="4" w:color="auto"/>
        </w:pBdr>
        <w:shd w:val="clear" w:color="auto" w:fill="D6E3BC" w:themeFill="accent3" w:themeFillTint="66"/>
        <w:spacing w:after="200" w:line="276" w:lineRule="auto"/>
      </w:pPr>
      <w:r w:rsidRPr="009E700A">
        <w:rPr>
          <w:rFonts w:ascii="Arial" w:hAnsi="Arial" w:cs="Arial"/>
        </w:rPr>
        <w:t>♦</w:t>
      </w:r>
      <w:r w:rsidRPr="009E700A">
        <w:t xml:space="preserve"> Preservación y  cuidado del agua. Dirigido a funcionarios de la Personería </w:t>
      </w:r>
      <w:r w:rsidRPr="009E700A">
        <w:rPr>
          <w:b/>
          <w:bCs/>
        </w:rPr>
        <w:t>22 de marzo.</w:t>
      </w:r>
    </w:p>
    <w:p w14:paraId="67181EBA" w14:textId="77777777" w:rsidR="00354A2A" w:rsidRPr="009E700A" w:rsidRDefault="00354A2A" w:rsidP="00354A2A">
      <w:pPr>
        <w:pBdr>
          <w:top w:val="single" w:sz="4" w:space="1" w:color="auto"/>
          <w:left w:val="single" w:sz="4" w:space="4" w:color="auto"/>
          <w:bottom w:val="single" w:sz="4" w:space="1" w:color="auto"/>
          <w:right w:val="single" w:sz="4" w:space="4" w:color="auto"/>
        </w:pBdr>
        <w:shd w:val="clear" w:color="auto" w:fill="D6E3BC" w:themeFill="accent3" w:themeFillTint="66"/>
        <w:spacing w:after="200" w:line="276" w:lineRule="auto"/>
      </w:pPr>
      <w:r w:rsidRPr="009E700A">
        <w:rPr>
          <w:rFonts w:ascii="Arial" w:hAnsi="Arial" w:cs="Arial"/>
        </w:rPr>
        <w:t>♦</w:t>
      </w:r>
      <w:r w:rsidRPr="009E700A">
        <w:t xml:space="preserve"> Se diseñó un árbol a la entrada de las instalaciones de la Personería, donde se dejaron plasmados mensajes alusivos a la no tala de los árboles y la importancia de los mismos para el  ser humano, campaña presentada para el público interno y externo.</w:t>
      </w:r>
      <w:r w:rsidRPr="009E700A">
        <w:rPr>
          <w:b/>
          <w:bCs/>
        </w:rPr>
        <w:t xml:space="preserve">  29  de abril. </w:t>
      </w:r>
    </w:p>
    <w:p w14:paraId="235FB13F" w14:textId="77777777" w:rsidR="00354A2A" w:rsidRPr="009E700A" w:rsidRDefault="00354A2A" w:rsidP="00354A2A">
      <w:pPr>
        <w:pBdr>
          <w:top w:val="single" w:sz="4" w:space="1" w:color="auto"/>
          <w:left w:val="single" w:sz="4" w:space="4" w:color="auto"/>
          <w:bottom w:val="single" w:sz="4" w:space="1" w:color="auto"/>
          <w:right w:val="single" w:sz="4" w:space="4" w:color="auto"/>
        </w:pBdr>
        <w:shd w:val="clear" w:color="auto" w:fill="D6E3BC" w:themeFill="accent3" w:themeFillTint="66"/>
        <w:spacing w:after="200" w:line="276" w:lineRule="auto"/>
      </w:pPr>
      <w:r w:rsidRPr="009E700A">
        <w:rPr>
          <w:rFonts w:ascii="Arial" w:hAnsi="Arial" w:cs="Arial"/>
        </w:rPr>
        <w:t>♦</w:t>
      </w:r>
      <w:r w:rsidRPr="009E700A">
        <w:t xml:space="preserve"> Preservación y  cuidado de los animales, desde  el área de comunicaciones se diseñaron unas imágenes de la diversidad de animales que existen en nuestra ciudad, las cuales fueron presentadas mediante una exposición de fotografías dirigida a la población en general  y expuesta en las instalaciones de la Personería, Alcaldía y Concejo, exposición que se pensó desde la generación de una conciencia de cuidado y amor por los animales, de igual manera se simuló una granja al ingreso de la Personería,  </w:t>
      </w:r>
      <w:r w:rsidRPr="009E700A">
        <w:rPr>
          <w:b/>
          <w:bCs/>
        </w:rPr>
        <w:t xml:space="preserve">del  4  al  13 de octubre. </w:t>
      </w:r>
    </w:p>
    <w:p w14:paraId="291F720A" w14:textId="77777777" w:rsidR="00354A2A" w:rsidRDefault="00354A2A" w:rsidP="00354A2A">
      <w:r w:rsidRPr="009E700A">
        <w:rPr>
          <w:noProof/>
          <w:lang w:val="es-ES" w:eastAsia="es-ES"/>
        </w:rPr>
        <w:drawing>
          <wp:inline distT="0" distB="0" distL="0" distR="0" wp14:anchorId="6B4B2532" wp14:editId="3CDED358">
            <wp:extent cx="1811987" cy="1647347"/>
            <wp:effectExtent l="19050" t="0" r="0" b="0"/>
            <wp:docPr id="48" name="Imagen 22" descr="D:\43742026\Downloads\WhatsApp Image 2022-05-16 at 3.07.07 PM (2).jpeg"/>
            <wp:cNvGraphicFramePr/>
            <a:graphic xmlns:a="http://schemas.openxmlformats.org/drawingml/2006/main">
              <a:graphicData uri="http://schemas.openxmlformats.org/drawingml/2006/picture">
                <pic:pic xmlns:pic="http://schemas.openxmlformats.org/drawingml/2006/picture">
                  <pic:nvPicPr>
                    <pic:cNvPr id="4" name="Imagen 7" descr="D:\43742026\Downloads\WhatsApp Image 2022-05-16 at 3.07.07 PM (2).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11987" cy="1647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9E700A">
        <w:rPr>
          <w:noProof/>
          <w:lang w:val="es-ES" w:eastAsia="es-ES"/>
        </w:rPr>
        <w:drawing>
          <wp:inline distT="0" distB="0" distL="0" distR="0" wp14:anchorId="4B5EAB43" wp14:editId="09DD1072">
            <wp:extent cx="1731679" cy="1663451"/>
            <wp:effectExtent l="19050" t="0" r="1871" b="0"/>
            <wp:docPr id="49" name="Imagen 23" descr="D:\43742026\Downloads\WhatsApp Image 2022-05-16 at 3.07.08 PM.jpeg"/>
            <wp:cNvGraphicFramePr/>
            <a:graphic xmlns:a="http://schemas.openxmlformats.org/drawingml/2006/main">
              <a:graphicData uri="http://schemas.openxmlformats.org/drawingml/2006/picture">
                <pic:pic xmlns:pic="http://schemas.openxmlformats.org/drawingml/2006/picture">
                  <pic:nvPicPr>
                    <pic:cNvPr id="5" name="Imagen 8" descr="D:\43742026\Downloads\WhatsApp Image 2022-05-16 at 3.07.08 PM.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31679" cy="1663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9E700A">
        <w:rPr>
          <w:noProof/>
          <w:lang w:val="es-ES" w:eastAsia="es-ES"/>
        </w:rPr>
        <w:drawing>
          <wp:inline distT="0" distB="0" distL="0" distR="0" wp14:anchorId="00CC967F" wp14:editId="43B638A3">
            <wp:extent cx="1669053" cy="1648177"/>
            <wp:effectExtent l="19050" t="0" r="7347" b="0"/>
            <wp:docPr id="50" name="Imagen 24" descr="D:\43742026\Downloads\WhatsApp Image 2022-05-16 at 3.07.07 PM (3).jpeg"/>
            <wp:cNvGraphicFramePr/>
            <a:graphic xmlns:a="http://schemas.openxmlformats.org/drawingml/2006/main">
              <a:graphicData uri="http://schemas.openxmlformats.org/drawingml/2006/picture">
                <pic:pic xmlns:pic="http://schemas.openxmlformats.org/drawingml/2006/picture">
                  <pic:nvPicPr>
                    <pic:cNvPr id="8" name="Imagen 10" descr="D:\43742026\Downloads\WhatsApp Image 2022-05-16 at 3.07.07 PM (3).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69053" cy="1648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666AD4B" w14:textId="77777777" w:rsidR="00354A2A" w:rsidRDefault="00354A2A" w:rsidP="00354A2A"/>
    <w:p w14:paraId="1C12F0E9" w14:textId="77777777" w:rsidR="00354A2A" w:rsidRDefault="00354A2A" w:rsidP="00354A2A">
      <w:r w:rsidRPr="00D04C7C">
        <w:rPr>
          <w:noProof/>
          <w:lang w:val="es-ES" w:eastAsia="es-ES"/>
        </w:rPr>
        <w:drawing>
          <wp:inline distT="0" distB="0" distL="0" distR="0" wp14:anchorId="40A7AF64" wp14:editId="7C005D07">
            <wp:extent cx="5976234" cy="554483"/>
            <wp:effectExtent l="19050" t="0" r="5466" b="0"/>
            <wp:docPr id="5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srcRect/>
                    <a:stretch>
                      <a:fillRect/>
                    </a:stretch>
                  </pic:blipFill>
                  <pic:spPr bwMode="auto">
                    <a:xfrm>
                      <a:off x="0" y="0"/>
                      <a:ext cx="5972142" cy="554103"/>
                    </a:xfrm>
                    <a:prstGeom prst="rect">
                      <a:avLst/>
                    </a:prstGeom>
                    <a:noFill/>
                    <a:ln w="9525">
                      <a:noFill/>
                      <a:miter lim="800000"/>
                      <a:headEnd/>
                      <a:tailEnd/>
                    </a:ln>
                  </pic:spPr>
                </pic:pic>
              </a:graphicData>
            </a:graphic>
          </wp:inline>
        </w:drawing>
      </w:r>
    </w:p>
    <w:p w14:paraId="1DB0EC3E" w14:textId="77777777" w:rsidR="00354A2A" w:rsidRDefault="00354A2A" w:rsidP="00354A2A">
      <w:r w:rsidRPr="00D04C7C">
        <w:rPr>
          <w:noProof/>
          <w:lang w:val="es-ES" w:eastAsia="es-ES"/>
        </w:rPr>
        <w:drawing>
          <wp:inline distT="0" distB="0" distL="0" distR="0" wp14:anchorId="34FDBD3F" wp14:editId="0551DC5A">
            <wp:extent cx="5976234" cy="1781093"/>
            <wp:effectExtent l="19050" t="0" r="5466" b="0"/>
            <wp:docPr id="5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srcRect/>
                    <a:stretch>
                      <a:fillRect/>
                    </a:stretch>
                  </pic:blipFill>
                  <pic:spPr bwMode="auto">
                    <a:xfrm>
                      <a:off x="0" y="0"/>
                      <a:ext cx="5981183" cy="1782568"/>
                    </a:xfrm>
                    <a:prstGeom prst="rect">
                      <a:avLst/>
                    </a:prstGeom>
                    <a:noFill/>
                    <a:ln w="9525">
                      <a:noFill/>
                      <a:miter lim="800000"/>
                      <a:headEnd/>
                      <a:tailEnd/>
                    </a:ln>
                  </pic:spPr>
                </pic:pic>
              </a:graphicData>
            </a:graphic>
          </wp:inline>
        </w:drawing>
      </w:r>
    </w:p>
    <w:p w14:paraId="2763D8F2" w14:textId="77777777" w:rsidR="00354A2A" w:rsidRDefault="00354A2A" w:rsidP="00354A2A">
      <w:r w:rsidRPr="00D04C7C">
        <w:rPr>
          <w:noProof/>
          <w:lang w:val="es-ES" w:eastAsia="es-ES"/>
        </w:rPr>
        <w:drawing>
          <wp:inline distT="0" distB="0" distL="0" distR="0" wp14:anchorId="307F2098" wp14:editId="18122E07">
            <wp:extent cx="5998155" cy="1092883"/>
            <wp:effectExtent l="0" t="0" r="0" b="0"/>
            <wp:docPr id="5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srcRect/>
                    <a:stretch>
                      <a:fillRect/>
                    </a:stretch>
                  </pic:blipFill>
                  <pic:spPr bwMode="auto">
                    <a:xfrm>
                      <a:off x="0" y="0"/>
                      <a:ext cx="5999383" cy="1093107"/>
                    </a:xfrm>
                    <a:prstGeom prst="rect">
                      <a:avLst/>
                    </a:prstGeom>
                    <a:noFill/>
                    <a:ln w="9525">
                      <a:noFill/>
                      <a:miter lim="800000"/>
                      <a:headEnd/>
                      <a:tailEnd/>
                    </a:ln>
                  </pic:spPr>
                </pic:pic>
              </a:graphicData>
            </a:graphic>
          </wp:inline>
        </w:drawing>
      </w:r>
    </w:p>
    <w:p w14:paraId="3C868E43" w14:textId="77777777" w:rsidR="00354A2A" w:rsidRDefault="00354A2A" w:rsidP="00354A2A">
      <w:r>
        <w:br w:type="page"/>
      </w:r>
    </w:p>
    <w:p w14:paraId="110C6BB9" w14:textId="77777777" w:rsidR="00354A2A" w:rsidRDefault="00354A2A" w:rsidP="00354A2A">
      <w:r w:rsidRPr="007F0E78">
        <w:rPr>
          <w:noProof/>
          <w:lang w:val="es-ES" w:eastAsia="es-ES"/>
        </w:rPr>
        <w:lastRenderedPageBreak/>
        <w:drawing>
          <wp:inline distT="0" distB="0" distL="0" distR="0" wp14:anchorId="0C7C8EF9" wp14:editId="2185A46D">
            <wp:extent cx="5674084" cy="3037398"/>
            <wp:effectExtent l="19050" t="0" r="2816" b="0"/>
            <wp:docPr id="5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a:stretch>
                      <a:fillRect/>
                    </a:stretch>
                  </pic:blipFill>
                  <pic:spPr bwMode="auto">
                    <a:xfrm>
                      <a:off x="0" y="0"/>
                      <a:ext cx="5678089" cy="3039542"/>
                    </a:xfrm>
                    <a:prstGeom prst="rect">
                      <a:avLst/>
                    </a:prstGeom>
                    <a:noFill/>
                    <a:ln w="9525">
                      <a:noFill/>
                      <a:miter lim="800000"/>
                      <a:headEnd/>
                      <a:tailEnd/>
                    </a:ln>
                  </pic:spPr>
                </pic:pic>
              </a:graphicData>
            </a:graphic>
          </wp:inline>
        </w:drawing>
      </w:r>
    </w:p>
    <w:p w14:paraId="248D4158" w14:textId="77777777" w:rsidR="00354A2A" w:rsidRDefault="00354A2A" w:rsidP="00354A2A">
      <w:r>
        <w:br w:type="page"/>
      </w:r>
    </w:p>
    <w:p w14:paraId="5A109C17" w14:textId="77777777" w:rsidR="00354A2A" w:rsidRDefault="00354A2A" w:rsidP="00354A2A">
      <w:r w:rsidRPr="007F0E78">
        <w:rPr>
          <w:noProof/>
          <w:lang w:val="es-ES" w:eastAsia="es-ES"/>
        </w:rPr>
        <w:lastRenderedPageBreak/>
        <w:drawing>
          <wp:inline distT="0" distB="0" distL="0" distR="0" wp14:anchorId="1F01A565" wp14:editId="1D32C539">
            <wp:extent cx="5400040" cy="3042490"/>
            <wp:effectExtent l="19050" t="0" r="0" b="0"/>
            <wp:docPr id="5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srcRect/>
                    <a:stretch>
                      <a:fillRect/>
                    </a:stretch>
                  </pic:blipFill>
                  <pic:spPr bwMode="auto">
                    <a:xfrm>
                      <a:off x="0" y="0"/>
                      <a:ext cx="5400040" cy="3042490"/>
                    </a:xfrm>
                    <a:prstGeom prst="rect">
                      <a:avLst/>
                    </a:prstGeom>
                    <a:noFill/>
                    <a:ln w="9525">
                      <a:noFill/>
                      <a:miter lim="800000"/>
                      <a:headEnd/>
                      <a:tailEnd/>
                    </a:ln>
                  </pic:spPr>
                </pic:pic>
              </a:graphicData>
            </a:graphic>
          </wp:inline>
        </w:drawing>
      </w:r>
    </w:p>
    <w:p w14:paraId="4A41175D" w14:textId="77777777" w:rsidR="00761F3C" w:rsidRPr="00761F3C" w:rsidRDefault="00761F3C" w:rsidP="00761F3C">
      <w:pPr>
        <w:pStyle w:val="Prrafodelista"/>
        <w:ind w:left="720"/>
        <w:rPr>
          <w:rFonts w:ascii="Arial" w:hAnsi="Arial" w:cs="Arial"/>
        </w:rPr>
      </w:pPr>
    </w:p>
    <w:p w14:paraId="3E2A3209" w14:textId="77777777" w:rsidR="00AD3D47" w:rsidRPr="006B3C31" w:rsidRDefault="004C07CC" w:rsidP="00E52193">
      <w:pPr>
        <w:pStyle w:val="Prrafodelista"/>
        <w:numPr>
          <w:ilvl w:val="0"/>
          <w:numId w:val="3"/>
        </w:numPr>
        <w:rPr>
          <w:rFonts w:ascii="Arial" w:hAnsi="Arial" w:cs="Arial"/>
          <w:b/>
        </w:rPr>
      </w:pPr>
      <w:r w:rsidRPr="006B3C31">
        <w:rPr>
          <w:rFonts w:ascii="Arial" w:hAnsi="Arial" w:cs="Arial"/>
          <w:b/>
        </w:rPr>
        <w:t>INTERVENCIÓN</w:t>
      </w:r>
      <w:r w:rsidR="00BA0484" w:rsidRPr="006B3C31">
        <w:rPr>
          <w:rFonts w:ascii="Arial" w:hAnsi="Arial" w:cs="Arial"/>
          <w:b/>
        </w:rPr>
        <w:t xml:space="preserve"> </w:t>
      </w:r>
      <w:r w:rsidR="007D57E8" w:rsidRPr="006B3C31">
        <w:rPr>
          <w:rFonts w:ascii="Arial" w:hAnsi="Arial" w:cs="Arial"/>
          <w:b/>
        </w:rPr>
        <w:t>DE PROCESOS</w:t>
      </w:r>
      <w:r w:rsidR="00BA0484" w:rsidRPr="006B3C31">
        <w:rPr>
          <w:rFonts w:ascii="Arial" w:hAnsi="Arial" w:cs="Arial"/>
          <w:b/>
        </w:rPr>
        <w:t xml:space="preserve"> PENALES</w:t>
      </w:r>
      <w:r w:rsidRPr="006B3C31">
        <w:rPr>
          <w:rFonts w:ascii="Arial" w:hAnsi="Arial" w:cs="Arial"/>
          <w:b/>
        </w:rPr>
        <w:t xml:space="preserve"> Y DE FAMILIA</w:t>
      </w:r>
      <w:r w:rsidR="00ED1696" w:rsidRPr="006B3C31">
        <w:rPr>
          <w:rFonts w:ascii="Arial" w:hAnsi="Arial" w:cs="Arial"/>
          <w:b/>
        </w:rPr>
        <w:t>.</w:t>
      </w:r>
    </w:p>
    <w:p w14:paraId="73CE68A5" w14:textId="77777777" w:rsidR="004C07CC" w:rsidRDefault="004C07CC" w:rsidP="004C07CC">
      <w:pPr>
        <w:pStyle w:val="Prrafodelista"/>
        <w:ind w:left="720"/>
        <w:rPr>
          <w:rFonts w:ascii="Arial" w:hAnsi="Arial" w:cs="Arial"/>
          <w:b/>
        </w:rPr>
      </w:pPr>
    </w:p>
    <w:p w14:paraId="509178ED" w14:textId="77777777" w:rsidR="004C07CC" w:rsidRPr="009267F7" w:rsidRDefault="004C07CC" w:rsidP="00E52193">
      <w:pPr>
        <w:pStyle w:val="Prrafodelista"/>
        <w:numPr>
          <w:ilvl w:val="1"/>
          <w:numId w:val="3"/>
        </w:numPr>
        <w:rPr>
          <w:rFonts w:ascii="Arial" w:hAnsi="Arial" w:cs="Arial"/>
        </w:rPr>
      </w:pPr>
      <w:r w:rsidRPr="009267F7">
        <w:rPr>
          <w:rFonts w:ascii="Arial" w:hAnsi="Arial" w:cs="Arial"/>
          <w:b/>
          <w:u w:val="single"/>
        </w:rPr>
        <w:t>OBJETIVO DEL PROCESO:</w:t>
      </w:r>
      <w:r w:rsidRPr="009267F7">
        <w:rPr>
          <w:rFonts w:ascii="Arial" w:hAnsi="Arial" w:cs="Arial"/>
          <w:b/>
        </w:rPr>
        <w:t xml:space="preserve"> </w:t>
      </w:r>
      <w:r w:rsidR="009267F7" w:rsidRPr="009267F7">
        <w:rPr>
          <w:rFonts w:ascii="Arial" w:hAnsi="Arial" w:cs="Arial"/>
          <w:color w:val="000000"/>
        </w:rPr>
        <w:t>Garantizar los Derechos Constitucionales de la sociedad, mediante la intervención permanente en los despachos judiciales y administrativos, conducentes a la protección y restablecimiento de los der</w:t>
      </w:r>
      <w:r w:rsidR="00142321">
        <w:rPr>
          <w:rFonts w:ascii="Arial" w:hAnsi="Arial" w:cs="Arial"/>
          <w:color w:val="000000"/>
        </w:rPr>
        <w:t xml:space="preserve">echos humanos y </w:t>
      </w:r>
      <w:r w:rsidR="00142321" w:rsidRPr="00472D1D">
        <w:rPr>
          <w:rFonts w:ascii="Arial" w:hAnsi="Arial" w:cs="Arial"/>
          <w:color w:val="000000"/>
        </w:rPr>
        <w:t>fundamentales a</w:t>
      </w:r>
      <w:r w:rsidR="00472D1D">
        <w:rPr>
          <w:rFonts w:ascii="Arial" w:hAnsi="Arial" w:cs="Arial"/>
          <w:color w:val="000000"/>
        </w:rPr>
        <w:t xml:space="preserve"> </w:t>
      </w:r>
      <w:proofErr w:type="spellStart"/>
      <w:r w:rsidR="009267F7" w:rsidRPr="00472D1D">
        <w:rPr>
          <w:rFonts w:ascii="Arial" w:hAnsi="Arial" w:cs="Arial"/>
          <w:color w:val="000000"/>
        </w:rPr>
        <w:t>traves</w:t>
      </w:r>
      <w:proofErr w:type="spellEnd"/>
      <w:r w:rsidR="009267F7" w:rsidRPr="009267F7">
        <w:rPr>
          <w:rFonts w:ascii="Arial" w:hAnsi="Arial" w:cs="Arial"/>
          <w:color w:val="000000"/>
        </w:rPr>
        <w:t xml:space="preserve"> del ejercicio de los principios de la función pública, legalidad y debido proceso.</w:t>
      </w:r>
    </w:p>
    <w:p w14:paraId="77D90704" w14:textId="77777777" w:rsidR="009267F7" w:rsidRPr="009267F7" w:rsidRDefault="009267F7" w:rsidP="009267F7">
      <w:pPr>
        <w:pStyle w:val="Prrafodelista"/>
        <w:ind w:left="720"/>
        <w:rPr>
          <w:rFonts w:ascii="Arial" w:hAnsi="Arial" w:cs="Arial"/>
        </w:rPr>
      </w:pPr>
    </w:p>
    <w:p w14:paraId="5BEF2C5F" w14:textId="77777777" w:rsidR="009267F7" w:rsidRPr="009267F7" w:rsidRDefault="009267F7" w:rsidP="00E52193">
      <w:pPr>
        <w:pStyle w:val="Prrafodelista"/>
        <w:numPr>
          <w:ilvl w:val="1"/>
          <w:numId w:val="3"/>
        </w:numPr>
        <w:rPr>
          <w:rFonts w:ascii="Arial" w:hAnsi="Arial" w:cs="Arial"/>
          <w:b/>
        </w:rPr>
      </w:pPr>
      <w:r w:rsidRPr="009267F7">
        <w:rPr>
          <w:rFonts w:ascii="Arial" w:hAnsi="Arial" w:cs="Arial"/>
          <w:b/>
          <w:u w:val="single"/>
        </w:rPr>
        <w:t>ACTIVIDADES DEL PROCESO.</w:t>
      </w:r>
    </w:p>
    <w:p w14:paraId="01862589" w14:textId="77777777" w:rsidR="009267F7" w:rsidRDefault="009267F7" w:rsidP="009267F7">
      <w:pPr>
        <w:rPr>
          <w:rFonts w:ascii="Arial" w:hAnsi="Arial" w:cs="Arial"/>
          <w:b/>
        </w:rPr>
      </w:pPr>
    </w:p>
    <w:p w14:paraId="125AB743" w14:textId="77777777" w:rsidR="00A71440" w:rsidRPr="009267F7" w:rsidRDefault="00A71440" w:rsidP="00E52193">
      <w:pPr>
        <w:pStyle w:val="Prrafodelista"/>
        <w:numPr>
          <w:ilvl w:val="1"/>
          <w:numId w:val="3"/>
        </w:numPr>
        <w:rPr>
          <w:rFonts w:ascii="Arial" w:hAnsi="Arial" w:cs="Arial"/>
          <w:b/>
          <w:u w:val="single"/>
        </w:rPr>
      </w:pPr>
      <w:r w:rsidRPr="009267F7">
        <w:rPr>
          <w:rFonts w:ascii="Arial" w:hAnsi="Arial" w:cs="Arial"/>
          <w:b/>
          <w:u w:val="single"/>
        </w:rPr>
        <w:t>INTERVENCION</w:t>
      </w:r>
      <w:r w:rsidR="009267F7" w:rsidRPr="009267F7">
        <w:rPr>
          <w:rFonts w:ascii="Arial" w:hAnsi="Arial" w:cs="Arial"/>
          <w:b/>
          <w:u w:val="single"/>
        </w:rPr>
        <w:t xml:space="preserve"> EN PROCESOS DE</w:t>
      </w:r>
      <w:r w:rsidRPr="009267F7">
        <w:rPr>
          <w:rFonts w:ascii="Arial" w:hAnsi="Arial" w:cs="Arial"/>
          <w:b/>
          <w:u w:val="single"/>
        </w:rPr>
        <w:t xml:space="preserve"> FAMILIA.</w:t>
      </w:r>
    </w:p>
    <w:p w14:paraId="3D354B8D" w14:textId="77777777" w:rsidR="004C07CC" w:rsidRDefault="004C07CC" w:rsidP="004C07CC">
      <w:pPr>
        <w:pStyle w:val="Prrafodelista"/>
        <w:ind w:left="720"/>
        <w:rPr>
          <w:rFonts w:ascii="Arial" w:hAnsi="Arial" w:cs="Arial"/>
        </w:rPr>
      </w:pPr>
    </w:p>
    <w:p w14:paraId="40A026C5" w14:textId="77777777" w:rsidR="004C07CC" w:rsidRPr="009267F7" w:rsidRDefault="009267F7" w:rsidP="00E52193">
      <w:pPr>
        <w:pStyle w:val="Prrafodelista"/>
        <w:numPr>
          <w:ilvl w:val="2"/>
          <w:numId w:val="3"/>
        </w:numPr>
        <w:rPr>
          <w:rFonts w:ascii="Arial" w:hAnsi="Arial" w:cs="Arial"/>
        </w:rPr>
      </w:pPr>
      <w:r w:rsidRPr="009267F7">
        <w:rPr>
          <w:rFonts w:ascii="Arial" w:hAnsi="Arial" w:cs="Arial"/>
          <w:u w:val="single"/>
        </w:rPr>
        <w:t>Intervenir Como Ministerio Público Ante Autoridades Judiciales Y Administrativas</w:t>
      </w:r>
      <w:r>
        <w:rPr>
          <w:rFonts w:ascii="Arial" w:hAnsi="Arial" w:cs="Arial"/>
          <w:b/>
          <w:u w:val="single"/>
        </w:rPr>
        <w:t>:</w:t>
      </w:r>
      <w:r>
        <w:rPr>
          <w:rFonts w:ascii="Arial" w:hAnsi="Arial" w:cs="Arial"/>
        </w:rPr>
        <w:t xml:space="preserve"> </w:t>
      </w:r>
      <w:r w:rsidR="00BA0484" w:rsidRPr="009267F7">
        <w:rPr>
          <w:rFonts w:ascii="Arial" w:hAnsi="Arial" w:cs="Arial"/>
        </w:rPr>
        <w:t>Ésta actividad incluye Juzgados de Famil</w:t>
      </w:r>
      <w:r w:rsidR="00C01FD7" w:rsidRPr="009267F7">
        <w:rPr>
          <w:rFonts w:ascii="Arial" w:hAnsi="Arial" w:cs="Arial"/>
        </w:rPr>
        <w:t>ia (Circuito), ICBF, Comisarias</w:t>
      </w:r>
      <w:r w:rsidR="00BA0484" w:rsidRPr="009267F7">
        <w:rPr>
          <w:rFonts w:ascii="Arial" w:hAnsi="Arial" w:cs="Arial"/>
        </w:rPr>
        <w:t>. Se lleva a cabo por medio de las siguientes actividades:</w:t>
      </w:r>
    </w:p>
    <w:p w14:paraId="5AFC1ABF" w14:textId="77777777" w:rsidR="00BA0484" w:rsidRDefault="00BA0484" w:rsidP="004C07CC">
      <w:pPr>
        <w:pStyle w:val="Prrafodelista"/>
        <w:ind w:left="720"/>
        <w:rPr>
          <w:rFonts w:ascii="Arial" w:hAnsi="Arial" w:cs="Arial"/>
        </w:rPr>
      </w:pPr>
    </w:p>
    <w:p w14:paraId="149B00A9" w14:textId="77777777" w:rsidR="00D80E3C" w:rsidRPr="006346F8" w:rsidRDefault="00BA0484" w:rsidP="00E52193">
      <w:pPr>
        <w:pStyle w:val="Prrafodelista"/>
        <w:numPr>
          <w:ilvl w:val="3"/>
          <w:numId w:val="3"/>
        </w:numPr>
        <w:spacing w:line="276" w:lineRule="auto"/>
        <w:ind w:right="42"/>
        <w:rPr>
          <w:rFonts w:ascii="Arial" w:hAnsi="Arial" w:cs="Arial"/>
        </w:rPr>
      </w:pPr>
      <w:r w:rsidRPr="006346F8">
        <w:rPr>
          <w:rFonts w:ascii="Arial" w:hAnsi="Arial" w:cs="Arial"/>
          <w:u w:val="single"/>
        </w:rPr>
        <w:t>Atender los Despachos Judiciales de Familia (Circuito)</w:t>
      </w:r>
      <w:r w:rsidR="00C01FD7" w:rsidRPr="006346F8">
        <w:rPr>
          <w:rFonts w:ascii="Arial" w:hAnsi="Arial" w:cs="Arial"/>
          <w:u w:val="single"/>
        </w:rPr>
        <w:t>, en la revisión de expedientes e intervenciones.</w:t>
      </w:r>
      <w:r w:rsidR="00C01FD7" w:rsidRPr="006346F8">
        <w:rPr>
          <w:rFonts w:ascii="Arial" w:hAnsi="Arial" w:cs="Arial"/>
        </w:rPr>
        <w:t xml:space="preserve"> Comprende varias actuaciones como: El Municipio cuenta con dos </w:t>
      </w:r>
      <w:r w:rsidR="00C01FD7" w:rsidRPr="006346F8">
        <w:rPr>
          <w:rFonts w:ascii="Arial" w:hAnsi="Arial" w:cs="Arial"/>
        </w:rPr>
        <w:lastRenderedPageBreak/>
        <w:t xml:space="preserve">Jueces de Familia Circuito </w:t>
      </w:r>
      <w:r w:rsidR="00D80E3C" w:rsidRPr="006346F8">
        <w:rPr>
          <w:rFonts w:ascii="Arial" w:hAnsi="Arial" w:cs="Arial"/>
        </w:rPr>
        <w:t>Itagüí, se interviene como Agente del Ministerio Público revisando y avalando cada uno de los procesos en familia, en pretensiones como: Filiación, Privación Patria Potestad, Alimentos, Venta Bienes Del Menor, Ejecutivo, Cesación Efectos Civiles, Violencia Intrafamiliar, Divorcio, Rehabilitación, Fijación Alimentos, Revisión Alimentos, Adopción, Homologación.</w:t>
      </w:r>
      <w:r w:rsidR="00B0557A" w:rsidRPr="006346F8">
        <w:rPr>
          <w:rFonts w:ascii="Arial" w:hAnsi="Arial" w:cs="Arial"/>
        </w:rPr>
        <w:t xml:space="preserve"> En total se atendieron 203 procesos.</w:t>
      </w:r>
    </w:p>
    <w:p w14:paraId="1974FCC2" w14:textId="77777777" w:rsidR="00C01FD7" w:rsidRDefault="00C01FD7" w:rsidP="00C01FD7">
      <w:pPr>
        <w:rPr>
          <w:rFonts w:ascii="Arial" w:hAnsi="Arial" w:cs="Arial"/>
        </w:rPr>
      </w:pPr>
    </w:p>
    <w:p w14:paraId="38115C25" w14:textId="77777777" w:rsidR="00C01FD7" w:rsidRDefault="00C01FD7" w:rsidP="00E52193">
      <w:pPr>
        <w:pStyle w:val="Prrafodelista"/>
        <w:numPr>
          <w:ilvl w:val="3"/>
          <w:numId w:val="3"/>
        </w:numPr>
        <w:rPr>
          <w:rFonts w:ascii="Arial" w:hAnsi="Arial" w:cs="Arial"/>
        </w:rPr>
      </w:pPr>
      <w:r w:rsidRPr="00B11230">
        <w:rPr>
          <w:rFonts w:ascii="Arial" w:hAnsi="Arial" w:cs="Arial"/>
          <w:u w:val="single"/>
        </w:rPr>
        <w:t>Intervenir como Ministerio Público en los Despachos Administrativos: ICBF</w:t>
      </w:r>
      <w:r w:rsidR="00B11230" w:rsidRPr="00B11230">
        <w:rPr>
          <w:rFonts w:ascii="Arial" w:hAnsi="Arial" w:cs="Arial"/>
          <w:u w:val="single"/>
        </w:rPr>
        <w:t>, Juzgados y Comisarias</w:t>
      </w:r>
      <w:r w:rsidRPr="00B11230">
        <w:rPr>
          <w:rFonts w:ascii="Arial" w:hAnsi="Arial" w:cs="Arial"/>
          <w:u w:val="single"/>
        </w:rPr>
        <w:t>.</w:t>
      </w:r>
      <w:r>
        <w:rPr>
          <w:rFonts w:ascii="Arial" w:hAnsi="Arial" w:cs="Arial"/>
        </w:rPr>
        <w:t xml:space="preserve"> </w:t>
      </w:r>
      <w:r w:rsidR="00B11230">
        <w:rPr>
          <w:rFonts w:ascii="Arial" w:hAnsi="Arial" w:cs="Arial"/>
        </w:rPr>
        <w:t>Ante estas autoridades se interviene como garante de los derechos de los niños, niñas y adolescentes, mediante oficios, audiencias, inspecciones, declaratorias de adaptabilidad, entre otros.</w:t>
      </w:r>
    </w:p>
    <w:p w14:paraId="0D08BDBA" w14:textId="77777777" w:rsidR="00191D3E" w:rsidRPr="00191D3E" w:rsidRDefault="00191D3E" w:rsidP="00191D3E">
      <w:pPr>
        <w:pStyle w:val="Prrafodelista"/>
        <w:rPr>
          <w:rFonts w:ascii="Arial" w:hAnsi="Arial" w:cs="Arial"/>
        </w:rPr>
      </w:pPr>
    </w:p>
    <w:p w14:paraId="23634A96" w14:textId="77777777" w:rsidR="00191D3E" w:rsidRDefault="00191D3E" w:rsidP="00BC0DEA">
      <w:pPr>
        <w:pStyle w:val="Prrafodelista"/>
        <w:numPr>
          <w:ilvl w:val="0"/>
          <w:numId w:val="8"/>
        </w:numPr>
        <w:rPr>
          <w:rFonts w:ascii="Arial" w:hAnsi="Arial" w:cs="Arial"/>
        </w:rPr>
      </w:pPr>
      <w:r>
        <w:rPr>
          <w:rFonts w:ascii="Arial" w:hAnsi="Arial" w:cs="Arial"/>
        </w:rPr>
        <w:t xml:space="preserve">Diligencias realizadas en Comisarías de Familia: Se </w:t>
      </w:r>
      <w:r w:rsidR="00664815" w:rsidRPr="00472D1D">
        <w:rPr>
          <w:rFonts w:ascii="Arial" w:hAnsi="Arial" w:cs="Arial"/>
        </w:rPr>
        <w:t>intervino en</w:t>
      </w:r>
      <w:r w:rsidR="00664815">
        <w:rPr>
          <w:rFonts w:ascii="Arial" w:hAnsi="Arial" w:cs="Arial"/>
        </w:rPr>
        <w:t xml:space="preserve"> </w:t>
      </w:r>
      <w:r>
        <w:rPr>
          <w:rFonts w:ascii="Arial" w:hAnsi="Arial" w:cs="Arial"/>
        </w:rPr>
        <w:t>52 procesos en temas de restablecimiento de derechos</w:t>
      </w:r>
      <w:r w:rsidR="00232533">
        <w:rPr>
          <w:rFonts w:ascii="Arial" w:hAnsi="Arial" w:cs="Arial"/>
        </w:rPr>
        <w:t xml:space="preserve"> y violencia intrafamiliar.</w:t>
      </w:r>
    </w:p>
    <w:p w14:paraId="333110F1" w14:textId="77777777" w:rsidR="00232533" w:rsidRDefault="00232533" w:rsidP="00BC0DEA">
      <w:pPr>
        <w:pStyle w:val="Prrafodelista"/>
        <w:numPr>
          <w:ilvl w:val="0"/>
          <w:numId w:val="8"/>
        </w:numPr>
        <w:rPr>
          <w:rFonts w:ascii="Arial" w:hAnsi="Arial" w:cs="Arial"/>
        </w:rPr>
      </w:pPr>
      <w:r>
        <w:rPr>
          <w:rFonts w:ascii="Arial" w:hAnsi="Arial" w:cs="Arial"/>
        </w:rPr>
        <w:t>Diligencias realizadas en ICBF: En total se</w:t>
      </w:r>
      <w:r w:rsidR="00664815" w:rsidRPr="00664815">
        <w:rPr>
          <w:rFonts w:ascii="Arial" w:hAnsi="Arial" w:cs="Arial"/>
          <w:color w:val="FF0000"/>
        </w:rPr>
        <w:t xml:space="preserve"> </w:t>
      </w:r>
      <w:r w:rsidR="00664815" w:rsidRPr="00472D1D">
        <w:rPr>
          <w:rFonts w:ascii="Arial" w:hAnsi="Arial" w:cs="Arial"/>
        </w:rPr>
        <w:t>intervino en</w:t>
      </w:r>
      <w:r>
        <w:rPr>
          <w:rFonts w:ascii="Arial" w:hAnsi="Arial" w:cs="Arial"/>
        </w:rPr>
        <w:t xml:space="preserve"> 26 procesos en temas de procesos de verificación y restablecimiento de derechos.</w:t>
      </w:r>
    </w:p>
    <w:p w14:paraId="7C63CD15" w14:textId="77777777" w:rsidR="00232533" w:rsidRPr="00191D3E" w:rsidRDefault="00232533" w:rsidP="00BC0DEA">
      <w:pPr>
        <w:pStyle w:val="Prrafodelista"/>
        <w:numPr>
          <w:ilvl w:val="0"/>
          <w:numId w:val="8"/>
        </w:numPr>
        <w:rPr>
          <w:rFonts w:ascii="Arial" w:hAnsi="Arial" w:cs="Arial"/>
        </w:rPr>
      </w:pPr>
      <w:r>
        <w:rPr>
          <w:rFonts w:ascii="Arial" w:hAnsi="Arial" w:cs="Arial"/>
        </w:rPr>
        <w:t xml:space="preserve">Diligencias realizadas en Juzgados de Familia: Se </w:t>
      </w:r>
      <w:r w:rsidR="00664815" w:rsidRPr="00472D1D">
        <w:rPr>
          <w:rFonts w:ascii="Arial" w:hAnsi="Arial" w:cs="Arial"/>
        </w:rPr>
        <w:t>intervino en</w:t>
      </w:r>
      <w:r w:rsidR="00664815">
        <w:rPr>
          <w:rFonts w:ascii="Arial" w:hAnsi="Arial" w:cs="Arial"/>
        </w:rPr>
        <w:t xml:space="preserve"> </w:t>
      </w:r>
      <w:r>
        <w:rPr>
          <w:rFonts w:ascii="Arial" w:hAnsi="Arial" w:cs="Arial"/>
        </w:rPr>
        <w:t>18 procesos en temas de restablecimiento de derechos, violencia intrafamiliar, pérdida de patria potestad, ley de apoyo.</w:t>
      </w:r>
    </w:p>
    <w:p w14:paraId="1BBF8F2C" w14:textId="77777777" w:rsidR="00B11230" w:rsidRPr="00B11230" w:rsidRDefault="00B11230" w:rsidP="00B11230">
      <w:pPr>
        <w:pStyle w:val="Prrafodelista"/>
        <w:rPr>
          <w:rFonts w:ascii="Arial" w:hAnsi="Arial" w:cs="Arial"/>
        </w:rPr>
      </w:pPr>
    </w:p>
    <w:p w14:paraId="1EE45E3B" w14:textId="77777777" w:rsidR="00C01FD7" w:rsidRDefault="00C01FD7" w:rsidP="00E52193">
      <w:pPr>
        <w:pStyle w:val="Prrafodelista"/>
        <w:numPr>
          <w:ilvl w:val="3"/>
          <w:numId w:val="3"/>
        </w:numPr>
        <w:rPr>
          <w:rFonts w:ascii="Arial" w:hAnsi="Arial" w:cs="Arial"/>
        </w:rPr>
      </w:pPr>
      <w:r w:rsidRPr="00664815">
        <w:rPr>
          <w:rFonts w:ascii="Arial" w:hAnsi="Arial" w:cs="Arial"/>
          <w:u w:val="single"/>
        </w:rPr>
        <w:t>Requerimientos del Despacho del Personero u oficiosos, derechos de petición, asesorías y consultas, reacciones inmediatas, comisiones, entre otras.</w:t>
      </w:r>
      <w:r w:rsidR="00AD23CC" w:rsidRPr="00664815">
        <w:rPr>
          <w:rFonts w:ascii="Arial" w:hAnsi="Arial" w:cs="Arial"/>
        </w:rPr>
        <w:t xml:space="preserve"> </w:t>
      </w:r>
      <w:r w:rsidR="00745E78" w:rsidRPr="00664815">
        <w:rPr>
          <w:rFonts w:ascii="Arial" w:hAnsi="Arial" w:cs="Arial"/>
        </w:rPr>
        <w:t>Dentro de ésta actividad se resuelven</w:t>
      </w:r>
      <w:r w:rsidR="00AD23CC" w:rsidRPr="00664815">
        <w:rPr>
          <w:rFonts w:ascii="Arial" w:hAnsi="Arial" w:cs="Arial"/>
        </w:rPr>
        <w:t xml:space="preserve"> las inquietudes oficiosas o personales, </w:t>
      </w:r>
      <w:r w:rsidR="00745E78" w:rsidRPr="00664815">
        <w:rPr>
          <w:rFonts w:ascii="Arial" w:hAnsi="Arial" w:cs="Arial"/>
        </w:rPr>
        <w:t>se</w:t>
      </w:r>
      <w:r w:rsidR="00745E78">
        <w:rPr>
          <w:rFonts w:ascii="Arial" w:hAnsi="Arial" w:cs="Arial"/>
        </w:rPr>
        <w:t xml:space="preserve"> conceden</w:t>
      </w:r>
      <w:r w:rsidR="00AD23CC">
        <w:rPr>
          <w:rFonts w:ascii="Arial" w:hAnsi="Arial" w:cs="Arial"/>
        </w:rPr>
        <w:t xml:space="preserve"> las asesorías personalizadas en la delegatura de Penal y Familia y a su vez, </w:t>
      </w:r>
      <w:r w:rsidR="00745E78">
        <w:rPr>
          <w:rFonts w:ascii="Arial" w:hAnsi="Arial" w:cs="Arial"/>
        </w:rPr>
        <w:t>se atienden</w:t>
      </w:r>
      <w:r w:rsidR="00AD23CC">
        <w:rPr>
          <w:rFonts w:ascii="Arial" w:hAnsi="Arial" w:cs="Arial"/>
        </w:rPr>
        <w:t xml:space="preserve"> comisiones y vinculaciones en </w:t>
      </w:r>
      <w:r w:rsidR="00745E78">
        <w:rPr>
          <w:rFonts w:ascii="Arial" w:hAnsi="Arial" w:cs="Arial"/>
        </w:rPr>
        <w:t xml:space="preserve">temas de </w:t>
      </w:r>
      <w:r w:rsidR="00AD23CC">
        <w:rPr>
          <w:rFonts w:ascii="Arial" w:hAnsi="Arial" w:cs="Arial"/>
        </w:rPr>
        <w:t xml:space="preserve">acciones de tutela. En total se atendieron 299 </w:t>
      </w:r>
      <w:r w:rsidR="00745E78">
        <w:rPr>
          <w:rFonts w:ascii="Arial" w:hAnsi="Arial" w:cs="Arial"/>
        </w:rPr>
        <w:t>actividades</w:t>
      </w:r>
      <w:r w:rsidR="00AD23CC">
        <w:rPr>
          <w:rFonts w:ascii="Arial" w:hAnsi="Arial" w:cs="Arial"/>
        </w:rPr>
        <w:t>.</w:t>
      </w:r>
    </w:p>
    <w:p w14:paraId="39FFCFB5" w14:textId="77777777" w:rsidR="00A50984" w:rsidRDefault="00A50984" w:rsidP="00151AE5">
      <w:pPr>
        <w:pStyle w:val="Prrafodelista"/>
        <w:ind w:left="1440"/>
        <w:rPr>
          <w:rFonts w:ascii="Arial" w:hAnsi="Arial" w:cs="Arial"/>
        </w:rPr>
      </w:pPr>
    </w:p>
    <w:p w14:paraId="25D0172A" w14:textId="77777777" w:rsidR="00A50984" w:rsidRDefault="00A50984" w:rsidP="00151AE5">
      <w:pPr>
        <w:pStyle w:val="Prrafodelista"/>
        <w:ind w:left="1440"/>
        <w:rPr>
          <w:rFonts w:ascii="Arial" w:hAnsi="Arial" w:cs="Arial"/>
        </w:rPr>
      </w:pPr>
    </w:p>
    <w:p w14:paraId="3B1579E1" w14:textId="77777777" w:rsidR="00151AE5" w:rsidRPr="00151AE5" w:rsidRDefault="00151AE5" w:rsidP="00E52193">
      <w:pPr>
        <w:pStyle w:val="Prrafodelista"/>
        <w:numPr>
          <w:ilvl w:val="3"/>
          <w:numId w:val="3"/>
        </w:numPr>
        <w:rPr>
          <w:rFonts w:ascii="Arial" w:hAnsi="Arial" w:cs="Arial"/>
          <w:u w:val="single"/>
        </w:rPr>
      </w:pPr>
      <w:r w:rsidRPr="00151AE5">
        <w:rPr>
          <w:rFonts w:ascii="Arial" w:hAnsi="Arial" w:cs="Arial"/>
          <w:u w:val="single"/>
        </w:rPr>
        <w:t>Audiencias.</w:t>
      </w:r>
    </w:p>
    <w:p w14:paraId="41F17B7D" w14:textId="77777777" w:rsidR="009F2F01" w:rsidRPr="009F2F01" w:rsidRDefault="009F2F01" w:rsidP="009F2F01">
      <w:pPr>
        <w:rPr>
          <w:rFonts w:ascii="Arial" w:hAnsi="Arial" w:cs="Arial"/>
        </w:rPr>
      </w:pPr>
    </w:p>
    <w:tbl>
      <w:tblPr>
        <w:tblStyle w:val="Tablaconcuadrcula"/>
        <w:tblW w:w="0" w:type="auto"/>
        <w:tblInd w:w="817" w:type="dxa"/>
        <w:tblLook w:val="04A0" w:firstRow="1" w:lastRow="0" w:firstColumn="1" w:lastColumn="0" w:noHBand="0" w:noVBand="1"/>
      </w:tblPr>
      <w:tblGrid>
        <w:gridCol w:w="5103"/>
        <w:gridCol w:w="3058"/>
      </w:tblGrid>
      <w:tr w:rsidR="00151AE5" w14:paraId="44E61E7B" w14:textId="77777777" w:rsidTr="00151AE5">
        <w:tc>
          <w:tcPr>
            <w:tcW w:w="5103" w:type="dxa"/>
          </w:tcPr>
          <w:p w14:paraId="681B4093" w14:textId="77777777" w:rsidR="00151AE5" w:rsidRDefault="00151AE5" w:rsidP="00AD3D47">
            <w:pPr>
              <w:rPr>
                <w:rFonts w:ascii="Arial" w:hAnsi="Arial" w:cs="Arial"/>
              </w:rPr>
            </w:pPr>
            <w:r>
              <w:rPr>
                <w:rFonts w:ascii="Arial" w:hAnsi="Arial" w:cs="Arial"/>
              </w:rPr>
              <w:lastRenderedPageBreak/>
              <w:t>Audiencias en Comisarías de Familia y del ICBF</w:t>
            </w:r>
          </w:p>
        </w:tc>
        <w:tc>
          <w:tcPr>
            <w:tcW w:w="3058" w:type="dxa"/>
          </w:tcPr>
          <w:p w14:paraId="78894341" w14:textId="77777777" w:rsidR="00151AE5" w:rsidRDefault="00151AE5" w:rsidP="00151AE5">
            <w:pPr>
              <w:jc w:val="center"/>
              <w:rPr>
                <w:rFonts w:ascii="Arial" w:hAnsi="Arial" w:cs="Arial"/>
              </w:rPr>
            </w:pPr>
            <w:r>
              <w:rPr>
                <w:rFonts w:ascii="Arial" w:hAnsi="Arial" w:cs="Arial"/>
              </w:rPr>
              <w:t>13</w:t>
            </w:r>
          </w:p>
        </w:tc>
      </w:tr>
      <w:tr w:rsidR="00151AE5" w14:paraId="0CA655D8" w14:textId="77777777" w:rsidTr="00151AE5">
        <w:tc>
          <w:tcPr>
            <w:tcW w:w="5103" w:type="dxa"/>
          </w:tcPr>
          <w:p w14:paraId="4B2C36EA" w14:textId="77777777" w:rsidR="00151AE5" w:rsidRDefault="00151AE5" w:rsidP="00AD3D47">
            <w:pPr>
              <w:rPr>
                <w:rFonts w:ascii="Arial" w:hAnsi="Arial" w:cs="Arial"/>
              </w:rPr>
            </w:pPr>
            <w:r>
              <w:rPr>
                <w:rFonts w:ascii="Arial" w:hAnsi="Arial" w:cs="Arial"/>
              </w:rPr>
              <w:t>Audiencias en Juzgados de Familia</w:t>
            </w:r>
          </w:p>
        </w:tc>
        <w:tc>
          <w:tcPr>
            <w:tcW w:w="3058" w:type="dxa"/>
          </w:tcPr>
          <w:p w14:paraId="7A438DDD" w14:textId="77777777" w:rsidR="00151AE5" w:rsidRDefault="00151AE5" w:rsidP="00151AE5">
            <w:pPr>
              <w:jc w:val="center"/>
              <w:rPr>
                <w:rFonts w:ascii="Arial" w:hAnsi="Arial" w:cs="Arial"/>
              </w:rPr>
            </w:pPr>
            <w:r>
              <w:rPr>
                <w:rFonts w:ascii="Arial" w:hAnsi="Arial" w:cs="Arial"/>
              </w:rPr>
              <w:t>12</w:t>
            </w:r>
          </w:p>
        </w:tc>
      </w:tr>
      <w:tr w:rsidR="00151AE5" w14:paraId="27851E79" w14:textId="77777777" w:rsidTr="00151AE5">
        <w:tc>
          <w:tcPr>
            <w:tcW w:w="5103" w:type="dxa"/>
          </w:tcPr>
          <w:p w14:paraId="6437EB00" w14:textId="77777777" w:rsidR="00151AE5" w:rsidRDefault="00151AE5" w:rsidP="00AD3D47">
            <w:pPr>
              <w:rPr>
                <w:rFonts w:ascii="Arial" w:hAnsi="Arial" w:cs="Arial"/>
              </w:rPr>
            </w:pPr>
            <w:r>
              <w:rPr>
                <w:rFonts w:ascii="Arial" w:hAnsi="Arial" w:cs="Arial"/>
              </w:rPr>
              <w:t>Demandas de Ley de Apoyo (con base a la Ley 1996 de 2019</w:t>
            </w:r>
            <w:r w:rsidR="00E80E80">
              <w:rPr>
                <w:rFonts w:ascii="Arial" w:hAnsi="Arial" w:cs="Arial"/>
              </w:rPr>
              <w:t>)</w:t>
            </w:r>
            <w:r>
              <w:rPr>
                <w:rFonts w:ascii="Arial" w:hAnsi="Arial" w:cs="Arial"/>
              </w:rPr>
              <w:t>, incluye elaboración de demandas y valoraciones psicológicas.</w:t>
            </w:r>
          </w:p>
        </w:tc>
        <w:tc>
          <w:tcPr>
            <w:tcW w:w="3058" w:type="dxa"/>
          </w:tcPr>
          <w:p w14:paraId="503F4D4B" w14:textId="77777777" w:rsidR="00151AE5" w:rsidRDefault="00151AE5" w:rsidP="00151AE5">
            <w:pPr>
              <w:jc w:val="center"/>
              <w:rPr>
                <w:rFonts w:ascii="Arial" w:hAnsi="Arial" w:cs="Arial"/>
              </w:rPr>
            </w:pPr>
            <w:r>
              <w:rPr>
                <w:rFonts w:ascii="Arial" w:hAnsi="Arial" w:cs="Arial"/>
              </w:rPr>
              <w:t>13</w:t>
            </w:r>
          </w:p>
        </w:tc>
      </w:tr>
      <w:tr w:rsidR="00151AE5" w14:paraId="53B5E2F6" w14:textId="77777777" w:rsidTr="00151AE5">
        <w:tc>
          <w:tcPr>
            <w:tcW w:w="5103" w:type="dxa"/>
          </w:tcPr>
          <w:p w14:paraId="38EED4D6" w14:textId="77777777" w:rsidR="00151AE5" w:rsidRDefault="00E80E80" w:rsidP="00AD3D47">
            <w:pPr>
              <w:rPr>
                <w:rFonts w:ascii="Arial" w:hAnsi="Arial" w:cs="Arial"/>
              </w:rPr>
            </w:pPr>
            <w:r>
              <w:rPr>
                <w:rFonts w:ascii="Arial" w:hAnsi="Arial" w:cs="Arial"/>
              </w:rPr>
              <w:t xml:space="preserve">Valoración de Ley de Apoyo (con base a la Ley 1996 de 2019), análisis de las solicitudes </w:t>
            </w:r>
            <w:proofErr w:type="spellStart"/>
            <w:r>
              <w:rPr>
                <w:rFonts w:ascii="Arial" w:hAnsi="Arial" w:cs="Arial"/>
              </w:rPr>
              <w:t>recepcionadas</w:t>
            </w:r>
            <w:proofErr w:type="spellEnd"/>
            <w:r>
              <w:rPr>
                <w:rFonts w:ascii="Arial" w:hAnsi="Arial" w:cs="Arial"/>
              </w:rPr>
              <w:t>.</w:t>
            </w:r>
          </w:p>
        </w:tc>
        <w:tc>
          <w:tcPr>
            <w:tcW w:w="3058" w:type="dxa"/>
          </w:tcPr>
          <w:p w14:paraId="3D67D728" w14:textId="77777777" w:rsidR="00151AE5" w:rsidRDefault="00E80E80" w:rsidP="00151AE5">
            <w:pPr>
              <w:jc w:val="center"/>
              <w:rPr>
                <w:rFonts w:ascii="Arial" w:hAnsi="Arial" w:cs="Arial"/>
              </w:rPr>
            </w:pPr>
            <w:r>
              <w:rPr>
                <w:rFonts w:ascii="Arial" w:hAnsi="Arial" w:cs="Arial"/>
              </w:rPr>
              <w:t>65</w:t>
            </w:r>
          </w:p>
        </w:tc>
      </w:tr>
      <w:tr w:rsidR="00151AE5" w14:paraId="57E1980C" w14:textId="77777777" w:rsidTr="00151AE5">
        <w:tc>
          <w:tcPr>
            <w:tcW w:w="5103" w:type="dxa"/>
          </w:tcPr>
          <w:p w14:paraId="03D0D183" w14:textId="77777777" w:rsidR="00151AE5" w:rsidRPr="00E80E80" w:rsidRDefault="00E80E80" w:rsidP="00AD3D47">
            <w:pPr>
              <w:rPr>
                <w:rFonts w:ascii="Arial" w:hAnsi="Arial" w:cs="Arial"/>
                <w:b/>
              </w:rPr>
            </w:pPr>
            <w:r w:rsidRPr="00E80E80">
              <w:rPr>
                <w:rFonts w:ascii="Arial" w:hAnsi="Arial" w:cs="Arial"/>
                <w:b/>
              </w:rPr>
              <w:t>TOTAL</w:t>
            </w:r>
          </w:p>
        </w:tc>
        <w:tc>
          <w:tcPr>
            <w:tcW w:w="3058" w:type="dxa"/>
          </w:tcPr>
          <w:p w14:paraId="7D022F68" w14:textId="77777777" w:rsidR="00151AE5" w:rsidRPr="00E80E80" w:rsidRDefault="00E80E80" w:rsidP="00151AE5">
            <w:pPr>
              <w:jc w:val="center"/>
              <w:rPr>
                <w:rFonts w:ascii="Arial" w:hAnsi="Arial" w:cs="Arial"/>
                <w:b/>
              </w:rPr>
            </w:pPr>
            <w:r w:rsidRPr="00E80E80">
              <w:rPr>
                <w:rFonts w:ascii="Arial" w:hAnsi="Arial" w:cs="Arial"/>
                <w:b/>
              </w:rPr>
              <w:t>103</w:t>
            </w:r>
          </w:p>
        </w:tc>
      </w:tr>
    </w:tbl>
    <w:p w14:paraId="0492FA86" w14:textId="77777777" w:rsidR="00AD3D47" w:rsidRDefault="00AD3D47" w:rsidP="00AD3D47">
      <w:pPr>
        <w:rPr>
          <w:rFonts w:ascii="Arial" w:hAnsi="Arial" w:cs="Arial"/>
        </w:rPr>
      </w:pPr>
    </w:p>
    <w:p w14:paraId="15A1AB51" w14:textId="77777777" w:rsidR="00BA0484" w:rsidRDefault="00C16E4C" w:rsidP="00E52193">
      <w:pPr>
        <w:pStyle w:val="Prrafodelista"/>
        <w:numPr>
          <w:ilvl w:val="1"/>
          <w:numId w:val="3"/>
        </w:numPr>
        <w:rPr>
          <w:rFonts w:ascii="Arial" w:hAnsi="Arial" w:cs="Arial"/>
          <w:b/>
        </w:rPr>
      </w:pPr>
      <w:r w:rsidRPr="004419DF">
        <w:rPr>
          <w:rFonts w:ascii="Arial" w:hAnsi="Arial" w:cs="Arial"/>
          <w:b/>
        </w:rPr>
        <w:t>PROCESO DE INTERVENCION EN ASUNTOS PENALES.</w:t>
      </w:r>
    </w:p>
    <w:p w14:paraId="76360496" w14:textId="77777777" w:rsidR="004419DF" w:rsidRPr="004419DF" w:rsidRDefault="004419DF" w:rsidP="004419DF">
      <w:pPr>
        <w:pStyle w:val="Prrafodelista"/>
        <w:ind w:left="1440"/>
        <w:rPr>
          <w:rFonts w:ascii="Arial" w:hAnsi="Arial" w:cs="Arial"/>
          <w:b/>
        </w:rPr>
      </w:pPr>
    </w:p>
    <w:p w14:paraId="115AD73F" w14:textId="77777777" w:rsidR="00C16E4C" w:rsidRDefault="00C16E4C" w:rsidP="006346F8">
      <w:pPr>
        <w:pStyle w:val="Sinespaciado"/>
        <w:rPr>
          <w:rFonts w:ascii="Arial" w:hAnsi="Arial" w:cs="Arial"/>
        </w:rPr>
      </w:pPr>
      <w:r w:rsidRPr="006346F8">
        <w:rPr>
          <w:rFonts w:ascii="Arial" w:hAnsi="Arial" w:cs="Arial"/>
          <w:b/>
          <w:sz w:val="24"/>
          <w:szCs w:val="24"/>
          <w:u w:val="single"/>
        </w:rPr>
        <w:t>ACTIVIDADES:</w:t>
      </w:r>
      <w:r w:rsidRPr="004419DF">
        <w:rPr>
          <w:rFonts w:ascii="Arial" w:hAnsi="Arial" w:cs="Arial"/>
          <w:sz w:val="24"/>
          <w:szCs w:val="24"/>
        </w:rPr>
        <w:t xml:space="preserve"> </w:t>
      </w:r>
      <w:r w:rsidRPr="00690CA6">
        <w:rPr>
          <w:rFonts w:ascii="Arial" w:hAnsi="Arial" w:cs="Arial"/>
          <w:sz w:val="24"/>
          <w:szCs w:val="24"/>
        </w:rPr>
        <w:t xml:space="preserve">Intervenir como Ministerio Público ante los Jueces con funciones de Control de Garantías y de Conocimiento - </w:t>
      </w:r>
      <w:r>
        <w:rPr>
          <w:rFonts w:ascii="Arial" w:hAnsi="Arial" w:cs="Arial"/>
          <w:sz w:val="24"/>
          <w:szCs w:val="24"/>
        </w:rPr>
        <w:t>A</w:t>
      </w:r>
      <w:r w:rsidRPr="00690CA6">
        <w:rPr>
          <w:rFonts w:ascii="Arial" w:hAnsi="Arial" w:cs="Arial"/>
          <w:sz w:val="24"/>
          <w:szCs w:val="24"/>
        </w:rPr>
        <w:t xml:space="preserve">udiencias </w:t>
      </w:r>
      <w:r>
        <w:rPr>
          <w:rFonts w:ascii="Arial" w:hAnsi="Arial" w:cs="Arial"/>
          <w:sz w:val="24"/>
          <w:szCs w:val="24"/>
        </w:rPr>
        <w:t>P</w:t>
      </w:r>
      <w:r w:rsidRPr="00690CA6">
        <w:rPr>
          <w:rFonts w:ascii="Arial" w:hAnsi="Arial" w:cs="Arial"/>
          <w:sz w:val="24"/>
          <w:szCs w:val="24"/>
        </w:rPr>
        <w:t xml:space="preserve">úblicas </w:t>
      </w:r>
      <w:r>
        <w:rPr>
          <w:rFonts w:ascii="Arial" w:hAnsi="Arial" w:cs="Arial"/>
          <w:sz w:val="24"/>
          <w:szCs w:val="24"/>
        </w:rPr>
        <w:t>Penales</w:t>
      </w:r>
      <w:r w:rsidR="00AC764A">
        <w:rPr>
          <w:rFonts w:ascii="Arial" w:hAnsi="Arial" w:cs="Arial"/>
          <w:sz w:val="24"/>
          <w:szCs w:val="24"/>
        </w:rPr>
        <w:t xml:space="preserve"> (Delitos, Violencia Intrafamiliar, Inasistencia Alimentaria, Hurto, Violencia contra Servidor Público)</w:t>
      </w:r>
      <w:r>
        <w:rPr>
          <w:rFonts w:ascii="Arial" w:hAnsi="Arial" w:cs="Arial"/>
          <w:sz w:val="24"/>
          <w:szCs w:val="24"/>
        </w:rPr>
        <w:t xml:space="preserve">; </w:t>
      </w:r>
      <w:r w:rsidRPr="00690CA6">
        <w:rPr>
          <w:rFonts w:ascii="Arial" w:hAnsi="Arial" w:cs="Arial"/>
          <w:sz w:val="24"/>
          <w:szCs w:val="24"/>
        </w:rPr>
        <w:t>Además</w:t>
      </w:r>
      <w:r>
        <w:rPr>
          <w:rFonts w:ascii="Arial" w:hAnsi="Arial" w:cs="Arial"/>
          <w:sz w:val="24"/>
          <w:szCs w:val="24"/>
        </w:rPr>
        <w:t>,</w:t>
      </w:r>
      <w:r w:rsidRPr="00690CA6">
        <w:rPr>
          <w:rFonts w:ascii="Arial" w:hAnsi="Arial" w:cs="Arial"/>
          <w:sz w:val="24"/>
          <w:szCs w:val="24"/>
        </w:rPr>
        <w:t xml:space="preserve"> por la </w:t>
      </w:r>
      <w:r w:rsidRPr="00690CA6">
        <w:rPr>
          <w:rFonts w:ascii="Arial" w:hAnsi="Arial" w:cs="Arial"/>
          <w:spacing w:val="-5"/>
          <w:sz w:val="24"/>
          <w:szCs w:val="24"/>
        </w:rPr>
        <w:t xml:space="preserve">gran </w:t>
      </w:r>
      <w:r w:rsidRPr="00690CA6">
        <w:rPr>
          <w:rFonts w:ascii="Arial" w:hAnsi="Arial" w:cs="Arial"/>
          <w:sz w:val="24"/>
          <w:szCs w:val="24"/>
        </w:rPr>
        <w:t>demanda de atenciones ante los múltiples requerimientos inmediatos de la Delegatura</w:t>
      </w:r>
      <w:r>
        <w:rPr>
          <w:rFonts w:ascii="Arial" w:hAnsi="Arial" w:cs="Arial"/>
          <w:sz w:val="24"/>
          <w:szCs w:val="24"/>
        </w:rPr>
        <w:t>:</w:t>
      </w:r>
      <w:r w:rsidRPr="00690CA6">
        <w:rPr>
          <w:rFonts w:ascii="Arial" w:hAnsi="Arial" w:cs="Arial"/>
          <w:sz w:val="24"/>
          <w:szCs w:val="24"/>
        </w:rPr>
        <w:t xml:space="preserve"> </w:t>
      </w:r>
      <w:r>
        <w:rPr>
          <w:rFonts w:ascii="Arial" w:hAnsi="Arial" w:cs="Arial"/>
          <w:spacing w:val="-3"/>
          <w:sz w:val="24"/>
          <w:szCs w:val="24"/>
        </w:rPr>
        <w:t>A</w:t>
      </w:r>
      <w:r w:rsidRPr="00690CA6">
        <w:rPr>
          <w:rFonts w:ascii="Arial" w:hAnsi="Arial" w:cs="Arial"/>
          <w:spacing w:val="-3"/>
          <w:sz w:val="24"/>
          <w:szCs w:val="24"/>
        </w:rPr>
        <w:t>sistir</w:t>
      </w:r>
      <w:r w:rsidRPr="00690CA6">
        <w:rPr>
          <w:rFonts w:ascii="Arial" w:hAnsi="Arial" w:cs="Arial"/>
          <w:sz w:val="24"/>
          <w:szCs w:val="24"/>
        </w:rPr>
        <w:t xml:space="preserve"> constantemente a Despachos de Familia Circuito en revisión expedientes y audiencias, así como intervenir ante ICBF y COMISARÍAS, </w:t>
      </w:r>
      <w:r>
        <w:rPr>
          <w:rFonts w:ascii="Arial" w:hAnsi="Arial" w:cs="Arial"/>
          <w:sz w:val="24"/>
          <w:szCs w:val="24"/>
        </w:rPr>
        <w:t>así como también,</w:t>
      </w:r>
      <w:r w:rsidRPr="00690CA6">
        <w:rPr>
          <w:rFonts w:ascii="Arial" w:hAnsi="Arial" w:cs="Arial"/>
          <w:sz w:val="24"/>
          <w:szCs w:val="24"/>
        </w:rPr>
        <w:t xml:space="preserve"> atenciones y asesorías personalizadas en</w:t>
      </w:r>
      <w:r>
        <w:rPr>
          <w:rFonts w:ascii="Arial" w:hAnsi="Arial" w:cs="Arial"/>
          <w:sz w:val="24"/>
          <w:szCs w:val="24"/>
        </w:rPr>
        <w:t xml:space="preserve"> la delegatura</w:t>
      </w:r>
      <w:r w:rsidRPr="00690CA6">
        <w:rPr>
          <w:rFonts w:ascii="Arial" w:hAnsi="Arial" w:cs="Arial"/>
          <w:sz w:val="24"/>
          <w:szCs w:val="24"/>
        </w:rPr>
        <w:t xml:space="preserve"> </w:t>
      </w:r>
      <w:r>
        <w:rPr>
          <w:rFonts w:ascii="Arial" w:hAnsi="Arial" w:cs="Arial"/>
          <w:sz w:val="24"/>
          <w:szCs w:val="24"/>
        </w:rPr>
        <w:t>en sus</w:t>
      </w:r>
      <w:r w:rsidRPr="00690CA6">
        <w:rPr>
          <w:rFonts w:ascii="Arial" w:hAnsi="Arial" w:cs="Arial"/>
          <w:sz w:val="24"/>
          <w:szCs w:val="24"/>
        </w:rPr>
        <w:t xml:space="preserve"> dos áreas</w:t>
      </w:r>
      <w:r>
        <w:rPr>
          <w:rFonts w:ascii="Arial" w:hAnsi="Arial" w:cs="Arial"/>
          <w:sz w:val="24"/>
          <w:szCs w:val="24"/>
        </w:rPr>
        <w:t xml:space="preserve"> (Penal y Familia)</w:t>
      </w:r>
      <w:r w:rsidRPr="00690CA6">
        <w:rPr>
          <w:rFonts w:ascii="Arial" w:hAnsi="Arial" w:cs="Arial"/>
          <w:sz w:val="24"/>
          <w:szCs w:val="24"/>
        </w:rPr>
        <w:t xml:space="preserve">, los derechos de petición por resolver, la vinculación constante a acciones de tutela y revisiones debido proceso, </w:t>
      </w:r>
      <w:r>
        <w:rPr>
          <w:rFonts w:ascii="Arial" w:hAnsi="Arial" w:cs="Arial"/>
          <w:sz w:val="24"/>
          <w:szCs w:val="24"/>
        </w:rPr>
        <w:t>entre otras.</w:t>
      </w:r>
    </w:p>
    <w:p w14:paraId="65003CF6" w14:textId="77777777" w:rsidR="00BA0484" w:rsidRPr="006346F8" w:rsidRDefault="00AC764A" w:rsidP="00E52193">
      <w:pPr>
        <w:pStyle w:val="Prrafodelista"/>
        <w:numPr>
          <w:ilvl w:val="2"/>
          <w:numId w:val="3"/>
        </w:numPr>
        <w:rPr>
          <w:rFonts w:ascii="Arial" w:hAnsi="Arial" w:cs="Arial"/>
        </w:rPr>
      </w:pPr>
      <w:r w:rsidRPr="006346F8">
        <w:rPr>
          <w:rFonts w:ascii="Arial" w:hAnsi="Arial" w:cs="Arial"/>
          <w:u w:val="single"/>
        </w:rPr>
        <w:t xml:space="preserve">Intervenir como Ministerio Público antes los Despachos Judiciales, </w:t>
      </w:r>
      <w:r w:rsidR="00723F78" w:rsidRPr="006346F8">
        <w:rPr>
          <w:rFonts w:ascii="Arial" w:hAnsi="Arial" w:cs="Arial"/>
          <w:u w:val="single"/>
        </w:rPr>
        <w:t>Fiscalías</w:t>
      </w:r>
      <w:r w:rsidRPr="006346F8">
        <w:rPr>
          <w:rFonts w:ascii="Arial" w:hAnsi="Arial" w:cs="Arial"/>
          <w:u w:val="single"/>
        </w:rPr>
        <w:t xml:space="preserve"> y Juzgados Penales:</w:t>
      </w:r>
      <w:r w:rsidRPr="006346F8">
        <w:rPr>
          <w:rFonts w:ascii="Arial" w:hAnsi="Arial" w:cs="Arial"/>
        </w:rPr>
        <w:t xml:space="preserve"> Se intervino en procesos penales conforme a </w:t>
      </w:r>
      <w:r w:rsidR="00723F78" w:rsidRPr="006346F8">
        <w:rPr>
          <w:rFonts w:ascii="Arial" w:hAnsi="Arial" w:cs="Arial"/>
        </w:rPr>
        <w:t>denuncias instauradas</w:t>
      </w:r>
      <w:r w:rsidRPr="006346F8">
        <w:rPr>
          <w:rFonts w:ascii="Arial" w:hAnsi="Arial" w:cs="Arial"/>
        </w:rPr>
        <w:t xml:space="preserve"> en la Fiscalí</w:t>
      </w:r>
      <w:r w:rsidR="00723F78" w:rsidRPr="006346F8">
        <w:rPr>
          <w:rFonts w:ascii="Arial" w:hAnsi="Arial" w:cs="Arial"/>
        </w:rPr>
        <w:t>a</w:t>
      </w:r>
      <w:r w:rsidRPr="006346F8">
        <w:rPr>
          <w:rFonts w:ascii="Arial" w:hAnsi="Arial" w:cs="Arial"/>
        </w:rPr>
        <w:t xml:space="preserve"> General de la </w:t>
      </w:r>
      <w:r w:rsidR="00723F78" w:rsidRPr="006346F8">
        <w:rPr>
          <w:rFonts w:ascii="Arial" w:hAnsi="Arial" w:cs="Arial"/>
        </w:rPr>
        <w:t>Nación; en total se atendieron 12 intervenciones.</w:t>
      </w:r>
    </w:p>
    <w:p w14:paraId="552FA898" w14:textId="77777777" w:rsidR="00AC1137" w:rsidRDefault="00AC1137" w:rsidP="00AC1137">
      <w:pPr>
        <w:pStyle w:val="Prrafodelista"/>
        <w:ind w:left="2135"/>
        <w:rPr>
          <w:rFonts w:ascii="Arial" w:hAnsi="Arial" w:cs="Arial"/>
        </w:rPr>
      </w:pPr>
    </w:p>
    <w:p w14:paraId="2063B965" w14:textId="77777777" w:rsidR="00723F78" w:rsidRDefault="00242EA2" w:rsidP="00E52193">
      <w:pPr>
        <w:pStyle w:val="Prrafodelista"/>
        <w:numPr>
          <w:ilvl w:val="2"/>
          <w:numId w:val="3"/>
        </w:numPr>
        <w:rPr>
          <w:rFonts w:ascii="Arial" w:hAnsi="Arial" w:cs="Arial"/>
        </w:rPr>
      </w:pPr>
      <w:r w:rsidRPr="006346F8">
        <w:rPr>
          <w:rFonts w:ascii="Arial" w:hAnsi="Arial" w:cs="Arial"/>
          <w:u w:val="single"/>
        </w:rPr>
        <w:t xml:space="preserve">Intervenir y asesorar en los Establecimientos Carcelarios La Paz y </w:t>
      </w:r>
      <w:proofErr w:type="spellStart"/>
      <w:r w:rsidRPr="006346F8">
        <w:rPr>
          <w:rFonts w:ascii="Arial" w:hAnsi="Arial" w:cs="Arial"/>
          <w:u w:val="single"/>
        </w:rPr>
        <w:t>Yarumito</w:t>
      </w:r>
      <w:proofErr w:type="spellEnd"/>
      <w:r w:rsidRPr="006346F8">
        <w:rPr>
          <w:rFonts w:ascii="Arial" w:hAnsi="Arial" w:cs="Arial"/>
          <w:u w:val="single"/>
        </w:rPr>
        <w:t xml:space="preserve"> y Consejos de Disciplina:</w:t>
      </w:r>
      <w:r w:rsidRPr="006346F8">
        <w:rPr>
          <w:rFonts w:ascii="Arial" w:hAnsi="Arial" w:cs="Arial"/>
        </w:rPr>
        <w:t xml:space="preserve"> En total se ejecuta 128 intervenciones; es preciso anotar que en cada sesión se asesora a los miembros del área administrativa, sobre los alcances de la Ley 1709 de 2014 y sus reformas, que modifica la Ley 65 de 1993, </w:t>
      </w:r>
      <w:r w:rsidR="00AC1137" w:rsidRPr="006346F8">
        <w:rPr>
          <w:rFonts w:ascii="Arial" w:hAnsi="Arial" w:cs="Arial"/>
        </w:rPr>
        <w:t>Código</w:t>
      </w:r>
      <w:r w:rsidRPr="006346F8">
        <w:rPr>
          <w:rFonts w:ascii="Arial" w:hAnsi="Arial" w:cs="Arial"/>
        </w:rPr>
        <w:t xml:space="preserve"> Penitenciario, entre otras normas.</w:t>
      </w:r>
    </w:p>
    <w:p w14:paraId="2CCC19EE" w14:textId="77777777" w:rsidR="00A50984" w:rsidRPr="00A50984" w:rsidRDefault="00A50984" w:rsidP="00A50984">
      <w:pPr>
        <w:pStyle w:val="Prrafodelista"/>
        <w:rPr>
          <w:rFonts w:ascii="Arial" w:hAnsi="Arial" w:cs="Arial"/>
        </w:rPr>
      </w:pPr>
    </w:p>
    <w:p w14:paraId="2D0B88D1" w14:textId="77777777" w:rsidR="00D62531" w:rsidRPr="006346F8" w:rsidRDefault="00D62531" w:rsidP="00E52193">
      <w:pPr>
        <w:pStyle w:val="Prrafodelista"/>
        <w:numPr>
          <w:ilvl w:val="2"/>
          <w:numId w:val="3"/>
        </w:numPr>
        <w:rPr>
          <w:rFonts w:ascii="Arial" w:hAnsi="Arial" w:cs="Arial"/>
        </w:rPr>
      </w:pPr>
      <w:r w:rsidRPr="006346F8">
        <w:rPr>
          <w:rFonts w:ascii="Arial" w:hAnsi="Arial" w:cs="Arial"/>
          <w:u w:val="single"/>
        </w:rPr>
        <w:lastRenderedPageBreak/>
        <w:t xml:space="preserve">Acompañar e intervenir ante las </w:t>
      </w:r>
      <w:r w:rsidR="00AC1137" w:rsidRPr="006346F8">
        <w:rPr>
          <w:rFonts w:ascii="Arial" w:hAnsi="Arial" w:cs="Arial"/>
          <w:u w:val="single"/>
        </w:rPr>
        <w:t>Fiscalías</w:t>
      </w:r>
      <w:r w:rsidRPr="006346F8">
        <w:rPr>
          <w:rFonts w:ascii="Arial" w:hAnsi="Arial" w:cs="Arial"/>
          <w:u w:val="single"/>
        </w:rPr>
        <w:t xml:space="preserve"> Seccionales y Locales en diligencias judiciales como operativos, registro y allanamiento con captura (Destrucciones, reconocimientos fotográficos, registros y allanamientos.</w:t>
      </w:r>
      <w:r w:rsidRPr="006346F8">
        <w:rPr>
          <w:rFonts w:ascii="Arial" w:hAnsi="Arial" w:cs="Arial"/>
        </w:rPr>
        <w:t xml:space="preserve"> Dentro de ésta actividad se realiza 624 intervenciones, </w:t>
      </w:r>
      <w:r w:rsidR="00AC1137" w:rsidRPr="006346F8">
        <w:rPr>
          <w:rFonts w:ascii="Arial" w:hAnsi="Arial" w:cs="Arial"/>
        </w:rPr>
        <w:t>se tienen algunas evidencias, así:</w:t>
      </w:r>
    </w:p>
    <w:p w14:paraId="2E8C8D19" w14:textId="77777777" w:rsidR="008E10E1" w:rsidRDefault="008E10E1" w:rsidP="001823FC">
      <w:pPr>
        <w:jc w:val="center"/>
        <w:rPr>
          <w:rFonts w:ascii="Arial" w:hAnsi="Arial" w:cs="Arial"/>
          <w:b/>
          <w:color w:val="0D0D0D"/>
          <w:sz w:val="24"/>
          <w:szCs w:val="24"/>
        </w:rPr>
      </w:pPr>
    </w:p>
    <w:p w14:paraId="610DC362" w14:textId="77777777" w:rsidR="001823FC" w:rsidRPr="001823FC" w:rsidRDefault="001823FC" w:rsidP="001823FC">
      <w:pPr>
        <w:jc w:val="center"/>
        <w:rPr>
          <w:rFonts w:ascii="Arial" w:hAnsi="Arial" w:cs="Arial"/>
          <w:b/>
          <w:color w:val="0D0D0D"/>
          <w:sz w:val="24"/>
          <w:szCs w:val="24"/>
        </w:rPr>
      </w:pPr>
      <w:r w:rsidRPr="001823FC">
        <w:rPr>
          <w:rFonts w:ascii="Arial" w:hAnsi="Arial" w:cs="Arial"/>
          <w:b/>
          <w:color w:val="0D0D0D"/>
          <w:sz w:val="24"/>
          <w:szCs w:val="24"/>
        </w:rPr>
        <w:t>DESTRUCCIONES</w:t>
      </w:r>
    </w:p>
    <w:p w14:paraId="680D757E" w14:textId="77777777" w:rsidR="001823FC" w:rsidRDefault="001823FC" w:rsidP="001823FC">
      <w:pPr>
        <w:jc w:val="center"/>
        <w:rPr>
          <w:rFonts w:cs="Arial"/>
          <w:b/>
          <w:bCs/>
          <w:color w:val="000000"/>
          <w:szCs w:val="24"/>
        </w:rPr>
      </w:pPr>
      <w:r w:rsidRPr="009140A4">
        <w:rPr>
          <w:rFonts w:cs="Arial"/>
          <w:b/>
          <w:bCs/>
          <w:noProof/>
          <w:color w:val="000000"/>
          <w:szCs w:val="24"/>
          <w:lang w:val="es-ES" w:eastAsia="es-ES"/>
        </w:rPr>
        <w:drawing>
          <wp:inline distT="0" distB="0" distL="0" distR="0" wp14:anchorId="3FC4D1A8" wp14:editId="7CABEB7A">
            <wp:extent cx="3657600" cy="2841998"/>
            <wp:effectExtent l="19050" t="0" r="0" b="0"/>
            <wp:docPr id="15" name="Imagen 9" descr="\\srv-pi-fs01\Publica\LISS DUARTE\EVIDENCIAS  FOTOGRAFICA 2022\DESTRUCIÓN  2022-05-25 at 10.19.01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rv-pi-fs01\Publica\LISS DUARTE\EVIDENCIAS  FOTOGRAFICA 2022\DESTRUCIÓN  2022-05-25 at 10.19.01 AM(3).jpeg"/>
                    <pic:cNvPicPr>
                      <a:picLocks noChangeAspect="1" noChangeArrowheads="1"/>
                    </pic:cNvPicPr>
                  </pic:nvPicPr>
                  <pic:blipFill>
                    <a:blip r:embed="rId48"/>
                    <a:srcRect/>
                    <a:stretch>
                      <a:fillRect/>
                    </a:stretch>
                  </pic:blipFill>
                  <pic:spPr bwMode="auto">
                    <a:xfrm>
                      <a:off x="0" y="0"/>
                      <a:ext cx="3666902" cy="2849226"/>
                    </a:xfrm>
                    <a:prstGeom prst="rect">
                      <a:avLst/>
                    </a:prstGeom>
                    <a:noFill/>
                    <a:ln w="9525">
                      <a:noFill/>
                      <a:miter lim="800000"/>
                      <a:headEnd/>
                      <a:tailEnd/>
                    </a:ln>
                  </pic:spPr>
                </pic:pic>
              </a:graphicData>
            </a:graphic>
          </wp:inline>
        </w:drawing>
      </w:r>
    </w:p>
    <w:p w14:paraId="67615C61" w14:textId="77777777" w:rsidR="001823FC" w:rsidRDefault="001823FC" w:rsidP="001823FC">
      <w:pPr>
        <w:jc w:val="center"/>
        <w:rPr>
          <w:rFonts w:cs="Arial"/>
          <w:b/>
          <w:bCs/>
          <w:color w:val="000000"/>
          <w:szCs w:val="24"/>
        </w:rPr>
      </w:pPr>
      <w:r>
        <w:rPr>
          <w:rFonts w:cs="Arial"/>
          <w:b/>
          <w:bCs/>
          <w:noProof/>
          <w:color w:val="000000"/>
          <w:szCs w:val="24"/>
          <w:lang w:val="es-ES" w:eastAsia="es-ES"/>
        </w:rPr>
        <w:lastRenderedPageBreak/>
        <w:drawing>
          <wp:inline distT="0" distB="0" distL="0" distR="0" wp14:anchorId="6A75922A" wp14:editId="3B75565C">
            <wp:extent cx="3582891" cy="3264797"/>
            <wp:effectExtent l="19050" t="0" r="0" b="0"/>
            <wp:docPr id="25" name="Imagen 1" descr="\\SRV-PI-FS01\Publica\LISS DUARTE\EVIDENCIAS  FOTOGRAFICA 2022\WhatsApp Image 2022-10-11 at 11.45.44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PI-FS01\Publica\LISS DUARTE\EVIDENCIAS  FOTOGRAFICA 2022\WhatsApp Image 2022-10-11 at 11.45.44 AM(2).jpeg"/>
                    <pic:cNvPicPr>
                      <a:picLocks noChangeAspect="1" noChangeArrowheads="1"/>
                    </pic:cNvPicPr>
                  </pic:nvPicPr>
                  <pic:blipFill>
                    <a:blip r:embed="rId49" cstate="print"/>
                    <a:srcRect/>
                    <a:stretch>
                      <a:fillRect/>
                    </a:stretch>
                  </pic:blipFill>
                  <pic:spPr bwMode="auto">
                    <a:xfrm>
                      <a:off x="0" y="0"/>
                      <a:ext cx="3597677" cy="3278271"/>
                    </a:xfrm>
                    <a:prstGeom prst="rect">
                      <a:avLst/>
                    </a:prstGeom>
                    <a:noFill/>
                    <a:ln w="9525">
                      <a:noFill/>
                      <a:miter lim="800000"/>
                      <a:headEnd/>
                      <a:tailEnd/>
                    </a:ln>
                  </pic:spPr>
                </pic:pic>
              </a:graphicData>
            </a:graphic>
          </wp:inline>
        </w:drawing>
      </w:r>
    </w:p>
    <w:p w14:paraId="1D21EDE0" w14:textId="77777777" w:rsidR="001823FC" w:rsidRPr="001823FC" w:rsidRDefault="00675CE1" w:rsidP="001823FC">
      <w:pPr>
        <w:jc w:val="center"/>
        <w:rPr>
          <w:rFonts w:ascii="Arial" w:hAnsi="Arial" w:cs="Arial"/>
          <w:b/>
          <w:color w:val="0D0D0D"/>
          <w:sz w:val="24"/>
          <w:szCs w:val="24"/>
        </w:rPr>
      </w:pPr>
      <w:r w:rsidRPr="001823FC">
        <w:rPr>
          <w:rFonts w:ascii="Arial" w:hAnsi="Arial" w:cs="Arial"/>
          <w:b/>
          <w:color w:val="0D0D0D"/>
          <w:sz w:val="24"/>
          <w:szCs w:val="24"/>
        </w:rPr>
        <w:t>OPERATIVOS</w:t>
      </w:r>
    </w:p>
    <w:p w14:paraId="39AF6EC9" w14:textId="77777777" w:rsidR="001823FC" w:rsidRPr="00690CA6" w:rsidRDefault="001823FC" w:rsidP="001823FC">
      <w:pPr>
        <w:jc w:val="center"/>
        <w:rPr>
          <w:rFonts w:cs="Arial"/>
          <w:b/>
          <w:bCs/>
          <w:color w:val="000000"/>
          <w:szCs w:val="24"/>
        </w:rPr>
      </w:pPr>
      <w:r>
        <w:rPr>
          <w:rFonts w:cs="Arial"/>
          <w:b/>
          <w:bCs/>
          <w:noProof/>
          <w:color w:val="000000"/>
          <w:szCs w:val="24"/>
          <w:lang w:val="es-ES" w:eastAsia="es-ES"/>
        </w:rPr>
        <w:drawing>
          <wp:inline distT="0" distB="0" distL="0" distR="0" wp14:anchorId="1F7EDFFD" wp14:editId="6163BB35">
            <wp:extent cx="3622648" cy="2576869"/>
            <wp:effectExtent l="19050" t="0" r="0" b="0"/>
            <wp:docPr id="26" name="Imagen 6" descr="\\SRV-PI-FS01\Publica\LISS DUARTE\EVIDENCIAS  FOTOGRAFICA 2022\OPERATIVO  2022-05-16 at 5.33.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RV-PI-FS01\Publica\LISS DUARTE\EVIDENCIAS  FOTOGRAFICA 2022\OPERATIVO  2022-05-16 at 5.33.25 PM.jpeg"/>
                    <pic:cNvPicPr>
                      <a:picLocks noChangeAspect="1" noChangeArrowheads="1"/>
                    </pic:cNvPicPr>
                  </pic:nvPicPr>
                  <pic:blipFill>
                    <a:blip r:embed="rId50"/>
                    <a:srcRect/>
                    <a:stretch>
                      <a:fillRect/>
                    </a:stretch>
                  </pic:blipFill>
                  <pic:spPr bwMode="auto">
                    <a:xfrm>
                      <a:off x="0" y="0"/>
                      <a:ext cx="3639412" cy="2588793"/>
                    </a:xfrm>
                    <a:prstGeom prst="rect">
                      <a:avLst/>
                    </a:prstGeom>
                    <a:noFill/>
                    <a:ln w="9525">
                      <a:noFill/>
                      <a:miter lim="800000"/>
                      <a:headEnd/>
                      <a:tailEnd/>
                    </a:ln>
                  </pic:spPr>
                </pic:pic>
              </a:graphicData>
            </a:graphic>
          </wp:inline>
        </w:drawing>
      </w:r>
    </w:p>
    <w:p w14:paraId="1A39E8A4" w14:textId="77777777" w:rsidR="001823FC" w:rsidRPr="00690CA6" w:rsidRDefault="001823FC" w:rsidP="001823FC">
      <w:pPr>
        <w:pStyle w:val="Textoindependiente"/>
        <w:spacing w:before="8"/>
        <w:jc w:val="center"/>
        <w:rPr>
          <w:color w:val="0D0D0D"/>
        </w:rPr>
      </w:pPr>
    </w:p>
    <w:p w14:paraId="3A9EAA54" w14:textId="77777777" w:rsidR="001823FC" w:rsidRPr="00690CA6" w:rsidRDefault="001823FC" w:rsidP="001823FC">
      <w:pPr>
        <w:pStyle w:val="Textoindependiente"/>
        <w:spacing w:before="8"/>
        <w:jc w:val="center"/>
        <w:rPr>
          <w:b/>
        </w:rPr>
      </w:pPr>
      <w:r>
        <w:rPr>
          <w:b/>
          <w:noProof/>
          <w:lang w:val="es-ES" w:eastAsia="es-ES"/>
        </w:rPr>
        <w:lastRenderedPageBreak/>
        <w:drawing>
          <wp:inline distT="0" distB="0" distL="0" distR="0" wp14:anchorId="4A11D956" wp14:editId="29CBA677">
            <wp:extent cx="4375547" cy="2581275"/>
            <wp:effectExtent l="19050" t="0" r="5953" b="0"/>
            <wp:docPr id="27" name="Imagen 7" descr="\\SRV-PI-FS01\Publica\LISS DUARTE\EVIDENCIAS  FOTOGRAFICA 2022\OPERATIVO 2022-05-16 at 5.19.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RV-PI-FS01\Publica\LISS DUARTE\EVIDENCIAS  FOTOGRAFICA 2022\OPERATIVO 2022-05-16 at 5.19.42 PM.jpeg"/>
                    <pic:cNvPicPr>
                      <a:picLocks noChangeAspect="1" noChangeArrowheads="1"/>
                    </pic:cNvPicPr>
                  </pic:nvPicPr>
                  <pic:blipFill>
                    <a:blip r:embed="rId51"/>
                    <a:srcRect/>
                    <a:stretch>
                      <a:fillRect/>
                    </a:stretch>
                  </pic:blipFill>
                  <pic:spPr bwMode="auto">
                    <a:xfrm>
                      <a:off x="0" y="0"/>
                      <a:ext cx="4378849" cy="2583223"/>
                    </a:xfrm>
                    <a:prstGeom prst="rect">
                      <a:avLst/>
                    </a:prstGeom>
                    <a:noFill/>
                    <a:ln w="9525">
                      <a:noFill/>
                      <a:miter lim="800000"/>
                      <a:headEnd/>
                      <a:tailEnd/>
                    </a:ln>
                  </pic:spPr>
                </pic:pic>
              </a:graphicData>
            </a:graphic>
          </wp:inline>
        </w:drawing>
      </w:r>
    </w:p>
    <w:p w14:paraId="73F92EAE" w14:textId="77777777" w:rsidR="004C07CC" w:rsidRDefault="004C07CC" w:rsidP="00AD3D47">
      <w:pPr>
        <w:spacing w:line="240" w:lineRule="auto"/>
        <w:ind w:left="708"/>
        <w:rPr>
          <w:rFonts w:ascii="Arial" w:hAnsi="Arial" w:cs="Arial"/>
          <w:color w:val="FF0000"/>
          <w:sz w:val="24"/>
          <w:szCs w:val="24"/>
        </w:rPr>
      </w:pPr>
    </w:p>
    <w:p w14:paraId="3980C511" w14:textId="77777777" w:rsidR="00B414CD" w:rsidRPr="006346F8" w:rsidRDefault="006346F8" w:rsidP="00E52193">
      <w:pPr>
        <w:pStyle w:val="Prrafodelista"/>
        <w:numPr>
          <w:ilvl w:val="1"/>
          <w:numId w:val="3"/>
        </w:numPr>
        <w:ind w:left="708"/>
        <w:rPr>
          <w:rFonts w:ascii="Arial" w:hAnsi="Arial" w:cs="Arial"/>
        </w:rPr>
      </w:pPr>
      <w:r w:rsidRPr="006346F8">
        <w:rPr>
          <w:rFonts w:ascii="Arial" w:hAnsi="Arial" w:cs="Arial"/>
          <w:b/>
          <w:u w:val="single"/>
        </w:rPr>
        <w:t>TALLERES Y CAPACITACIONES.</w:t>
      </w:r>
      <w:r w:rsidRPr="006346F8">
        <w:rPr>
          <w:rFonts w:ascii="Arial" w:hAnsi="Arial" w:cs="Arial"/>
        </w:rPr>
        <w:t xml:space="preserve"> </w:t>
      </w:r>
      <w:r w:rsidR="00B414CD" w:rsidRPr="006346F8">
        <w:rPr>
          <w:rFonts w:ascii="Arial" w:hAnsi="Arial" w:cs="Arial"/>
        </w:rPr>
        <w:t>Dando el cumplimiento al plan de acción de la Delegatura de Penal y Familia con relación a ésta actividades, se programan y realizan las siguientes capacitaciones y talleres, así:</w:t>
      </w:r>
    </w:p>
    <w:p w14:paraId="1C1500C2" w14:textId="77777777" w:rsidR="00B414CD" w:rsidRPr="00690CA6" w:rsidRDefault="00B414CD" w:rsidP="00B414CD">
      <w:pPr>
        <w:pStyle w:val="Prrafodelista"/>
        <w:rPr>
          <w:rFonts w:cs="Arial"/>
        </w:rPr>
      </w:pPr>
    </w:p>
    <w:p w14:paraId="6CCAD54F" w14:textId="77777777" w:rsidR="00B414CD" w:rsidRPr="00B414CD" w:rsidRDefault="00B414CD" w:rsidP="00BC0DEA">
      <w:pPr>
        <w:pStyle w:val="Prrafodelista"/>
        <w:numPr>
          <w:ilvl w:val="0"/>
          <w:numId w:val="9"/>
        </w:numPr>
        <w:contextualSpacing/>
        <w:rPr>
          <w:rFonts w:ascii="Arial" w:hAnsi="Arial" w:cs="Arial"/>
        </w:rPr>
      </w:pPr>
      <w:r w:rsidRPr="00B414CD">
        <w:rPr>
          <w:rFonts w:ascii="Arial" w:hAnsi="Arial" w:cs="Arial"/>
        </w:rPr>
        <w:t>El 20 de diciembre de 2021</w:t>
      </w:r>
      <w:r>
        <w:rPr>
          <w:rFonts w:ascii="Arial" w:hAnsi="Arial" w:cs="Arial"/>
        </w:rPr>
        <w:t>, se realizó</w:t>
      </w:r>
      <w:r w:rsidRPr="00B414CD">
        <w:rPr>
          <w:rFonts w:ascii="Arial" w:hAnsi="Arial" w:cs="Arial"/>
        </w:rPr>
        <w:t xml:space="preserve"> taller (capacitación) llamado </w:t>
      </w:r>
      <w:r w:rsidRPr="00B414CD">
        <w:rPr>
          <w:rFonts w:ascii="Arial" w:hAnsi="Arial" w:cs="Arial"/>
          <w:i/>
        </w:rPr>
        <w:t>CRECER CON AMOR</w:t>
      </w:r>
      <w:r>
        <w:rPr>
          <w:rFonts w:ascii="Arial" w:hAnsi="Arial" w:cs="Arial"/>
        </w:rPr>
        <w:t xml:space="preserve">, dictado </w:t>
      </w:r>
      <w:r w:rsidRPr="00B414CD">
        <w:rPr>
          <w:rFonts w:ascii="Arial" w:hAnsi="Arial" w:cs="Arial"/>
        </w:rPr>
        <w:t>a</w:t>
      </w:r>
      <w:r>
        <w:rPr>
          <w:rFonts w:ascii="Arial" w:hAnsi="Arial" w:cs="Arial"/>
        </w:rPr>
        <w:t xml:space="preserve"> la</w:t>
      </w:r>
      <w:r w:rsidRPr="00B414CD">
        <w:rPr>
          <w:rFonts w:ascii="Arial" w:hAnsi="Arial" w:cs="Arial"/>
        </w:rPr>
        <w:t xml:space="preserve"> población </w:t>
      </w:r>
      <w:proofErr w:type="spellStart"/>
      <w:r w:rsidRPr="00B414CD">
        <w:rPr>
          <w:rFonts w:ascii="Arial" w:hAnsi="Arial" w:cs="Arial"/>
        </w:rPr>
        <w:t>itaguiseña</w:t>
      </w:r>
      <w:proofErr w:type="spellEnd"/>
      <w:r>
        <w:rPr>
          <w:rFonts w:ascii="Arial" w:hAnsi="Arial" w:cs="Arial"/>
        </w:rPr>
        <w:t xml:space="preserve"> -</w:t>
      </w:r>
      <w:r w:rsidRPr="00B414CD">
        <w:rPr>
          <w:rFonts w:ascii="Arial" w:hAnsi="Arial" w:cs="Arial"/>
        </w:rPr>
        <w:t xml:space="preserve"> víctimas de violencia intrafamiliar.</w:t>
      </w:r>
    </w:p>
    <w:p w14:paraId="3C6638CD" w14:textId="77777777" w:rsidR="00B414CD" w:rsidRPr="00B414CD" w:rsidRDefault="00B414CD" w:rsidP="00B414CD">
      <w:pPr>
        <w:rPr>
          <w:rFonts w:ascii="Arial" w:eastAsia="Times New Roman" w:hAnsi="Arial" w:cs="Arial"/>
          <w:sz w:val="24"/>
          <w:szCs w:val="24"/>
          <w:lang w:eastAsia="es-CO"/>
        </w:rPr>
      </w:pPr>
    </w:p>
    <w:p w14:paraId="389DE91D" w14:textId="77777777" w:rsidR="00B414CD" w:rsidRPr="00B414CD" w:rsidRDefault="00B414CD" w:rsidP="00BC0DEA">
      <w:pPr>
        <w:pStyle w:val="Prrafodelista"/>
        <w:numPr>
          <w:ilvl w:val="0"/>
          <w:numId w:val="9"/>
        </w:numPr>
        <w:contextualSpacing/>
        <w:rPr>
          <w:rFonts w:ascii="Arial" w:hAnsi="Arial" w:cs="Arial"/>
        </w:rPr>
      </w:pPr>
      <w:r w:rsidRPr="00B414CD">
        <w:rPr>
          <w:rFonts w:ascii="Arial" w:hAnsi="Arial" w:cs="Arial"/>
        </w:rPr>
        <w:t xml:space="preserve">El 05 de mayo de 2022 se realizó capacitación de </w:t>
      </w:r>
      <w:r w:rsidRPr="00B414CD">
        <w:rPr>
          <w:rFonts w:ascii="Arial" w:hAnsi="Arial" w:cs="Arial"/>
          <w:i/>
        </w:rPr>
        <w:t>CRIMINALISÍTICA</w:t>
      </w:r>
      <w:r w:rsidRPr="00B414CD">
        <w:rPr>
          <w:rFonts w:ascii="Arial" w:hAnsi="Arial" w:cs="Arial"/>
        </w:rPr>
        <w:t xml:space="preserve"> con profesionales idóneos especializados de</w:t>
      </w:r>
      <w:r>
        <w:rPr>
          <w:rFonts w:ascii="Arial" w:hAnsi="Arial" w:cs="Arial"/>
        </w:rPr>
        <w:t>l</w:t>
      </w:r>
      <w:r w:rsidRPr="00B414CD">
        <w:rPr>
          <w:rFonts w:ascii="Arial" w:hAnsi="Arial" w:cs="Arial"/>
        </w:rPr>
        <w:t xml:space="preserve"> Laboratorio de Criminalística de Medellín</w:t>
      </w:r>
      <w:r>
        <w:rPr>
          <w:rFonts w:ascii="Arial" w:hAnsi="Arial" w:cs="Arial"/>
        </w:rPr>
        <w:t>.</w:t>
      </w:r>
      <w:r w:rsidRPr="00B414CD">
        <w:rPr>
          <w:rFonts w:ascii="Arial" w:hAnsi="Arial" w:cs="Arial"/>
        </w:rPr>
        <w:t xml:space="preserve"> </w:t>
      </w:r>
    </w:p>
    <w:p w14:paraId="1D04D2CE" w14:textId="77777777" w:rsidR="00B414CD" w:rsidRPr="00C25F55" w:rsidRDefault="00B414CD" w:rsidP="00B414CD">
      <w:pPr>
        <w:rPr>
          <w:rFonts w:cs="Arial"/>
          <w:szCs w:val="24"/>
        </w:rPr>
      </w:pPr>
    </w:p>
    <w:p w14:paraId="5D17F76F" w14:textId="77777777" w:rsidR="00B414CD" w:rsidRPr="00690CA6" w:rsidRDefault="00B414CD" w:rsidP="00B414CD">
      <w:pPr>
        <w:pStyle w:val="Prrafodelista"/>
        <w:jc w:val="center"/>
        <w:rPr>
          <w:rFonts w:cs="Arial"/>
        </w:rPr>
      </w:pPr>
      <w:r w:rsidRPr="00690CA6">
        <w:rPr>
          <w:rFonts w:cs="Arial"/>
          <w:noProof/>
          <w:lang w:val="es-ES" w:eastAsia="es-ES"/>
        </w:rPr>
        <w:lastRenderedPageBreak/>
        <w:drawing>
          <wp:inline distT="0" distB="0" distL="0" distR="0" wp14:anchorId="04BDDE21" wp14:editId="02FF42A0">
            <wp:extent cx="3638549" cy="3448050"/>
            <wp:effectExtent l="19050" t="0" r="1" b="0"/>
            <wp:docPr id="29" name="Imagen 4" descr="\\srv-pi-fs01\Publica\LISS DUARTE\EVIDENCIAS  FOTOGRAFICA 2022\CAPACITACIÓN CRIMINALÍSTICA 2022-05-06 at 11.25.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pi-fs01\Publica\LISS DUARTE\EVIDENCIAS  FOTOGRAFICA 2022\CAPACITACIÓN CRIMINALÍSTICA 2022-05-06 at 11.25.27 AM.jpeg"/>
                    <pic:cNvPicPr>
                      <a:picLocks noChangeAspect="1" noChangeArrowheads="1"/>
                    </pic:cNvPicPr>
                  </pic:nvPicPr>
                  <pic:blipFill>
                    <a:blip r:embed="rId52" cstate="print"/>
                    <a:srcRect/>
                    <a:stretch>
                      <a:fillRect/>
                    </a:stretch>
                  </pic:blipFill>
                  <pic:spPr bwMode="auto">
                    <a:xfrm>
                      <a:off x="0" y="0"/>
                      <a:ext cx="3640610" cy="3450003"/>
                    </a:xfrm>
                    <a:prstGeom prst="rect">
                      <a:avLst/>
                    </a:prstGeom>
                    <a:noFill/>
                    <a:ln w="9525">
                      <a:noFill/>
                      <a:miter lim="800000"/>
                      <a:headEnd/>
                      <a:tailEnd/>
                    </a:ln>
                  </pic:spPr>
                </pic:pic>
              </a:graphicData>
            </a:graphic>
          </wp:inline>
        </w:drawing>
      </w:r>
    </w:p>
    <w:p w14:paraId="7B7C4BEA" w14:textId="77777777" w:rsidR="00B414CD" w:rsidRPr="00690CA6" w:rsidRDefault="00B414CD" w:rsidP="00B414CD">
      <w:pPr>
        <w:pStyle w:val="Prrafodelista"/>
        <w:rPr>
          <w:rFonts w:cs="Arial"/>
        </w:rPr>
      </w:pPr>
    </w:p>
    <w:p w14:paraId="6A79541B" w14:textId="77777777" w:rsidR="00B414CD" w:rsidRPr="008E10E1" w:rsidRDefault="00B414CD" w:rsidP="00BC0DEA">
      <w:pPr>
        <w:pStyle w:val="Prrafodelista"/>
        <w:numPr>
          <w:ilvl w:val="0"/>
          <w:numId w:val="10"/>
        </w:numPr>
        <w:contextualSpacing/>
        <w:rPr>
          <w:rFonts w:ascii="Arial" w:hAnsi="Arial" w:cs="Arial"/>
        </w:rPr>
      </w:pPr>
      <w:r w:rsidRPr="00AB1ACE">
        <w:rPr>
          <w:rFonts w:ascii="Arial" w:hAnsi="Arial" w:cs="Arial"/>
        </w:rPr>
        <w:t>El 07 de septiembre de 2022</w:t>
      </w:r>
      <w:r w:rsidR="00AB1ACE">
        <w:rPr>
          <w:rFonts w:ascii="Arial" w:hAnsi="Arial" w:cs="Arial"/>
        </w:rPr>
        <w:t>,</w:t>
      </w:r>
      <w:r w:rsidRPr="00AB1ACE">
        <w:rPr>
          <w:rFonts w:ascii="Arial" w:hAnsi="Arial" w:cs="Arial"/>
        </w:rPr>
        <w:t xml:space="preserve"> se realizó capacitación de Empoderamiento </w:t>
      </w:r>
      <w:r w:rsidRPr="00AB1ACE">
        <w:rPr>
          <w:rFonts w:ascii="Arial" w:hAnsi="Arial" w:cs="Arial"/>
          <w:i/>
        </w:rPr>
        <w:t>“</w:t>
      </w:r>
      <w:r w:rsidR="00AB1ACE" w:rsidRPr="00AB1ACE">
        <w:rPr>
          <w:rFonts w:ascii="Arial" w:hAnsi="Arial" w:cs="Arial"/>
          <w:i/>
        </w:rPr>
        <w:t>EN MIS ZAPATOS</w:t>
      </w:r>
      <w:r w:rsidRPr="00AB1ACE">
        <w:rPr>
          <w:rFonts w:ascii="Arial" w:hAnsi="Arial" w:cs="Arial"/>
          <w:i/>
        </w:rPr>
        <w:t>”</w:t>
      </w:r>
    </w:p>
    <w:p w14:paraId="4B9C72A3" w14:textId="77777777" w:rsidR="008E10E1" w:rsidRPr="00AB1ACE" w:rsidRDefault="008E10E1" w:rsidP="008E10E1">
      <w:pPr>
        <w:pStyle w:val="Prrafodelista"/>
        <w:ind w:left="720"/>
        <w:contextualSpacing/>
        <w:rPr>
          <w:rFonts w:ascii="Arial" w:hAnsi="Arial" w:cs="Arial"/>
        </w:rPr>
      </w:pPr>
    </w:p>
    <w:p w14:paraId="4BE6C775" w14:textId="77777777" w:rsidR="00B414CD" w:rsidRDefault="00E90780" w:rsidP="00B414CD">
      <w:pPr>
        <w:pStyle w:val="Prrafodelista"/>
        <w:rPr>
          <w:rFonts w:cs="Arial"/>
          <w:noProof/>
        </w:rPr>
      </w:pPr>
      <w:r>
        <w:rPr>
          <w:rFonts w:cs="Arial"/>
          <w:noProof/>
        </w:rPr>
        <w:t xml:space="preserve">       </w:t>
      </w:r>
      <w:r w:rsidR="00B414CD" w:rsidRPr="00690CA6">
        <w:rPr>
          <w:rFonts w:cs="Arial"/>
          <w:noProof/>
          <w:lang w:val="es-ES" w:eastAsia="es-ES"/>
        </w:rPr>
        <w:drawing>
          <wp:inline distT="0" distB="0" distL="0" distR="0" wp14:anchorId="15ABB52A" wp14:editId="7751D935">
            <wp:extent cx="3689382" cy="2305878"/>
            <wp:effectExtent l="19050" t="0" r="6318" b="0"/>
            <wp:docPr id="30" name="Imagen 5" descr="\\srv-pi-fs01\Publica\LISS DUARTE\EVIDENCIAS  FOTOGRAFICA 2022\IMG-20220907-capaciración Empoderamien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v-pi-fs01\Publica\LISS DUARTE\EVIDENCIAS  FOTOGRAFICA 2022\IMG-20220907-capaciración Empoderamiento 6.jpg"/>
                    <pic:cNvPicPr>
                      <a:picLocks noChangeAspect="1" noChangeArrowheads="1"/>
                    </pic:cNvPicPr>
                  </pic:nvPicPr>
                  <pic:blipFill>
                    <a:blip r:embed="rId53"/>
                    <a:srcRect/>
                    <a:stretch>
                      <a:fillRect/>
                    </a:stretch>
                  </pic:blipFill>
                  <pic:spPr bwMode="auto">
                    <a:xfrm>
                      <a:off x="0" y="0"/>
                      <a:ext cx="3695963" cy="2309991"/>
                    </a:xfrm>
                    <a:prstGeom prst="rect">
                      <a:avLst/>
                    </a:prstGeom>
                    <a:noFill/>
                    <a:ln w="9525">
                      <a:noFill/>
                      <a:miter lim="800000"/>
                      <a:headEnd/>
                      <a:tailEnd/>
                    </a:ln>
                  </pic:spPr>
                </pic:pic>
              </a:graphicData>
            </a:graphic>
          </wp:inline>
        </w:drawing>
      </w:r>
      <w:r w:rsidR="00B414CD" w:rsidRPr="00690CA6">
        <w:rPr>
          <w:rFonts w:cs="Arial"/>
          <w:noProof/>
        </w:rPr>
        <w:t xml:space="preserve"> </w:t>
      </w:r>
    </w:p>
    <w:p w14:paraId="6F7EB116" w14:textId="77777777" w:rsidR="00B414CD" w:rsidRDefault="007E5096" w:rsidP="00E52193">
      <w:pPr>
        <w:pStyle w:val="Prrafodelista"/>
        <w:numPr>
          <w:ilvl w:val="1"/>
          <w:numId w:val="3"/>
        </w:numPr>
        <w:rPr>
          <w:rFonts w:ascii="Arial" w:hAnsi="Arial" w:cs="Arial"/>
        </w:rPr>
      </w:pPr>
      <w:r w:rsidRPr="007E5096">
        <w:rPr>
          <w:rFonts w:ascii="Arial" w:hAnsi="Arial" w:cs="Arial"/>
          <w:b/>
        </w:rPr>
        <w:t>REVISION A LA VIOLACION AL DEBIDO PROCESO PENAL Y FAMILIA.</w:t>
      </w:r>
      <w:r>
        <w:rPr>
          <w:rFonts w:ascii="Arial" w:hAnsi="Arial" w:cs="Arial"/>
          <w:color w:val="FF0000"/>
        </w:rPr>
        <w:t xml:space="preserve"> </w:t>
      </w:r>
      <w:r w:rsidR="008F7F8E" w:rsidRPr="008F7F8E">
        <w:rPr>
          <w:rFonts w:ascii="Arial" w:hAnsi="Arial" w:cs="Arial"/>
        </w:rPr>
        <w:t xml:space="preserve">Ésta actividad se cumple haciendo la revisión </w:t>
      </w:r>
      <w:r w:rsidR="008F7F8E">
        <w:rPr>
          <w:rFonts w:ascii="Arial" w:hAnsi="Arial" w:cs="Arial"/>
        </w:rPr>
        <w:t xml:space="preserve">del debido proceso de los expedientes en los Despachos Judiciales y </w:t>
      </w:r>
      <w:r w:rsidR="008F7F8E">
        <w:rPr>
          <w:rFonts w:ascii="Arial" w:hAnsi="Arial" w:cs="Arial"/>
        </w:rPr>
        <w:lastRenderedPageBreak/>
        <w:t>Administrativos, con el fin de elaborar el respectivo informe, previa solicitud u oficiosamente.</w:t>
      </w:r>
    </w:p>
    <w:p w14:paraId="6A5C942C" w14:textId="77777777" w:rsidR="003A60AB" w:rsidRDefault="003A60AB" w:rsidP="003A60AB">
      <w:pPr>
        <w:rPr>
          <w:rFonts w:ascii="Arial" w:hAnsi="Arial" w:cs="Arial"/>
        </w:rPr>
      </w:pPr>
    </w:p>
    <w:p w14:paraId="7CAD4D7F" w14:textId="77777777" w:rsidR="003A60AB" w:rsidRPr="003A60AB" w:rsidRDefault="003A60AB" w:rsidP="00E52193">
      <w:pPr>
        <w:pStyle w:val="Prrafodelista"/>
        <w:numPr>
          <w:ilvl w:val="2"/>
          <w:numId w:val="3"/>
        </w:numPr>
        <w:rPr>
          <w:rFonts w:ascii="Arial" w:hAnsi="Arial" w:cs="Arial"/>
        </w:rPr>
      </w:pPr>
      <w:r w:rsidRPr="0074220F">
        <w:rPr>
          <w:rFonts w:ascii="Arial" w:hAnsi="Arial" w:cs="Arial"/>
          <w:u w:val="single"/>
        </w:rPr>
        <w:t>Debido Proceso en Penal:</w:t>
      </w:r>
      <w:r>
        <w:rPr>
          <w:rFonts w:ascii="Arial" w:hAnsi="Arial" w:cs="Arial"/>
        </w:rPr>
        <w:t xml:space="preserve"> Se realizaron 67 revisiones de expedientes.</w:t>
      </w:r>
    </w:p>
    <w:p w14:paraId="1F830876" w14:textId="77777777" w:rsidR="00B414CD" w:rsidRDefault="00B414CD" w:rsidP="00AD3D47">
      <w:pPr>
        <w:spacing w:line="240" w:lineRule="auto"/>
        <w:ind w:left="708"/>
        <w:rPr>
          <w:rFonts w:ascii="Arial" w:hAnsi="Arial" w:cs="Arial"/>
          <w:color w:val="FF0000"/>
          <w:sz w:val="24"/>
          <w:szCs w:val="24"/>
        </w:rPr>
      </w:pPr>
    </w:p>
    <w:p w14:paraId="00E84C25" w14:textId="77777777" w:rsidR="00B414CD" w:rsidRDefault="008648E8" w:rsidP="00AD3D47">
      <w:pPr>
        <w:spacing w:line="240" w:lineRule="auto"/>
        <w:ind w:left="708"/>
        <w:rPr>
          <w:rFonts w:ascii="Arial" w:hAnsi="Arial" w:cs="Arial"/>
          <w:color w:val="FF0000"/>
          <w:sz w:val="24"/>
          <w:szCs w:val="24"/>
        </w:rPr>
      </w:pPr>
      <w:r>
        <w:rPr>
          <w:rFonts w:ascii="Arial" w:hAnsi="Arial" w:cs="Arial"/>
          <w:color w:val="FF0000"/>
          <w:sz w:val="24"/>
          <w:szCs w:val="24"/>
        </w:rPr>
        <w:t xml:space="preserve">            </w:t>
      </w:r>
      <w:r w:rsidRPr="008648E8">
        <w:rPr>
          <w:rFonts w:ascii="Arial" w:hAnsi="Arial" w:cs="Arial"/>
          <w:noProof/>
          <w:color w:val="FF0000"/>
          <w:sz w:val="24"/>
          <w:szCs w:val="24"/>
          <w:lang w:val="es-ES" w:eastAsia="es-ES"/>
        </w:rPr>
        <w:drawing>
          <wp:inline distT="0" distB="0" distL="0" distR="0" wp14:anchorId="1A06CC01" wp14:editId="11CCFEAF">
            <wp:extent cx="3505369" cy="2913121"/>
            <wp:effectExtent l="19050" t="0" r="0" b="0"/>
            <wp:docPr id="31" name="Imagen 7" descr="\\srv-pi-fs01\Publica\LISS DUARTE\EVIDENCIAS  FOTOGRAFICA 2022\VERIFICACION DEBIDO PROCESO EN EXPEDIENTES PENALES - cop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rv-pi-fs01\Publica\LISS DUARTE\EVIDENCIAS  FOTOGRAFICA 2022\VERIFICACION DEBIDO PROCESO EN EXPEDIENTES PENALES - copia.jpeg"/>
                    <pic:cNvPicPr>
                      <a:picLocks noChangeAspect="1" noChangeArrowheads="1"/>
                    </pic:cNvPicPr>
                  </pic:nvPicPr>
                  <pic:blipFill>
                    <a:blip r:embed="rId54"/>
                    <a:srcRect/>
                    <a:stretch>
                      <a:fillRect/>
                    </a:stretch>
                  </pic:blipFill>
                  <pic:spPr bwMode="auto">
                    <a:xfrm>
                      <a:off x="0" y="0"/>
                      <a:ext cx="3515748" cy="2921747"/>
                    </a:xfrm>
                    <a:prstGeom prst="rect">
                      <a:avLst/>
                    </a:prstGeom>
                    <a:noFill/>
                    <a:ln w="9525">
                      <a:noFill/>
                      <a:miter lim="800000"/>
                      <a:headEnd/>
                      <a:tailEnd/>
                    </a:ln>
                  </pic:spPr>
                </pic:pic>
              </a:graphicData>
            </a:graphic>
          </wp:inline>
        </w:drawing>
      </w:r>
    </w:p>
    <w:p w14:paraId="6ABDE089" w14:textId="77777777" w:rsidR="008648E8" w:rsidRDefault="008648E8" w:rsidP="00E52193">
      <w:pPr>
        <w:pStyle w:val="Prrafodelista"/>
        <w:numPr>
          <w:ilvl w:val="2"/>
          <w:numId w:val="3"/>
        </w:numPr>
        <w:rPr>
          <w:rFonts w:ascii="Arial" w:hAnsi="Arial" w:cs="Arial"/>
        </w:rPr>
      </w:pPr>
      <w:r w:rsidRPr="008648E8">
        <w:rPr>
          <w:rFonts w:ascii="Arial" w:hAnsi="Arial" w:cs="Arial"/>
          <w:u w:val="single"/>
        </w:rPr>
        <w:t xml:space="preserve">Debido Proceso en Familia: </w:t>
      </w:r>
      <w:r w:rsidRPr="008648E8">
        <w:rPr>
          <w:rFonts w:ascii="Arial" w:hAnsi="Arial" w:cs="Arial"/>
        </w:rPr>
        <w:t xml:space="preserve">Se realizaron </w:t>
      </w:r>
      <w:r>
        <w:rPr>
          <w:rFonts w:ascii="Arial" w:hAnsi="Arial" w:cs="Arial"/>
        </w:rPr>
        <w:t>118 revisiones de expedientes, ya sea que se encuentren en la Comisaría o en el ICBF.</w:t>
      </w:r>
    </w:p>
    <w:p w14:paraId="115BD159" w14:textId="77777777" w:rsidR="008648E8" w:rsidRPr="008648E8" w:rsidRDefault="008648E8" w:rsidP="008648E8">
      <w:pPr>
        <w:pStyle w:val="Prrafodelista"/>
        <w:ind w:left="1800"/>
        <w:rPr>
          <w:rFonts w:ascii="Arial" w:hAnsi="Arial" w:cs="Arial"/>
        </w:rPr>
      </w:pPr>
    </w:p>
    <w:p w14:paraId="0A7AFFA7" w14:textId="77777777" w:rsidR="00B414CD" w:rsidRDefault="008648E8" w:rsidP="00AD3D47">
      <w:pPr>
        <w:spacing w:line="240" w:lineRule="auto"/>
        <w:ind w:left="708"/>
        <w:rPr>
          <w:rFonts w:ascii="Arial" w:hAnsi="Arial" w:cs="Arial"/>
          <w:color w:val="FF0000"/>
          <w:sz w:val="24"/>
          <w:szCs w:val="24"/>
        </w:rPr>
      </w:pPr>
      <w:r>
        <w:rPr>
          <w:rFonts w:ascii="Arial" w:hAnsi="Arial" w:cs="Arial"/>
          <w:color w:val="FF0000"/>
          <w:sz w:val="24"/>
          <w:szCs w:val="24"/>
        </w:rPr>
        <w:lastRenderedPageBreak/>
        <w:t xml:space="preserve">               </w:t>
      </w:r>
      <w:r w:rsidRPr="008648E8">
        <w:rPr>
          <w:rFonts w:ascii="Arial" w:hAnsi="Arial" w:cs="Arial"/>
          <w:noProof/>
          <w:color w:val="FF0000"/>
          <w:sz w:val="24"/>
          <w:szCs w:val="24"/>
          <w:lang w:val="es-ES" w:eastAsia="es-ES"/>
        </w:rPr>
        <w:drawing>
          <wp:inline distT="0" distB="0" distL="0" distR="0" wp14:anchorId="00533B85" wp14:editId="141F1CC9">
            <wp:extent cx="3498574" cy="2623931"/>
            <wp:effectExtent l="19050" t="0" r="6626" b="0"/>
            <wp:docPr id="32" name="Imagen 5" descr="\\SRV-PI-FS01\Publica\LISS DUARTE\EVIDENCIAS  FOTOGRAFICA 2022\WhatsApp Image 2022-11-02 at 7.55.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V-PI-FS01\Publica\LISS DUARTE\EVIDENCIAS  FOTOGRAFICA 2022\WhatsApp Image 2022-11-02 at 7.55.48 AM.jpeg"/>
                    <pic:cNvPicPr>
                      <a:picLocks noChangeAspect="1" noChangeArrowheads="1"/>
                    </pic:cNvPicPr>
                  </pic:nvPicPr>
                  <pic:blipFill>
                    <a:blip r:embed="rId55" cstate="print"/>
                    <a:srcRect/>
                    <a:stretch>
                      <a:fillRect/>
                    </a:stretch>
                  </pic:blipFill>
                  <pic:spPr bwMode="auto">
                    <a:xfrm>
                      <a:off x="0" y="0"/>
                      <a:ext cx="3502908" cy="2627181"/>
                    </a:xfrm>
                    <a:prstGeom prst="rect">
                      <a:avLst/>
                    </a:prstGeom>
                    <a:noFill/>
                    <a:ln w="9525">
                      <a:noFill/>
                      <a:miter lim="800000"/>
                      <a:headEnd/>
                      <a:tailEnd/>
                    </a:ln>
                  </pic:spPr>
                </pic:pic>
              </a:graphicData>
            </a:graphic>
          </wp:inline>
        </w:drawing>
      </w:r>
    </w:p>
    <w:p w14:paraId="2BAE659D" w14:textId="77777777" w:rsidR="008648E8" w:rsidRPr="006346F8" w:rsidRDefault="00DF2B6F" w:rsidP="00E52193">
      <w:pPr>
        <w:pStyle w:val="Prrafodelista"/>
        <w:numPr>
          <w:ilvl w:val="1"/>
          <w:numId w:val="3"/>
        </w:numPr>
        <w:rPr>
          <w:rFonts w:ascii="Arial" w:hAnsi="Arial" w:cs="Arial"/>
          <w:b/>
          <w:u w:val="single"/>
        </w:rPr>
      </w:pPr>
      <w:r w:rsidRPr="006346F8">
        <w:rPr>
          <w:rFonts w:ascii="Arial" w:hAnsi="Arial" w:cs="Arial"/>
          <w:b/>
          <w:u w:val="single"/>
        </w:rPr>
        <w:t xml:space="preserve">ACTUALIZACION - </w:t>
      </w:r>
      <w:r w:rsidR="008E21BC" w:rsidRPr="006346F8">
        <w:rPr>
          <w:rFonts w:ascii="Arial" w:hAnsi="Arial" w:cs="Arial"/>
          <w:b/>
          <w:u w:val="single"/>
        </w:rPr>
        <w:t xml:space="preserve">CARACTERIZACION DE LA POBLACION PRIVADA DE LA LIBERTAD – PPL. </w:t>
      </w:r>
    </w:p>
    <w:p w14:paraId="5C7CF77F" w14:textId="77777777" w:rsidR="00B414CD" w:rsidRPr="00334968" w:rsidRDefault="00B414CD" w:rsidP="00AD3D47">
      <w:pPr>
        <w:spacing w:line="240" w:lineRule="auto"/>
        <w:ind w:left="708"/>
        <w:rPr>
          <w:rFonts w:ascii="Arial" w:hAnsi="Arial" w:cs="Arial"/>
          <w:color w:val="FF0000"/>
          <w:sz w:val="24"/>
          <w:szCs w:val="24"/>
        </w:rPr>
      </w:pPr>
    </w:p>
    <w:p w14:paraId="412FBD92" w14:textId="77777777" w:rsidR="008E21BC" w:rsidRPr="00DA69A2" w:rsidRDefault="00DF2B6F" w:rsidP="00E52193">
      <w:pPr>
        <w:pStyle w:val="Prrafodelista"/>
        <w:numPr>
          <w:ilvl w:val="2"/>
          <w:numId w:val="3"/>
        </w:numPr>
        <w:spacing w:line="276" w:lineRule="auto"/>
        <w:rPr>
          <w:rFonts w:ascii="Arial" w:hAnsi="Arial" w:cs="Arial"/>
        </w:rPr>
      </w:pPr>
      <w:r>
        <w:rPr>
          <w:rFonts w:ascii="Arial" w:hAnsi="Arial" w:cs="Arial"/>
          <w:u w:val="single"/>
        </w:rPr>
        <w:t>Caracterización de los PPL del Municipio</w:t>
      </w:r>
      <w:r w:rsidR="008E21BC" w:rsidRPr="008E21BC">
        <w:rPr>
          <w:rFonts w:ascii="Arial" w:hAnsi="Arial" w:cs="Arial"/>
          <w:u w:val="single"/>
        </w:rPr>
        <w:t xml:space="preserve"> Año 2021</w:t>
      </w:r>
      <w:r w:rsidR="00E051B8">
        <w:rPr>
          <w:rFonts w:ascii="Arial" w:hAnsi="Arial" w:cs="Arial"/>
          <w:u w:val="single"/>
        </w:rPr>
        <w:t>:</w:t>
      </w:r>
      <w:r w:rsidR="008E21BC">
        <w:rPr>
          <w:rFonts w:ascii="Arial" w:hAnsi="Arial" w:cs="Arial"/>
        </w:rPr>
        <w:t xml:space="preserve"> </w:t>
      </w:r>
      <w:r w:rsidR="008E21BC" w:rsidRPr="008E21BC">
        <w:rPr>
          <w:rFonts w:ascii="Arial" w:hAnsi="Arial" w:cs="Arial"/>
        </w:rPr>
        <w:t>La Delegatura de Penal y Familia perteneciente a la Personería Municipal de Itagüí en calidad de Ministerio Publico en función de garantizar</w:t>
      </w:r>
      <w:r w:rsidR="00664815">
        <w:rPr>
          <w:rFonts w:ascii="Arial" w:hAnsi="Arial" w:cs="Arial"/>
        </w:rPr>
        <w:t xml:space="preserve"> </w:t>
      </w:r>
      <w:r w:rsidR="00664815" w:rsidRPr="00472D1D">
        <w:rPr>
          <w:rFonts w:ascii="Arial" w:hAnsi="Arial" w:cs="Arial"/>
        </w:rPr>
        <w:t>la prevalencia de</w:t>
      </w:r>
      <w:r w:rsidR="008E21BC" w:rsidRPr="00472D1D">
        <w:rPr>
          <w:rFonts w:ascii="Arial" w:hAnsi="Arial" w:cs="Arial"/>
        </w:rPr>
        <w:t xml:space="preserve"> </w:t>
      </w:r>
      <w:r w:rsidR="008E21BC" w:rsidRPr="008E21BC">
        <w:rPr>
          <w:rFonts w:ascii="Arial" w:hAnsi="Arial" w:cs="Arial"/>
        </w:rPr>
        <w:t xml:space="preserve">los derechos de las personas privadas de la libertad (PPL), bajo la consideración fundamental de que los derechos humanos en el mundo han creado un marco de inclusión universal a todo nivel, que han puesto como protagonista a los seres humanos, en el centro mismo de todas las intervenciones y estrategias de protección y cuidado a las poblaciones más vulnerables, es por ello necesario el reconocimiento y la identificación de </w:t>
      </w:r>
      <w:r w:rsidR="00DA69A2">
        <w:rPr>
          <w:rFonts w:ascii="Arial" w:hAnsi="Arial" w:cs="Arial"/>
        </w:rPr>
        <w:t>la</w:t>
      </w:r>
      <w:r w:rsidR="008E21BC" w:rsidRPr="00DA69A2">
        <w:rPr>
          <w:rFonts w:ascii="Arial" w:hAnsi="Arial" w:cs="Arial"/>
        </w:rPr>
        <w:t xml:space="preserve">s poblaciones que por una u otras razones necesitan especial protección con el fin de garantizar y preservar sus derechos constitucionales e internacionales, en el marco del bloque constitucional. </w:t>
      </w:r>
    </w:p>
    <w:p w14:paraId="5F885C3C" w14:textId="77777777" w:rsidR="008E21BC" w:rsidRDefault="008E21BC" w:rsidP="008E21BC">
      <w:pPr>
        <w:spacing w:line="276" w:lineRule="auto"/>
        <w:jc w:val="center"/>
        <w:rPr>
          <w:rFonts w:cs="Arial"/>
          <w:color w:val="000000"/>
          <w:szCs w:val="24"/>
        </w:rPr>
      </w:pPr>
      <w:r w:rsidRPr="00690CA6">
        <w:rPr>
          <w:rFonts w:cs="Arial"/>
          <w:noProof/>
          <w:color w:val="000000"/>
          <w:szCs w:val="24"/>
          <w:lang w:val="es-ES" w:eastAsia="es-ES"/>
        </w:rPr>
        <w:lastRenderedPageBreak/>
        <w:drawing>
          <wp:inline distT="0" distB="0" distL="0" distR="0" wp14:anchorId="089FF8BB" wp14:editId="7C15D821">
            <wp:extent cx="4982320" cy="2949934"/>
            <wp:effectExtent l="19050" t="0" r="8780" b="0"/>
            <wp:docPr id="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a:stretch>
                      <a:fillRect/>
                    </a:stretch>
                  </pic:blipFill>
                  <pic:spPr bwMode="auto">
                    <a:xfrm>
                      <a:off x="0" y="0"/>
                      <a:ext cx="4987140" cy="2952788"/>
                    </a:xfrm>
                    <a:prstGeom prst="rect">
                      <a:avLst/>
                    </a:prstGeom>
                    <a:noFill/>
                    <a:ln w="9525">
                      <a:noFill/>
                      <a:miter lim="800000"/>
                      <a:headEnd/>
                      <a:tailEnd/>
                    </a:ln>
                  </pic:spPr>
                </pic:pic>
              </a:graphicData>
            </a:graphic>
          </wp:inline>
        </w:drawing>
      </w:r>
    </w:p>
    <w:p w14:paraId="0D474D9B" w14:textId="77777777" w:rsidR="00E051B8" w:rsidRPr="00E051B8" w:rsidRDefault="00E051B8" w:rsidP="00E52193">
      <w:pPr>
        <w:pStyle w:val="Prrafodelista"/>
        <w:numPr>
          <w:ilvl w:val="2"/>
          <w:numId w:val="3"/>
        </w:numPr>
        <w:spacing w:line="276" w:lineRule="auto"/>
        <w:rPr>
          <w:rFonts w:ascii="Arial" w:hAnsi="Arial" w:cs="Arial"/>
          <w:color w:val="000000"/>
        </w:rPr>
      </w:pPr>
      <w:r w:rsidRPr="00E051B8">
        <w:rPr>
          <w:rFonts w:ascii="Arial" w:hAnsi="Arial" w:cs="Arial"/>
          <w:color w:val="000000"/>
          <w:u w:val="single"/>
        </w:rPr>
        <w:t>Caracterización de los PPL del Municipio Año 2022:</w:t>
      </w:r>
      <w:r w:rsidRPr="00E051B8">
        <w:rPr>
          <w:rFonts w:cs="Arial"/>
          <w:color w:val="000000"/>
        </w:rPr>
        <w:t xml:space="preserve"> </w:t>
      </w:r>
      <w:r w:rsidRPr="00E051B8">
        <w:rPr>
          <w:rFonts w:ascii="Arial" w:hAnsi="Arial" w:cs="Arial"/>
          <w:shd w:val="clear" w:color="auto" w:fill="FFFFFF"/>
        </w:rPr>
        <w:t>La Delegatura de Penal y Familia perteneciente a la Personería Municipal de Itag</w:t>
      </w:r>
      <w:r w:rsidRPr="00E051B8">
        <w:rPr>
          <w:rFonts w:ascii="Arial" w:hAnsi="Arial" w:cs="Arial"/>
        </w:rPr>
        <w:t>ü</w:t>
      </w:r>
      <w:r w:rsidRPr="00E051B8">
        <w:rPr>
          <w:rFonts w:ascii="Arial" w:hAnsi="Arial" w:cs="Arial"/>
          <w:shd w:val="clear" w:color="auto" w:fill="FFFFFF"/>
        </w:rPr>
        <w:t xml:space="preserve">í en calidad de Ministerio Público en función del cumplimiento de las obligaciones de respeto, protección y garantía de los derechos humanos, se hace imprescindible en un Estado Social de Derecho como el colombiano fundado en la dignidad humana, para el presente caso, de las personas privadas de la libertad (PPL), bajo la consideración fundamental de que los </w:t>
      </w:r>
      <w:r w:rsidRPr="00E051B8">
        <w:rPr>
          <w:rFonts w:ascii="Arial" w:hAnsi="Arial" w:cs="Arial"/>
          <w:color w:val="000000"/>
        </w:rPr>
        <w:t>derechos humanos en el mundo, han creado un marco de inclusión universal a todo nivel, en el que se propende por intervenir e implementar estrategias de protección y cuidado a las poblaciones más vulnerables, es por ello necesario el reconocimiento y la identificación de las poblaciones que por una u otra razón necesitan especial protección con el fin de garantizar y preservar sus derechos constitucionales e internacionales, en el marco del bloque constitucional.</w:t>
      </w:r>
      <w:r w:rsidRPr="00E051B8">
        <w:rPr>
          <w:rFonts w:ascii="Arial" w:hAnsi="Arial" w:cs="Arial"/>
          <w:b/>
          <w:noProof/>
        </w:rPr>
        <w:t xml:space="preserve"> </w:t>
      </w:r>
    </w:p>
    <w:p w14:paraId="0378E4B1" w14:textId="77777777" w:rsidR="00E051B8" w:rsidRPr="00690CA6" w:rsidRDefault="00E051B8" w:rsidP="00E051B8">
      <w:pPr>
        <w:tabs>
          <w:tab w:val="left" w:pos="4488"/>
        </w:tabs>
        <w:spacing w:line="276" w:lineRule="auto"/>
        <w:rPr>
          <w:rFonts w:cs="Arial"/>
          <w:b/>
          <w:szCs w:val="24"/>
        </w:rPr>
      </w:pPr>
    </w:p>
    <w:p w14:paraId="4FEA0250" w14:textId="77777777" w:rsidR="00E051B8" w:rsidRDefault="00E051B8" w:rsidP="00E051B8">
      <w:pPr>
        <w:tabs>
          <w:tab w:val="left" w:pos="4488"/>
        </w:tabs>
        <w:spacing w:line="276" w:lineRule="auto"/>
        <w:jc w:val="center"/>
        <w:rPr>
          <w:rFonts w:cs="Arial"/>
          <w:b/>
          <w:szCs w:val="24"/>
        </w:rPr>
      </w:pPr>
      <w:r w:rsidRPr="00690CA6">
        <w:rPr>
          <w:rFonts w:cs="Arial"/>
          <w:b/>
          <w:noProof/>
          <w:szCs w:val="24"/>
          <w:lang w:val="es-ES" w:eastAsia="es-ES"/>
        </w:rPr>
        <w:lastRenderedPageBreak/>
        <w:drawing>
          <wp:inline distT="0" distB="0" distL="0" distR="0" wp14:anchorId="6D117735" wp14:editId="52171D05">
            <wp:extent cx="4325137" cy="2305050"/>
            <wp:effectExtent l="19050" t="0" r="0" b="0"/>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4338268" cy="2312048"/>
                    </a:xfrm>
                    <a:prstGeom prst="rect">
                      <a:avLst/>
                    </a:prstGeom>
                    <a:noFill/>
                    <a:ln w="9525">
                      <a:noFill/>
                      <a:miter lim="800000"/>
                      <a:headEnd/>
                      <a:tailEnd/>
                    </a:ln>
                  </pic:spPr>
                </pic:pic>
              </a:graphicData>
            </a:graphic>
          </wp:inline>
        </w:drawing>
      </w:r>
    </w:p>
    <w:p w14:paraId="5F6790C0" w14:textId="77777777" w:rsidR="006346F8" w:rsidRDefault="006346F8" w:rsidP="00E051B8">
      <w:pPr>
        <w:tabs>
          <w:tab w:val="left" w:pos="4488"/>
        </w:tabs>
        <w:spacing w:line="276" w:lineRule="auto"/>
        <w:jc w:val="center"/>
        <w:rPr>
          <w:rFonts w:cs="Arial"/>
          <w:b/>
          <w:szCs w:val="24"/>
        </w:rPr>
      </w:pPr>
    </w:p>
    <w:p w14:paraId="2328FFDA" w14:textId="77777777" w:rsidR="00E051B8" w:rsidRPr="00690CA6" w:rsidRDefault="00E051B8" w:rsidP="00E52193">
      <w:pPr>
        <w:pStyle w:val="NormalWeb"/>
        <w:numPr>
          <w:ilvl w:val="2"/>
          <w:numId w:val="3"/>
        </w:numPr>
        <w:spacing w:before="0" w:beforeAutospacing="0" w:after="0" w:afterAutospacing="0" w:line="276" w:lineRule="auto"/>
        <w:textAlignment w:val="baseline"/>
        <w:rPr>
          <w:rFonts w:ascii="Arial" w:eastAsia="Calibri" w:hAnsi="Arial" w:cs="Arial"/>
          <w:lang w:val="es-ES_tradnl" w:eastAsia="es-ES_tradnl"/>
        </w:rPr>
      </w:pPr>
      <w:r w:rsidRPr="00E051B8">
        <w:rPr>
          <w:rFonts w:ascii="Arial" w:hAnsi="Arial" w:cs="Arial"/>
          <w:color w:val="000000"/>
          <w:u w:val="single"/>
        </w:rPr>
        <w:t>Seguimiento a Caracterización de los PPL del Municipio Año 2021:</w:t>
      </w:r>
      <w:r w:rsidRPr="00E051B8">
        <w:rPr>
          <w:rFonts w:ascii="Arial" w:hAnsi="Arial" w:cs="Arial"/>
          <w:color w:val="000000"/>
        </w:rPr>
        <w:t xml:space="preserve"> L</w:t>
      </w:r>
      <w:r w:rsidRPr="00E051B8">
        <w:rPr>
          <w:rFonts w:ascii="Arial" w:hAnsi="Arial" w:cs="Arial"/>
          <w:shd w:val="clear" w:color="auto" w:fill="FFFFFF"/>
        </w:rPr>
        <w:t>a</w:t>
      </w:r>
      <w:r w:rsidRPr="00E051B8">
        <w:rPr>
          <w:rFonts w:ascii="Arial" w:eastAsia="Calibri" w:hAnsi="Arial" w:cs="Arial"/>
          <w:lang w:val="es-ES_tradnl" w:eastAsia="es-ES_tradnl"/>
        </w:rPr>
        <w:t xml:space="preserve"> población se divi</w:t>
      </w:r>
      <w:r>
        <w:rPr>
          <w:rFonts w:ascii="Arial" w:eastAsia="Calibri" w:hAnsi="Arial" w:cs="Arial"/>
          <w:lang w:val="es-ES_tradnl" w:eastAsia="es-ES_tradnl"/>
        </w:rPr>
        <w:t>dió en tres muestras, teniendo c</w:t>
      </w:r>
      <w:r w:rsidRPr="00E051B8">
        <w:rPr>
          <w:rFonts w:ascii="Arial" w:eastAsia="Calibri" w:hAnsi="Arial" w:cs="Arial"/>
          <w:lang w:val="es-ES_tradnl" w:eastAsia="es-ES_tradnl"/>
        </w:rPr>
        <w:t>omo carácter diferenciador el lugar de reclusión (CAPI y Los Gómez) y el género de los internos (</w:t>
      </w:r>
      <w:r>
        <w:rPr>
          <w:rFonts w:ascii="Arial" w:eastAsia="Calibri" w:hAnsi="Arial" w:cs="Arial"/>
          <w:lang w:val="es-ES_tradnl" w:eastAsia="es-ES_tradnl"/>
        </w:rPr>
        <w:t>femenino y masculino). Se aplicó</w:t>
      </w:r>
      <w:r w:rsidRPr="00E051B8">
        <w:rPr>
          <w:rFonts w:ascii="Arial" w:eastAsia="Calibri" w:hAnsi="Arial" w:cs="Arial"/>
          <w:lang w:val="es-ES_tradnl" w:eastAsia="es-ES_tradnl"/>
        </w:rPr>
        <w:t xml:space="preserve"> una encuesta, teniendo como marco de referencia el instrumento elaborado por la Policía Nacional, al cual se anexaron indicadores para poder identificar con mayor suficiencia el estado procesal de los internos del Municipio de Itagüí.  </w:t>
      </w:r>
      <w:r w:rsidRPr="00E051B8">
        <w:rPr>
          <w:rFonts w:ascii="Arial" w:hAnsi="Arial" w:cs="Arial"/>
        </w:rPr>
        <w:t xml:space="preserve">Si bien, por tratarse de procesos penales se conoce que la población es fluctuante, el diagnóstico actual se centró en los 181 internos que se encuentran registrados en las dos estaciones de policía del </w:t>
      </w:r>
      <w:r>
        <w:rPr>
          <w:rFonts w:ascii="Arial" w:hAnsi="Arial" w:cs="Arial"/>
        </w:rPr>
        <w:t>M</w:t>
      </w:r>
      <w:r w:rsidRPr="00E051B8">
        <w:rPr>
          <w:rFonts w:ascii="Arial" w:hAnsi="Arial" w:cs="Arial"/>
        </w:rPr>
        <w:t xml:space="preserve">unicipio de Itagüí al día 12 de marzo del 2021. Por tanto, según la verificación se evidenció que el 96,69 % de </w:t>
      </w:r>
      <w:r>
        <w:rPr>
          <w:rFonts w:ascii="Arial" w:hAnsi="Arial" w:cs="Arial"/>
        </w:rPr>
        <w:t xml:space="preserve">los encuestados son masculinos, </w:t>
      </w:r>
      <w:r w:rsidRPr="00690CA6">
        <w:rPr>
          <w:rFonts w:ascii="Arial" w:hAnsi="Arial" w:cs="Arial"/>
        </w:rPr>
        <w:t xml:space="preserve">de los cuales 95 internos se encuentran en la estación de policía CAPI, y los 80 restantes en la Subestación los Gómez, por lo cual, el 3.31% son mujeres. Si bien, los centros de reclusión están diseñados como centros transitorios, actualmente dichas estaciones cumplen la función de reclusión indeterminado, ya sea mientras se </w:t>
      </w:r>
      <w:r w:rsidR="00DA69A2" w:rsidRPr="00472D1D">
        <w:rPr>
          <w:rFonts w:ascii="Arial" w:hAnsi="Arial" w:cs="Arial"/>
        </w:rPr>
        <w:t>culmina</w:t>
      </w:r>
      <w:r w:rsidR="00DA69A2">
        <w:rPr>
          <w:rFonts w:ascii="Arial" w:hAnsi="Arial" w:cs="Arial"/>
        </w:rPr>
        <w:t xml:space="preserve"> </w:t>
      </w:r>
      <w:r w:rsidRPr="00690CA6">
        <w:rPr>
          <w:rFonts w:ascii="Arial" w:hAnsi="Arial" w:cs="Arial"/>
        </w:rPr>
        <w:t>el proceso judicial de los sentenciados, o mientras se ejecuta el traslado de los condenados a un centro carcelario</w:t>
      </w:r>
      <w:r w:rsidR="00472D1D">
        <w:rPr>
          <w:rFonts w:ascii="Arial" w:hAnsi="Arial" w:cs="Arial"/>
        </w:rPr>
        <w:t>.</w:t>
      </w:r>
      <w:r w:rsidRPr="00690CA6">
        <w:rPr>
          <w:rFonts w:ascii="Arial" w:hAnsi="Arial" w:cs="Arial"/>
        </w:rPr>
        <w:t xml:space="preserve"> Por </w:t>
      </w:r>
      <w:r w:rsidR="000D24FA">
        <w:rPr>
          <w:rFonts w:ascii="Arial" w:hAnsi="Arial" w:cs="Arial"/>
        </w:rPr>
        <w:t xml:space="preserve">lo </w:t>
      </w:r>
      <w:r w:rsidRPr="00690CA6">
        <w:rPr>
          <w:rFonts w:ascii="Arial" w:hAnsi="Arial" w:cs="Arial"/>
        </w:rPr>
        <w:t xml:space="preserve">tanto, cabe aclarar que la gran mayoría de la población se encuentra con un proceso </w:t>
      </w:r>
      <w:r w:rsidRPr="00690CA6">
        <w:rPr>
          <w:rFonts w:ascii="Arial" w:hAnsi="Arial" w:cs="Arial"/>
        </w:rPr>
        <w:lastRenderedPageBreak/>
        <w:t xml:space="preserve">judicial </w:t>
      </w:r>
      <w:r w:rsidR="00DA69A2" w:rsidRPr="00472D1D">
        <w:rPr>
          <w:rFonts w:ascii="Arial" w:hAnsi="Arial" w:cs="Arial"/>
        </w:rPr>
        <w:t>en curso</w:t>
      </w:r>
      <w:r w:rsidRPr="00472D1D">
        <w:rPr>
          <w:rFonts w:ascii="Arial" w:hAnsi="Arial" w:cs="Arial"/>
        </w:rPr>
        <w:t>,</w:t>
      </w:r>
      <w:r w:rsidRPr="00690CA6">
        <w:rPr>
          <w:rFonts w:ascii="Arial" w:hAnsi="Arial" w:cs="Arial"/>
        </w:rPr>
        <w:t xml:space="preserve"> </w:t>
      </w:r>
      <w:r w:rsidR="000D24FA">
        <w:rPr>
          <w:rFonts w:ascii="Arial" w:hAnsi="Arial" w:cs="Arial"/>
        </w:rPr>
        <w:t>con lo cual</w:t>
      </w:r>
      <w:r w:rsidRPr="00690CA6">
        <w:rPr>
          <w:rFonts w:ascii="Arial" w:hAnsi="Arial" w:cs="Arial"/>
        </w:rPr>
        <w:t xml:space="preserve"> se pretende visualizar una diferenciación entre los sindicados y los condenados, ya que estos últimos por la naturaleza de su condición jurídica se deben recluir en centros especializados de detención.</w:t>
      </w:r>
    </w:p>
    <w:p w14:paraId="76EC0976" w14:textId="77777777" w:rsidR="000D24FA" w:rsidRDefault="000D24FA" w:rsidP="000D24FA">
      <w:pPr>
        <w:tabs>
          <w:tab w:val="left" w:pos="4488"/>
        </w:tabs>
        <w:ind w:left="1800"/>
        <w:rPr>
          <w:rFonts w:cs="Arial"/>
          <w:b/>
          <w:bCs/>
          <w:szCs w:val="24"/>
        </w:rPr>
      </w:pPr>
    </w:p>
    <w:p w14:paraId="5833E7B5" w14:textId="77777777" w:rsidR="00E051B8" w:rsidRDefault="00E051B8" w:rsidP="000D24FA">
      <w:pPr>
        <w:tabs>
          <w:tab w:val="left" w:pos="4488"/>
        </w:tabs>
        <w:ind w:left="1800"/>
        <w:rPr>
          <w:rFonts w:ascii="Arial" w:eastAsia="Times New Roman" w:hAnsi="Arial" w:cs="Arial"/>
          <w:sz w:val="24"/>
          <w:szCs w:val="24"/>
          <w:lang w:eastAsia="es-CO"/>
        </w:rPr>
      </w:pPr>
      <w:r w:rsidRPr="000D24FA">
        <w:rPr>
          <w:rFonts w:ascii="Arial" w:hAnsi="Arial" w:cs="Arial"/>
          <w:b/>
          <w:bCs/>
          <w:sz w:val="24"/>
          <w:szCs w:val="24"/>
        </w:rPr>
        <w:t>CAPI</w:t>
      </w:r>
      <w:r w:rsidR="000D24FA">
        <w:rPr>
          <w:rFonts w:ascii="Arial" w:hAnsi="Arial" w:cs="Arial"/>
          <w:b/>
          <w:bCs/>
          <w:sz w:val="24"/>
          <w:szCs w:val="24"/>
        </w:rPr>
        <w:t xml:space="preserve">. </w:t>
      </w:r>
      <w:r w:rsidR="000D24FA" w:rsidRPr="000D24FA">
        <w:rPr>
          <w:rFonts w:ascii="Arial" w:eastAsia="Times New Roman" w:hAnsi="Arial" w:cs="Arial"/>
          <w:sz w:val="24"/>
          <w:szCs w:val="24"/>
          <w:lang w:eastAsia="es-CO"/>
        </w:rPr>
        <w:t>E</w:t>
      </w:r>
      <w:r w:rsidRPr="000D24FA">
        <w:rPr>
          <w:rFonts w:ascii="Arial" w:eastAsia="Times New Roman" w:hAnsi="Arial" w:cs="Arial"/>
          <w:sz w:val="24"/>
          <w:szCs w:val="24"/>
          <w:lang w:eastAsia="es-CO"/>
        </w:rPr>
        <w:t xml:space="preserve">sta estación de policía tiene dos poblaciones de detenidos, mujeres y hombres, por lo que </w:t>
      </w:r>
      <w:r w:rsidR="00DA69A2" w:rsidRPr="00472D1D">
        <w:rPr>
          <w:rFonts w:ascii="Arial" w:eastAsia="Times New Roman" w:hAnsi="Arial" w:cs="Arial"/>
          <w:sz w:val="24"/>
          <w:szCs w:val="24"/>
          <w:lang w:eastAsia="es-CO"/>
        </w:rPr>
        <w:t>se</w:t>
      </w:r>
      <w:r w:rsidR="00DA69A2">
        <w:rPr>
          <w:rFonts w:ascii="Arial" w:eastAsia="Times New Roman" w:hAnsi="Arial" w:cs="Arial"/>
          <w:sz w:val="24"/>
          <w:szCs w:val="24"/>
          <w:lang w:eastAsia="es-CO"/>
        </w:rPr>
        <w:t xml:space="preserve"> </w:t>
      </w:r>
      <w:r w:rsidRPr="000D24FA">
        <w:rPr>
          <w:rFonts w:ascii="Arial" w:eastAsia="Times New Roman" w:hAnsi="Arial" w:cs="Arial"/>
          <w:sz w:val="24"/>
          <w:szCs w:val="24"/>
          <w:lang w:eastAsia="es-CO"/>
        </w:rPr>
        <w:t>hace necesario di</w:t>
      </w:r>
      <w:r w:rsidR="000D24FA">
        <w:rPr>
          <w:rFonts w:ascii="Arial" w:eastAsia="Times New Roman" w:hAnsi="Arial" w:cs="Arial"/>
          <w:sz w:val="24"/>
          <w:szCs w:val="24"/>
          <w:lang w:eastAsia="es-CO"/>
        </w:rPr>
        <w:t>ferenciar el estudio para lograr</w:t>
      </w:r>
      <w:r w:rsidRPr="000D24FA">
        <w:rPr>
          <w:rFonts w:ascii="Arial" w:eastAsia="Times New Roman" w:hAnsi="Arial" w:cs="Arial"/>
          <w:sz w:val="24"/>
          <w:szCs w:val="24"/>
          <w:lang w:eastAsia="es-CO"/>
        </w:rPr>
        <w:t xml:space="preserve"> una mayor claridad sobre los datos arrojados.</w:t>
      </w:r>
      <w:r w:rsidR="000D24FA">
        <w:rPr>
          <w:rFonts w:ascii="Arial" w:eastAsia="Times New Roman" w:hAnsi="Arial" w:cs="Arial"/>
          <w:sz w:val="24"/>
          <w:szCs w:val="24"/>
          <w:lang w:eastAsia="es-CO"/>
        </w:rPr>
        <w:t xml:space="preserve"> </w:t>
      </w:r>
      <w:r w:rsidRPr="000D24FA">
        <w:rPr>
          <w:rFonts w:ascii="Arial" w:eastAsia="Times New Roman" w:hAnsi="Arial" w:cs="Arial"/>
          <w:sz w:val="24"/>
          <w:szCs w:val="24"/>
          <w:lang w:eastAsia="es-CO"/>
        </w:rPr>
        <w:t xml:space="preserve">Del número total de internos 101, se encontró que el 3,31% son mujeres, correspondiente a 6 </w:t>
      </w:r>
      <w:r w:rsidR="00DA69A2" w:rsidRPr="00472D1D">
        <w:rPr>
          <w:rFonts w:ascii="Arial" w:eastAsia="Times New Roman" w:hAnsi="Arial" w:cs="Arial"/>
          <w:sz w:val="24"/>
          <w:szCs w:val="24"/>
          <w:lang w:eastAsia="es-CO"/>
        </w:rPr>
        <w:t>detenidas</w:t>
      </w:r>
      <w:r w:rsidR="00DA69A2" w:rsidRPr="00492336">
        <w:rPr>
          <w:rFonts w:ascii="Arial" w:eastAsia="Times New Roman" w:hAnsi="Arial" w:cs="Arial"/>
          <w:color w:val="FF0000"/>
          <w:sz w:val="24"/>
          <w:szCs w:val="24"/>
          <w:lang w:eastAsia="es-CO"/>
        </w:rPr>
        <w:t xml:space="preserve"> </w:t>
      </w:r>
      <w:r w:rsidRPr="000D24FA">
        <w:rPr>
          <w:rFonts w:ascii="Arial" w:eastAsia="Times New Roman" w:hAnsi="Arial" w:cs="Arial"/>
          <w:sz w:val="24"/>
          <w:szCs w:val="24"/>
          <w:lang w:eastAsia="es-CO"/>
        </w:rPr>
        <w:t xml:space="preserve">y de esas el 100% son sindicadas </w:t>
      </w:r>
      <w:r w:rsidR="00492336" w:rsidRPr="00472D1D">
        <w:rPr>
          <w:rFonts w:ascii="Arial" w:eastAsia="Times New Roman" w:hAnsi="Arial" w:cs="Arial"/>
          <w:sz w:val="24"/>
          <w:szCs w:val="24"/>
          <w:lang w:eastAsia="es-CO"/>
        </w:rPr>
        <w:t>ante</w:t>
      </w:r>
      <w:r w:rsidR="00492336">
        <w:rPr>
          <w:rFonts w:ascii="Arial" w:eastAsia="Times New Roman" w:hAnsi="Arial" w:cs="Arial"/>
          <w:sz w:val="24"/>
          <w:szCs w:val="24"/>
          <w:lang w:eastAsia="es-CO"/>
        </w:rPr>
        <w:t xml:space="preserve"> </w:t>
      </w:r>
      <w:r w:rsidRPr="000D24FA">
        <w:rPr>
          <w:rFonts w:ascii="Arial" w:eastAsia="Times New Roman" w:hAnsi="Arial" w:cs="Arial"/>
          <w:sz w:val="24"/>
          <w:szCs w:val="24"/>
          <w:lang w:eastAsia="es-CO"/>
        </w:rPr>
        <w:t xml:space="preserve">juzgados del </w:t>
      </w:r>
      <w:r w:rsidR="000D24FA">
        <w:rPr>
          <w:rFonts w:ascii="Arial" w:eastAsia="Times New Roman" w:hAnsi="Arial" w:cs="Arial"/>
          <w:sz w:val="24"/>
          <w:szCs w:val="24"/>
          <w:lang w:eastAsia="es-CO"/>
        </w:rPr>
        <w:t>M</w:t>
      </w:r>
      <w:r w:rsidRPr="000D24FA">
        <w:rPr>
          <w:rFonts w:ascii="Arial" w:eastAsia="Times New Roman" w:hAnsi="Arial" w:cs="Arial"/>
          <w:sz w:val="24"/>
          <w:szCs w:val="24"/>
          <w:lang w:eastAsia="es-CO"/>
        </w:rPr>
        <w:t>unicipio de Medellín; de igual manera, dichas mujeres son residentes de la capital antioqueña.</w:t>
      </w:r>
    </w:p>
    <w:p w14:paraId="5A4CDDB3" w14:textId="77777777" w:rsidR="00E051B8" w:rsidRDefault="00E051B8" w:rsidP="000D24FA">
      <w:pPr>
        <w:tabs>
          <w:tab w:val="left" w:pos="4488"/>
        </w:tabs>
        <w:ind w:left="1800"/>
        <w:rPr>
          <w:rFonts w:ascii="Arial" w:eastAsia="Times New Roman" w:hAnsi="Arial" w:cs="Arial"/>
          <w:sz w:val="24"/>
          <w:szCs w:val="24"/>
          <w:lang w:eastAsia="es-CO"/>
        </w:rPr>
      </w:pPr>
      <w:r w:rsidRPr="000D24FA">
        <w:rPr>
          <w:rFonts w:ascii="Arial" w:hAnsi="Arial" w:cs="Arial"/>
          <w:b/>
          <w:bCs/>
          <w:sz w:val="24"/>
          <w:szCs w:val="24"/>
        </w:rPr>
        <w:t>SUBESTACIÓN LOS GÓMEZ</w:t>
      </w:r>
      <w:r w:rsidR="000D24FA" w:rsidRPr="000D24FA">
        <w:rPr>
          <w:rFonts w:ascii="Arial" w:hAnsi="Arial" w:cs="Arial"/>
          <w:b/>
          <w:bCs/>
          <w:sz w:val="24"/>
          <w:szCs w:val="24"/>
        </w:rPr>
        <w:t>.</w:t>
      </w:r>
      <w:r w:rsidR="000D24FA">
        <w:rPr>
          <w:rFonts w:ascii="Arial" w:hAnsi="Arial" w:cs="Arial"/>
          <w:b/>
          <w:bCs/>
          <w:sz w:val="24"/>
          <w:szCs w:val="24"/>
        </w:rPr>
        <w:t xml:space="preserve"> </w:t>
      </w:r>
      <w:r w:rsidR="000D24FA" w:rsidRPr="000D24FA">
        <w:rPr>
          <w:rFonts w:ascii="Arial" w:eastAsia="Times New Roman" w:hAnsi="Arial" w:cs="Arial"/>
          <w:sz w:val="24"/>
          <w:szCs w:val="24"/>
          <w:lang w:eastAsia="es-CO"/>
        </w:rPr>
        <w:t xml:space="preserve">En esta subestación se encuentran </w:t>
      </w:r>
      <w:r w:rsidRPr="000D24FA">
        <w:rPr>
          <w:rFonts w:ascii="Arial" w:eastAsia="Times New Roman" w:hAnsi="Arial" w:cs="Arial"/>
          <w:sz w:val="24"/>
          <w:szCs w:val="24"/>
          <w:lang w:eastAsia="es-CO"/>
        </w:rPr>
        <w:t xml:space="preserve">80 internos. Con respecto al estado procesal de los </w:t>
      </w:r>
      <w:r w:rsidR="000D24FA">
        <w:rPr>
          <w:rFonts w:ascii="Arial" w:eastAsia="Times New Roman" w:hAnsi="Arial" w:cs="Arial"/>
          <w:sz w:val="24"/>
          <w:szCs w:val="24"/>
          <w:lang w:eastAsia="es-CO"/>
        </w:rPr>
        <w:t>mismos</w:t>
      </w:r>
      <w:r w:rsidRPr="000D24FA">
        <w:rPr>
          <w:rFonts w:ascii="Arial" w:eastAsia="Times New Roman" w:hAnsi="Arial" w:cs="Arial"/>
          <w:sz w:val="24"/>
          <w:szCs w:val="24"/>
          <w:lang w:eastAsia="es-CO"/>
        </w:rPr>
        <w:t xml:space="preserve">, se logró visualizar que los juzgados se encuentran también dispersos como en el caso del CAPI, </w:t>
      </w:r>
      <w:r w:rsidR="0077519B">
        <w:rPr>
          <w:rFonts w:ascii="Arial" w:eastAsia="Times New Roman" w:hAnsi="Arial" w:cs="Arial"/>
          <w:sz w:val="24"/>
          <w:szCs w:val="24"/>
          <w:lang w:eastAsia="es-CO"/>
        </w:rPr>
        <w:t>indicando</w:t>
      </w:r>
      <w:r w:rsidRPr="000D24FA">
        <w:rPr>
          <w:rFonts w:ascii="Arial" w:eastAsia="Times New Roman" w:hAnsi="Arial" w:cs="Arial"/>
          <w:sz w:val="24"/>
          <w:szCs w:val="24"/>
          <w:lang w:eastAsia="es-CO"/>
        </w:rPr>
        <w:t xml:space="preserve"> la recolección de la información</w:t>
      </w:r>
      <w:r w:rsidR="0077519B">
        <w:rPr>
          <w:rFonts w:ascii="Arial" w:eastAsia="Times New Roman" w:hAnsi="Arial" w:cs="Arial"/>
          <w:sz w:val="24"/>
          <w:szCs w:val="24"/>
          <w:lang w:eastAsia="es-CO"/>
        </w:rPr>
        <w:t>,</w:t>
      </w:r>
      <w:r w:rsidRPr="000D24FA">
        <w:rPr>
          <w:rFonts w:ascii="Arial" w:eastAsia="Times New Roman" w:hAnsi="Arial" w:cs="Arial"/>
          <w:sz w:val="24"/>
          <w:szCs w:val="24"/>
          <w:lang w:eastAsia="es-CO"/>
        </w:rPr>
        <w:t xml:space="preserve"> que 7 procesos se adelan</w:t>
      </w:r>
      <w:r w:rsidR="0077519B">
        <w:rPr>
          <w:rFonts w:ascii="Arial" w:eastAsia="Times New Roman" w:hAnsi="Arial" w:cs="Arial"/>
          <w:sz w:val="24"/>
          <w:szCs w:val="24"/>
          <w:lang w:eastAsia="es-CO"/>
        </w:rPr>
        <w:t>tan en Juzgados de Itagüí (8,75</w:t>
      </w:r>
      <w:r w:rsidRPr="000D24FA">
        <w:rPr>
          <w:rFonts w:ascii="Arial" w:eastAsia="Times New Roman" w:hAnsi="Arial" w:cs="Arial"/>
          <w:sz w:val="24"/>
          <w:szCs w:val="24"/>
          <w:lang w:eastAsia="es-CO"/>
        </w:rPr>
        <w:t xml:space="preserve">%), 65 en la </w:t>
      </w:r>
      <w:r w:rsidR="0077519B">
        <w:rPr>
          <w:rFonts w:ascii="Arial" w:eastAsia="Times New Roman" w:hAnsi="Arial" w:cs="Arial"/>
          <w:sz w:val="24"/>
          <w:szCs w:val="24"/>
          <w:lang w:eastAsia="es-CO"/>
        </w:rPr>
        <w:t xml:space="preserve">Ciudad de Medellín (81,25%) de los cuales </w:t>
      </w:r>
      <w:r w:rsidRPr="000D24FA">
        <w:rPr>
          <w:rFonts w:ascii="Arial" w:eastAsia="Times New Roman" w:hAnsi="Arial" w:cs="Arial"/>
          <w:sz w:val="24"/>
          <w:szCs w:val="24"/>
          <w:lang w:eastAsia="es-CO"/>
        </w:rPr>
        <w:t xml:space="preserve">4 </w:t>
      </w:r>
      <w:r w:rsidR="0077519B">
        <w:rPr>
          <w:rFonts w:ascii="Arial" w:eastAsia="Times New Roman" w:hAnsi="Arial" w:cs="Arial"/>
          <w:sz w:val="24"/>
          <w:szCs w:val="24"/>
          <w:lang w:eastAsia="es-CO"/>
        </w:rPr>
        <w:t xml:space="preserve">están </w:t>
      </w:r>
      <w:r w:rsidRPr="000D24FA">
        <w:rPr>
          <w:rFonts w:ascii="Arial" w:eastAsia="Times New Roman" w:hAnsi="Arial" w:cs="Arial"/>
          <w:sz w:val="24"/>
          <w:szCs w:val="24"/>
          <w:lang w:eastAsia="es-CO"/>
        </w:rPr>
        <w:t xml:space="preserve">en </w:t>
      </w:r>
      <w:r w:rsidR="0077519B">
        <w:rPr>
          <w:rFonts w:ascii="Arial" w:eastAsia="Times New Roman" w:hAnsi="Arial" w:cs="Arial"/>
          <w:sz w:val="24"/>
          <w:szCs w:val="24"/>
          <w:lang w:eastAsia="es-CO"/>
        </w:rPr>
        <w:t>J</w:t>
      </w:r>
      <w:r w:rsidRPr="000D24FA">
        <w:rPr>
          <w:rFonts w:ascii="Arial" w:eastAsia="Times New Roman" w:hAnsi="Arial" w:cs="Arial"/>
          <w:sz w:val="24"/>
          <w:szCs w:val="24"/>
          <w:lang w:eastAsia="es-CO"/>
        </w:rPr>
        <w:t>uzgados de Antioquia (5%) 1 en juzgados de Bello (1,25%), y 1 en los municipios de Norcasia (1,25%), Envigado (1,25%), Barbosa (1,25%), Apartadó (1,25%), Ay</w:t>
      </w:r>
      <w:r w:rsidR="00440ABE">
        <w:rPr>
          <w:rFonts w:ascii="Arial" w:eastAsia="Times New Roman" w:hAnsi="Arial" w:cs="Arial"/>
          <w:sz w:val="24"/>
          <w:szCs w:val="24"/>
          <w:lang w:eastAsia="es-CO"/>
        </w:rPr>
        <w:t xml:space="preserve">apel (1,25%) y Segovia (1,25%) y </w:t>
      </w:r>
      <w:r w:rsidRPr="000D24FA">
        <w:rPr>
          <w:rFonts w:ascii="Arial" w:eastAsia="Times New Roman" w:hAnsi="Arial" w:cs="Arial"/>
          <w:sz w:val="24"/>
          <w:szCs w:val="24"/>
          <w:lang w:eastAsia="es-CO"/>
        </w:rPr>
        <w:t>Vetulia</w:t>
      </w:r>
      <w:r w:rsidR="00440ABE">
        <w:rPr>
          <w:rFonts w:ascii="Arial" w:eastAsia="Times New Roman" w:hAnsi="Arial" w:cs="Arial"/>
          <w:sz w:val="24"/>
          <w:szCs w:val="24"/>
          <w:lang w:eastAsia="es-CO"/>
        </w:rPr>
        <w:t xml:space="preserve"> (1,25%).</w:t>
      </w:r>
    </w:p>
    <w:p w14:paraId="51E1F8CA" w14:textId="77777777" w:rsidR="00C60B0C" w:rsidRDefault="00C60B0C" w:rsidP="00E52193">
      <w:pPr>
        <w:pStyle w:val="Prrafodelista"/>
        <w:numPr>
          <w:ilvl w:val="2"/>
          <w:numId w:val="3"/>
        </w:numPr>
        <w:tabs>
          <w:tab w:val="left" w:pos="4488"/>
        </w:tabs>
        <w:spacing w:line="276" w:lineRule="auto"/>
        <w:textAlignment w:val="baseline"/>
        <w:rPr>
          <w:rFonts w:ascii="Arial" w:hAnsi="Arial" w:cs="Arial"/>
        </w:rPr>
      </w:pPr>
      <w:r w:rsidRPr="00A46871">
        <w:rPr>
          <w:rFonts w:ascii="Arial" w:hAnsi="Arial" w:cs="Arial"/>
          <w:u w:val="single"/>
        </w:rPr>
        <w:t>Seguimiento a Caracterización de los PPL del Municipio Año 2022:</w:t>
      </w:r>
      <w:r w:rsidRPr="00A46871">
        <w:rPr>
          <w:rFonts w:ascii="Arial" w:hAnsi="Arial" w:cs="Arial"/>
        </w:rPr>
        <w:t xml:space="preserve"> </w:t>
      </w:r>
      <w:r w:rsidR="00A46871" w:rsidRPr="00A46871">
        <w:rPr>
          <w:rFonts w:ascii="Arial" w:hAnsi="Arial" w:cs="Arial"/>
          <w:shd w:val="clear" w:color="auto" w:fill="FFFFFF"/>
        </w:rPr>
        <w:t>L</w:t>
      </w:r>
      <w:r w:rsidRPr="00A46871">
        <w:rPr>
          <w:rFonts w:ascii="Arial" w:hAnsi="Arial" w:cs="Arial"/>
          <w:shd w:val="clear" w:color="auto" w:fill="FFFFFF"/>
        </w:rPr>
        <w:t>a</w:t>
      </w:r>
      <w:r w:rsidRPr="00A46871">
        <w:rPr>
          <w:rFonts w:ascii="Arial" w:eastAsia="Calibri" w:hAnsi="Arial" w:cs="Arial"/>
          <w:lang w:val="es-ES_tradnl" w:eastAsia="es-ES_tradnl"/>
        </w:rPr>
        <w:t xml:space="preserve"> población se div</w:t>
      </w:r>
      <w:r w:rsidR="00A46871" w:rsidRPr="00A46871">
        <w:rPr>
          <w:rFonts w:ascii="Arial" w:eastAsia="Calibri" w:hAnsi="Arial" w:cs="Arial"/>
          <w:lang w:val="es-ES_tradnl" w:eastAsia="es-ES_tradnl"/>
        </w:rPr>
        <w:t>idió en dos muestras, teniendo c</w:t>
      </w:r>
      <w:r w:rsidRPr="00A46871">
        <w:rPr>
          <w:rFonts w:ascii="Arial" w:eastAsia="Calibri" w:hAnsi="Arial" w:cs="Arial"/>
          <w:lang w:val="es-ES_tradnl" w:eastAsia="es-ES_tradnl"/>
        </w:rPr>
        <w:t xml:space="preserve">omo carácter diferenciador el lugar de reclusión Centro de </w:t>
      </w:r>
      <w:r w:rsidR="00A46871" w:rsidRPr="00A46871">
        <w:rPr>
          <w:rFonts w:ascii="Arial" w:eastAsia="Calibri" w:hAnsi="Arial" w:cs="Arial"/>
          <w:lang w:val="es-ES_tradnl" w:eastAsia="es-ES_tradnl"/>
        </w:rPr>
        <w:t>A</w:t>
      </w:r>
      <w:r w:rsidRPr="00A46871">
        <w:rPr>
          <w:rFonts w:ascii="Arial" w:eastAsia="Calibri" w:hAnsi="Arial" w:cs="Arial"/>
          <w:lang w:val="es-ES_tradnl" w:eastAsia="es-ES_tradnl"/>
        </w:rPr>
        <w:t xml:space="preserve">tención Penal Integral (CAPI) y La Subestación de Policía los Gómez (SUBGOM). Se aplicó una encuesta, usando como marco de referencia el instrumento elaborado por la Policía Nacional, al cual se anexaron indicadores para poder identificar con mayor suficiencia el estado procesal de las personas privadas de la libertad del Municipio de Itagüí.  </w:t>
      </w:r>
      <w:r w:rsidRPr="00A46871">
        <w:rPr>
          <w:rFonts w:ascii="Arial" w:hAnsi="Arial" w:cs="Arial"/>
        </w:rPr>
        <w:t xml:space="preserve">Si bien, por tratarse de procesos penales se conoce que la población es fluctuante, el diagnóstico actual se centró en las 180 personas privadas de la libertad que se encuentran registradas en los sitios transitorios  de detención </w:t>
      </w:r>
      <w:r w:rsidRPr="00A46871">
        <w:rPr>
          <w:rFonts w:ascii="Arial" w:hAnsi="Arial" w:cs="Arial"/>
        </w:rPr>
        <w:lastRenderedPageBreak/>
        <w:t xml:space="preserve">(CAPI y SUBGOM) del municipio de Itagüí al día 06 de mayo del 2022. Por tanto, según la verificación y seguimiento se evidenció que el 100% de los encuestados son masculinos, Si bien, los sitios de detención están diseñados </w:t>
      </w:r>
      <w:r w:rsidR="00A46871">
        <w:rPr>
          <w:rFonts w:ascii="Arial" w:hAnsi="Arial" w:cs="Arial"/>
        </w:rPr>
        <w:t>c</w:t>
      </w:r>
      <w:r w:rsidRPr="00A46871">
        <w:rPr>
          <w:rFonts w:ascii="Arial" w:hAnsi="Arial" w:cs="Arial"/>
        </w:rPr>
        <w:t xml:space="preserve">omo centros transitorios, actualmente dichas instituciones cumplen la función de reclusión indeterminado, ya sea mientras se </w:t>
      </w:r>
      <w:r w:rsidR="00492336" w:rsidRPr="00472D1D">
        <w:rPr>
          <w:rFonts w:ascii="Arial" w:hAnsi="Arial" w:cs="Arial"/>
        </w:rPr>
        <w:t xml:space="preserve">culmina </w:t>
      </w:r>
      <w:r w:rsidRPr="00A46871">
        <w:rPr>
          <w:rFonts w:ascii="Arial" w:hAnsi="Arial" w:cs="Arial"/>
        </w:rPr>
        <w:t xml:space="preserve">el proceso judicial de los </w:t>
      </w:r>
      <w:r w:rsidR="00492336" w:rsidRPr="00472D1D">
        <w:rPr>
          <w:rFonts w:ascii="Arial" w:hAnsi="Arial" w:cs="Arial"/>
        </w:rPr>
        <w:t xml:space="preserve">indiciados </w:t>
      </w:r>
      <w:r w:rsidRPr="00472D1D">
        <w:rPr>
          <w:rFonts w:ascii="Arial" w:hAnsi="Arial" w:cs="Arial"/>
        </w:rPr>
        <w:t>sentenciados</w:t>
      </w:r>
      <w:r w:rsidRPr="00492336">
        <w:rPr>
          <w:rFonts w:ascii="Arial" w:hAnsi="Arial" w:cs="Arial"/>
        </w:rPr>
        <w:t>,</w:t>
      </w:r>
      <w:r w:rsidRPr="00A46871">
        <w:rPr>
          <w:rFonts w:ascii="Arial" w:hAnsi="Arial" w:cs="Arial"/>
        </w:rPr>
        <w:t xml:space="preserve"> o mientras se ejecuta el traslado de los co</w:t>
      </w:r>
      <w:r w:rsidR="00472D1D">
        <w:rPr>
          <w:rFonts w:ascii="Arial" w:hAnsi="Arial" w:cs="Arial"/>
        </w:rPr>
        <w:t xml:space="preserve">ndenados a un centro carcelario. </w:t>
      </w:r>
      <w:r w:rsidR="00A46871">
        <w:rPr>
          <w:rFonts w:ascii="Arial" w:hAnsi="Arial" w:cs="Arial"/>
        </w:rPr>
        <w:t>C</w:t>
      </w:r>
      <w:r w:rsidRPr="00A46871">
        <w:rPr>
          <w:rFonts w:ascii="Arial" w:hAnsi="Arial" w:cs="Arial"/>
        </w:rPr>
        <w:t>abe aclarar que</w:t>
      </w:r>
      <w:r w:rsidR="00A46871">
        <w:rPr>
          <w:rFonts w:ascii="Arial" w:hAnsi="Arial" w:cs="Arial"/>
        </w:rPr>
        <w:t>,</w:t>
      </w:r>
      <w:r w:rsidRPr="00A46871">
        <w:rPr>
          <w:rFonts w:ascii="Arial" w:hAnsi="Arial" w:cs="Arial"/>
        </w:rPr>
        <w:t xml:space="preserve"> la gran mayoría de la población se encuentra con un proceso judicial </w:t>
      </w:r>
      <w:r w:rsidR="00492336" w:rsidRPr="00472D1D">
        <w:rPr>
          <w:rFonts w:ascii="Arial" w:hAnsi="Arial" w:cs="Arial"/>
        </w:rPr>
        <w:t>en trámite</w:t>
      </w:r>
      <w:r w:rsidRPr="00A46871">
        <w:rPr>
          <w:rFonts w:ascii="Arial" w:hAnsi="Arial" w:cs="Arial"/>
        </w:rPr>
        <w:t xml:space="preserve">, se pretende visualizar una diferenciación entre los indiciados y los condenados, ya que estos últimos por la naturaleza de su condición </w:t>
      </w:r>
      <w:r w:rsidR="00A46871" w:rsidRPr="00A46871">
        <w:rPr>
          <w:rFonts w:ascii="Arial" w:hAnsi="Arial" w:cs="Arial"/>
        </w:rPr>
        <w:t>juridicial</w:t>
      </w:r>
      <w:r w:rsidRPr="00A46871">
        <w:rPr>
          <w:rFonts w:ascii="Arial" w:hAnsi="Arial" w:cs="Arial"/>
        </w:rPr>
        <w:t>, se deben recluir en centros penitenciarios y carcelarios.</w:t>
      </w:r>
    </w:p>
    <w:p w14:paraId="65123246" w14:textId="77777777" w:rsidR="006346F8" w:rsidRDefault="006346F8" w:rsidP="006346F8">
      <w:pPr>
        <w:tabs>
          <w:tab w:val="left" w:pos="4488"/>
        </w:tabs>
        <w:spacing w:line="276" w:lineRule="auto"/>
        <w:textAlignment w:val="baseline"/>
        <w:rPr>
          <w:rFonts w:ascii="Arial" w:hAnsi="Arial" w:cs="Arial"/>
        </w:rPr>
      </w:pPr>
    </w:p>
    <w:p w14:paraId="061F9FEB" w14:textId="77777777" w:rsidR="00332820" w:rsidRPr="00A50984" w:rsidRDefault="00332820" w:rsidP="006346F8">
      <w:pPr>
        <w:tabs>
          <w:tab w:val="left" w:pos="4488"/>
        </w:tabs>
        <w:spacing w:line="276" w:lineRule="auto"/>
        <w:textAlignment w:val="baseline"/>
        <w:rPr>
          <w:rFonts w:ascii="Arial" w:hAnsi="Arial" w:cs="Arial"/>
          <w:sz w:val="24"/>
          <w:szCs w:val="24"/>
        </w:rPr>
      </w:pPr>
      <w:r w:rsidRPr="00A50984">
        <w:rPr>
          <w:rFonts w:ascii="Arial" w:hAnsi="Arial" w:cs="Arial"/>
          <w:sz w:val="24"/>
          <w:szCs w:val="24"/>
        </w:rPr>
        <w:t>En conclusión, en los sitos transitorios de detención se tienen registradas las personas así:</w:t>
      </w:r>
    </w:p>
    <w:p w14:paraId="0646B0D9" w14:textId="77777777" w:rsidR="00C60B0C" w:rsidRDefault="00A46871" w:rsidP="00BC0DEA">
      <w:pPr>
        <w:pStyle w:val="Prrafodelista"/>
        <w:numPr>
          <w:ilvl w:val="0"/>
          <w:numId w:val="10"/>
        </w:numPr>
        <w:rPr>
          <w:rFonts w:ascii="Arial" w:hAnsi="Arial" w:cs="Arial"/>
        </w:rPr>
      </w:pPr>
      <w:r w:rsidRPr="00332820">
        <w:rPr>
          <w:rFonts w:ascii="Arial" w:hAnsi="Arial" w:cs="Arial"/>
          <w:bCs/>
          <w:u w:val="single"/>
        </w:rPr>
        <w:t>Centro Transitorio de Detención Centro de Atención Penal Integral (Capi):</w:t>
      </w:r>
      <w:r w:rsidRPr="00332820">
        <w:rPr>
          <w:rFonts w:cs="Arial"/>
          <w:bCs/>
          <w:i/>
          <w:iCs/>
        </w:rPr>
        <w:t xml:space="preserve"> </w:t>
      </w:r>
      <w:r w:rsidR="00C60B0C" w:rsidRPr="00332820">
        <w:rPr>
          <w:rFonts w:ascii="Arial" w:hAnsi="Arial" w:cs="Arial"/>
        </w:rPr>
        <w:t xml:space="preserve">76 </w:t>
      </w:r>
      <w:r w:rsidRPr="00332820">
        <w:rPr>
          <w:rFonts w:ascii="Arial" w:hAnsi="Arial" w:cs="Arial"/>
        </w:rPr>
        <w:t>P</w:t>
      </w:r>
      <w:r w:rsidR="00C60B0C" w:rsidRPr="00332820">
        <w:rPr>
          <w:rFonts w:ascii="Arial" w:hAnsi="Arial" w:cs="Arial"/>
        </w:rPr>
        <w:t xml:space="preserve">ersonas </w:t>
      </w:r>
      <w:r w:rsidRPr="00332820">
        <w:rPr>
          <w:rFonts w:ascii="Arial" w:hAnsi="Arial" w:cs="Arial"/>
        </w:rPr>
        <w:t>P</w:t>
      </w:r>
      <w:r w:rsidR="00C60B0C" w:rsidRPr="00332820">
        <w:rPr>
          <w:rFonts w:ascii="Arial" w:hAnsi="Arial" w:cs="Arial"/>
        </w:rPr>
        <w:t xml:space="preserve">rivadas de la </w:t>
      </w:r>
      <w:r w:rsidRPr="00332820">
        <w:rPr>
          <w:rFonts w:ascii="Arial" w:hAnsi="Arial" w:cs="Arial"/>
        </w:rPr>
        <w:t>L</w:t>
      </w:r>
      <w:r w:rsidR="00332820">
        <w:rPr>
          <w:rFonts w:ascii="Arial" w:hAnsi="Arial" w:cs="Arial"/>
        </w:rPr>
        <w:t>ibertad.</w:t>
      </w:r>
    </w:p>
    <w:p w14:paraId="60FB2A54" w14:textId="77777777" w:rsidR="00332820" w:rsidRPr="00332820" w:rsidRDefault="00332820" w:rsidP="00332820">
      <w:pPr>
        <w:pStyle w:val="Prrafodelista"/>
        <w:ind w:left="720"/>
        <w:rPr>
          <w:rFonts w:ascii="Arial" w:hAnsi="Arial" w:cs="Arial"/>
        </w:rPr>
      </w:pPr>
    </w:p>
    <w:p w14:paraId="1E93CCE2" w14:textId="77777777" w:rsidR="00C60B0C" w:rsidRPr="00332820" w:rsidRDefault="00A46871" w:rsidP="00BC0DEA">
      <w:pPr>
        <w:pStyle w:val="Prrafodelista"/>
        <w:numPr>
          <w:ilvl w:val="0"/>
          <w:numId w:val="10"/>
        </w:numPr>
        <w:rPr>
          <w:rFonts w:ascii="Arial" w:hAnsi="Arial" w:cs="Arial"/>
        </w:rPr>
      </w:pPr>
      <w:r w:rsidRPr="00332820">
        <w:rPr>
          <w:rFonts w:ascii="Arial" w:hAnsi="Arial" w:cs="Arial"/>
          <w:bCs/>
          <w:u w:val="single"/>
        </w:rPr>
        <w:t>Centro Transitorio de Detención Subestación de Policía Los Gómez:</w:t>
      </w:r>
      <w:r w:rsidR="00C60B0C" w:rsidRPr="00332820">
        <w:rPr>
          <w:rFonts w:cs="Arial"/>
          <w:bCs/>
          <w:i/>
          <w:iCs/>
        </w:rPr>
        <w:t xml:space="preserve"> </w:t>
      </w:r>
      <w:r w:rsidR="00C60B0C" w:rsidRPr="00332820">
        <w:rPr>
          <w:rFonts w:ascii="Arial" w:hAnsi="Arial" w:cs="Arial"/>
        </w:rPr>
        <w:t>104 personas privadas de la libertad.</w:t>
      </w:r>
    </w:p>
    <w:p w14:paraId="2727B0F3" w14:textId="77777777" w:rsidR="00C60B0C" w:rsidRDefault="00C60B0C" w:rsidP="00C60B0C">
      <w:pPr>
        <w:tabs>
          <w:tab w:val="left" w:pos="4488"/>
        </w:tabs>
        <w:spacing w:line="360" w:lineRule="auto"/>
        <w:jc w:val="center"/>
      </w:pPr>
      <w:r w:rsidRPr="00E73B7F">
        <w:rPr>
          <w:rFonts w:cs="Arial"/>
          <w:noProof/>
          <w:szCs w:val="24"/>
          <w:lang w:val="es-ES" w:eastAsia="es-ES"/>
        </w:rPr>
        <w:drawing>
          <wp:inline distT="0" distB="0" distL="0" distR="0" wp14:anchorId="5BC130E4" wp14:editId="1D7D8022">
            <wp:extent cx="4187190" cy="2571238"/>
            <wp:effectExtent l="19050" t="0" r="3810" b="0"/>
            <wp:docPr id="38" name="Imagen 8" descr="\\srv-pi-fs01\Publica\LISS DUARTE\EVIDENCIAS  FOTOGRAFICA 2022\CARACTERIZACIÓN LOS GOMÉZ 2022-05-09 at 11.52.58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rv-pi-fs01\Publica\LISS DUARTE\EVIDENCIAS  FOTOGRAFICA 2022\CARACTERIZACIÓN LOS GOMÉZ 2022-05-09 at 11.52.58 AM(1).jpeg"/>
                    <pic:cNvPicPr>
                      <a:picLocks noChangeAspect="1" noChangeArrowheads="1"/>
                    </pic:cNvPicPr>
                  </pic:nvPicPr>
                  <pic:blipFill>
                    <a:blip r:embed="rId58"/>
                    <a:srcRect/>
                    <a:stretch>
                      <a:fillRect/>
                    </a:stretch>
                  </pic:blipFill>
                  <pic:spPr bwMode="auto">
                    <a:xfrm>
                      <a:off x="0" y="0"/>
                      <a:ext cx="4194968" cy="2576014"/>
                    </a:xfrm>
                    <a:prstGeom prst="rect">
                      <a:avLst/>
                    </a:prstGeom>
                    <a:noFill/>
                    <a:ln w="9525">
                      <a:noFill/>
                      <a:miter lim="800000"/>
                      <a:headEnd/>
                      <a:tailEnd/>
                    </a:ln>
                  </pic:spPr>
                </pic:pic>
              </a:graphicData>
            </a:graphic>
          </wp:inline>
        </w:drawing>
      </w:r>
    </w:p>
    <w:p w14:paraId="38BC329E" w14:textId="77777777" w:rsidR="00E051B8" w:rsidRDefault="00E051B8" w:rsidP="00E051B8">
      <w:pPr>
        <w:pStyle w:val="NormalWeb"/>
        <w:spacing w:before="0" w:beforeAutospacing="0" w:after="0" w:afterAutospacing="0" w:line="276" w:lineRule="auto"/>
        <w:jc w:val="center"/>
        <w:textAlignment w:val="baseline"/>
        <w:rPr>
          <w:rFonts w:ascii="Arial" w:hAnsi="Arial" w:cs="Arial"/>
        </w:rPr>
      </w:pPr>
      <w:r w:rsidRPr="00690CA6">
        <w:rPr>
          <w:rFonts w:ascii="Arial" w:hAnsi="Arial" w:cs="Arial"/>
          <w:noProof/>
          <w:lang w:val="es-ES" w:eastAsia="es-ES"/>
        </w:rPr>
        <w:lastRenderedPageBreak/>
        <w:drawing>
          <wp:inline distT="0" distB="0" distL="0" distR="0" wp14:anchorId="72A96201" wp14:editId="6721AF68">
            <wp:extent cx="4064110" cy="3641697"/>
            <wp:effectExtent l="19050" t="0" r="0" b="0"/>
            <wp:docPr id="37" name="Imagen 6" descr="\\srv-pi-fs01\Publica\LISS DUARTE\EVIDENCIAS  FOTOGRAFICA 2022\CARACTERIZACIÓN  2022-05-16 at 5.20.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rv-pi-fs01\Publica\LISS DUARTE\EVIDENCIAS  FOTOGRAFICA 2022\CARACTERIZACIÓN  2022-05-16 at 5.20.45 PM.jpeg"/>
                    <pic:cNvPicPr>
                      <a:picLocks noChangeAspect="1" noChangeArrowheads="1"/>
                    </pic:cNvPicPr>
                  </pic:nvPicPr>
                  <pic:blipFill>
                    <a:blip r:embed="rId59" cstate="print"/>
                    <a:srcRect/>
                    <a:stretch>
                      <a:fillRect/>
                    </a:stretch>
                  </pic:blipFill>
                  <pic:spPr bwMode="auto">
                    <a:xfrm>
                      <a:off x="0" y="0"/>
                      <a:ext cx="4086730" cy="3661966"/>
                    </a:xfrm>
                    <a:prstGeom prst="rect">
                      <a:avLst/>
                    </a:prstGeom>
                    <a:noFill/>
                    <a:ln w="9525">
                      <a:noFill/>
                      <a:miter lim="800000"/>
                      <a:headEnd/>
                      <a:tailEnd/>
                    </a:ln>
                  </pic:spPr>
                </pic:pic>
              </a:graphicData>
            </a:graphic>
          </wp:inline>
        </w:drawing>
      </w:r>
    </w:p>
    <w:p w14:paraId="26EEB729" w14:textId="77777777" w:rsidR="00AD3D47" w:rsidRPr="00585F7D" w:rsidRDefault="006346F8" w:rsidP="00E52193">
      <w:pPr>
        <w:pStyle w:val="Prrafodelista"/>
        <w:numPr>
          <w:ilvl w:val="0"/>
          <w:numId w:val="3"/>
        </w:numPr>
        <w:rPr>
          <w:rFonts w:ascii="Arial" w:hAnsi="Arial" w:cs="Arial"/>
          <w:b/>
        </w:rPr>
      </w:pPr>
      <w:r>
        <w:rPr>
          <w:rFonts w:ascii="Arial" w:hAnsi="Arial" w:cs="Arial"/>
          <w:b/>
        </w:rPr>
        <w:t>V</w:t>
      </w:r>
      <w:r w:rsidR="004C07CC" w:rsidRPr="00585F7D">
        <w:rPr>
          <w:rFonts w:ascii="Arial" w:hAnsi="Arial" w:cs="Arial"/>
          <w:b/>
        </w:rPr>
        <w:t>IGILANCIA ADMINISTRATIVA Y DE LA CONDUCTA OFICIAL</w:t>
      </w:r>
      <w:r w:rsidR="00585F7D">
        <w:rPr>
          <w:rFonts w:ascii="Arial" w:hAnsi="Arial" w:cs="Arial"/>
          <w:b/>
        </w:rPr>
        <w:t>.</w:t>
      </w:r>
    </w:p>
    <w:p w14:paraId="2EF5589E" w14:textId="77777777" w:rsidR="004C07CC" w:rsidRPr="00BA0484" w:rsidRDefault="004C07CC" w:rsidP="004C07CC">
      <w:pPr>
        <w:pStyle w:val="Prrafodelista"/>
        <w:ind w:left="720"/>
        <w:rPr>
          <w:rFonts w:ascii="Arial" w:hAnsi="Arial" w:cs="Arial"/>
          <w:b/>
          <w:color w:val="FF0000"/>
        </w:rPr>
      </w:pPr>
    </w:p>
    <w:p w14:paraId="15556C22" w14:textId="77777777" w:rsidR="00AD3D47" w:rsidRPr="0056326B" w:rsidRDefault="0056326B" w:rsidP="00E52193">
      <w:pPr>
        <w:pStyle w:val="Prrafodelista"/>
        <w:numPr>
          <w:ilvl w:val="1"/>
          <w:numId w:val="3"/>
        </w:numPr>
        <w:rPr>
          <w:rFonts w:ascii="Arial" w:hAnsi="Arial" w:cs="Arial"/>
        </w:rPr>
      </w:pPr>
      <w:r w:rsidRPr="0056326B">
        <w:rPr>
          <w:rFonts w:ascii="Arial" w:hAnsi="Arial" w:cs="Arial"/>
          <w:b/>
          <w:u w:val="single"/>
        </w:rPr>
        <w:t>OBJETIVO DEL PROCESO:</w:t>
      </w:r>
      <w:r>
        <w:rPr>
          <w:rFonts w:ascii="Arial" w:hAnsi="Arial" w:cs="Arial"/>
        </w:rPr>
        <w:t xml:space="preserve"> </w:t>
      </w:r>
      <w:r w:rsidRPr="00844C93">
        <w:rPr>
          <w:rFonts w:ascii="Arial" w:hAnsi="Arial" w:cs="Arial"/>
          <w:color w:val="000000"/>
        </w:rPr>
        <w:t>Ejercer la función disciplinaria y</w:t>
      </w:r>
      <w:r>
        <w:rPr>
          <w:rFonts w:ascii="Arial" w:hAnsi="Arial" w:cs="Arial"/>
          <w:color w:val="000000"/>
        </w:rPr>
        <w:t xml:space="preserve"> de vigilancia administrativa, </w:t>
      </w:r>
      <w:r w:rsidRPr="00844C93">
        <w:rPr>
          <w:rFonts w:ascii="Arial" w:hAnsi="Arial" w:cs="Arial"/>
          <w:color w:val="000000"/>
        </w:rPr>
        <w:t>de oficio o a solicitud de parte, sobre hechos relacionados con la conducta desplegada por los servidores públicos del orden municipal o sus entes descentralizados en ejercicio de sus funciones.</w:t>
      </w:r>
    </w:p>
    <w:p w14:paraId="092219D0" w14:textId="77777777" w:rsidR="0056326B" w:rsidRPr="0056326B" w:rsidRDefault="0056326B" w:rsidP="0056326B">
      <w:pPr>
        <w:pStyle w:val="Prrafodelista"/>
        <w:ind w:left="720"/>
        <w:rPr>
          <w:rFonts w:ascii="Arial" w:hAnsi="Arial" w:cs="Arial"/>
        </w:rPr>
      </w:pPr>
    </w:p>
    <w:p w14:paraId="7C4502A5" w14:textId="77777777" w:rsidR="00BC0DEA" w:rsidRPr="00BC0DEA" w:rsidRDefault="00BC0DEA" w:rsidP="00E52193">
      <w:pPr>
        <w:pStyle w:val="Prrafodelista"/>
        <w:numPr>
          <w:ilvl w:val="1"/>
          <w:numId w:val="3"/>
        </w:numPr>
        <w:rPr>
          <w:rFonts w:ascii="Arial" w:hAnsi="Arial" w:cs="Arial"/>
        </w:rPr>
      </w:pPr>
      <w:r w:rsidRPr="00BC0DEA">
        <w:rPr>
          <w:rFonts w:ascii="Arial" w:hAnsi="Arial" w:cs="Arial"/>
          <w:b/>
          <w:u w:val="single"/>
        </w:rPr>
        <w:t>PROYECTO:</w:t>
      </w:r>
      <w:r w:rsidRPr="00BC0DEA">
        <w:rPr>
          <w:rFonts w:ascii="Arial" w:hAnsi="Arial" w:cs="Arial"/>
          <w:b/>
        </w:rPr>
        <w:t xml:space="preserve"> </w:t>
      </w:r>
      <w:r w:rsidRPr="00BC0DEA">
        <w:rPr>
          <w:rFonts w:ascii="Arial" w:hAnsi="Arial" w:cs="Arial"/>
        </w:rPr>
        <w:t>Modernización Tecnológica en el Proceso de Vigilancia Administrativa.</w:t>
      </w:r>
    </w:p>
    <w:p w14:paraId="7E837C15" w14:textId="77777777" w:rsidR="00BC0DEA" w:rsidRPr="007D43C3" w:rsidRDefault="00BC0DEA" w:rsidP="00BC0DEA">
      <w:pPr>
        <w:spacing w:after="0" w:line="240" w:lineRule="auto"/>
        <w:rPr>
          <w:rFonts w:ascii="Arial" w:hAnsi="Arial" w:cs="Arial"/>
          <w:b/>
        </w:rPr>
      </w:pPr>
    </w:p>
    <w:p w14:paraId="153C337C" w14:textId="77777777" w:rsidR="00BC0DEA" w:rsidRDefault="00BC0DEA" w:rsidP="00E52193">
      <w:pPr>
        <w:pStyle w:val="Prrafodelista"/>
        <w:numPr>
          <w:ilvl w:val="2"/>
          <w:numId w:val="3"/>
        </w:numPr>
        <w:rPr>
          <w:rFonts w:ascii="Arial" w:hAnsi="Arial" w:cs="Arial"/>
        </w:rPr>
      </w:pPr>
      <w:r w:rsidRPr="000B50F5">
        <w:rPr>
          <w:rFonts w:ascii="Arial" w:hAnsi="Arial" w:cs="Arial"/>
          <w:b/>
          <w:u w:val="single"/>
        </w:rPr>
        <w:t>OBJETIVO DEL PROYECTO:</w:t>
      </w:r>
      <w:r w:rsidRPr="000B50F5">
        <w:rPr>
          <w:rFonts w:ascii="Arial" w:hAnsi="Arial" w:cs="Arial"/>
        </w:rPr>
        <w:t xml:space="preserve"> Realizar visitas especiales a diferentes dependencias del sector central o descentralizado de  la administración municipal, de conformidad con el análisis de necesidad que se realice en comité primario. </w:t>
      </w:r>
    </w:p>
    <w:p w14:paraId="418FC748" w14:textId="77777777" w:rsidR="000B50F5" w:rsidRPr="000B50F5" w:rsidRDefault="000B50F5" w:rsidP="000B50F5">
      <w:pPr>
        <w:pStyle w:val="Prrafodelista"/>
        <w:ind w:left="720"/>
        <w:rPr>
          <w:rFonts w:ascii="Arial" w:hAnsi="Arial" w:cs="Arial"/>
        </w:rPr>
      </w:pPr>
    </w:p>
    <w:p w14:paraId="43DCE794" w14:textId="77777777" w:rsidR="00BC0DEA" w:rsidRPr="000B50F5" w:rsidRDefault="00BC0DEA" w:rsidP="00E52193">
      <w:pPr>
        <w:pStyle w:val="Prrafodelista"/>
        <w:numPr>
          <w:ilvl w:val="3"/>
          <w:numId w:val="3"/>
        </w:numPr>
        <w:rPr>
          <w:rFonts w:ascii="Arial" w:hAnsi="Arial" w:cs="Arial"/>
          <w:b/>
          <w:u w:val="single"/>
        </w:rPr>
      </w:pPr>
      <w:r w:rsidRPr="000B50F5">
        <w:rPr>
          <w:rFonts w:ascii="Arial" w:hAnsi="Arial" w:cs="Arial"/>
          <w:b/>
          <w:u w:val="single"/>
        </w:rPr>
        <w:t>ACCIONES SEGÚN RESULTADO:</w:t>
      </w:r>
    </w:p>
    <w:p w14:paraId="0CACEB1E" w14:textId="77777777" w:rsidR="00BC0DEA" w:rsidRPr="007D43C3" w:rsidRDefault="00BC0DEA" w:rsidP="00BC0DEA">
      <w:pPr>
        <w:spacing w:after="0" w:line="276" w:lineRule="auto"/>
        <w:rPr>
          <w:rFonts w:ascii="Arial" w:hAnsi="Arial" w:cs="Arial"/>
          <w:b/>
          <w:sz w:val="24"/>
          <w:szCs w:val="24"/>
        </w:rPr>
      </w:pPr>
    </w:p>
    <w:tbl>
      <w:tblPr>
        <w:tblStyle w:val="Tablaconcuadrcula"/>
        <w:tblW w:w="9498" w:type="dxa"/>
        <w:tblInd w:w="108" w:type="dxa"/>
        <w:tblLayout w:type="fixed"/>
        <w:tblLook w:val="04A0" w:firstRow="1" w:lastRow="0" w:firstColumn="1" w:lastColumn="0" w:noHBand="0" w:noVBand="1"/>
      </w:tblPr>
      <w:tblGrid>
        <w:gridCol w:w="567"/>
        <w:gridCol w:w="1276"/>
        <w:gridCol w:w="3544"/>
        <w:gridCol w:w="4111"/>
      </w:tblGrid>
      <w:tr w:rsidR="00BC0DEA" w:rsidRPr="007D43C3" w14:paraId="140A3FDC" w14:textId="77777777" w:rsidTr="00F23498">
        <w:tc>
          <w:tcPr>
            <w:tcW w:w="567" w:type="dxa"/>
          </w:tcPr>
          <w:p w14:paraId="60C482E9" w14:textId="77777777" w:rsidR="00BC0DEA" w:rsidRPr="00E900AB" w:rsidRDefault="00BC0DEA" w:rsidP="00F23498">
            <w:pPr>
              <w:spacing w:before="120" w:after="120" w:line="240" w:lineRule="auto"/>
              <w:ind w:right="-108"/>
              <w:jc w:val="center"/>
              <w:rPr>
                <w:rFonts w:ascii="Arial" w:hAnsi="Arial" w:cs="Arial"/>
                <w:b/>
              </w:rPr>
            </w:pPr>
            <w:r w:rsidRPr="00E900AB">
              <w:rPr>
                <w:rFonts w:ascii="Arial" w:hAnsi="Arial" w:cs="Arial"/>
                <w:b/>
              </w:rPr>
              <w:t>No.</w:t>
            </w:r>
          </w:p>
        </w:tc>
        <w:tc>
          <w:tcPr>
            <w:tcW w:w="1276" w:type="dxa"/>
          </w:tcPr>
          <w:p w14:paraId="6DDF1A81" w14:textId="77777777" w:rsidR="00BC0DEA" w:rsidRPr="00E900AB" w:rsidRDefault="00BC0DEA" w:rsidP="00F23498">
            <w:pPr>
              <w:spacing w:before="120" w:after="120" w:line="240" w:lineRule="auto"/>
              <w:jc w:val="center"/>
              <w:rPr>
                <w:rFonts w:ascii="Arial" w:hAnsi="Arial" w:cs="Arial"/>
                <w:b/>
              </w:rPr>
            </w:pPr>
            <w:r w:rsidRPr="00E900AB">
              <w:rPr>
                <w:rFonts w:ascii="Arial" w:hAnsi="Arial" w:cs="Arial"/>
                <w:b/>
              </w:rPr>
              <w:t>FECHA</w:t>
            </w:r>
          </w:p>
        </w:tc>
        <w:tc>
          <w:tcPr>
            <w:tcW w:w="3544" w:type="dxa"/>
          </w:tcPr>
          <w:p w14:paraId="2308BC5A" w14:textId="77777777" w:rsidR="00BC0DEA" w:rsidRPr="00E900AB" w:rsidRDefault="00BC0DEA" w:rsidP="00F23498">
            <w:pPr>
              <w:spacing w:before="120" w:after="120" w:line="240" w:lineRule="auto"/>
              <w:jc w:val="center"/>
              <w:rPr>
                <w:rFonts w:ascii="Arial" w:hAnsi="Arial" w:cs="Arial"/>
                <w:b/>
              </w:rPr>
            </w:pPr>
            <w:r w:rsidRPr="00E900AB">
              <w:rPr>
                <w:rFonts w:ascii="Arial" w:hAnsi="Arial" w:cs="Arial"/>
                <w:b/>
              </w:rPr>
              <w:t>DEPENDENCIA VISITA</w:t>
            </w:r>
          </w:p>
        </w:tc>
        <w:tc>
          <w:tcPr>
            <w:tcW w:w="4111" w:type="dxa"/>
          </w:tcPr>
          <w:p w14:paraId="212E9B58" w14:textId="77777777" w:rsidR="00BC0DEA" w:rsidRPr="00E900AB" w:rsidRDefault="00BC0DEA" w:rsidP="00F23498">
            <w:pPr>
              <w:spacing w:before="120" w:after="120" w:line="240" w:lineRule="auto"/>
              <w:jc w:val="center"/>
              <w:rPr>
                <w:rFonts w:ascii="Arial" w:hAnsi="Arial" w:cs="Arial"/>
                <w:b/>
              </w:rPr>
            </w:pPr>
            <w:r w:rsidRPr="00E900AB">
              <w:rPr>
                <w:rFonts w:ascii="Arial" w:hAnsi="Arial" w:cs="Arial"/>
                <w:b/>
              </w:rPr>
              <w:t>RESULTADO</w:t>
            </w:r>
          </w:p>
        </w:tc>
      </w:tr>
      <w:tr w:rsidR="00BC0DEA" w:rsidRPr="007D43C3" w14:paraId="0690B0D9" w14:textId="77777777" w:rsidTr="00F23498">
        <w:trPr>
          <w:trHeight w:val="1186"/>
        </w:trPr>
        <w:tc>
          <w:tcPr>
            <w:tcW w:w="567" w:type="dxa"/>
            <w:vAlign w:val="center"/>
          </w:tcPr>
          <w:p w14:paraId="684099EF" w14:textId="77777777" w:rsidR="00BC0DEA" w:rsidRPr="007A5C07" w:rsidRDefault="00BC0DEA" w:rsidP="00F23498">
            <w:pPr>
              <w:spacing w:after="0" w:line="240" w:lineRule="auto"/>
              <w:ind w:right="-108"/>
              <w:jc w:val="center"/>
              <w:rPr>
                <w:rFonts w:ascii="Arial" w:hAnsi="Arial" w:cs="Arial"/>
              </w:rPr>
            </w:pPr>
            <w:r>
              <w:rPr>
                <w:rFonts w:ascii="Arial" w:hAnsi="Arial" w:cs="Arial"/>
              </w:rPr>
              <w:lastRenderedPageBreak/>
              <w:t>1</w:t>
            </w:r>
          </w:p>
        </w:tc>
        <w:tc>
          <w:tcPr>
            <w:tcW w:w="1276" w:type="dxa"/>
            <w:vAlign w:val="center"/>
          </w:tcPr>
          <w:p w14:paraId="115E5CD0" w14:textId="77777777" w:rsidR="00BC0DEA" w:rsidRPr="00D45EEA" w:rsidRDefault="00BC0DEA" w:rsidP="00D307DC">
            <w:pPr>
              <w:spacing w:after="0" w:line="240" w:lineRule="auto"/>
              <w:jc w:val="center"/>
              <w:rPr>
                <w:rFonts w:ascii="Arial" w:hAnsi="Arial" w:cs="Arial"/>
              </w:rPr>
            </w:pPr>
            <w:r w:rsidRPr="00D45EEA">
              <w:rPr>
                <w:rFonts w:ascii="Arial" w:hAnsi="Arial" w:cs="Arial"/>
              </w:rPr>
              <w:t>Diciembre 16/2021</w:t>
            </w:r>
          </w:p>
        </w:tc>
        <w:tc>
          <w:tcPr>
            <w:tcW w:w="3544" w:type="dxa"/>
            <w:vAlign w:val="center"/>
          </w:tcPr>
          <w:p w14:paraId="6C1B5C1F" w14:textId="77777777" w:rsidR="00BC0DEA" w:rsidRPr="00D45EEA" w:rsidRDefault="00BC0DEA" w:rsidP="00F23498">
            <w:pPr>
              <w:spacing w:after="0" w:line="240" w:lineRule="auto"/>
              <w:jc w:val="center"/>
              <w:rPr>
                <w:rFonts w:ascii="Arial" w:hAnsi="Arial" w:cs="Arial"/>
              </w:rPr>
            </w:pPr>
            <w:r w:rsidRPr="00D45EEA">
              <w:rPr>
                <w:rFonts w:ascii="Arial" w:hAnsi="Arial" w:cs="Arial"/>
              </w:rPr>
              <w:t>Inspección de Calatrava</w:t>
            </w:r>
          </w:p>
        </w:tc>
        <w:tc>
          <w:tcPr>
            <w:tcW w:w="4111" w:type="dxa"/>
          </w:tcPr>
          <w:p w14:paraId="70A9F2D1" w14:textId="77777777" w:rsidR="00BC0DEA" w:rsidRPr="00D45EEA" w:rsidRDefault="00BC0DEA" w:rsidP="00F23498">
            <w:pPr>
              <w:spacing w:after="0" w:line="240" w:lineRule="auto"/>
              <w:rPr>
                <w:rFonts w:ascii="Arial" w:hAnsi="Arial" w:cs="Arial"/>
              </w:rPr>
            </w:pPr>
            <w:r>
              <w:rPr>
                <w:rFonts w:ascii="Arial" w:hAnsi="Arial" w:cs="Arial"/>
              </w:rPr>
              <w:t>Revisión d</w:t>
            </w:r>
            <w:r w:rsidRPr="00D45EEA">
              <w:rPr>
                <w:rFonts w:ascii="Arial" w:hAnsi="Arial" w:cs="Arial"/>
              </w:rPr>
              <w:t xml:space="preserve">el debido proceso, y los derechos de defensa y contradicción de los procedimientos que adelanta la inspección de conformidad con las norma de policía y específicamente de  la Ley 1801 de 2016 Convivencia ciudadana, querellas civiles de policía, </w:t>
            </w:r>
            <w:r>
              <w:rPr>
                <w:rFonts w:ascii="Arial" w:hAnsi="Arial" w:cs="Arial"/>
              </w:rPr>
              <w:t>excepto</w:t>
            </w:r>
            <w:r w:rsidRPr="00D45EEA">
              <w:rPr>
                <w:rFonts w:ascii="Arial" w:hAnsi="Arial" w:cs="Arial"/>
              </w:rPr>
              <w:t xml:space="preserve"> infracciones urbanísticas, </w:t>
            </w:r>
            <w:r>
              <w:rPr>
                <w:rFonts w:ascii="Arial" w:hAnsi="Arial" w:cs="Arial"/>
              </w:rPr>
              <w:t>entre ellas</w:t>
            </w:r>
            <w:r w:rsidRPr="00D45EEA">
              <w:rPr>
                <w:rFonts w:ascii="Arial" w:hAnsi="Arial" w:cs="Arial"/>
              </w:rPr>
              <w:t xml:space="preserve"> humedades de colindantes.</w:t>
            </w:r>
          </w:p>
          <w:p w14:paraId="42D528F2" w14:textId="77777777" w:rsidR="00BC0DEA" w:rsidRPr="00D45EEA" w:rsidRDefault="00BC0DEA" w:rsidP="00F23498">
            <w:pPr>
              <w:spacing w:after="0" w:line="240" w:lineRule="auto"/>
              <w:rPr>
                <w:rFonts w:ascii="Arial" w:hAnsi="Arial" w:cs="Arial"/>
              </w:rPr>
            </w:pPr>
            <w:r>
              <w:rPr>
                <w:rFonts w:ascii="Arial" w:hAnsi="Arial" w:cs="Arial"/>
              </w:rPr>
              <w:t>Tienen un</w:t>
            </w:r>
            <w:r w:rsidRPr="00D45EEA">
              <w:rPr>
                <w:rFonts w:ascii="Arial" w:hAnsi="Arial" w:cs="Arial"/>
              </w:rPr>
              <w:t xml:space="preserve"> inventario de procesos policivos de 775 expedientes</w:t>
            </w:r>
            <w:r>
              <w:rPr>
                <w:rFonts w:ascii="Arial" w:hAnsi="Arial" w:cs="Arial"/>
              </w:rPr>
              <w:t>.</w:t>
            </w:r>
          </w:p>
        </w:tc>
      </w:tr>
      <w:tr w:rsidR="00BC0DEA" w:rsidRPr="007D43C3" w14:paraId="1E951C99" w14:textId="77777777" w:rsidTr="00F23498">
        <w:trPr>
          <w:trHeight w:val="1186"/>
        </w:trPr>
        <w:tc>
          <w:tcPr>
            <w:tcW w:w="567" w:type="dxa"/>
            <w:vAlign w:val="center"/>
          </w:tcPr>
          <w:p w14:paraId="77DD1BA4" w14:textId="77777777" w:rsidR="00BC0DEA" w:rsidRDefault="00BC0DEA" w:rsidP="00F23498">
            <w:pPr>
              <w:spacing w:after="0" w:line="240" w:lineRule="auto"/>
              <w:ind w:right="-108"/>
              <w:jc w:val="center"/>
              <w:rPr>
                <w:rFonts w:ascii="Arial" w:hAnsi="Arial" w:cs="Arial"/>
              </w:rPr>
            </w:pPr>
            <w:r>
              <w:rPr>
                <w:rFonts w:ascii="Arial" w:hAnsi="Arial" w:cs="Arial"/>
              </w:rPr>
              <w:t>2</w:t>
            </w:r>
          </w:p>
        </w:tc>
        <w:tc>
          <w:tcPr>
            <w:tcW w:w="1276" w:type="dxa"/>
            <w:vAlign w:val="center"/>
          </w:tcPr>
          <w:p w14:paraId="787A6639" w14:textId="77777777" w:rsidR="00BC0DEA" w:rsidRPr="00D45EEA" w:rsidRDefault="00D307DC" w:rsidP="00F23498">
            <w:pPr>
              <w:spacing w:after="0" w:line="240" w:lineRule="auto"/>
              <w:jc w:val="center"/>
              <w:rPr>
                <w:rFonts w:ascii="Arial" w:hAnsi="Arial" w:cs="Arial"/>
              </w:rPr>
            </w:pPr>
            <w:r>
              <w:rPr>
                <w:rFonts w:ascii="Arial" w:hAnsi="Arial" w:cs="Arial"/>
              </w:rPr>
              <w:t>Marzo 17/</w:t>
            </w:r>
            <w:r w:rsidR="00BC0DEA" w:rsidRPr="00D45EEA">
              <w:rPr>
                <w:rFonts w:ascii="Arial" w:hAnsi="Arial" w:cs="Arial"/>
              </w:rPr>
              <w:t>2022</w:t>
            </w:r>
          </w:p>
        </w:tc>
        <w:tc>
          <w:tcPr>
            <w:tcW w:w="3544" w:type="dxa"/>
            <w:vAlign w:val="center"/>
          </w:tcPr>
          <w:p w14:paraId="0AB09E75" w14:textId="77777777" w:rsidR="00BC0DEA" w:rsidRPr="00D45EEA" w:rsidRDefault="00BC0DEA" w:rsidP="00F23498">
            <w:pPr>
              <w:spacing w:after="0" w:line="240" w:lineRule="auto"/>
              <w:jc w:val="center"/>
              <w:rPr>
                <w:rFonts w:ascii="Arial" w:hAnsi="Arial" w:cs="Arial"/>
              </w:rPr>
            </w:pPr>
            <w:r w:rsidRPr="00D45EEA">
              <w:rPr>
                <w:rFonts w:ascii="Arial" w:hAnsi="Arial" w:cs="Arial"/>
              </w:rPr>
              <w:t>Oficina de Cobro Coactivo</w:t>
            </w:r>
          </w:p>
        </w:tc>
        <w:tc>
          <w:tcPr>
            <w:tcW w:w="4111" w:type="dxa"/>
          </w:tcPr>
          <w:p w14:paraId="34BBAAD2" w14:textId="77777777" w:rsidR="00BC0DEA" w:rsidRPr="00D45EEA" w:rsidRDefault="00BC0DEA" w:rsidP="00D307DC">
            <w:pPr>
              <w:pStyle w:val="Sinespaciado"/>
              <w:rPr>
                <w:rFonts w:ascii="Arial" w:hAnsi="Arial" w:cs="Arial"/>
              </w:rPr>
            </w:pPr>
            <w:r>
              <w:rPr>
                <w:rFonts w:ascii="Arial" w:hAnsi="Arial" w:cs="Arial"/>
              </w:rPr>
              <w:t xml:space="preserve">Se determina la visita por el </w:t>
            </w:r>
            <w:r w:rsidRPr="00D45EEA">
              <w:rPr>
                <w:rFonts w:ascii="Arial" w:hAnsi="Arial" w:cs="Arial"/>
              </w:rPr>
              <w:t xml:space="preserve"> número de solicitudes PQRS, que </w:t>
            </w:r>
            <w:r>
              <w:rPr>
                <w:rFonts w:ascii="Arial" w:hAnsi="Arial" w:cs="Arial"/>
              </w:rPr>
              <w:t xml:space="preserve">registra el SISGED; revisión del </w:t>
            </w:r>
            <w:r w:rsidRPr="00D45EEA">
              <w:rPr>
                <w:rFonts w:ascii="Arial" w:hAnsi="Arial" w:cs="Arial"/>
              </w:rPr>
              <w:t xml:space="preserve">procedimiento administrativo de cobro coactivo </w:t>
            </w:r>
            <w:r>
              <w:rPr>
                <w:rFonts w:ascii="Arial" w:hAnsi="Arial" w:cs="Arial"/>
              </w:rPr>
              <w:t xml:space="preserve">de los </w:t>
            </w:r>
            <w:r w:rsidRPr="00D45EEA">
              <w:rPr>
                <w:rFonts w:ascii="Arial" w:hAnsi="Arial" w:cs="Arial"/>
              </w:rPr>
              <w:t xml:space="preserve">dos aplicativos QX </w:t>
            </w:r>
            <w:r>
              <w:rPr>
                <w:rFonts w:ascii="Arial" w:hAnsi="Arial" w:cs="Arial"/>
              </w:rPr>
              <w:t>cartera de la</w:t>
            </w:r>
            <w:r w:rsidRPr="00D45EEA">
              <w:rPr>
                <w:rFonts w:ascii="Arial" w:hAnsi="Arial" w:cs="Arial"/>
              </w:rPr>
              <w:t xml:space="preserve"> secretaría de Tránsito y Movilidad y aplicativo RMI </w:t>
            </w:r>
            <w:r>
              <w:rPr>
                <w:rFonts w:ascii="Arial" w:hAnsi="Arial" w:cs="Arial"/>
              </w:rPr>
              <w:t>cartera de ca</w:t>
            </w:r>
            <w:r w:rsidRPr="00D45EEA">
              <w:rPr>
                <w:rFonts w:ascii="Arial" w:hAnsi="Arial" w:cs="Arial"/>
              </w:rPr>
              <w:t>tastro</w:t>
            </w:r>
            <w:r>
              <w:rPr>
                <w:rFonts w:ascii="Arial" w:hAnsi="Arial" w:cs="Arial"/>
              </w:rPr>
              <w:t xml:space="preserve">- </w:t>
            </w:r>
            <w:r w:rsidRPr="00D45EEA">
              <w:rPr>
                <w:rFonts w:ascii="Arial" w:hAnsi="Arial" w:cs="Arial"/>
              </w:rPr>
              <w:t xml:space="preserve">impuesto predial, industria y comercio,  y </w:t>
            </w:r>
            <w:r>
              <w:rPr>
                <w:rFonts w:ascii="Arial" w:hAnsi="Arial" w:cs="Arial"/>
              </w:rPr>
              <w:t>demás tasas complementarios.</w:t>
            </w:r>
            <w:r w:rsidR="00D307DC">
              <w:rPr>
                <w:rFonts w:ascii="Arial" w:hAnsi="Arial" w:cs="Arial"/>
              </w:rPr>
              <w:t xml:space="preserve"> </w:t>
            </w:r>
            <w:r>
              <w:rPr>
                <w:rFonts w:ascii="Arial" w:hAnsi="Arial" w:cs="Arial"/>
              </w:rPr>
              <w:t>Se selecciona un caso, analizando las actuaciones que reposan en el expediente</w:t>
            </w:r>
            <w:r w:rsidR="00D307DC">
              <w:rPr>
                <w:rFonts w:ascii="Arial" w:hAnsi="Arial" w:cs="Arial"/>
              </w:rPr>
              <w:t xml:space="preserve"> de</w:t>
            </w:r>
            <w:r>
              <w:rPr>
                <w:rFonts w:ascii="Arial" w:hAnsi="Arial" w:cs="Arial"/>
              </w:rPr>
              <w:t xml:space="preserve"> la Delegatura </w:t>
            </w:r>
            <w:r w:rsidR="00D307DC">
              <w:rPr>
                <w:rFonts w:ascii="Arial" w:hAnsi="Arial" w:cs="Arial"/>
              </w:rPr>
              <w:t xml:space="preserve">y </w:t>
            </w:r>
            <w:r>
              <w:rPr>
                <w:rFonts w:ascii="Arial" w:hAnsi="Arial" w:cs="Arial"/>
              </w:rPr>
              <w:t>remitir el caso a la</w:t>
            </w:r>
            <w:r w:rsidRPr="00D45EEA">
              <w:rPr>
                <w:rFonts w:ascii="Arial" w:hAnsi="Arial" w:cs="Arial"/>
              </w:rPr>
              <w:t xml:space="preserve"> Oficina de Control Disciplinario Interno de Itagüí.</w:t>
            </w:r>
          </w:p>
        </w:tc>
      </w:tr>
      <w:tr w:rsidR="00BC0DEA" w:rsidRPr="007D43C3" w14:paraId="5E0AA0EC" w14:textId="77777777" w:rsidTr="00F23498">
        <w:trPr>
          <w:trHeight w:val="1186"/>
        </w:trPr>
        <w:tc>
          <w:tcPr>
            <w:tcW w:w="567" w:type="dxa"/>
            <w:vAlign w:val="center"/>
          </w:tcPr>
          <w:p w14:paraId="5976D90C" w14:textId="77777777" w:rsidR="00BC0DEA" w:rsidRPr="007A5C07" w:rsidRDefault="00BC0DEA" w:rsidP="00F23498">
            <w:pPr>
              <w:spacing w:after="0" w:line="240" w:lineRule="auto"/>
              <w:ind w:right="-108"/>
              <w:jc w:val="center"/>
              <w:rPr>
                <w:rFonts w:ascii="Arial" w:hAnsi="Arial" w:cs="Arial"/>
              </w:rPr>
            </w:pPr>
            <w:r>
              <w:rPr>
                <w:rFonts w:ascii="Arial" w:hAnsi="Arial" w:cs="Arial"/>
              </w:rPr>
              <w:t>3</w:t>
            </w:r>
          </w:p>
        </w:tc>
        <w:tc>
          <w:tcPr>
            <w:tcW w:w="1276" w:type="dxa"/>
            <w:vAlign w:val="center"/>
          </w:tcPr>
          <w:p w14:paraId="3F71756E" w14:textId="77777777" w:rsidR="00D307DC" w:rsidRDefault="00BC0DEA" w:rsidP="00F23498">
            <w:pPr>
              <w:spacing w:after="0" w:line="240" w:lineRule="auto"/>
              <w:jc w:val="center"/>
              <w:rPr>
                <w:rFonts w:ascii="Arial" w:hAnsi="Arial" w:cs="Arial"/>
              </w:rPr>
            </w:pPr>
            <w:r w:rsidRPr="007A5C07">
              <w:rPr>
                <w:rFonts w:ascii="Arial" w:hAnsi="Arial" w:cs="Arial"/>
              </w:rPr>
              <w:t>Junio</w:t>
            </w:r>
          </w:p>
          <w:p w14:paraId="7EB2CF27" w14:textId="77777777" w:rsidR="00BC0DEA" w:rsidRPr="007A5C07" w:rsidRDefault="00BC0DEA" w:rsidP="00D307DC">
            <w:pPr>
              <w:spacing w:after="0" w:line="240" w:lineRule="auto"/>
              <w:jc w:val="center"/>
              <w:rPr>
                <w:rFonts w:ascii="Arial" w:hAnsi="Arial" w:cs="Arial"/>
              </w:rPr>
            </w:pPr>
            <w:r>
              <w:rPr>
                <w:rFonts w:ascii="Arial" w:hAnsi="Arial" w:cs="Arial"/>
              </w:rPr>
              <w:t>29</w:t>
            </w:r>
            <w:r w:rsidR="00D307DC">
              <w:rPr>
                <w:rFonts w:ascii="Arial" w:hAnsi="Arial" w:cs="Arial"/>
              </w:rPr>
              <w:t>/</w:t>
            </w:r>
            <w:r>
              <w:rPr>
                <w:rFonts w:ascii="Arial" w:hAnsi="Arial" w:cs="Arial"/>
              </w:rPr>
              <w:t>2022</w:t>
            </w:r>
          </w:p>
        </w:tc>
        <w:tc>
          <w:tcPr>
            <w:tcW w:w="3544" w:type="dxa"/>
            <w:vAlign w:val="center"/>
          </w:tcPr>
          <w:p w14:paraId="2CC21556" w14:textId="77777777" w:rsidR="00BC0DEA" w:rsidRPr="007A5C07" w:rsidRDefault="00BC0DEA" w:rsidP="00F23498">
            <w:pPr>
              <w:spacing w:after="0" w:line="240" w:lineRule="auto"/>
              <w:jc w:val="center"/>
              <w:rPr>
                <w:rFonts w:ascii="Arial" w:hAnsi="Arial" w:cs="Arial"/>
              </w:rPr>
            </w:pPr>
            <w:r w:rsidRPr="007A5C07">
              <w:rPr>
                <w:rFonts w:ascii="Arial" w:hAnsi="Arial" w:cs="Arial"/>
              </w:rPr>
              <w:t>Dirección Administrativa de Control Urbanístico</w:t>
            </w:r>
          </w:p>
        </w:tc>
        <w:tc>
          <w:tcPr>
            <w:tcW w:w="4111" w:type="dxa"/>
          </w:tcPr>
          <w:p w14:paraId="2CB95BFC" w14:textId="77777777" w:rsidR="00BC0DEA" w:rsidRPr="007A5C07" w:rsidRDefault="00BC0DEA" w:rsidP="00F23498">
            <w:pPr>
              <w:spacing w:after="0" w:line="240" w:lineRule="auto"/>
              <w:rPr>
                <w:rFonts w:ascii="Arial" w:hAnsi="Arial" w:cs="Arial"/>
              </w:rPr>
            </w:pPr>
            <w:r w:rsidRPr="007A5C07">
              <w:rPr>
                <w:rFonts w:ascii="Arial" w:hAnsi="Arial" w:cs="Arial"/>
              </w:rPr>
              <w:t>Verificar toda la ritualidad procesal y el debido proceso  en las actuaciones que allí por competencia se adelantan, para lo cual se solicita aleatoriamente 3 procesos y se hace la respectiva revisión.</w:t>
            </w:r>
          </w:p>
        </w:tc>
      </w:tr>
      <w:tr w:rsidR="00BC0DEA" w:rsidRPr="007D43C3" w14:paraId="4D0243F9" w14:textId="77777777" w:rsidTr="00F23498">
        <w:tc>
          <w:tcPr>
            <w:tcW w:w="567" w:type="dxa"/>
            <w:vAlign w:val="center"/>
          </w:tcPr>
          <w:p w14:paraId="58CC576C" w14:textId="77777777" w:rsidR="00BC0DEA" w:rsidRPr="007A5C07" w:rsidRDefault="00BC0DEA" w:rsidP="00F23498">
            <w:pPr>
              <w:spacing w:after="0" w:line="240" w:lineRule="auto"/>
              <w:ind w:right="-108"/>
              <w:jc w:val="center"/>
              <w:rPr>
                <w:rFonts w:ascii="Arial" w:hAnsi="Arial" w:cs="Arial"/>
              </w:rPr>
            </w:pPr>
            <w:r>
              <w:rPr>
                <w:rFonts w:ascii="Arial" w:hAnsi="Arial" w:cs="Arial"/>
              </w:rPr>
              <w:t>4</w:t>
            </w:r>
          </w:p>
        </w:tc>
        <w:tc>
          <w:tcPr>
            <w:tcW w:w="1276" w:type="dxa"/>
            <w:vAlign w:val="center"/>
          </w:tcPr>
          <w:p w14:paraId="3242B456" w14:textId="77777777" w:rsidR="00BC0DEA" w:rsidRPr="007A5C07" w:rsidRDefault="00BC0DEA" w:rsidP="00F23498">
            <w:pPr>
              <w:spacing w:after="0" w:line="240" w:lineRule="auto"/>
              <w:jc w:val="center"/>
              <w:rPr>
                <w:rFonts w:ascii="Arial" w:hAnsi="Arial" w:cs="Arial"/>
              </w:rPr>
            </w:pPr>
            <w:r w:rsidRPr="007A5C07">
              <w:rPr>
                <w:rFonts w:ascii="Arial" w:hAnsi="Arial" w:cs="Arial"/>
              </w:rPr>
              <w:t>Agosto 23</w:t>
            </w:r>
            <w:r w:rsidR="00D307DC">
              <w:rPr>
                <w:rFonts w:ascii="Arial" w:hAnsi="Arial" w:cs="Arial"/>
              </w:rPr>
              <w:t>/</w:t>
            </w:r>
            <w:r>
              <w:rPr>
                <w:rFonts w:ascii="Arial" w:hAnsi="Arial" w:cs="Arial"/>
              </w:rPr>
              <w:t>2022</w:t>
            </w:r>
          </w:p>
        </w:tc>
        <w:tc>
          <w:tcPr>
            <w:tcW w:w="3544" w:type="dxa"/>
            <w:vAlign w:val="center"/>
          </w:tcPr>
          <w:p w14:paraId="440D0283" w14:textId="77777777" w:rsidR="00BC0DEA" w:rsidRPr="007A5C07" w:rsidRDefault="00BC0DEA" w:rsidP="00F23498">
            <w:pPr>
              <w:spacing w:after="0" w:line="240" w:lineRule="auto"/>
              <w:jc w:val="center"/>
              <w:rPr>
                <w:rFonts w:ascii="Arial" w:hAnsi="Arial" w:cs="Arial"/>
              </w:rPr>
            </w:pPr>
            <w:r w:rsidRPr="007A5C07">
              <w:rPr>
                <w:rFonts w:ascii="Arial" w:hAnsi="Arial" w:cs="Arial"/>
              </w:rPr>
              <w:t>Secretaría de Educación</w:t>
            </w:r>
          </w:p>
        </w:tc>
        <w:tc>
          <w:tcPr>
            <w:tcW w:w="4111" w:type="dxa"/>
          </w:tcPr>
          <w:p w14:paraId="42262911" w14:textId="77777777" w:rsidR="00BC0DEA" w:rsidRPr="007A5C07" w:rsidRDefault="00BC0DEA" w:rsidP="00F23498">
            <w:pPr>
              <w:spacing w:after="0" w:line="240" w:lineRule="auto"/>
              <w:rPr>
                <w:rFonts w:ascii="Arial" w:hAnsi="Arial" w:cs="Arial"/>
              </w:rPr>
            </w:pPr>
            <w:r w:rsidRPr="007A5C07">
              <w:rPr>
                <w:rFonts w:ascii="Arial" w:hAnsi="Arial" w:cs="Arial"/>
              </w:rPr>
              <w:t>Seguimiento a queja presentada por padres de familia y estudiantes en contra de docente de la institución educativa Simón Bolívar</w:t>
            </w:r>
            <w:r w:rsidR="00D307DC">
              <w:rPr>
                <w:rFonts w:ascii="Arial" w:hAnsi="Arial" w:cs="Arial"/>
              </w:rPr>
              <w:t>.</w:t>
            </w:r>
          </w:p>
        </w:tc>
      </w:tr>
      <w:tr w:rsidR="00BC0DEA" w:rsidRPr="007D43C3" w14:paraId="3104308B" w14:textId="77777777" w:rsidTr="00F23498">
        <w:tc>
          <w:tcPr>
            <w:tcW w:w="567" w:type="dxa"/>
            <w:vAlign w:val="center"/>
          </w:tcPr>
          <w:p w14:paraId="6AF67648" w14:textId="77777777" w:rsidR="00BC0DEA" w:rsidRPr="00E900AB" w:rsidRDefault="00BC0DEA" w:rsidP="00F23498">
            <w:pPr>
              <w:spacing w:after="0" w:line="240" w:lineRule="auto"/>
              <w:ind w:right="-108"/>
              <w:jc w:val="center"/>
              <w:rPr>
                <w:rFonts w:ascii="Arial" w:hAnsi="Arial" w:cs="Arial"/>
              </w:rPr>
            </w:pPr>
            <w:r>
              <w:rPr>
                <w:rFonts w:ascii="Arial" w:hAnsi="Arial" w:cs="Arial"/>
              </w:rPr>
              <w:t>5</w:t>
            </w:r>
          </w:p>
        </w:tc>
        <w:tc>
          <w:tcPr>
            <w:tcW w:w="1276" w:type="dxa"/>
            <w:vAlign w:val="center"/>
          </w:tcPr>
          <w:p w14:paraId="0C24854C" w14:textId="77777777" w:rsidR="00BC0DEA" w:rsidRPr="00E900AB" w:rsidRDefault="00BC0DEA" w:rsidP="00F23498">
            <w:pPr>
              <w:spacing w:after="0" w:line="240" w:lineRule="auto"/>
              <w:jc w:val="center"/>
              <w:rPr>
                <w:rFonts w:ascii="Arial" w:hAnsi="Arial" w:cs="Arial"/>
              </w:rPr>
            </w:pPr>
            <w:r w:rsidRPr="00E900AB">
              <w:rPr>
                <w:rFonts w:ascii="Arial" w:hAnsi="Arial" w:cs="Arial"/>
              </w:rPr>
              <w:t>Agosto 31</w:t>
            </w:r>
            <w:r w:rsidR="00D307DC">
              <w:rPr>
                <w:rFonts w:ascii="Arial" w:hAnsi="Arial" w:cs="Arial"/>
              </w:rPr>
              <w:t>/</w:t>
            </w:r>
            <w:r>
              <w:rPr>
                <w:rFonts w:ascii="Arial" w:hAnsi="Arial" w:cs="Arial"/>
              </w:rPr>
              <w:t>2022</w:t>
            </w:r>
          </w:p>
        </w:tc>
        <w:tc>
          <w:tcPr>
            <w:tcW w:w="3544" w:type="dxa"/>
            <w:vAlign w:val="center"/>
          </w:tcPr>
          <w:p w14:paraId="701A5FB1" w14:textId="77777777" w:rsidR="00BC0DEA" w:rsidRPr="00E900AB" w:rsidRDefault="00BC0DEA" w:rsidP="00F23498">
            <w:pPr>
              <w:spacing w:after="0" w:line="240" w:lineRule="auto"/>
              <w:jc w:val="center"/>
              <w:rPr>
                <w:rFonts w:ascii="Arial" w:hAnsi="Arial" w:cs="Arial"/>
              </w:rPr>
            </w:pPr>
            <w:r w:rsidRPr="00E900AB">
              <w:rPr>
                <w:rFonts w:ascii="Arial" w:hAnsi="Arial" w:cs="Arial"/>
              </w:rPr>
              <w:t>Institución Educativa Simón Bolívar</w:t>
            </w:r>
          </w:p>
        </w:tc>
        <w:tc>
          <w:tcPr>
            <w:tcW w:w="4111" w:type="dxa"/>
          </w:tcPr>
          <w:p w14:paraId="3ED5F426" w14:textId="77777777" w:rsidR="00BC0DEA" w:rsidRPr="00E900AB" w:rsidRDefault="00BC0DEA" w:rsidP="00D307DC">
            <w:pPr>
              <w:spacing w:after="0" w:line="240" w:lineRule="auto"/>
              <w:rPr>
                <w:rFonts w:ascii="Arial" w:hAnsi="Arial" w:cs="Arial"/>
              </w:rPr>
            </w:pPr>
            <w:r w:rsidRPr="00E900AB">
              <w:rPr>
                <w:rFonts w:ascii="Arial" w:hAnsi="Arial" w:cs="Arial"/>
              </w:rPr>
              <w:t xml:space="preserve">Atender solicitud de padres de familia, quienes solicitan reunión y </w:t>
            </w:r>
            <w:r w:rsidR="00D307DC">
              <w:rPr>
                <w:rFonts w:ascii="Arial" w:hAnsi="Arial" w:cs="Arial"/>
              </w:rPr>
              <w:t>se conoce</w:t>
            </w:r>
            <w:r w:rsidRPr="00E900AB">
              <w:rPr>
                <w:rFonts w:ascii="Arial" w:hAnsi="Arial" w:cs="Arial"/>
              </w:rPr>
              <w:t xml:space="preserve"> la decisión de parte de la Secretaría de Educación. </w:t>
            </w:r>
          </w:p>
        </w:tc>
      </w:tr>
      <w:tr w:rsidR="00BC0DEA" w:rsidRPr="007D43C3" w14:paraId="390DD442" w14:textId="77777777" w:rsidTr="00F23498">
        <w:tc>
          <w:tcPr>
            <w:tcW w:w="5387" w:type="dxa"/>
            <w:gridSpan w:val="3"/>
            <w:shd w:val="clear" w:color="auto" w:fill="B8CCE4" w:themeFill="accent1" w:themeFillTint="66"/>
            <w:vAlign w:val="center"/>
          </w:tcPr>
          <w:p w14:paraId="08C71D11" w14:textId="77777777" w:rsidR="00BC0DEA" w:rsidRPr="00E900AB" w:rsidRDefault="00BC0DEA" w:rsidP="00D307DC">
            <w:pPr>
              <w:spacing w:after="0" w:line="240" w:lineRule="auto"/>
              <w:jc w:val="center"/>
              <w:rPr>
                <w:rFonts w:ascii="Arial" w:hAnsi="Arial" w:cs="Arial"/>
                <w:b/>
                <w:sz w:val="24"/>
                <w:szCs w:val="24"/>
              </w:rPr>
            </w:pPr>
            <w:r w:rsidRPr="00E900AB">
              <w:rPr>
                <w:rFonts w:ascii="Arial" w:hAnsi="Arial" w:cs="Arial"/>
                <w:b/>
              </w:rPr>
              <w:t xml:space="preserve">TOTAL DE VISITAS ADMINISTRATIVAS REALIZADAS ENTRE </w:t>
            </w:r>
            <w:r>
              <w:rPr>
                <w:rFonts w:ascii="Arial" w:hAnsi="Arial" w:cs="Arial"/>
                <w:b/>
              </w:rPr>
              <w:t>NOVIEMBRE/2021</w:t>
            </w:r>
            <w:r w:rsidRPr="00E900AB">
              <w:rPr>
                <w:rFonts w:ascii="Arial" w:hAnsi="Arial" w:cs="Arial"/>
                <w:b/>
              </w:rPr>
              <w:t xml:space="preserve"> A OCTUBRE 2022  </w:t>
            </w:r>
          </w:p>
        </w:tc>
        <w:tc>
          <w:tcPr>
            <w:tcW w:w="4111" w:type="dxa"/>
            <w:shd w:val="clear" w:color="auto" w:fill="B8CCE4" w:themeFill="accent1" w:themeFillTint="66"/>
            <w:vAlign w:val="center"/>
          </w:tcPr>
          <w:p w14:paraId="59B2BD1C" w14:textId="77777777" w:rsidR="00BC0DEA" w:rsidRPr="00E900AB" w:rsidRDefault="00BC0DEA" w:rsidP="00F23498">
            <w:pPr>
              <w:spacing w:after="0" w:line="240" w:lineRule="auto"/>
              <w:jc w:val="center"/>
              <w:rPr>
                <w:rFonts w:ascii="Arial" w:hAnsi="Arial" w:cs="Arial"/>
                <w:b/>
                <w:sz w:val="24"/>
                <w:szCs w:val="24"/>
              </w:rPr>
            </w:pPr>
            <w:r>
              <w:rPr>
                <w:rFonts w:ascii="Arial" w:hAnsi="Arial" w:cs="Arial"/>
                <w:b/>
              </w:rPr>
              <w:t>CINCO</w:t>
            </w:r>
            <w:r w:rsidRPr="00E900AB">
              <w:rPr>
                <w:rFonts w:ascii="Arial" w:hAnsi="Arial" w:cs="Arial"/>
                <w:b/>
              </w:rPr>
              <w:t xml:space="preserve"> (</w:t>
            </w:r>
            <w:r>
              <w:rPr>
                <w:rFonts w:ascii="Arial" w:hAnsi="Arial" w:cs="Arial"/>
                <w:b/>
              </w:rPr>
              <w:t>5</w:t>
            </w:r>
            <w:r w:rsidRPr="00E900AB">
              <w:rPr>
                <w:rFonts w:ascii="Arial" w:hAnsi="Arial" w:cs="Arial"/>
                <w:b/>
              </w:rPr>
              <w:t>)</w:t>
            </w:r>
          </w:p>
        </w:tc>
      </w:tr>
    </w:tbl>
    <w:p w14:paraId="6294AFD5" w14:textId="77777777" w:rsidR="00BC0DEA" w:rsidRDefault="00BC0DEA" w:rsidP="00BC0DEA">
      <w:pPr>
        <w:pStyle w:val="Prrafodelista"/>
        <w:ind w:left="0"/>
        <w:rPr>
          <w:b/>
        </w:rPr>
      </w:pPr>
    </w:p>
    <w:p w14:paraId="7D2A5FA2" w14:textId="77777777" w:rsidR="00BC0DEA" w:rsidRPr="000B50F5" w:rsidRDefault="00BC0DEA" w:rsidP="00E52193">
      <w:pPr>
        <w:pStyle w:val="Prrafodelista"/>
        <w:numPr>
          <w:ilvl w:val="3"/>
          <w:numId w:val="3"/>
        </w:numPr>
        <w:rPr>
          <w:rFonts w:ascii="Arial" w:hAnsi="Arial" w:cs="Arial"/>
          <w:b/>
          <w:u w:val="single"/>
        </w:rPr>
      </w:pPr>
      <w:r w:rsidRPr="000B50F5">
        <w:rPr>
          <w:rFonts w:ascii="Arial" w:hAnsi="Arial" w:cs="Arial"/>
          <w:b/>
          <w:u w:val="single"/>
        </w:rPr>
        <w:lastRenderedPageBreak/>
        <w:t>OTRAS VISITAS DE SEGUIMIENTO Y VIGILANCIA</w:t>
      </w:r>
      <w:r w:rsidR="00E007FA" w:rsidRPr="000B50F5">
        <w:rPr>
          <w:rFonts w:ascii="Arial" w:hAnsi="Arial" w:cs="Arial"/>
          <w:b/>
          <w:u w:val="single"/>
        </w:rPr>
        <w:t>:</w:t>
      </w:r>
    </w:p>
    <w:p w14:paraId="5DA3C136" w14:textId="77777777" w:rsidR="00BC0DEA" w:rsidRPr="00115BCB" w:rsidRDefault="00BC0DEA" w:rsidP="00BC0DEA">
      <w:pPr>
        <w:pStyle w:val="Prrafodelista"/>
        <w:ind w:left="0"/>
        <w:rPr>
          <w:b/>
        </w:rPr>
      </w:pPr>
    </w:p>
    <w:p w14:paraId="6E381C17" w14:textId="77777777" w:rsidR="00BC0DEA" w:rsidRPr="00E007FA" w:rsidRDefault="00BC0DEA" w:rsidP="00BC0DEA">
      <w:pPr>
        <w:spacing w:after="0" w:line="240" w:lineRule="auto"/>
        <w:rPr>
          <w:rFonts w:ascii="Arial" w:hAnsi="Arial" w:cs="Arial"/>
          <w:sz w:val="24"/>
          <w:szCs w:val="24"/>
        </w:rPr>
      </w:pPr>
      <w:r w:rsidRPr="00E007FA">
        <w:rPr>
          <w:rFonts w:ascii="Arial" w:hAnsi="Arial" w:cs="Arial"/>
          <w:sz w:val="24"/>
          <w:szCs w:val="24"/>
        </w:rPr>
        <w:t xml:space="preserve">Realizar Seguimiento al PAE- </w:t>
      </w:r>
      <w:r w:rsidR="00F23498" w:rsidRPr="00E007FA">
        <w:rPr>
          <w:rFonts w:ascii="Arial" w:hAnsi="Arial" w:cs="Arial"/>
          <w:sz w:val="24"/>
          <w:szCs w:val="24"/>
        </w:rPr>
        <w:t>Programa De Alimentación Escolar</w:t>
      </w:r>
      <w:r w:rsidRPr="00E007FA">
        <w:rPr>
          <w:rFonts w:ascii="Arial" w:hAnsi="Arial" w:cs="Arial"/>
          <w:sz w:val="24"/>
          <w:szCs w:val="24"/>
        </w:rPr>
        <w:t>, en las instituciones educativas oficiales del ente territorial.</w:t>
      </w:r>
    </w:p>
    <w:p w14:paraId="799A98A3" w14:textId="77777777" w:rsidR="00BC0DEA" w:rsidRPr="00E007FA" w:rsidRDefault="00BC0DEA" w:rsidP="00BC0DEA">
      <w:pPr>
        <w:pStyle w:val="Default"/>
        <w:jc w:val="both"/>
        <w:rPr>
          <w:color w:val="auto"/>
        </w:rPr>
      </w:pPr>
    </w:p>
    <w:p w14:paraId="3ADE8FD7" w14:textId="77777777" w:rsidR="00BC0DEA" w:rsidRPr="00E007FA" w:rsidRDefault="00BC0DEA" w:rsidP="00BC0DEA">
      <w:pPr>
        <w:pStyle w:val="Default"/>
        <w:jc w:val="both"/>
        <w:rPr>
          <w:color w:val="auto"/>
        </w:rPr>
      </w:pPr>
      <w:r w:rsidRPr="00E007FA">
        <w:rPr>
          <w:color w:val="auto"/>
        </w:rPr>
        <w:t>La Delegatura de Vigilancia Administrativa, continúa haciendo seguimiento de manera aleatoria en diferentes instituciones educativas, en la entrega del PAE, en cualquiera de las dos modalidades, con el fin de verificar:</w:t>
      </w:r>
    </w:p>
    <w:p w14:paraId="0740F0DE" w14:textId="77777777" w:rsidR="00BC0DEA" w:rsidRPr="00E007FA" w:rsidRDefault="00BC0DEA" w:rsidP="00BC0DEA">
      <w:pPr>
        <w:pStyle w:val="Default"/>
        <w:jc w:val="both"/>
        <w:rPr>
          <w:color w:val="auto"/>
        </w:rPr>
      </w:pPr>
    </w:p>
    <w:p w14:paraId="61652C3E" w14:textId="77777777" w:rsidR="00BC0DEA" w:rsidRPr="00E007FA" w:rsidRDefault="00BC0DEA" w:rsidP="00E007FA">
      <w:pPr>
        <w:pStyle w:val="Default"/>
        <w:numPr>
          <w:ilvl w:val="0"/>
          <w:numId w:val="25"/>
        </w:numPr>
        <w:jc w:val="both"/>
        <w:rPr>
          <w:color w:val="auto"/>
        </w:rPr>
      </w:pPr>
      <w:r w:rsidRPr="00E007FA">
        <w:rPr>
          <w:color w:val="auto"/>
          <w:u w:val="single"/>
        </w:rPr>
        <w:t>Calidad de los productos entregados</w:t>
      </w:r>
      <w:r w:rsidR="00E007FA" w:rsidRPr="00E007FA">
        <w:rPr>
          <w:color w:val="auto"/>
          <w:u w:val="single"/>
        </w:rPr>
        <w:t>:</w:t>
      </w:r>
      <w:r w:rsidR="00E007FA" w:rsidRPr="00E007FA">
        <w:rPr>
          <w:color w:val="auto"/>
        </w:rPr>
        <w:t xml:space="preserve"> D</w:t>
      </w:r>
      <w:r w:rsidRPr="00E007FA">
        <w:rPr>
          <w:color w:val="auto"/>
        </w:rPr>
        <w:t>e acuerdo a las tablas de preparación en sitio y</w:t>
      </w:r>
      <w:r w:rsidR="00E007FA" w:rsidRPr="00E007FA">
        <w:rPr>
          <w:color w:val="auto"/>
        </w:rPr>
        <w:t xml:space="preserve"> según las semanas programadas, n</w:t>
      </w:r>
      <w:r w:rsidRPr="00E007FA">
        <w:rPr>
          <w:color w:val="auto"/>
        </w:rPr>
        <w:t xml:space="preserve">o se encontró mala disposición de los productos, </w:t>
      </w:r>
      <w:r w:rsidR="00E007FA" w:rsidRPr="00E007FA">
        <w:rPr>
          <w:color w:val="auto"/>
        </w:rPr>
        <w:t xml:space="preserve">al contrario </w:t>
      </w:r>
      <w:r w:rsidRPr="00E007FA">
        <w:rPr>
          <w:color w:val="auto"/>
        </w:rPr>
        <w:t xml:space="preserve">se encuentran bien almacenados y refrigerados cumpliendo con la cadena de fríos para aquellos que lo requieren. </w:t>
      </w:r>
    </w:p>
    <w:p w14:paraId="015F3E30" w14:textId="77777777" w:rsidR="00BC0DEA" w:rsidRDefault="00BC0DEA" w:rsidP="00E007FA">
      <w:pPr>
        <w:pStyle w:val="Default"/>
        <w:numPr>
          <w:ilvl w:val="0"/>
          <w:numId w:val="25"/>
        </w:numPr>
        <w:jc w:val="both"/>
        <w:rPr>
          <w:color w:val="auto"/>
        </w:rPr>
      </w:pPr>
      <w:r w:rsidRPr="00E007FA">
        <w:rPr>
          <w:color w:val="auto"/>
          <w:u w:val="single"/>
        </w:rPr>
        <w:t>Fechas de vencimiento de los productos</w:t>
      </w:r>
      <w:r w:rsidR="00E007FA">
        <w:rPr>
          <w:color w:val="auto"/>
          <w:u w:val="single"/>
        </w:rPr>
        <w:t>:</w:t>
      </w:r>
      <w:r w:rsidRPr="00E007FA">
        <w:rPr>
          <w:color w:val="auto"/>
        </w:rPr>
        <w:t xml:space="preserve"> </w:t>
      </w:r>
      <w:r w:rsidR="00E007FA">
        <w:rPr>
          <w:color w:val="auto"/>
        </w:rPr>
        <w:t>Una vez verificadas</w:t>
      </w:r>
      <w:r w:rsidRPr="00E007FA">
        <w:rPr>
          <w:color w:val="auto"/>
        </w:rPr>
        <w:t xml:space="preserve"> las fechas de</w:t>
      </w:r>
      <w:r w:rsidR="00E007FA">
        <w:rPr>
          <w:color w:val="auto"/>
        </w:rPr>
        <w:t xml:space="preserve"> vencimiento de</w:t>
      </w:r>
      <w:r w:rsidRPr="00E007FA">
        <w:rPr>
          <w:color w:val="auto"/>
        </w:rPr>
        <w:t xml:space="preserve"> los alimentos perecederos</w:t>
      </w:r>
      <w:r w:rsidR="00E007FA">
        <w:rPr>
          <w:color w:val="auto"/>
        </w:rPr>
        <w:t xml:space="preserve">, </w:t>
      </w:r>
      <w:r w:rsidRPr="00E007FA">
        <w:rPr>
          <w:color w:val="auto"/>
        </w:rPr>
        <w:t>se encontró que están bien conservados.</w:t>
      </w:r>
    </w:p>
    <w:p w14:paraId="3DE16DFC" w14:textId="77777777" w:rsidR="00E007FA" w:rsidRDefault="00E007FA" w:rsidP="00E007FA">
      <w:pPr>
        <w:pStyle w:val="Prrafodelista"/>
      </w:pPr>
    </w:p>
    <w:p w14:paraId="0C453F62" w14:textId="77777777" w:rsidR="00BC0DEA" w:rsidRPr="00D2797B" w:rsidRDefault="00BC0DEA" w:rsidP="00E007FA">
      <w:pPr>
        <w:pStyle w:val="Default"/>
        <w:numPr>
          <w:ilvl w:val="0"/>
          <w:numId w:val="25"/>
        </w:numPr>
        <w:jc w:val="both"/>
        <w:rPr>
          <w:color w:val="auto"/>
        </w:rPr>
      </w:pPr>
      <w:r w:rsidRPr="00D2797B">
        <w:rPr>
          <w:color w:val="auto"/>
          <w:u w:val="single"/>
        </w:rPr>
        <w:t>Medidas de bioseguridad implementadas</w:t>
      </w:r>
      <w:r w:rsidR="00D2797B">
        <w:rPr>
          <w:color w:val="auto"/>
          <w:u w:val="single"/>
        </w:rPr>
        <w:t>:</w:t>
      </w:r>
      <w:r w:rsidRPr="00D2797B">
        <w:rPr>
          <w:b/>
          <w:color w:val="auto"/>
        </w:rPr>
        <w:t xml:space="preserve"> </w:t>
      </w:r>
      <w:r w:rsidR="00D2797B">
        <w:rPr>
          <w:color w:val="auto"/>
        </w:rPr>
        <w:t>E</w:t>
      </w:r>
      <w:r w:rsidRPr="00D2797B">
        <w:rPr>
          <w:color w:val="auto"/>
        </w:rPr>
        <w:t>l personal que se encuentra en los restaurantes cuentan con todos los elemen</w:t>
      </w:r>
      <w:r w:rsidR="00D2797B">
        <w:rPr>
          <w:color w:val="auto"/>
        </w:rPr>
        <w:t>tos de bioseguridad, tales como:</w:t>
      </w:r>
      <w:r w:rsidRPr="00D2797B">
        <w:rPr>
          <w:color w:val="auto"/>
        </w:rPr>
        <w:t xml:space="preserve"> mascarilla, botas, gorro, overoles y guantes.  </w:t>
      </w:r>
    </w:p>
    <w:p w14:paraId="579D4195" w14:textId="77777777" w:rsidR="00BC0DEA" w:rsidRPr="00D2797B" w:rsidRDefault="00BC0DEA" w:rsidP="00BC0DEA">
      <w:pPr>
        <w:pStyle w:val="Default"/>
        <w:ind w:left="284"/>
        <w:jc w:val="both"/>
        <w:rPr>
          <w:color w:val="auto"/>
        </w:rPr>
      </w:pPr>
    </w:p>
    <w:p w14:paraId="46E9C6B2" w14:textId="77777777" w:rsidR="00BC0DEA" w:rsidRPr="00D2797B" w:rsidRDefault="00BC0DEA" w:rsidP="00E007FA">
      <w:pPr>
        <w:pStyle w:val="Default"/>
        <w:numPr>
          <w:ilvl w:val="0"/>
          <w:numId w:val="25"/>
        </w:numPr>
        <w:jc w:val="both"/>
      </w:pPr>
      <w:r w:rsidRPr="00BB69AB">
        <w:rPr>
          <w:color w:val="auto"/>
          <w:u w:val="single"/>
        </w:rPr>
        <w:t>Entrevistas con el Personal que presta el servicio en el restaurante:</w:t>
      </w:r>
      <w:r w:rsidR="00BB69AB">
        <w:rPr>
          <w:color w:val="auto"/>
        </w:rPr>
        <w:t xml:space="preserve"> </w:t>
      </w:r>
      <w:r w:rsidR="00BB69AB">
        <w:t>C</w:t>
      </w:r>
      <w:r w:rsidRPr="00D2797B">
        <w:t xml:space="preserve">on la manipuladora de alimentos, se verificó si efectivamente se estaba realizando la preparación de los alimentos con el gramaje y porciones indicadas en las tablas nutricionales  proporcionadas, según el grado y la edad de los estudiantes, corroborando que efectivamente se cumplía con esta disposición. </w:t>
      </w:r>
    </w:p>
    <w:p w14:paraId="11788524" w14:textId="77777777" w:rsidR="00BC0DEA" w:rsidRPr="008761CE" w:rsidRDefault="00BC0DEA" w:rsidP="00BC0DEA">
      <w:pPr>
        <w:pStyle w:val="Default"/>
        <w:jc w:val="both"/>
        <w:rPr>
          <w:color w:val="auto"/>
          <w:sz w:val="22"/>
          <w:szCs w:val="22"/>
        </w:rPr>
      </w:pPr>
    </w:p>
    <w:p w14:paraId="57986DD3" w14:textId="77777777" w:rsidR="00BC0DEA" w:rsidRPr="00965CB8" w:rsidRDefault="00BC0DEA" w:rsidP="00BC0DEA">
      <w:pPr>
        <w:pStyle w:val="Default"/>
        <w:spacing w:line="276" w:lineRule="auto"/>
        <w:jc w:val="both"/>
        <w:rPr>
          <w:b/>
          <w:color w:val="auto"/>
        </w:rPr>
      </w:pPr>
      <w:r w:rsidRPr="00965CB8">
        <w:rPr>
          <w:b/>
          <w:color w:val="auto"/>
        </w:rPr>
        <w:t>PERIODO NOVIEMBRE 2021 A OCTUBRE</w:t>
      </w:r>
      <w:r w:rsidR="00965CB8" w:rsidRPr="00965CB8">
        <w:rPr>
          <w:b/>
          <w:color w:val="auto"/>
        </w:rPr>
        <w:t xml:space="preserve"> </w:t>
      </w:r>
      <w:r w:rsidRPr="00965CB8">
        <w:rPr>
          <w:b/>
          <w:color w:val="auto"/>
        </w:rPr>
        <w:t>2022</w:t>
      </w:r>
    </w:p>
    <w:p w14:paraId="0DBA16E4" w14:textId="77777777" w:rsidR="00965CB8" w:rsidRPr="008761CE" w:rsidRDefault="00965CB8" w:rsidP="00BC0DEA">
      <w:pPr>
        <w:pStyle w:val="Default"/>
        <w:spacing w:line="276" w:lineRule="auto"/>
        <w:jc w:val="both"/>
        <w:rPr>
          <w:b/>
          <w:color w:val="auto"/>
          <w:sz w:val="22"/>
          <w:szCs w:val="22"/>
        </w:rPr>
      </w:pPr>
    </w:p>
    <w:tbl>
      <w:tblPr>
        <w:tblStyle w:val="Tablaconcuadrcula"/>
        <w:tblW w:w="9072" w:type="dxa"/>
        <w:tblInd w:w="108" w:type="dxa"/>
        <w:tblLayout w:type="fixed"/>
        <w:tblLook w:val="04A0" w:firstRow="1" w:lastRow="0" w:firstColumn="1" w:lastColumn="0" w:noHBand="0" w:noVBand="1"/>
      </w:tblPr>
      <w:tblGrid>
        <w:gridCol w:w="709"/>
        <w:gridCol w:w="1843"/>
        <w:gridCol w:w="2606"/>
        <w:gridCol w:w="3914"/>
      </w:tblGrid>
      <w:tr w:rsidR="00BC0DEA" w:rsidRPr="008761CE" w14:paraId="75DD96EB" w14:textId="77777777" w:rsidTr="00965CB8">
        <w:tc>
          <w:tcPr>
            <w:tcW w:w="709" w:type="dxa"/>
          </w:tcPr>
          <w:p w14:paraId="370CD722" w14:textId="77777777" w:rsidR="00BC0DEA" w:rsidRPr="00965CB8" w:rsidRDefault="00BC0DEA" w:rsidP="00F23498">
            <w:pPr>
              <w:spacing w:before="120" w:after="120" w:line="240" w:lineRule="auto"/>
              <w:ind w:right="-108"/>
              <w:jc w:val="center"/>
              <w:rPr>
                <w:rFonts w:ascii="Arial" w:hAnsi="Arial" w:cs="Arial"/>
                <w:b/>
                <w:sz w:val="24"/>
                <w:szCs w:val="24"/>
              </w:rPr>
            </w:pPr>
            <w:r w:rsidRPr="00965CB8">
              <w:rPr>
                <w:rFonts w:ascii="Arial" w:hAnsi="Arial" w:cs="Arial"/>
                <w:b/>
                <w:sz w:val="24"/>
                <w:szCs w:val="24"/>
              </w:rPr>
              <w:t>No.</w:t>
            </w:r>
          </w:p>
        </w:tc>
        <w:tc>
          <w:tcPr>
            <w:tcW w:w="1843" w:type="dxa"/>
          </w:tcPr>
          <w:p w14:paraId="02A616EF" w14:textId="77777777" w:rsidR="00BC0DEA" w:rsidRPr="00965CB8" w:rsidRDefault="00BC0DEA" w:rsidP="00F23498">
            <w:pPr>
              <w:spacing w:before="120" w:after="120" w:line="240" w:lineRule="auto"/>
              <w:jc w:val="center"/>
              <w:rPr>
                <w:rFonts w:ascii="Arial" w:hAnsi="Arial" w:cs="Arial"/>
                <w:b/>
                <w:sz w:val="24"/>
                <w:szCs w:val="24"/>
              </w:rPr>
            </w:pPr>
            <w:r w:rsidRPr="00965CB8">
              <w:rPr>
                <w:rFonts w:ascii="Arial" w:hAnsi="Arial" w:cs="Arial"/>
                <w:b/>
                <w:sz w:val="24"/>
                <w:szCs w:val="24"/>
              </w:rPr>
              <w:t>FECHA</w:t>
            </w:r>
          </w:p>
        </w:tc>
        <w:tc>
          <w:tcPr>
            <w:tcW w:w="2606" w:type="dxa"/>
          </w:tcPr>
          <w:p w14:paraId="38CA91A9" w14:textId="77777777" w:rsidR="00BC0DEA" w:rsidRPr="00965CB8" w:rsidRDefault="00BC0DEA" w:rsidP="00F23498">
            <w:pPr>
              <w:spacing w:before="120" w:after="120" w:line="240" w:lineRule="auto"/>
              <w:jc w:val="center"/>
              <w:rPr>
                <w:rFonts w:ascii="Arial" w:hAnsi="Arial" w:cs="Arial"/>
                <w:b/>
                <w:sz w:val="24"/>
                <w:szCs w:val="24"/>
              </w:rPr>
            </w:pPr>
            <w:r w:rsidRPr="00965CB8">
              <w:rPr>
                <w:rFonts w:ascii="Arial" w:hAnsi="Arial" w:cs="Arial"/>
                <w:b/>
                <w:sz w:val="24"/>
                <w:szCs w:val="24"/>
              </w:rPr>
              <w:t xml:space="preserve">INSTITUCION EDUCATIVA  </w:t>
            </w:r>
          </w:p>
        </w:tc>
        <w:tc>
          <w:tcPr>
            <w:tcW w:w="3914" w:type="dxa"/>
          </w:tcPr>
          <w:p w14:paraId="4E42DB22" w14:textId="77777777" w:rsidR="00BC0DEA" w:rsidRPr="00965CB8" w:rsidRDefault="00BC0DEA" w:rsidP="00F23498">
            <w:pPr>
              <w:spacing w:before="120" w:after="120" w:line="240" w:lineRule="auto"/>
              <w:jc w:val="center"/>
              <w:rPr>
                <w:rFonts w:ascii="Arial" w:hAnsi="Arial" w:cs="Arial"/>
                <w:b/>
                <w:sz w:val="24"/>
                <w:szCs w:val="24"/>
              </w:rPr>
            </w:pPr>
            <w:r w:rsidRPr="00965CB8">
              <w:rPr>
                <w:rFonts w:ascii="Arial" w:hAnsi="Arial" w:cs="Arial"/>
                <w:b/>
                <w:sz w:val="24"/>
                <w:szCs w:val="24"/>
              </w:rPr>
              <w:t>RESULTADO</w:t>
            </w:r>
          </w:p>
        </w:tc>
      </w:tr>
      <w:tr w:rsidR="00BC0DEA" w:rsidRPr="008761CE" w14:paraId="6A72563C" w14:textId="77777777" w:rsidTr="00965CB8">
        <w:trPr>
          <w:trHeight w:val="499"/>
        </w:trPr>
        <w:tc>
          <w:tcPr>
            <w:tcW w:w="709" w:type="dxa"/>
            <w:vAlign w:val="center"/>
          </w:tcPr>
          <w:p w14:paraId="50F3A0F8" w14:textId="77777777" w:rsidR="00BC0DEA" w:rsidRPr="00965CB8" w:rsidRDefault="00BC0DEA" w:rsidP="00BC0DEA">
            <w:pPr>
              <w:pStyle w:val="Prrafodelista"/>
              <w:numPr>
                <w:ilvl w:val="0"/>
                <w:numId w:val="15"/>
              </w:numPr>
              <w:ind w:left="0" w:firstLine="0"/>
              <w:contextualSpacing/>
              <w:jc w:val="center"/>
              <w:rPr>
                <w:rFonts w:ascii="Arial" w:hAnsi="Arial" w:cs="Arial"/>
              </w:rPr>
            </w:pPr>
          </w:p>
        </w:tc>
        <w:tc>
          <w:tcPr>
            <w:tcW w:w="1843" w:type="dxa"/>
          </w:tcPr>
          <w:p w14:paraId="2D731DA4" w14:textId="77777777" w:rsidR="00BC0DEA" w:rsidRPr="00965CB8" w:rsidRDefault="00BC0DEA" w:rsidP="00965CB8">
            <w:pPr>
              <w:spacing w:after="0" w:line="240" w:lineRule="auto"/>
              <w:rPr>
                <w:rFonts w:ascii="Arial" w:hAnsi="Arial" w:cs="Arial"/>
                <w:sz w:val="24"/>
                <w:szCs w:val="24"/>
              </w:rPr>
            </w:pPr>
            <w:r w:rsidRPr="00965CB8">
              <w:rPr>
                <w:rFonts w:ascii="Arial" w:hAnsi="Arial" w:cs="Arial"/>
                <w:sz w:val="24"/>
                <w:szCs w:val="24"/>
              </w:rPr>
              <w:t>Marzo</w:t>
            </w:r>
            <w:r w:rsidR="00965CB8">
              <w:rPr>
                <w:rFonts w:ascii="Arial" w:hAnsi="Arial" w:cs="Arial"/>
                <w:sz w:val="24"/>
                <w:szCs w:val="24"/>
              </w:rPr>
              <w:t xml:space="preserve"> </w:t>
            </w:r>
            <w:r w:rsidRPr="00965CB8">
              <w:rPr>
                <w:rFonts w:ascii="Arial" w:hAnsi="Arial" w:cs="Arial"/>
                <w:sz w:val="24"/>
                <w:szCs w:val="24"/>
              </w:rPr>
              <w:t>3-2022</w:t>
            </w:r>
          </w:p>
        </w:tc>
        <w:tc>
          <w:tcPr>
            <w:tcW w:w="2606" w:type="dxa"/>
          </w:tcPr>
          <w:p w14:paraId="3444E45C" w14:textId="77777777" w:rsidR="00BC0DEA" w:rsidRPr="00965CB8" w:rsidRDefault="00BC0DEA" w:rsidP="00F23498">
            <w:pPr>
              <w:spacing w:after="0" w:line="240" w:lineRule="auto"/>
              <w:jc w:val="center"/>
              <w:rPr>
                <w:rFonts w:ascii="Arial" w:hAnsi="Arial" w:cs="Arial"/>
                <w:sz w:val="24"/>
                <w:szCs w:val="24"/>
              </w:rPr>
            </w:pPr>
            <w:r w:rsidRPr="00965CB8">
              <w:rPr>
                <w:rFonts w:ascii="Arial" w:hAnsi="Arial" w:cs="Arial"/>
                <w:sz w:val="24"/>
                <w:szCs w:val="24"/>
              </w:rPr>
              <w:t>Concejo de Itagüí</w:t>
            </w:r>
          </w:p>
        </w:tc>
        <w:tc>
          <w:tcPr>
            <w:tcW w:w="3914" w:type="dxa"/>
          </w:tcPr>
          <w:p w14:paraId="51F977B6" w14:textId="77777777" w:rsidR="00BC0DEA" w:rsidRPr="00965CB8" w:rsidRDefault="00BC0DEA" w:rsidP="00965CB8">
            <w:pPr>
              <w:pStyle w:val="Prrafodelista"/>
              <w:numPr>
                <w:ilvl w:val="0"/>
                <w:numId w:val="16"/>
              </w:numPr>
              <w:ind w:left="317" w:hanging="317"/>
              <w:contextualSpacing/>
              <w:rPr>
                <w:rFonts w:ascii="Arial" w:hAnsi="Arial" w:cs="Arial"/>
              </w:rPr>
            </w:pPr>
            <w:r w:rsidRPr="00965CB8">
              <w:rPr>
                <w:rFonts w:ascii="Arial" w:hAnsi="Arial" w:cs="Arial"/>
              </w:rPr>
              <w:t>Algunos estudiantes manifestaron poca rotación del menú</w:t>
            </w:r>
          </w:p>
        </w:tc>
      </w:tr>
      <w:tr w:rsidR="00BC0DEA" w:rsidRPr="008761CE" w14:paraId="1E07B05A" w14:textId="77777777" w:rsidTr="00965CB8">
        <w:trPr>
          <w:trHeight w:val="20"/>
        </w:trPr>
        <w:tc>
          <w:tcPr>
            <w:tcW w:w="709" w:type="dxa"/>
            <w:vAlign w:val="center"/>
          </w:tcPr>
          <w:p w14:paraId="3F6322D3" w14:textId="77777777" w:rsidR="00BC0DEA" w:rsidRPr="00965CB8" w:rsidRDefault="00BC0DEA" w:rsidP="00BC0DEA">
            <w:pPr>
              <w:pStyle w:val="Prrafodelista"/>
              <w:numPr>
                <w:ilvl w:val="0"/>
                <w:numId w:val="15"/>
              </w:numPr>
              <w:ind w:left="0" w:firstLine="0"/>
              <w:contextualSpacing/>
              <w:jc w:val="center"/>
              <w:rPr>
                <w:rFonts w:ascii="Arial" w:hAnsi="Arial" w:cs="Arial"/>
              </w:rPr>
            </w:pPr>
          </w:p>
        </w:tc>
        <w:tc>
          <w:tcPr>
            <w:tcW w:w="1843" w:type="dxa"/>
          </w:tcPr>
          <w:p w14:paraId="593BC920" w14:textId="77777777" w:rsidR="00BC0DEA" w:rsidRPr="00965CB8" w:rsidRDefault="00BC0DEA" w:rsidP="00965CB8">
            <w:pPr>
              <w:spacing w:after="0" w:line="240" w:lineRule="auto"/>
              <w:rPr>
                <w:rFonts w:ascii="Arial" w:hAnsi="Arial" w:cs="Arial"/>
                <w:sz w:val="24"/>
                <w:szCs w:val="24"/>
              </w:rPr>
            </w:pPr>
            <w:r w:rsidRPr="00965CB8">
              <w:rPr>
                <w:rFonts w:ascii="Arial" w:hAnsi="Arial" w:cs="Arial"/>
                <w:sz w:val="24"/>
                <w:szCs w:val="24"/>
              </w:rPr>
              <w:t>Marzo25-2022</w:t>
            </w:r>
          </w:p>
        </w:tc>
        <w:tc>
          <w:tcPr>
            <w:tcW w:w="2606" w:type="dxa"/>
          </w:tcPr>
          <w:p w14:paraId="659FAD9C" w14:textId="77777777" w:rsidR="00BC0DEA" w:rsidRPr="00965CB8" w:rsidRDefault="00BC0DEA" w:rsidP="00F23498">
            <w:pPr>
              <w:spacing w:after="0" w:line="240" w:lineRule="auto"/>
              <w:jc w:val="center"/>
              <w:rPr>
                <w:rFonts w:ascii="Arial" w:hAnsi="Arial" w:cs="Arial"/>
                <w:sz w:val="24"/>
                <w:szCs w:val="24"/>
              </w:rPr>
            </w:pPr>
            <w:r w:rsidRPr="00965CB8">
              <w:rPr>
                <w:rFonts w:ascii="Arial" w:hAnsi="Arial" w:cs="Arial"/>
                <w:sz w:val="24"/>
                <w:szCs w:val="24"/>
              </w:rPr>
              <w:t>María Josefa Escobar</w:t>
            </w:r>
          </w:p>
          <w:p w14:paraId="39D42379" w14:textId="77777777" w:rsidR="00BC0DEA" w:rsidRPr="00965CB8" w:rsidRDefault="00BC0DEA" w:rsidP="00F23498">
            <w:pPr>
              <w:spacing w:after="0" w:line="240" w:lineRule="auto"/>
              <w:jc w:val="center"/>
              <w:rPr>
                <w:rFonts w:ascii="Arial" w:hAnsi="Arial" w:cs="Arial"/>
                <w:sz w:val="24"/>
                <w:szCs w:val="24"/>
              </w:rPr>
            </w:pPr>
          </w:p>
        </w:tc>
        <w:tc>
          <w:tcPr>
            <w:tcW w:w="3914" w:type="dxa"/>
          </w:tcPr>
          <w:p w14:paraId="1A619EB8" w14:textId="77777777" w:rsidR="00BC0DEA" w:rsidRPr="00965CB8" w:rsidRDefault="00BC0DEA" w:rsidP="00BC0DEA">
            <w:pPr>
              <w:pStyle w:val="Prrafodelista"/>
              <w:numPr>
                <w:ilvl w:val="0"/>
                <w:numId w:val="16"/>
              </w:numPr>
              <w:ind w:left="317" w:hanging="317"/>
              <w:contextualSpacing/>
              <w:rPr>
                <w:rFonts w:ascii="Arial" w:hAnsi="Arial" w:cs="Arial"/>
              </w:rPr>
            </w:pPr>
            <w:r w:rsidRPr="00965CB8">
              <w:rPr>
                <w:rFonts w:ascii="Arial" w:hAnsi="Arial" w:cs="Arial"/>
              </w:rPr>
              <w:t xml:space="preserve">Satisfacción </w:t>
            </w:r>
            <w:r w:rsidR="00965CB8">
              <w:rPr>
                <w:rFonts w:ascii="Arial" w:hAnsi="Arial" w:cs="Arial"/>
              </w:rPr>
              <w:t>d</w:t>
            </w:r>
            <w:r w:rsidRPr="00965CB8">
              <w:rPr>
                <w:rFonts w:ascii="Arial" w:hAnsi="Arial" w:cs="Arial"/>
              </w:rPr>
              <w:t>el servicio</w:t>
            </w:r>
          </w:p>
          <w:p w14:paraId="2E12B071" w14:textId="77777777" w:rsidR="00BC0DEA" w:rsidRPr="00965CB8" w:rsidRDefault="00BC0DEA" w:rsidP="00BC0DEA">
            <w:pPr>
              <w:pStyle w:val="Prrafodelista"/>
              <w:numPr>
                <w:ilvl w:val="0"/>
                <w:numId w:val="16"/>
              </w:numPr>
              <w:ind w:left="317" w:hanging="317"/>
              <w:contextualSpacing/>
              <w:rPr>
                <w:rFonts w:ascii="Arial" w:hAnsi="Arial" w:cs="Arial"/>
              </w:rPr>
            </w:pPr>
            <w:r w:rsidRPr="00965CB8">
              <w:rPr>
                <w:rFonts w:ascii="Arial" w:hAnsi="Arial" w:cs="Arial"/>
              </w:rPr>
              <w:t>Solicitan aumento de cobertura</w:t>
            </w:r>
          </w:p>
        </w:tc>
      </w:tr>
      <w:tr w:rsidR="00BC0DEA" w:rsidRPr="008761CE" w14:paraId="27B7C4C0" w14:textId="77777777" w:rsidTr="00965CB8">
        <w:trPr>
          <w:trHeight w:val="20"/>
        </w:trPr>
        <w:tc>
          <w:tcPr>
            <w:tcW w:w="709" w:type="dxa"/>
            <w:vAlign w:val="center"/>
          </w:tcPr>
          <w:p w14:paraId="2805233F" w14:textId="77777777" w:rsidR="00BC0DEA" w:rsidRPr="00965CB8" w:rsidRDefault="00BC0DEA" w:rsidP="00BC0DEA">
            <w:pPr>
              <w:pStyle w:val="Prrafodelista"/>
              <w:numPr>
                <w:ilvl w:val="0"/>
                <w:numId w:val="15"/>
              </w:numPr>
              <w:ind w:left="0" w:firstLine="0"/>
              <w:contextualSpacing/>
              <w:jc w:val="center"/>
              <w:rPr>
                <w:rFonts w:ascii="Arial" w:hAnsi="Arial" w:cs="Arial"/>
              </w:rPr>
            </w:pPr>
          </w:p>
        </w:tc>
        <w:tc>
          <w:tcPr>
            <w:tcW w:w="1843" w:type="dxa"/>
          </w:tcPr>
          <w:p w14:paraId="6825E45A" w14:textId="77777777" w:rsidR="00BC0DEA" w:rsidRPr="00965CB8" w:rsidRDefault="00BC0DEA" w:rsidP="00F23498">
            <w:pPr>
              <w:spacing w:after="0" w:line="240" w:lineRule="auto"/>
              <w:rPr>
                <w:rFonts w:ascii="Arial" w:hAnsi="Arial" w:cs="Arial"/>
                <w:sz w:val="24"/>
                <w:szCs w:val="24"/>
              </w:rPr>
            </w:pPr>
            <w:r w:rsidRPr="00965CB8">
              <w:rPr>
                <w:rFonts w:ascii="Arial" w:hAnsi="Arial" w:cs="Arial"/>
                <w:sz w:val="24"/>
                <w:szCs w:val="24"/>
              </w:rPr>
              <w:t>Marzo 28-2022</w:t>
            </w:r>
          </w:p>
        </w:tc>
        <w:tc>
          <w:tcPr>
            <w:tcW w:w="2606" w:type="dxa"/>
          </w:tcPr>
          <w:p w14:paraId="10B640F1" w14:textId="77777777" w:rsidR="00BC0DEA" w:rsidRPr="00965CB8" w:rsidRDefault="00BC0DEA" w:rsidP="00F23498">
            <w:pPr>
              <w:spacing w:after="0" w:line="240" w:lineRule="auto"/>
              <w:jc w:val="center"/>
              <w:rPr>
                <w:rFonts w:ascii="Arial" w:hAnsi="Arial" w:cs="Arial"/>
                <w:sz w:val="24"/>
                <w:szCs w:val="24"/>
              </w:rPr>
            </w:pPr>
            <w:r w:rsidRPr="00965CB8">
              <w:rPr>
                <w:rFonts w:ascii="Arial" w:hAnsi="Arial" w:cs="Arial"/>
                <w:sz w:val="24"/>
                <w:szCs w:val="24"/>
              </w:rPr>
              <w:t>Ciudad de Itagüí</w:t>
            </w:r>
          </w:p>
        </w:tc>
        <w:tc>
          <w:tcPr>
            <w:tcW w:w="3914" w:type="dxa"/>
          </w:tcPr>
          <w:p w14:paraId="3AE614C6" w14:textId="77777777" w:rsidR="00BC0DEA" w:rsidRPr="00965CB8" w:rsidRDefault="00BC0DEA" w:rsidP="00BC0DEA">
            <w:pPr>
              <w:pStyle w:val="Prrafodelista"/>
              <w:numPr>
                <w:ilvl w:val="0"/>
                <w:numId w:val="16"/>
              </w:numPr>
              <w:ind w:left="317" w:hanging="317"/>
              <w:contextualSpacing/>
              <w:rPr>
                <w:rFonts w:ascii="Arial" w:hAnsi="Arial" w:cs="Arial"/>
              </w:rPr>
            </w:pPr>
            <w:r w:rsidRPr="00965CB8">
              <w:rPr>
                <w:rFonts w:ascii="Arial" w:hAnsi="Arial" w:cs="Arial"/>
              </w:rPr>
              <w:t xml:space="preserve">Alimentos muy repetitivos, </w:t>
            </w:r>
            <w:r w:rsidRPr="00965CB8">
              <w:rPr>
                <w:rFonts w:ascii="Arial" w:hAnsi="Arial" w:cs="Arial"/>
              </w:rPr>
              <w:lastRenderedPageBreak/>
              <w:t>guayaba, garbanzos</w:t>
            </w:r>
            <w:r w:rsidR="00965CB8">
              <w:rPr>
                <w:rFonts w:ascii="Arial" w:hAnsi="Arial" w:cs="Arial"/>
              </w:rPr>
              <w:t>, entre otros</w:t>
            </w:r>
          </w:p>
        </w:tc>
      </w:tr>
      <w:tr w:rsidR="00BC0DEA" w:rsidRPr="008761CE" w14:paraId="50D0E9A7" w14:textId="77777777" w:rsidTr="00965CB8">
        <w:trPr>
          <w:trHeight w:val="20"/>
        </w:trPr>
        <w:tc>
          <w:tcPr>
            <w:tcW w:w="709" w:type="dxa"/>
            <w:vAlign w:val="center"/>
          </w:tcPr>
          <w:p w14:paraId="5003C4E7" w14:textId="77777777" w:rsidR="00BC0DEA" w:rsidRPr="00965CB8" w:rsidRDefault="00BC0DEA" w:rsidP="00BC0DEA">
            <w:pPr>
              <w:pStyle w:val="Prrafodelista"/>
              <w:numPr>
                <w:ilvl w:val="0"/>
                <w:numId w:val="15"/>
              </w:numPr>
              <w:ind w:left="0" w:firstLine="0"/>
              <w:contextualSpacing/>
              <w:jc w:val="center"/>
              <w:rPr>
                <w:rFonts w:ascii="Arial" w:hAnsi="Arial" w:cs="Arial"/>
              </w:rPr>
            </w:pPr>
          </w:p>
        </w:tc>
        <w:tc>
          <w:tcPr>
            <w:tcW w:w="1843" w:type="dxa"/>
          </w:tcPr>
          <w:p w14:paraId="3BA5B2E0" w14:textId="77777777" w:rsidR="00BC0DEA" w:rsidRPr="00965CB8" w:rsidRDefault="00BC0DEA" w:rsidP="00F23498">
            <w:pPr>
              <w:spacing w:after="0" w:line="240" w:lineRule="auto"/>
              <w:rPr>
                <w:rFonts w:ascii="Arial" w:hAnsi="Arial" w:cs="Arial"/>
                <w:sz w:val="24"/>
                <w:szCs w:val="24"/>
              </w:rPr>
            </w:pPr>
            <w:r w:rsidRPr="00965CB8">
              <w:rPr>
                <w:rFonts w:ascii="Arial" w:hAnsi="Arial" w:cs="Arial"/>
                <w:sz w:val="24"/>
                <w:szCs w:val="24"/>
              </w:rPr>
              <w:t>Marzo 31-2022</w:t>
            </w:r>
          </w:p>
        </w:tc>
        <w:tc>
          <w:tcPr>
            <w:tcW w:w="2606" w:type="dxa"/>
          </w:tcPr>
          <w:p w14:paraId="5ECC16DC" w14:textId="77777777" w:rsidR="00BC0DEA" w:rsidRPr="00965CB8" w:rsidRDefault="00BC0DEA" w:rsidP="00F23498">
            <w:pPr>
              <w:spacing w:after="0" w:line="240" w:lineRule="auto"/>
              <w:jc w:val="center"/>
              <w:rPr>
                <w:rFonts w:ascii="Arial" w:hAnsi="Arial" w:cs="Arial"/>
                <w:sz w:val="24"/>
                <w:szCs w:val="24"/>
              </w:rPr>
            </w:pPr>
            <w:r w:rsidRPr="00965CB8">
              <w:rPr>
                <w:rFonts w:ascii="Arial" w:hAnsi="Arial" w:cs="Arial"/>
                <w:sz w:val="24"/>
                <w:szCs w:val="24"/>
              </w:rPr>
              <w:t>María Jesús Mejía</w:t>
            </w:r>
          </w:p>
        </w:tc>
        <w:tc>
          <w:tcPr>
            <w:tcW w:w="3914" w:type="dxa"/>
          </w:tcPr>
          <w:p w14:paraId="5695EDCE" w14:textId="77777777" w:rsidR="00BC0DEA" w:rsidRPr="00965CB8" w:rsidRDefault="00BC0DEA" w:rsidP="00BC0DEA">
            <w:pPr>
              <w:pStyle w:val="Prrafodelista"/>
              <w:numPr>
                <w:ilvl w:val="0"/>
                <w:numId w:val="16"/>
              </w:numPr>
              <w:ind w:left="317" w:hanging="317"/>
              <w:contextualSpacing/>
              <w:rPr>
                <w:rFonts w:ascii="Arial" w:hAnsi="Arial" w:cs="Arial"/>
              </w:rPr>
            </w:pPr>
            <w:r w:rsidRPr="00965CB8">
              <w:rPr>
                <w:rFonts w:ascii="Arial" w:hAnsi="Arial" w:cs="Arial"/>
              </w:rPr>
              <w:t>Manejo adecuado por parte de los operadores</w:t>
            </w:r>
          </w:p>
        </w:tc>
      </w:tr>
      <w:tr w:rsidR="00BC0DEA" w:rsidRPr="008761CE" w14:paraId="67592A1D" w14:textId="77777777" w:rsidTr="00965CB8">
        <w:trPr>
          <w:trHeight w:val="20"/>
        </w:trPr>
        <w:tc>
          <w:tcPr>
            <w:tcW w:w="709" w:type="dxa"/>
            <w:vAlign w:val="center"/>
          </w:tcPr>
          <w:p w14:paraId="79A08222" w14:textId="77777777" w:rsidR="00BC0DEA" w:rsidRPr="00965CB8" w:rsidRDefault="00BC0DEA" w:rsidP="00BC0DEA">
            <w:pPr>
              <w:pStyle w:val="Prrafodelista"/>
              <w:numPr>
                <w:ilvl w:val="0"/>
                <w:numId w:val="15"/>
              </w:numPr>
              <w:ind w:left="0" w:firstLine="0"/>
              <w:contextualSpacing/>
              <w:jc w:val="center"/>
              <w:rPr>
                <w:rFonts w:ascii="Arial" w:hAnsi="Arial" w:cs="Arial"/>
              </w:rPr>
            </w:pPr>
          </w:p>
        </w:tc>
        <w:tc>
          <w:tcPr>
            <w:tcW w:w="1843" w:type="dxa"/>
          </w:tcPr>
          <w:p w14:paraId="1DAD43B8" w14:textId="77777777" w:rsidR="00BC0DEA" w:rsidRPr="00965CB8" w:rsidRDefault="00BC0DEA" w:rsidP="00F23498">
            <w:pPr>
              <w:spacing w:after="0" w:line="240" w:lineRule="auto"/>
              <w:rPr>
                <w:rFonts w:ascii="Arial" w:hAnsi="Arial" w:cs="Arial"/>
                <w:sz w:val="24"/>
                <w:szCs w:val="24"/>
              </w:rPr>
            </w:pPr>
            <w:r w:rsidRPr="00965CB8">
              <w:rPr>
                <w:rFonts w:ascii="Arial" w:hAnsi="Arial" w:cs="Arial"/>
                <w:sz w:val="24"/>
                <w:szCs w:val="24"/>
              </w:rPr>
              <w:t>Mayo 2-2022</w:t>
            </w:r>
          </w:p>
        </w:tc>
        <w:tc>
          <w:tcPr>
            <w:tcW w:w="2606" w:type="dxa"/>
          </w:tcPr>
          <w:p w14:paraId="1B0BBCF1" w14:textId="77777777" w:rsidR="00BC0DEA" w:rsidRPr="00965CB8" w:rsidRDefault="00BC0DEA" w:rsidP="00F23498">
            <w:pPr>
              <w:spacing w:after="0" w:line="240" w:lineRule="auto"/>
              <w:jc w:val="center"/>
              <w:rPr>
                <w:rFonts w:ascii="Arial" w:hAnsi="Arial" w:cs="Arial"/>
                <w:sz w:val="24"/>
                <w:szCs w:val="24"/>
              </w:rPr>
            </w:pPr>
            <w:r w:rsidRPr="00965CB8">
              <w:rPr>
                <w:rFonts w:ascii="Arial" w:hAnsi="Arial" w:cs="Arial"/>
                <w:sz w:val="24"/>
                <w:szCs w:val="24"/>
              </w:rPr>
              <w:t>Juan N. Cadavid</w:t>
            </w:r>
          </w:p>
        </w:tc>
        <w:tc>
          <w:tcPr>
            <w:tcW w:w="3914" w:type="dxa"/>
          </w:tcPr>
          <w:p w14:paraId="2C5C2DE3" w14:textId="77777777" w:rsidR="00BC0DEA" w:rsidRPr="00965CB8" w:rsidRDefault="00BC0DEA" w:rsidP="00965CB8">
            <w:pPr>
              <w:pStyle w:val="Prrafodelista"/>
              <w:numPr>
                <w:ilvl w:val="0"/>
                <w:numId w:val="16"/>
              </w:numPr>
              <w:ind w:left="317" w:hanging="317"/>
              <w:contextualSpacing/>
              <w:rPr>
                <w:rFonts w:ascii="Arial" w:hAnsi="Arial" w:cs="Arial"/>
              </w:rPr>
            </w:pPr>
            <w:r w:rsidRPr="00965CB8">
              <w:rPr>
                <w:rFonts w:ascii="Arial" w:hAnsi="Arial" w:cs="Arial"/>
              </w:rPr>
              <w:t>Cumplimiento del menú</w:t>
            </w:r>
          </w:p>
        </w:tc>
      </w:tr>
      <w:tr w:rsidR="00BC0DEA" w:rsidRPr="008761CE" w14:paraId="2E4770AF" w14:textId="77777777" w:rsidTr="00965CB8">
        <w:trPr>
          <w:trHeight w:val="20"/>
        </w:trPr>
        <w:tc>
          <w:tcPr>
            <w:tcW w:w="709" w:type="dxa"/>
            <w:vAlign w:val="center"/>
          </w:tcPr>
          <w:p w14:paraId="62B193C4" w14:textId="77777777" w:rsidR="00BC0DEA" w:rsidRPr="00965CB8" w:rsidRDefault="00BC0DEA" w:rsidP="00BC0DEA">
            <w:pPr>
              <w:pStyle w:val="Prrafodelista"/>
              <w:numPr>
                <w:ilvl w:val="0"/>
                <w:numId w:val="15"/>
              </w:numPr>
              <w:ind w:left="0" w:firstLine="0"/>
              <w:contextualSpacing/>
              <w:jc w:val="center"/>
              <w:rPr>
                <w:rFonts w:ascii="Arial" w:hAnsi="Arial" w:cs="Arial"/>
              </w:rPr>
            </w:pPr>
          </w:p>
        </w:tc>
        <w:tc>
          <w:tcPr>
            <w:tcW w:w="1843" w:type="dxa"/>
          </w:tcPr>
          <w:p w14:paraId="517EC25C" w14:textId="77777777" w:rsidR="00BC0DEA" w:rsidRPr="00965CB8" w:rsidRDefault="00BC0DEA" w:rsidP="00F23498">
            <w:pPr>
              <w:spacing w:after="0" w:line="240" w:lineRule="auto"/>
              <w:rPr>
                <w:rFonts w:ascii="Arial" w:hAnsi="Arial" w:cs="Arial"/>
                <w:sz w:val="24"/>
                <w:szCs w:val="24"/>
              </w:rPr>
            </w:pPr>
            <w:r w:rsidRPr="00965CB8">
              <w:rPr>
                <w:rFonts w:ascii="Arial" w:hAnsi="Arial" w:cs="Arial"/>
                <w:sz w:val="24"/>
                <w:szCs w:val="24"/>
              </w:rPr>
              <w:t>Mayo 2-2022</w:t>
            </w:r>
          </w:p>
        </w:tc>
        <w:tc>
          <w:tcPr>
            <w:tcW w:w="2606" w:type="dxa"/>
          </w:tcPr>
          <w:p w14:paraId="06F31C71" w14:textId="77777777" w:rsidR="00BC0DEA" w:rsidRPr="00965CB8" w:rsidRDefault="00BC0DEA" w:rsidP="00F23498">
            <w:pPr>
              <w:spacing w:after="0" w:line="240" w:lineRule="auto"/>
              <w:jc w:val="center"/>
              <w:rPr>
                <w:rFonts w:ascii="Arial" w:hAnsi="Arial" w:cs="Arial"/>
                <w:sz w:val="24"/>
                <w:szCs w:val="24"/>
              </w:rPr>
            </w:pPr>
            <w:r w:rsidRPr="00965CB8">
              <w:rPr>
                <w:rFonts w:ascii="Arial" w:hAnsi="Arial" w:cs="Arial"/>
                <w:sz w:val="24"/>
                <w:szCs w:val="24"/>
              </w:rPr>
              <w:t>Diego Echavarría Misas</w:t>
            </w:r>
          </w:p>
        </w:tc>
        <w:tc>
          <w:tcPr>
            <w:tcW w:w="3914" w:type="dxa"/>
          </w:tcPr>
          <w:p w14:paraId="3796C66F" w14:textId="77777777" w:rsidR="00BC0DEA" w:rsidRPr="00965CB8" w:rsidRDefault="00BC0DEA" w:rsidP="00965CB8">
            <w:pPr>
              <w:pStyle w:val="Prrafodelista"/>
              <w:numPr>
                <w:ilvl w:val="0"/>
                <w:numId w:val="16"/>
              </w:numPr>
              <w:ind w:left="317" w:hanging="317"/>
              <w:contextualSpacing/>
              <w:rPr>
                <w:rFonts w:ascii="Arial" w:hAnsi="Arial" w:cs="Arial"/>
              </w:rPr>
            </w:pPr>
            <w:r w:rsidRPr="00965CB8">
              <w:rPr>
                <w:rFonts w:ascii="Arial" w:hAnsi="Arial" w:cs="Arial"/>
              </w:rPr>
              <w:t>Ausencia de estudiantes para reclamar su refrigerio</w:t>
            </w:r>
          </w:p>
        </w:tc>
      </w:tr>
      <w:tr w:rsidR="00BC0DEA" w:rsidRPr="008761CE" w14:paraId="10B41141" w14:textId="77777777" w:rsidTr="00965CB8">
        <w:tc>
          <w:tcPr>
            <w:tcW w:w="709" w:type="dxa"/>
            <w:vAlign w:val="center"/>
          </w:tcPr>
          <w:p w14:paraId="05BAB3AF" w14:textId="77777777" w:rsidR="00BC0DEA" w:rsidRPr="00965CB8" w:rsidRDefault="00BC0DEA" w:rsidP="00BC0DEA">
            <w:pPr>
              <w:pStyle w:val="Prrafodelista"/>
              <w:numPr>
                <w:ilvl w:val="0"/>
                <w:numId w:val="15"/>
              </w:numPr>
              <w:ind w:left="0" w:firstLine="0"/>
              <w:contextualSpacing/>
              <w:jc w:val="center"/>
              <w:rPr>
                <w:rFonts w:ascii="Arial" w:hAnsi="Arial" w:cs="Arial"/>
              </w:rPr>
            </w:pPr>
            <w:r w:rsidRPr="00965CB8">
              <w:rPr>
                <w:rFonts w:ascii="Arial" w:hAnsi="Arial" w:cs="Arial"/>
              </w:rPr>
              <w:br w:type="page"/>
            </w:r>
          </w:p>
        </w:tc>
        <w:tc>
          <w:tcPr>
            <w:tcW w:w="1843" w:type="dxa"/>
            <w:vAlign w:val="center"/>
          </w:tcPr>
          <w:p w14:paraId="668BE656" w14:textId="77777777" w:rsidR="00BC0DEA" w:rsidRPr="00965CB8" w:rsidRDefault="00BC0DEA" w:rsidP="00965CB8">
            <w:pPr>
              <w:spacing w:after="0" w:line="240" w:lineRule="auto"/>
              <w:rPr>
                <w:rFonts w:ascii="Arial" w:hAnsi="Arial" w:cs="Arial"/>
                <w:sz w:val="24"/>
                <w:szCs w:val="24"/>
              </w:rPr>
            </w:pPr>
            <w:r w:rsidRPr="00965CB8">
              <w:rPr>
                <w:rFonts w:ascii="Arial" w:hAnsi="Arial" w:cs="Arial"/>
                <w:sz w:val="24"/>
                <w:szCs w:val="24"/>
              </w:rPr>
              <w:t>Mayo 5-2022</w:t>
            </w:r>
          </w:p>
        </w:tc>
        <w:tc>
          <w:tcPr>
            <w:tcW w:w="2606" w:type="dxa"/>
            <w:vAlign w:val="center"/>
          </w:tcPr>
          <w:p w14:paraId="20106010" w14:textId="77777777" w:rsidR="00BC0DEA" w:rsidRPr="00965CB8" w:rsidRDefault="00BC0DEA" w:rsidP="00965CB8">
            <w:pPr>
              <w:jc w:val="center"/>
              <w:rPr>
                <w:rFonts w:ascii="Arial" w:hAnsi="Arial" w:cs="Arial"/>
                <w:sz w:val="24"/>
                <w:szCs w:val="24"/>
              </w:rPr>
            </w:pPr>
            <w:r w:rsidRPr="00965CB8">
              <w:rPr>
                <w:rFonts w:ascii="Arial" w:hAnsi="Arial" w:cs="Arial"/>
                <w:sz w:val="24"/>
                <w:szCs w:val="24"/>
              </w:rPr>
              <w:t xml:space="preserve">Oreste </w:t>
            </w:r>
            <w:proofErr w:type="spellStart"/>
            <w:r w:rsidRPr="00965CB8">
              <w:rPr>
                <w:rFonts w:ascii="Arial" w:hAnsi="Arial" w:cs="Arial"/>
                <w:sz w:val="24"/>
                <w:szCs w:val="24"/>
              </w:rPr>
              <w:t>Sindice</w:t>
            </w:r>
            <w:proofErr w:type="spellEnd"/>
          </w:p>
        </w:tc>
        <w:tc>
          <w:tcPr>
            <w:tcW w:w="3914" w:type="dxa"/>
          </w:tcPr>
          <w:p w14:paraId="2F421217" w14:textId="77777777" w:rsidR="00BC0DEA" w:rsidRPr="00965CB8" w:rsidRDefault="00BC0DEA" w:rsidP="00BC0DEA">
            <w:pPr>
              <w:pStyle w:val="Prrafodelista"/>
              <w:numPr>
                <w:ilvl w:val="0"/>
                <w:numId w:val="16"/>
              </w:numPr>
              <w:ind w:left="317" w:hanging="317"/>
              <w:contextualSpacing/>
              <w:rPr>
                <w:rFonts w:ascii="Arial" w:hAnsi="Arial" w:cs="Arial"/>
              </w:rPr>
            </w:pPr>
            <w:r w:rsidRPr="00965CB8">
              <w:rPr>
                <w:rFonts w:ascii="Arial" w:hAnsi="Arial" w:cs="Arial"/>
              </w:rPr>
              <w:t>430 refrigerios</w:t>
            </w:r>
          </w:p>
          <w:p w14:paraId="14BCD2C0" w14:textId="77777777" w:rsidR="00BC0DEA" w:rsidRPr="00965CB8" w:rsidRDefault="00BC0DEA" w:rsidP="00BC0DEA">
            <w:pPr>
              <w:pStyle w:val="Prrafodelista"/>
              <w:numPr>
                <w:ilvl w:val="0"/>
                <w:numId w:val="16"/>
              </w:numPr>
              <w:ind w:left="317" w:hanging="317"/>
              <w:contextualSpacing/>
              <w:rPr>
                <w:rFonts w:ascii="Arial" w:hAnsi="Arial" w:cs="Arial"/>
              </w:rPr>
            </w:pPr>
            <w:r w:rsidRPr="00965CB8">
              <w:rPr>
                <w:rFonts w:ascii="Arial" w:hAnsi="Arial" w:cs="Arial"/>
              </w:rPr>
              <w:t>200 almuerzos</w:t>
            </w:r>
          </w:p>
          <w:p w14:paraId="2AEDD3C9" w14:textId="77777777" w:rsidR="00BC0DEA" w:rsidRPr="00965CB8" w:rsidRDefault="00BC0DEA" w:rsidP="00BC0DEA">
            <w:pPr>
              <w:pStyle w:val="Prrafodelista"/>
              <w:numPr>
                <w:ilvl w:val="0"/>
                <w:numId w:val="16"/>
              </w:numPr>
              <w:ind w:left="317" w:hanging="317"/>
              <w:contextualSpacing/>
              <w:rPr>
                <w:rFonts w:ascii="Arial" w:hAnsi="Arial" w:cs="Arial"/>
              </w:rPr>
            </w:pPr>
            <w:r w:rsidRPr="00965CB8">
              <w:rPr>
                <w:rFonts w:ascii="Arial" w:hAnsi="Arial" w:cs="Arial"/>
              </w:rPr>
              <w:t>Ciclo del menú es variado</w:t>
            </w:r>
          </w:p>
          <w:p w14:paraId="00E29D2A" w14:textId="77777777" w:rsidR="00BC0DEA" w:rsidRPr="00965CB8" w:rsidRDefault="00BC0DEA" w:rsidP="00BC0DEA">
            <w:pPr>
              <w:pStyle w:val="Prrafodelista"/>
              <w:numPr>
                <w:ilvl w:val="0"/>
                <w:numId w:val="16"/>
              </w:numPr>
              <w:ind w:left="317" w:hanging="317"/>
              <w:contextualSpacing/>
              <w:rPr>
                <w:rFonts w:ascii="Arial" w:hAnsi="Arial" w:cs="Arial"/>
              </w:rPr>
            </w:pPr>
            <w:r w:rsidRPr="00965CB8">
              <w:rPr>
                <w:rFonts w:ascii="Arial" w:hAnsi="Arial" w:cs="Arial"/>
              </w:rPr>
              <w:t>Las porciones son adecuadas</w:t>
            </w:r>
          </w:p>
        </w:tc>
      </w:tr>
      <w:tr w:rsidR="00BC0DEA" w:rsidRPr="008761CE" w14:paraId="32E5508F" w14:textId="77777777" w:rsidTr="00965CB8">
        <w:tc>
          <w:tcPr>
            <w:tcW w:w="709" w:type="dxa"/>
            <w:vAlign w:val="center"/>
          </w:tcPr>
          <w:p w14:paraId="6706988B" w14:textId="77777777" w:rsidR="00BC0DEA" w:rsidRPr="00965CB8" w:rsidRDefault="00BC0DEA" w:rsidP="00BC0DEA">
            <w:pPr>
              <w:pStyle w:val="Prrafodelista"/>
              <w:numPr>
                <w:ilvl w:val="0"/>
                <w:numId w:val="15"/>
              </w:numPr>
              <w:ind w:left="0" w:firstLine="0"/>
              <w:contextualSpacing/>
              <w:jc w:val="center"/>
              <w:rPr>
                <w:rFonts w:ascii="Arial" w:hAnsi="Arial" w:cs="Arial"/>
              </w:rPr>
            </w:pPr>
          </w:p>
        </w:tc>
        <w:tc>
          <w:tcPr>
            <w:tcW w:w="1843" w:type="dxa"/>
            <w:vAlign w:val="center"/>
          </w:tcPr>
          <w:p w14:paraId="0316FF1A" w14:textId="77777777" w:rsidR="00BC0DEA" w:rsidRPr="00965CB8" w:rsidRDefault="00BC0DEA" w:rsidP="00965CB8">
            <w:pPr>
              <w:spacing w:after="0" w:line="240" w:lineRule="auto"/>
              <w:rPr>
                <w:rFonts w:ascii="Arial" w:hAnsi="Arial" w:cs="Arial"/>
                <w:sz w:val="24"/>
                <w:szCs w:val="24"/>
              </w:rPr>
            </w:pPr>
            <w:r w:rsidRPr="00965CB8">
              <w:rPr>
                <w:rFonts w:ascii="Arial" w:hAnsi="Arial" w:cs="Arial"/>
                <w:sz w:val="24"/>
                <w:szCs w:val="24"/>
              </w:rPr>
              <w:t>Mayo 5-2022</w:t>
            </w:r>
          </w:p>
        </w:tc>
        <w:tc>
          <w:tcPr>
            <w:tcW w:w="2606" w:type="dxa"/>
            <w:vAlign w:val="center"/>
          </w:tcPr>
          <w:p w14:paraId="24454823" w14:textId="77777777" w:rsidR="00BC0DEA" w:rsidRPr="00965CB8" w:rsidRDefault="00BC0DEA" w:rsidP="00F23498">
            <w:pPr>
              <w:spacing w:after="0" w:line="240" w:lineRule="auto"/>
              <w:jc w:val="center"/>
              <w:rPr>
                <w:rFonts w:ascii="Arial" w:hAnsi="Arial" w:cs="Arial"/>
                <w:sz w:val="24"/>
                <w:szCs w:val="24"/>
              </w:rPr>
            </w:pPr>
            <w:r w:rsidRPr="00965CB8">
              <w:rPr>
                <w:rFonts w:ascii="Arial" w:hAnsi="Arial" w:cs="Arial"/>
                <w:sz w:val="24"/>
                <w:szCs w:val="24"/>
              </w:rPr>
              <w:t>Pedro Estrada</w:t>
            </w:r>
          </w:p>
        </w:tc>
        <w:tc>
          <w:tcPr>
            <w:tcW w:w="3914" w:type="dxa"/>
          </w:tcPr>
          <w:p w14:paraId="10ED2955" w14:textId="77777777" w:rsidR="00BC0DEA" w:rsidRPr="00965CB8" w:rsidRDefault="00BC0DEA" w:rsidP="00BC0DEA">
            <w:pPr>
              <w:pStyle w:val="Prrafodelista"/>
              <w:numPr>
                <w:ilvl w:val="0"/>
                <w:numId w:val="17"/>
              </w:numPr>
              <w:ind w:left="318" w:hanging="318"/>
              <w:contextualSpacing/>
              <w:rPr>
                <w:rFonts w:ascii="Arial" w:hAnsi="Arial" w:cs="Arial"/>
              </w:rPr>
            </w:pPr>
            <w:r w:rsidRPr="00965CB8">
              <w:rPr>
                <w:rFonts w:ascii="Arial" w:hAnsi="Arial" w:cs="Arial"/>
              </w:rPr>
              <w:t>Sugerencia de retirar del menú los garbanzos, toda vez que los niños no lo consumen</w:t>
            </w:r>
          </w:p>
          <w:p w14:paraId="75575859" w14:textId="77777777" w:rsidR="00BC0DEA" w:rsidRPr="00965CB8" w:rsidRDefault="00BC0DEA" w:rsidP="00BC0DEA">
            <w:pPr>
              <w:pStyle w:val="Prrafodelista"/>
              <w:numPr>
                <w:ilvl w:val="0"/>
                <w:numId w:val="17"/>
              </w:numPr>
              <w:ind w:left="318" w:hanging="318"/>
              <w:contextualSpacing/>
              <w:rPr>
                <w:rFonts w:ascii="Arial" w:hAnsi="Arial" w:cs="Arial"/>
              </w:rPr>
            </w:pPr>
            <w:r w:rsidRPr="00965CB8">
              <w:rPr>
                <w:rFonts w:ascii="Arial" w:hAnsi="Arial" w:cs="Arial"/>
              </w:rPr>
              <w:t>Se presentan dificultades en el cumplimiento del horario</w:t>
            </w:r>
          </w:p>
        </w:tc>
      </w:tr>
      <w:tr w:rsidR="00BC0DEA" w14:paraId="3B7DE2EB" w14:textId="77777777" w:rsidTr="00965CB8">
        <w:tc>
          <w:tcPr>
            <w:tcW w:w="709" w:type="dxa"/>
            <w:vAlign w:val="center"/>
          </w:tcPr>
          <w:p w14:paraId="22504C1A" w14:textId="77777777" w:rsidR="00BC0DEA" w:rsidRPr="008761CE" w:rsidRDefault="00BC0DEA" w:rsidP="00BC0DEA">
            <w:pPr>
              <w:pStyle w:val="Prrafodelista"/>
              <w:numPr>
                <w:ilvl w:val="0"/>
                <w:numId w:val="15"/>
              </w:numPr>
              <w:ind w:left="0" w:firstLine="0"/>
              <w:contextualSpacing/>
              <w:jc w:val="center"/>
              <w:rPr>
                <w:sz w:val="22"/>
                <w:szCs w:val="22"/>
              </w:rPr>
            </w:pPr>
          </w:p>
        </w:tc>
        <w:tc>
          <w:tcPr>
            <w:tcW w:w="1843" w:type="dxa"/>
            <w:vAlign w:val="center"/>
          </w:tcPr>
          <w:p w14:paraId="7D84463A" w14:textId="77777777" w:rsidR="00BC0DEA" w:rsidRPr="008761CE" w:rsidRDefault="00BC0DEA" w:rsidP="00965CB8">
            <w:pPr>
              <w:spacing w:after="0" w:line="240" w:lineRule="auto"/>
              <w:rPr>
                <w:rFonts w:ascii="Arial" w:hAnsi="Arial" w:cs="Arial"/>
              </w:rPr>
            </w:pPr>
            <w:r w:rsidRPr="008761CE">
              <w:rPr>
                <w:rFonts w:ascii="Arial" w:hAnsi="Arial" w:cs="Arial"/>
              </w:rPr>
              <w:t>Mayo 6</w:t>
            </w:r>
            <w:r>
              <w:rPr>
                <w:rFonts w:ascii="Arial" w:hAnsi="Arial" w:cs="Arial"/>
              </w:rPr>
              <w:t>-2022</w:t>
            </w:r>
          </w:p>
        </w:tc>
        <w:tc>
          <w:tcPr>
            <w:tcW w:w="2606" w:type="dxa"/>
            <w:vAlign w:val="center"/>
          </w:tcPr>
          <w:p w14:paraId="56871588" w14:textId="77777777" w:rsidR="00BC0DEA" w:rsidRPr="008761CE" w:rsidRDefault="00BC0DEA" w:rsidP="00F23498">
            <w:pPr>
              <w:spacing w:after="0" w:line="240" w:lineRule="auto"/>
              <w:jc w:val="center"/>
              <w:rPr>
                <w:rFonts w:ascii="Arial" w:hAnsi="Arial" w:cs="Arial"/>
              </w:rPr>
            </w:pPr>
            <w:r w:rsidRPr="008761CE">
              <w:rPr>
                <w:rFonts w:ascii="Arial" w:hAnsi="Arial" w:cs="Arial"/>
              </w:rPr>
              <w:t>Loma Linda</w:t>
            </w:r>
          </w:p>
        </w:tc>
        <w:tc>
          <w:tcPr>
            <w:tcW w:w="3914" w:type="dxa"/>
          </w:tcPr>
          <w:p w14:paraId="1751E2FE" w14:textId="77777777" w:rsidR="00BC0DEA" w:rsidRPr="0069582B" w:rsidRDefault="00BC0DEA" w:rsidP="00BC0DEA">
            <w:pPr>
              <w:pStyle w:val="Prrafodelista"/>
              <w:numPr>
                <w:ilvl w:val="0"/>
                <w:numId w:val="18"/>
              </w:numPr>
              <w:ind w:left="317" w:hanging="317"/>
              <w:contextualSpacing/>
              <w:rPr>
                <w:rFonts w:ascii="Arial" w:hAnsi="Arial" w:cs="Arial"/>
              </w:rPr>
            </w:pPr>
            <w:r w:rsidRPr="0069582B">
              <w:rPr>
                <w:rFonts w:ascii="Arial" w:hAnsi="Arial" w:cs="Arial"/>
              </w:rPr>
              <w:t>Preparación de 620 refrigerios con la debida manipulación y medidas de bioseguridad por parte del personal operador.</w:t>
            </w:r>
          </w:p>
        </w:tc>
      </w:tr>
      <w:tr w:rsidR="00BC0DEA" w14:paraId="6DEB39D9" w14:textId="77777777" w:rsidTr="00965CB8">
        <w:tc>
          <w:tcPr>
            <w:tcW w:w="709" w:type="dxa"/>
            <w:vAlign w:val="center"/>
          </w:tcPr>
          <w:p w14:paraId="6777377F" w14:textId="77777777" w:rsidR="00BC0DEA" w:rsidRPr="008761CE" w:rsidRDefault="00BC0DEA" w:rsidP="00BC0DEA">
            <w:pPr>
              <w:pStyle w:val="Prrafodelista"/>
              <w:numPr>
                <w:ilvl w:val="0"/>
                <w:numId w:val="15"/>
              </w:numPr>
              <w:ind w:left="0" w:firstLine="0"/>
              <w:contextualSpacing/>
              <w:jc w:val="center"/>
              <w:rPr>
                <w:sz w:val="22"/>
                <w:szCs w:val="22"/>
              </w:rPr>
            </w:pPr>
          </w:p>
        </w:tc>
        <w:tc>
          <w:tcPr>
            <w:tcW w:w="1843" w:type="dxa"/>
            <w:vAlign w:val="center"/>
          </w:tcPr>
          <w:p w14:paraId="6398F314" w14:textId="77777777" w:rsidR="00BC0DEA" w:rsidRPr="008761CE" w:rsidRDefault="00BC0DEA" w:rsidP="00F23498">
            <w:pPr>
              <w:spacing w:after="0" w:line="240" w:lineRule="auto"/>
              <w:jc w:val="center"/>
              <w:rPr>
                <w:rFonts w:ascii="Arial" w:hAnsi="Arial" w:cs="Arial"/>
              </w:rPr>
            </w:pPr>
            <w:r>
              <w:rPr>
                <w:rFonts w:ascii="Arial" w:hAnsi="Arial" w:cs="Arial"/>
              </w:rPr>
              <w:t>Septiembre 14- 2022</w:t>
            </w:r>
          </w:p>
        </w:tc>
        <w:tc>
          <w:tcPr>
            <w:tcW w:w="2606" w:type="dxa"/>
            <w:vAlign w:val="center"/>
          </w:tcPr>
          <w:p w14:paraId="7DB22E56" w14:textId="77777777" w:rsidR="00BC0DEA" w:rsidRPr="008761CE" w:rsidRDefault="00BC0DEA" w:rsidP="00F23498">
            <w:pPr>
              <w:spacing w:after="0" w:line="240" w:lineRule="auto"/>
              <w:jc w:val="center"/>
              <w:rPr>
                <w:rFonts w:ascii="Arial" w:hAnsi="Arial" w:cs="Arial"/>
              </w:rPr>
            </w:pPr>
            <w:r>
              <w:rPr>
                <w:rFonts w:ascii="Arial" w:hAnsi="Arial" w:cs="Arial"/>
              </w:rPr>
              <w:t>Ciudad Itagüí</w:t>
            </w:r>
          </w:p>
        </w:tc>
        <w:tc>
          <w:tcPr>
            <w:tcW w:w="3914" w:type="dxa"/>
          </w:tcPr>
          <w:p w14:paraId="37A8A4E9" w14:textId="77777777" w:rsidR="00BC0DEA" w:rsidRPr="0069582B" w:rsidRDefault="00BC0DEA" w:rsidP="00BC0DEA">
            <w:pPr>
              <w:pStyle w:val="Prrafodelista"/>
              <w:numPr>
                <w:ilvl w:val="0"/>
                <w:numId w:val="18"/>
              </w:numPr>
              <w:ind w:left="317" w:hanging="317"/>
              <w:contextualSpacing/>
              <w:rPr>
                <w:rFonts w:ascii="Arial" w:hAnsi="Arial" w:cs="Arial"/>
              </w:rPr>
            </w:pPr>
            <w:r w:rsidRPr="0069582B">
              <w:rPr>
                <w:rFonts w:ascii="Arial" w:hAnsi="Arial" w:cs="Arial"/>
              </w:rPr>
              <w:t>Reportan poca variedad en el menú</w:t>
            </w:r>
          </w:p>
          <w:p w14:paraId="5BCB484C" w14:textId="77777777" w:rsidR="00BC0DEA" w:rsidRPr="0069582B" w:rsidRDefault="00BC0DEA" w:rsidP="00BC0DEA">
            <w:pPr>
              <w:pStyle w:val="Prrafodelista"/>
              <w:numPr>
                <w:ilvl w:val="0"/>
                <w:numId w:val="18"/>
              </w:numPr>
              <w:ind w:left="317" w:hanging="317"/>
              <w:contextualSpacing/>
              <w:rPr>
                <w:rFonts w:ascii="Arial" w:hAnsi="Arial" w:cs="Arial"/>
              </w:rPr>
            </w:pPr>
            <w:r w:rsidRPr="0069582B">
              <w:rPr>
                <w:rFonts w:ascii="Arial" w:hAnsi="Arial" w:cs="Arial"/>
              </w:rPr>
              <w:t xml:space="preserve">En ocasiones </w:t>
            </w:r>
            <w:r w:rsidR="0069582B">
              <w:rPr>
                <w:rFonts w:ascii="Arial" w:hAnsi="Arial" w:cs="Arial"/>
              </w:rPr>
              <w:t>l</w:t>
            </w:r>
            <w:r w:rsidRPr="0069582B">
              <w:rPr>
                <w:rFonts w:ascii="Arial" w:hAnsi="Arial" w:cs="Arial"/>
              </w:rPr>
              <w:t>a fruta llega en mal estado y el jugo vinagre.</w:t>
            </w:r>
          </w:p>
          <w:p w14:paraId="20A17AA8" w14:textId="77777777" w:rsidR="00BC0DEA" w:rsidRPr="0069582B" w:rsidRDefault="0069582B" w:rsidP="0069582B">
            <w:pPr>
              <w:pStyle w:val="Prrafodelista"/>
              <w:numPr>
                <w:ilvl w:val="0"/>
                <w:numId w:val="18"/>
              </w:numPr>
              <w:ind w:left="317" w:hanging="317"/>
              <w:contextualSpacing/>
              <w:rPr>
                <w:rFonts w:ascii="Arial" w:hAnsi="Arial" w:cs="Arial"/>
              </w:rPr>
            </w:pPr>
            <w:r>
              <w:rPr>
                <w:rFonts w:ascii="Arial" w:hAnsi="Arial" w:cs="Arial"/>
              </w:rPr>
              <w:t>Lo</w:t>
            </w:r>
            <w:r w:rsidR="00BC0DEA" w:rsidRPr="0069582B">
              <w:rPr>
                <w:rFonts w:ascii="Arial" w:hAnsi="Arial" w:cs="Arial"/>
              </w:rPr>
              <w:t xml:space="preserve">s </w:t>
            </w:r>
            <w:r>
              <w:rPr>
                <w:rFonts w:ascii="Arial" w:hAnsi="Arial" w:cs="Arial"/>
              </w:rPr>
              <w:t>manipuladores</w:t>
            </w:r>
            <w:r w:rsidR="00BC0DEA" w:rsidRPr="0069582B">
              <w:rPr>
                <w:rFonts w:ascii="Arial" w:hAnsi="Arial" w:cs="Arial"/>
              </w:rPr>
              <w:t xml:space="preserve"> de los alimentos no portan guantes de bioseguridad</w:t>
            </w:r>
          </w:p>
        </w:tc>
      </w:tr>
      <w:tr w:rsidR="00BC0DEA" w14:paraId="54F93614" w14:textId="77777777" w:rsidTr="00965CB8">
        <w:trPr>
          <w:trHeight w:val="20"/>
        </w:trPr>
        <w:tc>
          <w:tcPr>
            <w:tcW w:w="709" w:type="dxa"/>
            <w:vAlign w:val="center"/>
          </w:tcPr>
          <w:p w14:paraId="74172A39" w14:textId="77777777" w:rsidR="00BC0DEA" w:rsidRPr="008761CE" w:rsidRDefault="00BC0DEA" w:rsidP="00BC0DEA">
            <w:pPr>
              <w:pStyle w:val="Prrafodelista"/>
              <w:numPr>
                <w:ilvl w:val="0"/>
                <w:numId w:val="15"/>
              </w:numPr>
              <w:ind w:left="0" w:firstLine="0"/>
              <w:contextualSpacing/>
              <w:jc w:val="left"/>
              <w:rPr>
                <w:sz w:val="22"/>
                <w:szCs w:val="22"/>
              </w:rPr>
            </w:pPr>
          </w:p>
        </w:tc>
        <w:tc>
          <w:tcPr>
            <w:tcW w:w="1843" w:type="dxa"/>
          </w:tcPr>
          <w:p w14:paraId="37BBB83B" w14:textId="77777777" w:rsidR="00BC0DEA" w:rsidRDefault="00BC0DEA" w:rsidP="00F23498">
            <w:pPr>
              <w:spacing w:after="0" w:line="240" w:lineRule="auto"/>
              <w:jc w:val="center"/>
            </w:pPr>
            <w:r w:rsidRPr="00C20418">
              <w:rPr>
                <w:rFonts w:ascii="Arial" w:hAnsi="Arial" w:cs="Arial"/>
              </w:rPr>
              <w:t>Septiembre 14</w:t>
            </w:r>
            <w:r>
              <w:rPr>
                <w:rFonts w:ascii="Arial" w:hAnsi="Arial" w:cs="Arial"/>
              </w:rPr>
              <w:t>- 2022</w:t>
            </w:r>
          </w:p>
        </w:tc>
        <w:tc>
          <w:tcPr>
            <w:tcW w:w="2606" w:type="dxa"/>
            <w:vAlign w:val="center"/>
          </w:tcPr>
          <w:p w14:paraId="37977C16" w14:textId="77777777" w:rsidR="00BC0DEA" w:rsidRPr="00CB3874" w:rsidRDefault="00BC0DEA" w:rsidP="00F23498">
            <w:pPr>
              <w:spacing w:after="0" w:line="240" w:lineRule="auto"/>
              <w:jc w:val="center"/>
            </w:pPr>
            <w:r w:rsidRPr="00CB3874">
              <w:rPr>
                <w:rFonts w:ascii="Arial" w:hAnsi="Arial" w:cs="Arial"/>
              </w:rPr>
              <w:t>Carlos Enrique Cortés</w:t>
            </w:r>
          </w:p>
        </w:tc>
        <w:tc>
          <w:tcPr>
            <w:tcW w:w="3914" w:type="dxa"/>
            <w:vAlign w:val="center"/>
          </w:tcPr>
          <w:p w14:paraId="49802ADD" w14:textId="77777777" w:rsidR="00BC0DEA" w:rsidRPr="0069582B" w:rsidRDefault="00BC0DEA" w:rsidP="0069582B">
            <w:pPr>
              <w:pStyle w:val="Prrafodelista"/>
              <w:numPr>
                <w:ilvl w:val="0"/>
                <w:numId w:val="18"/>
              </w:numPr>
              <w:ind w:left="317" w:hanging="317"/>
              <w:contextualSpacing/>
              <w:rPr>
                <w:rFonts w:ascii="Arial" w:hAnsi="Arial" w:cs="Arial"/>
              </w:rPr>
            </w:pPr>
            <w:r w:rsidRPr="0069582B">
              <w:rPr>
                <w:rFonts w:ascii="Arial" w:hAnsi="Arial" w:cs="Arial"/>
              </w:rPr>
              <w:t>Cumplimiento de la tabla nutricional.</w:t>
            </w:r>
          </w:p>
        </w:tc>
      </w:tr>
      <w:tr w:rsidR="00BC0DEA" w14:paraId="593A9192" w14:textId="77777777" w:rsidTr="00965CB8">
        <w:tc>
          <w:tcPr>
            <w:tcW w:w="709" w:type="dxa"/>
            <w:vAlign w:val="center"/>
          </w:tcPr>
          <w:p w14:paraId="779C7647" w14:textId="77777777" w:rsidR="00BC0DEA" w:rsidRPr="008761CE" w:rsidRDefault="00BC0DEA" w:rsidP="00BC0DEA">
            <w:pPr>
              <w:pStyle w:val="Prrafodelista"/>
              <w:numPr>
                <w:ilvl w:val="0"/>
                <w:numId w:val="15"/>
              </w:numPr>
              <w:ind w:left="0" w:firstLine="0"/>
              <w:contextualSpacing/>
              <w:jc w:val="center"/>
              <w:rPr>
                <w:sz w:val="22"/>
                <w:szCs w:val="22"/>
              </w:rPr>
            </w:pPr>
          </w:p>
        </w:tc>
        <w:tc>
          <w:tcPr>
            <w:tcW w:w="1843" w:type="dxa"/>
          </w:tcPr>
          <w:p w14:paraId="487279E7" w14:textId="77777777" w:rsidR="00BC0DEA" w:rsidRPr="00CB3874" w:rsidRDefault="00BC0DEA" w:rsidP="00F23498">
            <w:pPr>
              <w:spacing w:after="0" w:line="240" w:lineRule="auto"/>
              <w:jc w:val="center"/>
              <w:rPr>
                <w:rFonts w:ascii="Arial" w:hAnsi="Arial" w:cs="Arial"/>
              </w:rPr>
            </w:pPr>
            <w:r w:rsidRPr="00C20418">
              <w:rPr>
                <w:rFonts w:ascii="Arial" w:hAnsi="Arial" w:cs="Arial"/>
              </w:rPr>
              <w:t>Septiembre 14</w:t>
            </w:r>
            <w:r>
              <w:rPr>
                <w:rFonts w:ascii="Arial" w:hAnsi="Arial" w:cs="Arial"/>
              </w:rPr>
              <w:t>- 2022</w:t>
            </w:r>
          </w:p>
        </w:tc>
        <w:tc>
          <w:tcPr>
            <w:tcW w:w="2606" w:type="dxa"/>
            <w:vAlign w:val="center"/>
          </w:tcPr>
          <w:p w14:paraId="6ABB7359" w14:textId="77777777" w:rsidR="00BC0DEA" w:rsidRPr="008761CE" w:rsidRDefault="00BC0DEA" w:rsidP="00F23498">
            <w:pPr>
              <w:spacing w:after="0" w:line="240" w:lineRule="auto"/>
              <w:jc w:val="center"/>
              <w:rPr>
                <w:rFonts w:ascii="Arial" w:hAnsi="Arial" w:cs="Arial"/>
              </w:rPr>
            </w:pPr>
            <w:r>
              <w:rPr>
                <w:rFonts w:ascii="Arial" w:hAnsi="Arial" w:cs="Arial"/>
              </w:rPr>
              <w:t xml:space="preserve">El Rosario </w:t>
            </w:r>
          </w:p>
        </w:tc>
        <w:tc>
          <w:tcPr>
            <w:tcW w:w="3914" w:type="dxa"/>
            <w:vAlign w:val="center"/>
          </w:tcPr>
          <w:p w14:paraId="344514C5" w14:textId="77777777" w:rsidR="00BC0DEA" w:rsidRPr="0069582B" w:rsidRDefault="00BC0DEA" w:rsidP="0069582B">
            <w:pPr>
              <w:pStyle w:val="Prrafodelista"/>
              <w:numPr>
                <w:ilvl w:val="0"/>
                <w:numId w:val="18"/>
              </w:numPr>
              <w:ind w:left="317" w:hanging="317"/>
              <w:contextualSpacing/>
              <w:rPr>
                <w:rFonts w:ascii="Arial" w:hAnsi="Arial" w:cs="Arial"/>
              </w:rPr>
            </w:pPr>
            <w:r w:rsidRPr="0069582B">
              <w:rPr>
                <w:rFonts w:ascii="Arial" w:hAnsi="Arial" w:cs="Arial"/>
              </w:rPr>
              <w:t>Las porciones son adecuadas</w:t>
            </w:r>
          </w:p>
        </w:tc>
      </w:tr>
      <w:tr w:rsidR="00BC0DEA" w:rsidRPr="0069582B" w14:paraId="61C11C5F" w14:textId="77777777" w:rsidTr="00965CB8">
        <w:tc>
          <w:tcPr>
            <w:tcW w:w="5158" w:type="dxa"/>
            <w:gridSpan w:val="3"/>
            <w:vAlign w:val="center"/>
          </w:tcPr>
          <w:p w14:paraId="36EF7D3C" w14:textId="77777777" w:rsidR="00BC0DEA" w:rsidRPr="0069582B" w:rsidRDefault="00BC0DEA" w:rsidP="0069582B">
            <w:pPr>
              <w:spacing w:after="0" w:line="240" w:lineRule="auto"/>
              <w:rPr>
                <w:rFonts w:ascii="Arial" w:hAnsi="Arial" w:cs="Arial"/>
                <w:b/>
                <w:sz w:val="24"/>
                <w:szCs w:val="24"/>
              </w:rPr>
            </w:pPr>
            <w:r w:rsidRPr="0069582B">
              <w:rPr>
                <w:rFonts w:ascii="Arial" w:hAnsi="Arial" w:cs="Arial"/>
                <w:b/>
                <w:sz w:val="24"/>
                <w:szCs w:val="24"/>
              </w:rPr>
              <w:t xml:space="preserve">TOTAL DE VISITAS ESPECIALES DE SEGUIMIENTO  ENTRE  </w:t>
            </w:r>
            <w:r w:rsidR="0069582B" w:rsidRPr="0069582B">
              <w:rPr>
                <w:rFonts w:ascii="Arial" w:hAnsi="Arial" w:cs="Arial"/>
                <w:b/>
                <w:sz w:val="24"/>
                <w:szCs w:val="24"/>
              </w:rPr>
              <w:t xml:space="preserve">NOVIEMBRE </w:t>
            </w:r>
            <w:r w:rsidRPr="0069582B">
              <w:rPr>
                <w:rFonts w:ascii="Arial" w:hAnsi="Arial" w:cs="Arial"/>
                <w:b/>
                <w:sz w:val="24"/>
                <w:szCs w:val="24"/>
              </w:rPr>
              <w:t xml:space="preserve">2021 A OCTUBRE 2022  </w:t>
            </w:r>
          </w:p>
        </w:tc>
        <w:tc>
          <w:tcPr>
            <w:tcW w:w="3914" w:type="dxa"/>
            <w:vAlign w:val="center"/>
          </w:tcPr>
          <w:p w14:paraId="1CA42F8E" w14:textId="77777777" w:rsidR="00BC0DEA" w:rsidRPr="0069582B" w:rsidRDefault="00BC0DEA" w:rsidP="0069582B">
            <w:pPr>
              <w:spacing w:after="0" w:line="240" w:lineRule="auto"/>
              <w:jc w:val="center"/>
              <w:rPr>
                <w:rFonts w:ascii="Arial" w:hAnsi="Arial" w:cs="Arial"/>
                <w:b/>
                <w:sz w:val="24"/>
                <w:szCs w:val="24"/>
              </w:rPr>
            </w:pPr>
            <w:r w:rsidRPr="0069582B">
              <w:rPr>
                <w:rFonts w:ascii="Arial" w:hAnsi="Arial" w:cs="Arial"/>
                <w:b/>
                <w:sz w:val="24"/>
                <w:szCs w:val="24"/>
              </w:rPr>
              <w:t>DOCE (12)</w:t>
            </w:r>
          </w:p>
        </w:tc>
      </w:tr>
      <w:tr w:rsidR="00BC0DEA" w14:paraId="5F0ED8A4" w14:textId="77777777" w:rsidTr="00965CB8">
        <w:tc>
          <w:tcPr>
            <w:tcW w:w="9072" w:type="dxa"/>
            <w:gridSpan w:val="4"/>
            <w:vAlign w:val="center"/>
          </w:tcPr>
          <w:p w14:paraId="486A54C8" w14:textId="77777777" w:rsidR="00BC0DEA" w:rsidRPr="000B50F5" w:rsidRDefault="00BC0DEA" w:rsidP="00F23498">
            <w:pPr>
              <w:rPr>
                <w:rFonts w:ascii="Arial" w:hAnsi="Arial" w:cs="Arial"/>
                <w:sz w:val="24"/>
                <w:szCs w:val="24"/>
              </w:rPr>
            </w:pPr>
            <w:r w:rsidRPr="000B50F5">
              <w:rPr>
                <w:rFonts w:ascii="Arial" w:hAnsi="Arial" w:cs="Arial"/>
                <w:b/>
                <w:sz w:val="24"/>
                <w:szCs w:val="24"/>
              </w:rPr>
              <w:t>INTERVENCIÓN DE LA PERSONERÍA</w:t>
            </w:r>
            <w:r w:rsidRPr="000B50F5">
              <w:rPr>
                <w:rFonts w:ascii="Arial" w:hAnsi="Arial" w:cs="Arial"/>
                <w:sz w:val="24"/>
                <w:szCs w:val="24"/>
              </w:rPr>
              <w:t xml:space="preserve">: </w:t>
            </w:r>
          </w:p>
          <w:p w14:paraId="3243688E" w14:textId="77777777" w:rsidR="00BC0DEA" w:rsidRPr="000B50F5" w:rsidRDefault="00BC0DEA" w:rsidP="0069582B">
            <w:pPr>
              <w:rPr>
                <w:rFonts w:ascii="Arial" w:hAnsi="Arial" w:cs="Arial"/>
                <w:sz w:val="24"/>
                <w:szCs w:val="24"/>
              </w:rPr>
            </w:pPr>
            <w:r w:rsidRPr="000B50F5">
              <w:rPr>
                <w:rFonts w:ascii="Arial" w:hAnsi="Arial" w:cs="Arial"/>
                <w:sz w:val="24"/>
                <w:szCs w:val="24"/>
              </w:rPr>
              <w:t>Mediante oficio</w:t>
            </w:r>
            <w:r w:rsidR="0069582B" w:rsidRPr="000B50F5">
              <w:rPr>
                <w:rFonts w:ascii="Arial" w:hAnsi="Arial" w:cs="Arial"/>
                <w:sz w:val="24"/>
                <w:szCs w:val="24"/>
              </w:rPr>
              <w:t xml:space="preserve"> No</w:t>
            </w:r>
            <w:r w:rsidRPr="000B50F5">
              <w:rPr>
                <w:rFonts w:ascii="Arial" w:hAnsi="Arial" w:cs="Arial"/>
                <w:sz w:val="24"/>
                <w:szCs w:val="24"/>
              </w:rPr>
              <w:t xml:space="preserve"> 22092900701921 la Delegatura de Vigilancia Administrativa oficia a la Secretaría de Educación solicitando aplicar acciones de mejora a</w:t>
            </w:r>
            <w:r w:rsidR="0069582B" w:rsidRPr="000B50F5">
              <w:rPr>
                <w:rFonts w:ascii="Arial" w:hAnsi="Arial" w:cs="Arial"/>
                <w:sz w:val="24"/>
                <w:szCs w:val="24"/>
              </w:rPr>
              <w:t>l</w:t>
            </w:r>
            <w:r w:rsidRPr="000B50F5">
              <w:rPr>
                <w:rFonts w:ascii="Arial" w:hAnsi="Arial" w:cs="Arial"/>
                <w:sz w:val="24"/>
                <w:szCs w:val="24"/>
              </w:rPr>
              <w:t xml:space="preserve"> programa PAE en las instituciones educativas</w:t>
            </w:r>
            <w:r w:rsidR="0069582B" w:rsidRPr="000B50F5">
              <w:rPr>
                <w:rFonts w:ascii="Arial" w:hAnsi="Arial" w:cs="Arial"/>
                <w:sz w:val="24"/>
                <w:szCs w:val="24"/>
              </w:rPr>
              <w:t xml:space="preserve"> que presentaron observaciones</w:t>
            </w:r>
            <w:r w:rsidRPr="000B50F5">
              <w:rPr>
                <w:rFonts w:ascii="Arial" w:hAnsi="Arial" w:cs="Arial"/>
                <w:sz w:val="24"/>
                <w:szCs w:val="24"/>
              </w:rPr>
              <w:t xml:space="preserve"> y se </w:t>
            </w:r>
            <w:r w:rsidR="0069582B" w:rsidRPr="000B50F5">
              <w:rPr>
                <w:rFonts w:ascii="Arial" w:hAnsi="Arial" w:cs="Arial"/>
                <w:sz w:val="24"/>
                <w:szCs w:val="24"/>
              </w:rPr>
              <w:t>continuará</w:t>
            </w:r>
            <w:r w:rsidRPr="000B50F5">
              <w:rPr>
                <w:rFonts w:ascii="Arial" w:hAnsi="Arial" w:cs="Arial"/>
                <w:sz w:val="24"/>
                <w:szCs w:val="24"/>
              </w:rPr>
              <w:t xml:space="preserve"> con el seguimiento en las instituciones educativas citadas hasta </w:t>
            </w:r>
            <w:r w:rsidRPr="000B50F5">
              <w:rPr>
                <w:rFonts w:ascii="Arial" w:hAnsi="Arial" w:cs="Arial"/>
                <w:sz w:val="24"/>
                <w:szCs w:val="24"/>
              </w:rPr>
              <w:lastRenderedPageBreak/>
              <w:t>finalizar el año escolar.</w:t>
            </w:r>
          </w:p>
        </w:tc>
      </w:tr>
    </w:tbl>
    <w:p w14:paraId="5799E93D" w14:textId="77777777" w:rsidR="00332468" w:rsidRDefault="00BC0DEA" w:rsidP="00BC0DEA">
      <w:pPr>
        <w:rPr>
          <w:rFonts w:ascii="Arial" w:hAnsi="Arial" w:cs="Arial"/>
          <w:b/>
          <w:sz w:val="24"/>
          <w:szCs w:val="24"/>
        </w:rPr>
      </w:pPr>
      <w:r>
        <w:rPr>
          <w:rFonts w:ascii="Arial" w:hAnsi="Arial" w:cs="Arial"/>
          <w:b/>
          <w:sz w:val="24"/>
          <w:szCs w:val="24"/>
        </w:rPr>
        <w:t xml:space="preserve"> </w:t>
      </w:r>
    </w:p>
    <w:p w14:paraId="4695A4F2" w14:textId="77777777" w:rsidR="00332468" w:rsidRDefault="00332468">
      <w:pPr>
        <w:spacing w:line="240" w:lineRule="auto"/>
        <w:rPr>
          <w:rFonts w:ascii="Arial" w:hAnsi="Arial" w:cs="Arial"/>
          <w:b/>
          <w:sz w:val="24"/>
          <w:szCs w:val="24"/>
        </w:rPr>
      </w:pPr>
      <w:r>
        <w:rPr>
          <w:rFonts w:ascii="Arial" w:hAnsi="Arial" w:cs="Arial"/>
          <w:b/>
          <w:sz w:val="24"/>
          <w:szCs w:val="24"/>
        </w:rPr>
        <w:br w:type="page"/>
      </w:r>
    </w:p>
    <w:p w14:paraId="75E5C54E" w14:textId="77777777" w:rsidR="00332468" w:rsidRDefault="00477AE7" w:rsidP="00BC0DEA">
      <w:pPr>
        <w:rPr>
          <w:rFonts w:ascii="Arial" w:hAnsi="Arial" w:cs="Arial"/>
          <w:b/>
          <w:sz w:val="24"/>
          <w:szCs w:val="24"/>
        </w:rPr>
      </w:pPr>
      <w:r>
        <w:rPr>
          <w:rFonts w:ascii="Arial" w:hAnsi="Arial" w:cs="Arial"/>
          <w:b/>
          <w:sz w:val="24"/>
          <w:szCs w:val="24"/>
        </w:rPr>
        <w:lastRenderedPageBreak/>
        <w:t>REGISTRO FOTOGRÁFICO:</w:t>
      </w:r>
      <w:r w:rsidR="00332468">
        <w:rPr>
          <w:rFonts w:ascii="Arial" w:hAnsi="Arial" w:cs="Arial"/>
          <w:b/>
          <w:noProof/>
          <w:sz w:val="24"/>
          <w:szCs w:val="24"/>
          <w:lang w:val="es-ES" w:eastAsia="es-ES"/>
        </w:rPr>
        <w:drawing>
          <wp:anchor distT="0" distB="0" distL="114300" distR="114300" simplePos="0" relativeHeight="251660288" behindDoc="0" locked="0" layoutInCell="1" allowOverlap="1" wp14:anchorId="12530A1E" wp14:editId="16B7D281">
            <wp:simplePos x="0" y="0"/>
            <wp:positionH relativeFrom="column">
              <wp:posOffset>2748915</wp:posOffset>
            </wp:positionH>
            <wp:positionV relativeFrom="paragraph">
              <wp:posOffset>443865</wp:posOffset>
            </wp:positionV>
            <wp:extent cx="2619375" cy="1371600"/>
            <wp:effectExtent l="19050" t="0" r="9525" b="0"/>
            <wp:wrapNone/>
            <wp:docPr id="61" name="Imagen 31" descr="\\srv-pi-fs01\Publica\COMUNICACIONES\2022\Fotos\9 Septiembre\14 de sep- visitas PAE\IMG_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rv-pi-fs01\Publica\COMUNICACIONES\2022\Fotos\9 Septiembre\14 de sep- visitas PAE\IMG_2103.JPG"/>
                    <pic:cNvPicPr>
                      <a:picLocks noChangeAspect="1" noChangeArrowheads="1"/>
                    </pic:cNvPicPr>
                  </pic:nvPicPr>
                  <pic:blipFill>
                    <a:blip r:embed="rId60" cstate="print"/>
                    <a:srcRect/>
                    <a:stretch>
                      <a:fillRect/>
                    </a:stretch>
                  </pic:blipFill>
                  <pic:spPr bwMode="auto">
                    <a:xfrm>
                      <a:off x="0" y="0"/>
                      <a:ext cx="2619375" cy="1371600"/>
                    </a:xfrm>
                    <a:prstGeom prst="rect">
                      <a:avLst/>
                    </a:prstGeom>
                    <a:noFill/>
                    <a:ln w="9525">
                      <a:noFill/>
                      <a:miter lim="800000"/>
                      <a:headEnd/>
                      <a:tailEnd/>
                    </a:ln>
                  </pic:spPr>
                </pic:pic>
              </a:graphicData>
            </a:graphic>
          </wp:anchor>
        </w:drawing>
      </w:r>
      <w:r w:rsidR="00332468">
        <w:rPr>
          <w:rFonts w:ascii="Arial" w:hAnsi="Arial" w:cs="Arial"/>
          <w:b/>
          <w:noProof/>
          <w:sz w:val="24"/>
          <w:szCs w:val="24"/>
          <w:lang w:val="es-ES" w:eastAsia="es-ES"/>
        </w:rPr>
        <w:drawing>
          <wp:anchor distT="0" distB="0" distL="114300" distR="114300" simplePos="0" relativeHeight="251659264" behindDoc="0" locked="0" layoutInCell="1" allowOverlap="1" wp14:anchorId="25135BC8" wp14:editId="72B4D4FB">
            <wp:simplePos x="0" y="0"/>
            <wp:positionH relativeFrom="column">
              <wp:posOffset>-165735</wp:posOffset>
            </wp:positionH>
            <wp:positionV relativeFrom="paragraph">
              <wp:posOffset>443865</wp:posOffset>
            </wp:positionV>
            <wp:extent cx="2419350" cy="1371600"/>
            <wp:effectExtent l="19050" t="0" r="0" b="0"/>
            <wp:wrapNone/>
            <wp:docPr id="62" name="Imagen 30" descr="\\srv-pi-fs01\Publica\COMUNICACIONES\2022\Fotos\9 Septiembre\14 de sep- visitas PAE\IMG_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rv-pi-fs01\Publica\COMUNICACIONES\2022\Fotos\9 Septiembre\14 de sep- visitas PAE\IMG_2096.JPG"/>
                    <pic:cNvPicPr>
                      <a:picLocks noChangeAspect="1" noChangeArrowheads="1"/>
                    </pic:cNvPicPr>
                  </pic:nvPicPr>
                  <pic:blipFill>
                    <a:blip r:embed="rId61" cstate="print"/>
                    <a:srcRect/>
                    <a:stretch>
                      <a:fillRect/>
                    </a:stretch>
                  </pic:blipFill>
                  <pic:spPr bwMode="auto">
                    <a:xfrm>
                      <a:off x="0" y="0"/>
                      <a:ext cx="2419350" cy="1371600"/>
                    </a:xfrm>
                    <a:prstGeom prst="rect">
                      <a:avLst/>
                    </a:prstGeom>
                    <a:noFill/>
                    <a:ln w="9525">
                      <a:noFill/>
                      <a:miter lim="800000"/>
                      <a:headEnd/>
                      <a:tailEnd/>
                    </a:ln>
                  </pic:spPr>
                </pic:pic>
              </a:graphicData>
            </a:graphic>
          </wp:anchor>
        </w:drawing>
      </w:r>
    </w:p>
    <w:p w14:paraId="0ACF4909" w14:textId="77777777" w:rsidR="00332468" w:rsidRDefault="00332468" w:rsidP="00BC0DEA">
      <w:pPr>
        <w:rPr>
          <w:rFonts w:ascii="Arial" w:hAnsi="Arial" w:cs="Arial"/>
          <w:b/>
          <w:sz w:val="24"/>
          <w:szCs w:val="24"/>
        </w:rPr>
      </w:pPr>
    </w:p>
    <w:p w14:paraId="4D318FF2" w14:textId="77777777" w:rsidR="00332468" w:rsidRDefault="00332468" w:rsidP="00BC0DEA">
      <w:pPr>
        <w:rPr>
          <w:rFonts w:ascii="Arial" w:hAnsi="Arial" w:cs="Arial"/>
          <w:b/>
          <w:sz w:val="24"/>
          <w:szCs w:val="24"/>
        </w:rPr>
      </w:pPr>
    </w:p>
    <w:p w14:paraId="016C212B" w14:textId="77777777" w:rsidR="00332468" w:rsidRDefault="00332468" w:rsidP="00BC0DEA">
      <w:pPr>
        <w:rPr>
          <w:rFonts w:ascii="Arial" w:hAnsi="Arial" w:cs="Arial"/>
          <w:b/>
          <w:sz w:val="24"/>
          <w:szCs w:val="24"/>
        </w:rPr>
      </w:pPr>
    </w:p>
    <w:p w14:paraId="2C411177" w14:textId="77777777" w:rsidR="00332468" w:rsidRDefault="00332468" w:rsidP="00BC0DEA">
      <w:pPr>
        <w:rPr>
          <w:rFonts w:ascii="Arial" w:hAnsi="Arial" w:cs="Arial"/>
          <w:b/>
          <w:sz w:val="24"/>
          <w:szCs w:val="24"/>
        </w:rPr>
      </w:pPr>
    </w:p>
    <w:p w14:paraId="5747C777" w14:textId="77777777" w:rsidR="00332468" w:rsidRDefault="00332468" w:rsidP="00BC0DEA">
      <w:pPr>
        <w:rPr>
          <w:rFonts w:ascii="Arial" w:hAnsi="Arial" w:cs="Arial"/>
          <w:b/>
          <w:sz w:val="24"/>
          <w:szCs w:val="24"/>
        </w:rPr>
      </w:pPr>
    </w:p>
    <w:p w14:paraId="77BBFF46" w14:textId="77777777" w:rsidR="00332468" w:rsidRDefault="00332468" w:rsidP="00BC0DEA">
      <w:pPr>
        <w:rPr>
          <w:rFonts w:ascii="Arial" w:hAnsi="Arial" w:cs="Arial"/>
          <w:b/>
          <w:sz w:val="24"/>
          <w:szCs w:val="24"/>
        </w:rPr>
      </w:pPr>
    </w:p>
    <w:p w14:paraId="023D1D44" w14:textId="77777777" w:rsidR="00477AE7" w:rsidRDefault="00332468" w:rsidP="00BC0DEA">
      <w:pPr>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662336" behindDoc="0" locked="0" layoutInCell="1" allowOverlap="1" wp14:anchorId="1E5B8C69" wp14:editId="392648EC">
            <wp:simplePos x="0" y="0"/>
            <wp:positionH relativeFrom="column">
              <wp:posOffset>2906616</wp:posOffset>
            </wp:positionH>
            <wp:positionV relativeFrom="paragraph">
              <wp:posOffset>-857</wp:posOffset>
            </wp:positionV>
            <wp:extent cx="2659143" cy="2441051"/>
            <wp:effectExtent l="19050" t="0" r="7857" b="0"/>
            <wp:wrapNone/>
            <wp:docPr id="64" name="Imagen 1" descr="\\srv-pi-fs01\Publica\VIGILANCIA ADMINISTRATIVA\JORGE IVÁN ISAZA B\PAE-ITAGUI\institucion educativa maria josefa escobar\1648236776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pi-fs01\Publica\VIGILANCIA ADMINISTRATIVA\JORGE IVÁN ISAZA B\PAE-ITAGUI\institucion educativa maria josefa escobar\1648236776049.jpg"/>
                    <pic:cNvPicPr>
                      <a:picLocks noChangeAspect="1" noChangeArrowheads="1"/>
                    </pic:cNvPicPr>
                  </pic:nvPicPr>
                  <pic:blipFill>
                    <a:blip r:embed="rId62" cstate="print"/>
                    <a:srcRect/>
                    <a:stretch>
                      <a:fillRect/>
                    </a:stretch>
                  </pic:blipFill>
                  <pic:spPr bwMode="auto">
                    <a:xfrm>
                      <a:off x="0" y="0"/>
                      <a:ext cx="2658745" cy="2440686"/>
                    </a:xfrm>
                    <a:prstGeom prst="rect">
                      <a:avLst/>
                    </a:prstGeom>
                    <a:noFill/>
                    <a:ln w="9525">
                      <a:noFill/>
                      <a:miter lim="800000"/>
                      <a:headEnd/>
                      <a:tailEnd/>
                    </a:ln>
                  </pic:spPr>
                </pic:pic>
              </a:graphicData>
            </a:graphic>
          </wp:anchor>
        </w:drawing>
      </w:r>
      <w:r w:rsidRPr="00332468">
        <w:rPr>
          <w:rFonts w:ascii="Arial" w:hAnsi="Arial" w:cs="Arial"/>
          <w:b/>
          <w:noProof/>
          <w:sz w:val="24"/>
          <w:szCs w:val="24"/>
          <w:lang w:val="es-ES" w:eastAsia="es-ES"/>
        </w:rPr>
        <w:drawing>
          <wp:inline distT="0" distB="0" distL="0" distR="0" wp14:anchorId="0CC86918" wp14:editId="7F746BA5">
            <wp:extent cx="2549222" cy="2441051"/>
            <wp:effectExtent l="19050" t="0" r="3478" b="0"/>
            <wp:docPr id="63" name="Imagen 2" descr="\\srv-pi-fs01\Publica\VIGILANCIA ADMINISTRATIVA\JORGE IVÁN ISAZA B\PAE-ITAGUI\institucion educativa maria josefa escobar\1648236776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pi-fs01\Publica\VIGILANCIA ADMINISTRATIVA\JORGE IVÁN ISAZA B\PAE-ITAGUI\institucion educativa maria josefa escobar\1648236776085.jpg"/>
                    <pic:cNvPicPr>
                      <a:picLocks noChangeAspect="1" noChangeArrowheads="1"/>
                    </pic:cNvPicPr>
                  </pic:nvPicPr>
                  <pic:blipFill>
                    <a:blip r:embed="rId63" cstate="print"/>
                    <a:srcRect/>
                    <a:stretch>
                      <a:fillRect/>
                    </a:stretch>
                  </pic:blipFill>
                  <pic:spPr bwMode="auto">
                    <a:xfrm>
                      <a:off x="0" y="0"/>
                      <a:ext cx="2552700" cy="2444381"/>
                    </a:xfrm>
                    <a:prstGeom prst="rect">
                      <a:avLst/>
                    </a:prstGeom>
                    <a:noFill/>
                    <a:ln w="9525">
                      <a:noFill/>
                      <a:miter lim="800000"/>
                      <a:headEnd/>
                      <a:tailEnd/>
                    </a:ln>
                  </pic:spPr>
                </pic:pic>
              </a:graphicData>
            </a:graphic>
          </wp:inline>
        </w:drawing>
      </w:r>
      <w:r>
        <w:rPr>
          <w:rFonts w:ascii="Arial" w:hAnsi="Arial" w:cs="Arial"/>
          <w:b/>
          <w:sz w:val="24"/>
          <w:szCs w:val="24"/>
        </w:rPr>
        <w:t xml:space="preserve">  </w:t>
      </w:r>
    </w:p>
    <w:p w14:paraId="7D985E7D" w14:textId="77777777" w:rsidR="00332468" w:rsidRDefault="00332468" w:rsidP="00BC0DEA">
      <w:pPr>
        <w:rPr>
          <w:rFonts w:ascii="Arial" w:hAnsi="Arial" w:cs="Arial"/>
          <w:b/>
          <w:sz w:val="24"/>
          <w:szCs w:val="24"/>
        </w:rPr>
      </w:pPr>
    </w:p>
    <w:p w14:paraId="596DE8BB" w14:textId="77777777" w:rsidR="00332468" w:rsidRDefault="00332468" w:rsidP="00BC0DEA">
      <w:pPr>
        <w:rPr>
          <w:rFonts w:ascii="Arial" w:hAnsi="Arial" w:cs="Arial"/>
          <w:b/>
          <w:sz w:val="24"/>
          <w:szCs w:val="24"/>
        </w:rPr>
      </w:pPr>
      <w:r w:rsidRPr="00332468">
        <w:rPr>
          <w:rFonts w:ascii="Arial" w:hAnsi="Arial" w:cs="Arial"/>
          <w:b/>
          <w:noProof/>
          <w:sz w:val="24"/>
          <w:szCs w:val="24"/>
          <w:lang w:val="es-ES" w:eastAsia="es-ES"/>
        </w:rPr>
        <w:lastRenderedPageBreak/>
        <w:drawing>
          <wp:inline distT="0" distB="0" distL="0" distR="0" wp14:anchorId="3052A668" wp14:editId="6DC6BB38">
            <wp:extent cx="5505450" cy="2705100"/>
            <wp:effectExtent l="19050" t="0" r="0" b="0"/>
            <wp:docPr id="65" name="Imagen 6" descr="\\srv-pi-fs01\Publica\VIGILANCIA ADMINISTRATIVA\JORGE IVÁN ISAZA B\PAE-ITAGUI\institucion educativa maria josefa escobar\1648236776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rv-pi-fs01\Publica\VIGILANCIA ADMINISTRATIVA\JORGE IVÁN ISAZA B\PAE-ITAGUI\institucion educativa maria josefa escobar\1648236776137.jpg"/>
                    <pic:cNvPicPr>
                      <a:picLocks noChangeAspect="1" noChangeArrowheads="1"/>
                    </pic:cNvPicPr>
                  </pic:nvPicPr>
                  <pic:blipFill>
                    <a:blip r:embed="rId64" cstate="print"/>
                    <a:srcRect/>
                    <a:stretch>
                      <a:fillRect/>
                    </a:stretch>
                  </pic:blipFill>
                  <pic:spPr bwMode="auto">
                    <a:xfrm rot="10800000">
                      <a:off x="0" y="0"/>
                      <a:ext cx="5514107" cy="2709354"/>
                    </a:xfrm>
                    <a:prstGeom prst="rect">
                      <a:avLst/>
                    </a:prstGeom>
                    <a:noFill/>
                    <a:ln w="9525">
                      <a:noFill/>
                      <a:miter lim="800000"/>
                      <a:headEnd/>
                      <a:tailEnd/>
                    </a:ln>
                  </pic:spPr>
                </pic:pic>
              </a:graphicData>
            </a:graphic>
          </wp:inline>
        </w:drawing>
      </w:r>
    </w:p>
    <w:p w14:paraId="6886407F" w14:textId="77777777" w:rsidR="00332468" w:rsidRDefault="00332468" w:rsidP="00BC0DEA">
      <w:pPr>
        <w:rPr>
          <w:rFonts w:ascii="Arial" w:hAnsi="Arial" w:cs="Arial"/>
          <w:b/>
          <w:sz w:val="24"/>
          <w:szCs w:val="24"/>
        </w:rPr>
      </w:pPr>
    </w:p>
    <w:p w14:paraId="01653DEE" w14:textId="77777777" w:rsidR="00332468" w:rsidRPr="00EA6EDA" w:rsidRDefault="00332468" w:rsidP="00332468">
      <w:pPr>
        <w:pStyle w:val="Piedepgina"/>
        <w:rPr>
          <w:rFonts w:ascii="Arial" w:hAnsi="Arial" w:cs="Arial"/>
          <w:b/>
          <w:sz w:val="24"/>
          <w:szCs w:val="24"/>
        </w:rPr>
      </w:pPr>
    </w:p>
    <w:p w14:paraId="24057541" w14:textId="77777777" w:rsidR="00332468" w:rsidRPr="00EA6EDA" w:rsidRDefault="00332468" w:rsidP="00332468">
      <w:pPr>
        <w:pStyle w:val="Piedepgina"/>
        <w:rPr>
          <w:rFonts w:ascii="Arial" w:hAnsi="Arial" w:cs="Arial"/>
          <w:b/>
          <w:sz w:val="24"/>
          <w:szCs w:val="24"/>
        </w:rPr>
      </w:pPr>
      <w:r w:rsidRPr="0088019A">
        <w:rPr>
          <w:rFonts w:ascii="Arial" w:hAnsi="Arial" w:cs="Arial"/>
          <w:b/>
          <w:noProof/>
          <w:sz w:val="24"/>
          <w:szCs w:val="24"/>
          <w:lang w:val="es-ES" w:eastAsia="es-ES"/>
        </w:rPr>
        <w:drawing>
          <wp:inline distT="0" distB="0" distL="0" distR="0" wp14:anchorId="7C095292" wp14:editId="0CB1955E">
            <wp:extent cx="5607764" cy="3238500"/>
            <wp:effectExtent l="19050" t="0" r="0" b="0"/>
            <wp:docPr id="66" name="Imagen 9" descr="\\srv-pi-fs01\Publica\VIGILANCIA ADMINISTRATIVA\JORGE IVÁN ISAZA B\PAE-ITAGUI\institucion educativa maria josefa escobar\1648236976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rv-pi-fs01\Publica\VIGILANCIA ADMINISTRATIVA\JORGE IVÁN ISAZA B\PAE-ITAGUI\institucion educativa maria josefa escobar\1648236976867.jpg"/>
                    <pic:cNvPicPr>
                      <a:picLocks noChangeAspect="1" noChangeArrowheads="1"/>
                    </pic:cNvPicPr>
                  </pic:nvPicPr>
                  <pic:blipFill>
                    <a:blip r:embed="rId65" cstate="print"/>
                    <a:srcRect/>
                    <a:stretch>
                      <a:fillRect/>
                    </a:stretch>
                  </pic:blipFill>
                  <pic:spPr bwMode="auto">
                    <a:xfrm>
                      <a:off x="0" y="0"/>
                      <a:ext cx="5613400" cy="3241755"/>
                    </a:xfrm>
                    <a:prstGeom prst="rect">
                      <a:avLst/>
                    </a:prstGeom>
                    <a:noFill/>
                    <a:ln w="9525">
                      <a:noFill/>
                      <a:miter lim="800000"/>
                      <a:headEnd/>
                      <a:tailEnd/>
                    </a:ln>
                  </pic:spPr>
                </pic:pic>
              </a:graphicData>
            </a:graphic>
          </wp:inline>
        </w:drawing>
      </w:r>
    </w:p>
    <w:p w14:paraId="00701563" w14:textId="77777777" w:rsidR="00332468" w:rsidRPr="00EA6EDA" w:rsidRDefault="00332468" w:rsidP="00332468">
      <w:pPr>
        <w:pStyle w:val="Piedepgina"/>
        <w:rPr>
          <w:rFonts w:ascii="Arial" w:hAnsi="Arial" w:cs="Arial"/>
          <w:b/>
          <w:sz w:val="24"/>
          <w:szCs w:val="24"/>
        </w:rPr>
      </w:pPr>
    </w:p>
    <w:p w14:paraId="66F11C9D" w14:textId="77777777" w:rsidR="00332468" w:rsidRPr="00EA6EDA" w:rsidRDefault="00332468" w:rsidP="00332468">
      <w:pPr>
        <w:pStyle w:val="Piedepgina"/>
        <w:rPr>
          <w:rFonts w:ascii="Arial" w:hAnsi="Arial" w:cs="Arial"/>
          <w:b/>
          <w:sz w:val="24"/>
          <w:szCs w:val="24"/>
        </w:rPr>
      </w:pPr>
      <w:r w:rsidRPr="00EA6EDA">
        <w:rPr>
          <w:rFonts w:ascii="Arial" w:hAnsi="Arial" w:cs="Arial"/>
          <w:b/>
          <w:noProof/>
          <w:sz w:val="24"/>
          <w:szCs w:val="24"/>
          <w:lang w:val="es-ES" w:eastAsia="es-ES"/>
        </w:rPr>
        <w:lastRenderedPageBreak/>
        <w:drawing>
          <wp:inline distT="0" distB="0" distL="0" distR="0" wp14:anchorId="13BBE109" wp14:editId="29B4DE5A">
            <wp:extent cx="5399109" cy="2965836"/>
            <wp:effectExtent l="19050" t="0" r="0" b="0"/>
            <wp:docPr id="67" name="Imagen 10" descr="\\srv-pi-fs01\Publica\VIGILANCIA ADMINISTRATIVA\JORGE IVÁN ISAZA B\PAE-ITAGUI\institucion educativa maria josefa escobar\1648236976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rv-pi-fs01\Publica\VIGILANCIA ADMINISTRATIVA\JORGE IVÁN ISAZA B\PAE-ITAGUI\institucion educativa maria josefa escobar\1648236976901.jpg"/>
                    <pic:cNvPicPr>
                      <a:picLocks noChangeAspect="1" noChangeArrowheads="1"/>
                    </pic:cNvPicPr>
                  </pic:nvPicPr>
                  <pic:blipFill>
                    <a:blip r:embed="rId66" cstate="print"/>
                    <a:srcRect/>
                    <a:stretch>
                      <a:fillRect/>
                    </a:stretch>
                  </pic:blipFill>
                  <pic:spPr bwMode="auto">
                    <a:xfrm>
                      <a:off x="0" y="0"/>
                      <a:ext cx="5410331" cy="2972000"/>
                    </a:xfrm>
                    <a:prstGeom prst="rect">
                      <a:avLst/>
                    </a:prstGeom>
                    <a:noFill/>
                    <a:ln w="9525">
                      <a:noFill/>
                      <a:miter lim="800000"/>
                      <a:headEnd/>
                      <a:tailEnd/>
                    </a:ln>
                  </pic:spPr>
                </pic:pic>
              </a:graphicData>
            </a:graphic>
          </wp:inline>
        </w:drawing>
      </w:r>
    </w:p>
    <w:p w14:paraId="4AE3AA96" w14:textId="77777777" w:rsidR="00332468" w:rsidRPr="00EA6EDA" w:rsidRDefault="00332468" w:rsidP="00332468">
      <w:pPr>
        <w:pStyle w:val="Piedepgina"/>
        <w:rPr>
          <w:rFonts w:ascii="Arial" w:hAnsi="Arial" w:cs="Arial"/>
          <w:b/>
          <w:sz w:val="24"/>
          <w:szCs w:val="24"/>
        </w:rPr>
      </w:pPr>
    </w:p>
    <w:p w14:paraId="1B140746" w14:textId="77777777" w:rsidR="00332468" w:rsidRPr="00EA6EDA" w:rsidRDefault="00332468" w:rsidP="00332468">
      <w:pPr>
        <w:pStyle w:val="Piedepgina"/>
        <w:rPr>
          <w:rFonts w:ascii="Arial" w:hAnsi="Arial" w:cs="Arial"/>
          <w:b/>
          <w:sz w:val="24"/>
          <w:szCs w:val="24"/>
        </w:rPr>
      </w:pPr>
      <w:r w:rsidRPr="00EA6EDA">
        <w:rPr>
          <w:rFonts w:ascii="Arial" w:hAnsi="Arial" w:cs="Arial"/>
          <w:b/>
          <w:noProof/>
          <w:sz w:val="24"/>
          <w:szCs w:val="24"/>
          <w:lang w:val="es-ES" w:eastAsia="es-ES"/>
        </w:rPr>
        <w:drawing>
          <wp:inline distT="0" distB="0" distL="0" distR="0" wp14:anchorId="1AC2F27F" wp14:editId="43DDB6C5">
            <wp:extent cx="5395789" cy="3055779"/>
            <wp:effectExtent l="19050" t="0" r="0" b="0"/>
            <wp:docPr id="68" name="Imagen 11" descr="\\srv-pi-fs01\Publica\VIGILANCIA ADMINISTRATIVA\JORGE IVÁN ISAZA B\PAE-ITAGUI\institucion educativa maria josefa escobar\1648236976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rv-pi-fs01\Publica\VIGILANCIA ADMINISTRATIVA\JORGE IVÁN ISAZA B\PAE-ITAGUI\institucion educativa maria josefa escobar\1648236976953.jpg"/>
                    <pic:cNvPicPr>
                      <a:picLocks noChangeAspect="1" noChangeArrowheads="1"/>
                    </pic:cNvPicPr>
                  </pic:nvPicPr>
                  <pic:blipFill>
                    <a:blip r:embed="rId67" cstate="print"/>
                    <a:srcRect/>
                    <a:stretch>
                      <a:fillRect/>
                    </a:stretch>
                  </pic:blipFill>
                  <pic:spPr bwMode="auto">
                    <a:xfrm>
                      <a:off x="0" y="0"/>
                      <a:ext cx="5409998" cy="3063826"/>
                    </a:xfrm>
                    <a:prstGeom prst="rect">
                      <a:avLst/>
                    </a:prstGeom>
                    <a:noFill/>
                    <a:ln w="9525">
                      <a:noFill/>
                      <a:miter lim="800000"/>
                      <a:headEnd/>
                      <a:tailEnd/>
                    </a:ln>
                  </pic:spPr>
                </pic:pic>
              </a:graphicData>
            </a:graphic>
          </wp:inline>
        </w:drawing>
      </w:r>
    </w:p>
    <w:p w14:paraId="6A67C68B" w14:textId="77777777" w:rsidR="00332468" w:rsidRPr="00EA6EDA" w:rsidRDefault="00332468" w:rsidP="00332468">
      <w:pPr>
        <w:pStyle w:val="Piedepgina"/>
        <w:rPr>
          <w:rFonts w:ascii="Arial" w:hAnsi="Arial" w:cs="Arial"/>
          <w:b/>
          <w:sz w:val="24"/>
          <w:szCs w:val="24"/>
        </w:rPr>
      </w:pPr>
      <w:r w:rsidRPr="00744714">
        <w:rPr>
          <w:rFonts w:ascii="Arial" w:hAnsi="Arial" w:cs="Arial"/>
          <w:b/>
          <w:noProof/>
          <w:sz w:val="24"/>
          <w:szCs w:val="24"/>
          <w:lang w:val="es-ES" w:eastAsia="es-ES"/>
        </w:rPr>
        <w:lastRenderedPageBreak/>
        <w:drawing>
          <wp:inline distT="0" distB="0" distL="0" distR="0" wp14:anchorId="2BB98C18" wp14:editId="0840371C">
            <wp:extent cx="5848350" cy="2552700"/>
            <wp:effectExtent l="19050" t="0" r="0" b="0"/>
            <wp:docPr id="69" name="Imagen 5" descr="\\srv-pi-fs01\Publica\VIGILANCIA ADMINISTRATIVA\JORGE IVÁN ISAZA B\SEGIUMIENTOS ADMINISTRATIVOS\queja PAE intitucion educativa concejo de itagui\1646400537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v-pi-fs01\Publica\VIGILANCIA ADMINISTRATIVA\JORGE IVÁN ISAZA B\SEGIUMIENTOS ADMINISTRATIVOS\queja PAE intitucion educativa concejo de itagui\1646400537089.jpg"/>
                    <pic:cNvPicPr>
                      <a:picLocks noChangeAspect="1" noChangeArrowheads="1"/>
                    </pic:cNvPicPr>
                  </pic:nvPicPr>
                  <pic:blipFill>
                    <a:blip r:embed="rId68" cstate="print"/>
                    <a:srcRect/>
                    <a:stretch>
                      <a:fillRect/>
                    </a:stretch>
                  </pic:blipFill>
                  <pic:spPr bwMode="auto">
                    <a:xfrm>
                      <a:off x="0" y="0"/>
                      <a:ext cx="5857546" cy="2556714"/>
                    </a:xfrm>
                    <a:prstGeom prst="rect">
                      <a:avLst/>
                    </a:prstGeom>
                    <a:noFill/>
                    <a:ln w="9525">
                      <a:noFill/>
                      <a:miter lim="800000"/>
                      <a:headEnd/>
                      <a:tailEnd/>
                    </a:ln>
                  </pic:spPr>
                </pic:pic>
              </a:graphicData>
            </a:graphic>
          </wp:inline>
        </w:drawing>
      </w:r>
    </w:p>
    <w:p w14:paraId="2A38B297" w14:textId="77777777" w:rsidR="00332468" w:rsidRDefault="00332468" w:rsidP="00BC0DEA">
      <w:pPr>
        <w:rPr>
          <w:rFonts w:ascii="Arial" w:hAnsi="Arial" w:cs="Arial"/>
          <w:b/>
          <w:sz w:val="24"/>
          <w:szCs w:val="24"/>
        </w:rPr>
      </w:pPr>
    </w:p>
    <w:p w14:paraId="5C281A81" w14:textId="77777777" w:rsidR="00BC0DEA" w:rsidRPr="000B50F5" w:rsidRDefault="00BC0DEA" w:rsidP="00E52193">
      <w:pPr>
        <w:pStyle w:val="Prrafodelista"/>
        <w:numPr>
          <w:ilvl w:val="2"/>
          <w:numId w:val="3"/>
        </w:numPr>
        <w:contextualSpacing/>
        <w:rPr>
          <w:rFonts w:ascii="Arial" w:eastAsia="Calibri" w:hAnsi="Arial" w:cs="Arial"/>
          <w:lang w:eastAsia="en-US"/>
        </w:rPr>
      </w:pPr>
      <w:r w:rsidRPr="000B50F5">
        <w:rPr>
          <w:rFonts w:ascii="Arial" w:eastAsiaTheme="minorHAnsi" w:hAnsi="Arial" w:cs="Arial"/>
          <w:b/>
          <w:u w:val="single"/>
        </w:rPr>
        <w:t>OBJETIVO DEL PROYECTO:</w:t>
      </w:r>
      <w:r w:rsidRPr="000B50F5">
        <w:rPr>
          <w:rFonts w:ascii="Arial" w:eastAsiaTheme="minorHAnsi" w:hAnsi="Arial" w:cs="Arial"/>
          <w:b/>
        </w:rPr>
        <w:t xml:space="preserve"> </w:t>
      </w:r>
      <w:r w:rsidRPr="000B50F5">
        <w:rPr>
          <w:rFonts w:ascii="Arial" w:eastAsia="Calibri" w:hAnsi="Arial" w:cs="Arial"/>
          <w:lang w:eastAsia="en-US"/>
        </w:rPr>
        <w:t>Tramitar las quejas, solicitudes de seguimiento presentadas por los ciudadanos, allegadas por los diferentes medios a la Entidad.</w:t>
      </w:r>
    </w:p>
    <w:p w14:paraId="098DA3EE" w14:textId="77777777" w:rsidR="00BC0DEA" w:rsidRDefault="00BC0DEA" w:rsidP="00BC0DEA">
      <w:pPr>
        <w:pStyle w:val="Prrafodelista"/>
        <w:ind w:left="284"/>
        <w:jc w:val="center"/>
        <w:rPr>
          <w:rFonts w:asciiTheme="minorHAnsi" w:eastAsiaTheme="minorHAnsi" w:hAnsiTheme="minorHAnsi" w:cstheme="minorHAnsi"/>
          <w:sz w:val="16"/>
          <w:szCs w:val="16"/>
        </w:rPr>
      </w:pPr>
    </w:p>
    <w:p w14:paraId="19D68581" w14:textId="77777777" w:rsidR="000B50F5" w:rsidRDefault="000B50F5" w:rsidP="00BC0DEA">
      <w:pPr>
        <w:pStyle w:val="Prrafodelista"/>
        <w:ind w:left="284"/>
        <w:jc w:val="center"/>
        <w:rPr>
          <w:rFonts w:asciiTheme="minorHAnsi" w:eastAsiaTheme="minorHAnsi" w:hAnsiTheme="minorHAnsi" w:cstheme="minorHAnsi"/>
          <w:sz w:val="16"/>
          <w:szCs w:val="16"/>
        </w:rPr>
      </w:pPr>
    </w:p>
    <w:p w14:paraId="55CC6780" w14:textId="77777777" w:rsidR="000B50F5" w:rsidRDefault="000B50F5" w:rsidP="00BC0DEA">
      <w:pPr>
        <w:pStyle w:val="Prrafodelista"/>
        <w:ind w:left="284"/>
        <w:jc w:val="center"/>
        <w:rPr>
          <w:rFonts w:asciiTheme="minorHAnsi" w:eastAsiaTheme="minorHAnsi" w:hAnsiTheme="minorHAnsi" w:cstheme="minorHAnsi"/>
          <w:sz w:val="16"/>
          <w:szCs w:val="16"/>
        </w:rPr>
      </w:pPr>
    </w:p>
    <w:p w14:paraId="1DAB77D6" w14:textId="77777777" w:rsidR="000B50F5" w:rsidRPr="00752DC1" w:rsidRDefault="000B50F5" w:rsidP="00BC0DEA">
      <w:pPr>
        <w:pStyle w:val="Prrafodelista"/>
        <w:ind w:left="284"/>
        <w:jc w:val="center"/>
        <w:rPr>
          <w:rFonts w:asciiTheme="minorHAnsi" w:eastAsiaTheme="minorHAnsi" w:hAnsiTheme="minorHAnsi" w:cstheme="minorHAnsi"/>
          <w:sz w:val="16"/>
          <w:szCs w:val="16"/>
        </w:rPr>
      </w:pPr>
    </w:p>
    <w:tbl>
      <w:tblPr>
        <w:tblStyle w:val="Tablaconcuadrcula"/>
        <w:tblW w:w="9498" w:type="dxa"/>
        <w:tblLayout w:type="fixed"/>
        <w:tblLook w:val="04A0" w:firstRow="1" w:lastRow="0" w:firstColumn="1" w:lastColumn="0" w:noHBand="0" w:noVBand="1"/>
      </w:tblPr>
      <w:tblGrid>
        <w:gridCol w:w="1526"/>
        <w:gridCol w:w="3010"/>
        <w:gridCol w:w="4962"/>
      </w:tblGrid>
      <w:tr w:rsidR="00BC0DEA" w:rsidRPr="000B50F5" w14:paraId="20C7F3DE" w14:textId="77777777" w:rsidTr="000B50F5">
        <w:trPr>
          <w:trHeight w:val="115"/>
        </w:trPr>
        <w:tc>
          <w:tcPr>
            <w:tcW w:w="1526" w:type="dxa"/>
          </w:tcPr>
          <w:p w14:paraId="56211A84" w14:textId="77777777" w:rsidR="00BC0DEA" w:rsidRPr="000B50F5" w:rsidRDefault="00BC0DEA" w:rsidP="00F23498">
            <w:pPr>
              <w:pStyle w:val="Prrafodelista"/>
              <w:ind w:left="0"/>
              <w:jc w:val="center"/>
              <w:rPr>
                <w:rFonts w:ascii="Arial" w:eastAsiaTheme="minorHAnsi" w:hAnsi="Arial" w:cs="Arial"/>
                <w:b/>
              </w:rPr>
            </w:pPr>
            <w:r w:rsidRPr="000B50F5">
              <w:rPr>
                <w:rFonts w:ascii="Arial" w:eastAsiaTheme="minorHAnsi" w:hAnsi="Arial" w:cs="Arial"/>
                <w:b/>
              </w:rPr>
              <w:t>PERIODO</w:t>
            </w:r>
          </w:p>
        </w:tc>
        <w:tc>
          <w:tcPr>
            <w:tcW w:w="3010" w:type="dxa"/>
          </w:tcPr>
          <w:p w14:paraId="4F03289F" w14:textId="77777777" w:rsidR="00BC0DEA" w:rsidRPr="000B50F5" w:rsidRDefault="00BC0DEA" w:rsidP="00F23498">
            <w:pPr>
              <w:pStyle w:val="Prrafodelista"/>
              <w:ind w:left="0"/>
              <w:jc w:val="center"/>
              <w:rPr>
                <w:rFonts w:ascii="Arial" w:eastAsiaTheme="minorHAnsi" w:hAnsi="Arial" w:cs="Arial"/>
                <w:b/>
              </w:rPr>
            </w:pPr>
            <w:r w:rsidRPr="000B50F5">
              <w:rPr>
                <w:rFonts w:ascii="Arial" w:eastAsiaTheme="minorHAnsi" w:hAnsi="Arial" w:cs="Arial"/>
                <w:b/>
              </w:rPr>
              <w:t>CLASIFICACION PQRS</w:t>
            </w:r>
          </w:p>
        </w:tc>
        <w:tc>
          <w:tcPr>
            <w:tcW w:w="4962" w:type="dxa"/>
          </w:tcPr>
          <w:p w14:paraId="473A4077" w14:textId="77777777" w:rsidR="00BC0DEA" w:rsidRPr="000B50F5" w:rsidRDefault="00BC0DEA" w:rsidP="00F23498">
            <w:pPr>
              <w:pStyle w:val="Prrafodelista"/>
              <w:ind w:left="0"/>
              <w:jc w:val="center"/>
              <w:rPr>
                <w:rFonts w:ascii="Arial" w:eastAsiaTheme="minorHAnsi" w:hAnsi="Arial" w:cs="Arial"/>
                <w:b/>
              </w:rPr>
            </w:pPr>
            <w:r w:rsidRPr="000B50F5">
              <w:rPr>
                <w:rFonts w:ascii="Arial" w:eastAsiaTheme="minorHAnsi" w:hAnsi="Arial" w:cs="Arial"/>
                <w:b/>
              </w:rPr>
              <w:t>TRAMITES REALIZADOS</w:t>
            </w:r>
          </w:p>
        </w:tc>
      </w:tr>
      <w:tr w:rsidR="00BC0DEA" w:rsidRPr="000B50F5" w14:paraId="205C554D" w14:textId="77777777" w:rsidTr="000B50F5">
        <w:trPr>
          <w:trHeight w:val="1394"/>
        </w:trPr>
        <w:tc>
          <w:tcPr>
            <w:tcW w:w="1526" w:type="dxa"/>
          </w:tcPr>
          <w:p w14:paraId="31E34EEF" w14:textId="77777777" w:rsidR="00BC0DEA" w:rsidRPr="000B50F5" w:rsidRDefault="00BC0DEA" w:rsidP="00F23498">
            <w:pPr>
              <w:pStyle w:val="Prrafodelista"/>
              <w:ind w:left="0"/>
              <w:rPr>
                <w:rFonts w:ascii="Arial" w:eastAsiaTheme="minorHAnsi" w:hAnsi="Arial" w:cs="Arial"/>
              </w:rPr>
            </w:pPr>
            <w:r w:rsidRPr="000B50F5">
              <w:rPr>
                <w:rFonts w:ascii="Arial" w:hAnsi="Arial" w:cs="Arial"/>
              </w:rPr>
              <w:t>Noviembre a diciembre de 2021</w:t>
            </w:r>
          </w:p>
        </w:tc>
        <w:tc>
          <w:tcPr>
            <w:tcW w:w="3010" w:type="dxa"/>
          </w:tcPr>
          <w:p w14:paraId="78580502" w14:textId="77777777" w:rsidR="00BC0DEA" w:rsidRPr="000B50F5" w:rsidRDefault="00BC0DEA" w:rsidP="000B50F5">
            <w:pPr>
              <w:pStyle w:val="Prrafodelista"/>
              <w:numPr>
                <w:ilvl w:val="0"/>
                <w:numId w:val="18"/>
              </w:numPr>
              <w:rPr>
                <w:rFonts w:ascii="Arial" w:hAnsi="Arial" w:cs="Arial"/>
              </w:rPr>
            </w:pPr>
            <w:r w:rsidRPr="000B50F5">
              <w:rPr>
                <w:rFonts w:ascii="Arial" w:hAnsi="Arial" w:cs="Arial"/>
              </w:rPr>
              <w:t>Denuncias: una (1)</w:t>
            </w:r>
          </w:p>
          <w:p w14:paraId="63C503ED" w14:textId="77777777" w:rsidR="00BC0DEA" w:rsidRPr="000B50F5" w:rsidRDefault="00BC0DEA" w:rsidP="000B50F5">
            <w:pPr>
              <w:pStyle w:val="Prrafodelista"/>
              <w:numPr>
                <w:ilvl w:val="0"/>
                <w:numId w:val="18"/>
              </w:numPr>
              <w:rPr>
                <w:rFonts w:ascii="Arial" w:hAnsi="Arial" w:cs="Arial"/>
              </w:rPr>
            </w:pPr>
            <w:r w:rsidRPr="000B50F5">
              <w:rPr>
                <w:rFonts w:ascii="Arial" w:hAnsi="Arial" w:cs="Arial"/>
              </w:rPr>
              <w:t>Petición de Información: Ocho (8)</w:t>
            </w:r>
          </w:p>
          <w:p w14:paraId="18349203" w14:textId="77777777" w:rsidR="00BC0DEA" w:rsidRPr="000B50F5" w:rsidRDefault="00BC0DEA" w:rsidP="000B50F5">
            <w:pPr>
              <w:pStyle w:val="Prrafodelista"/>
              <w:numPr>
                <w:ilvl w:val="0"/>
                <w:numId w:val="18"/>
              </w:numPr>
              <w:rPr>
                <w:rFonts w:ascii="Arial" w:hAnsi="Arial" w:cs="Arial"/>
              </w:rPr>
            </w:pPr>
            <w:r w:rsidRPr="000B50F5">
              <w:rPr>
                <w:rFonts w:ascii="Arial" w:hAnsi="Arial" w:cs="Arial"/>
              </w:rPr>
              <w:t>Petición de Información: Una (1)</w:t>
            </w:r>
          </w:p>
          <w:p w14:paraId="33D23AAF" w14:textId="77777777" w:rsidR="00BC0DEA" w:rsidRPr="000B50F5" w:rsidRDefault="00BC0DEA" w:rsidP="000B50F5">
            <w:pPr>
              <w:pStyle w:val="Prrafodelista"/>
              <w:numPr>
                <w:ilvl w:val="0"/>
                <w:numId w:val="18"/>
              </w:numPr>
              <w:rPr>
                <w:rFonts w:ascii="Arial" w:hAnsi="Arial" w:cs="Arial"/>
              </w:rPr>
            </w:pPr>
            <w:r w:rsidRPr="000B50F5">
              <w:rPr>
                <w:rFonts w:ascii="Arial" w:hAnsi="Arial" w:cs="Arial"/>
              </w:rPr>
              <w:t>Quejas: Veintiséis (26)</w:t>
            </w:r>
          </w:p>
          <w:p w14:paraId="23220AE4" w14:textId="77777777" w:rsidR="00BC0DEA" w:rsidRPr="000B50F5" w:rsidRDefault="00BC0DEA" w:rsidP="00F23498">
            <w:pPr>
              <w:pStyle w:val="Prrafodelista"/>
              <w:ind w:left="34"/>
              <w:rPr>
                <w:rFonts w:ascii="Arial" w:hAnsi="Arial" w:cs="Arial"/>
              </w:rPr>
            </w:pPr>
            <w:r w:rsidRPr="000B50F5">
              <w:rPr>
                <w:rFonts w:ascii="Arial" w:hAnsi="Arial" w:cs="Arial"/>
                <w:b/>
              </w:rPr>
              <w:t>TOTAL SOLICITUDES 36</w:t>
            </w:r>
          </w:p>
        </w:tc>
        <w:tc>
          <w:tcPr>
            <w:tcW w:w="4962" w:type="dxa"/>
          </w:tcPr>
          <w:p w14:paraId="6C0892F5" w14:textId="77777777" w:rsidR="00BC0DEA" w:rsidRPr="000B50F5" w:rsidRDefault="00796F2A" w:rsidP="00BC0DEA">
            <w:pPr>
              <w:pStyle w:val="Prrafodelista"/>
              <w:numPr>
                <w:ilvl w:val="0"/>
                <w:numId w:val="22"/>
              </w:numPr>
              <w:ind w:left="176" w:hanging="284"/>
              <w:contextualSpacing/>
              <w:rPr>
                <w:rFonts w:ascii="Arial" w:hAnsi="Arial" w:cs="Arial"/>
              </w:rPr>
            </w:pPr>
            <w:r>
              <w:rPr>
                <w:rFonts w:ascii="Arial" w:hAnsi="Arial" w:cs="Arial"/>
              </w:rPr>
              <w:t>Traslado por competencia: 25</w:t>
            </w:r>
          </w:p>
          <w:p w14:paraId="1FFAC1CF" w14:textId="77777777" w:rsidR="00BC0DEA" w:rsidRPr="000B50F5" w:rsidRDefault="00BC0DEA" w:rsidP="00BC0DEA">
            <w:pPr>
              <w:pStyle w:val="Prrafodelista"/>
              <w:numPr>
                <w:ilvl w:val="0"/>
                <w:numId w:val="22"/>
              </w:numPr>
              <w:ind w:left="176" w:hanging="284"/>
              <w:contextualSpacing/>
              <w:rPr>
                <w:rFonts w:ascii="Arial" w:hAnsi="Arial" w:cs="Arial"/>
              </w:rPr>
            </w:pPr>
            <w:r w:rsidRPr="000B50F5">
              <w:rPr>
                <w:rFonts w:ascii="Arial" w:hAnsi="Arial" w:cs="Arial"/>
              </w:rPr>
              <w:t>Respuesta directa y de fondo a derechos de Petición de información: 9</w:t>
            </w:r>
          </w:p>
          <w:p w14:paraId="71E9DEF7" w14:textId="77777777" w:rsidR="00BC0DEA" w:rsidRPr="000B50F5" w:rsidRDefault="00BC0DEA" w:rsidP="00BC0DEA">
            <w:pPr>
              <w:pStyle w:val="Prrafodelista"/>
              <w:numPr>
                <w:ilvl w:val="0"/>
                <w:numId w:val="22"/>
              </w:numPr>
              <w:ind w:left="176" w:hanging="284"/>
              <w:contextualSpacing/>
              <w:rPr>
                <w:rFonts w:ascii="Arial" w:hAnsi="Arial" w:cs="Arial"/>
              </w:rPr>
            </w:pPr>
            <w:r w:rsidRPr="000B50F5">
              <w:rPr>
                <w:rFonts w:ascii="Arial" w:hAnsi="Arial" w:cs="Arial"/>
              </w:rPr>
              <w:t xml:space="preserve">Requerimiento y traslado a la Secretaria de Gobierno (retiro de publicidad): 1 </w:t>
            </w:r>
          </w:p>
          <w:p w14:paraId="341B8F7C" w14:textId="77777777" w:rsidR="00BC0DEA" w:rsidRPr="000B50F5" w:rsidRDefault="00BC0DEA" w:rsidP="00BC0DEA">
            <w:pPr>
              <w:pStyle w:val="Prrafodelista"/>
              <w:numPr>
                <w:ilvl w:val="0"/>
                <w:numId w:val="22"/>
              </w:numPr>
              <w:ind w:left="176" w:hanging="284"/>
              <w:contextualSpacing/>
              <w:rPr>
                <w:rFonts w:ascii="Arial" w:hAnsi="Arial" w:cs="Arial"/>
              </w:rPr>
            </w:pPr>
            <w:r w:rsidRPr="000B50F5">
              <w:rPr>
                <w:rFonts w:ascii="Arial" w:hAnsi="Arial" w:cs="Arial"/>
              </w:rPr>
              <w:t>Cumplimiento de comisión: 1</w:t>
            </w:r>
          </w:p>
        </w:tc>
      </w:tr>
      <w:tr w:rsidR="00BC0DEA" w:rsidRPr="000B50F5" w14:paraId="0DEFC6F3" w14:textId="77777777" w:rsidTr="000B50F5">
        <w:trPr>
          <w:trHeight w:val="255"/>
        </w:trPr>
        <w:tc>
          <w:tcPr>
            <w:tcW w:w="1526" w:type="dxa"/>
            <w:vAlign w:val="center"/>
          </w:tcPr>
          <w:p w14:paraId="114128DE" w14:textId="77777777" w:rsidR="00BC0DEA" w:rsidRPr="000B50F5" w:rsidRDefault="00BC0DEA" w:rsidP="00870988">
            <w:pPr>
              <w:pStyle w:val="Prrafodelista"/>
              <w:ind w:left="0"/>
              <w:rPr>
                <w:rFonts w:ascii="Arial" w:hAnsi="Arial" w:cs="Arial"/>
              </w:rPr>
            </w:pPr>
            <w:r w:rsidRPr="000B50F5">
              <w:rPr>
                <w:rFonts w:ascii="Arial" w:hAnsi="Arial" w:cs="Arial"/>
              </w:rPr>
              <w:t>Enero</w:t>
            </w:r>
            <w:r w:rsidR="00870988">
              <w:rPr>
                <w:rFonts w:ascii="Arial" w:hAnsi="Arial" w:cs="Arial"/>
              </w:rPr>
              <w:t xml:space="preserve"> </w:t>
            </w:r>
            <w:r w:rsidRPr="000B50F5">
              <w:rPr>
                <w:rFonts w:ascii="Arial" w:hAnsi="Arial" w:cs="Arial"/>
              </w:rPr>
              <w:t>a octubre 2022</w:t>
            </w:r>
          </w:p>
        </w:tc>
        <w:tc>
          <w:tcPr>
            <w:tcW w:w="3010" w:type="dxa"/>
            <w:vAlign w:val="center"/>
          </w:tcPr>
          <w:p w14:paraId="0BC9817A" w14:textId="77777777" w:rsidR="00BC0DEA" w:rsidRPr="000B50F5" w:rsidRDefault="00BC0DEA" w:rsidP="00F23498">
            <w:pPr>
              <w:pStyle w:val="Prrafodelista"/>
              <w:ind w:left="0"/>
              <w:rPr>
                <w:rFonts w:ascii="Arial" w:hAnsi="Arial" w:cs="Arial"/>
              </w:rPr>
            </w:pPr>
            <w:r w:rsidRPr="000B50F5">
              <w:rPr>
                <w:rFonts w:ascii="Arial" w:hAnsi="Arial" w:cs="Arial"/>
              </w:rPr>
              <w:t xml:space="preserve">Quejas:  </w:t>
            </w:r>
            <w:r w:rsidRPr="00870988">
              <w:rPr>
                <w:rFonts w:ascii="Arial" w:hAnsi="Arial" w:cs="Arial"/>
                <w:b/>
              </w:rPr>
              <w:t>98</w:t>
            </w:r>
          </w:p>
        </w:tc>
        <w:tc>
          <w:tcPr>
            <w:tcW w:w="4962" w:type="dxa"/>
          </w:tcPr>
          <w:p w14:paraId="4C78DAF8" w14:textId="77777777" w:rsidR="00BC0DEA" w:rsidRPr="000B50F5" w:rsidRDefault="00BC0DEA" w:rsidP="00BC0DEA">
            <w:pPr>
              <w:pStyle w:val="Prrafodelista"/>
              <w:numPr>
                <w:ilvl w:val="0"/>
                <w:numId w:val="23"/>
              </w:numPr>
              <w:ind w:left="176" w:hanging="284"/>
              <w:contextualSpacing/>
              <w:rPr>
                <w:rFonts w:ascii="Arial" w:hAnsi="Arial" w:cs="Arial"/>
              </w:rPr>
            </w:pPr>
            <w:r w:rsidRPr="000B50F5">
              <w:rPr>
                <w:rFonts w:ascii="Arial" w:hAnsi="Arial" w:cs="Arial"/>
              </w:rPr>
              <w:t>Traslado por competencia: 82</w:t>
            </w:r>
          </w:p>
          <w:p w14:paraId="53753808" w14:textId="77777777" w:rsidR="00BC0DEA" w:rsidRPr="000B50F5" w:rsidRDefault="00BC0DEA" w:rsidP="00BC0DEA">
            <w:pPr>
              <w:pStyle w:val="Prrafodelista"/>
              <w:numPr>
                <w:ilvl w:val="0"/>
                <w:numId w:val="23"/>
              </w:numPr>
              <w:ind w:left="176" w:hanging="284"/>
              <w:contextualSpacing/>
              <w:rPr>
                <w:rFonts w:ascii="Arial" w:hAnsi="Arial" w:cs="Arial"/>
              </w:rPr>
            </w:pPr>
            <w:r w:rsidRPr="000B50F5">
              <w:rPr>
                <w:rFonts w:ascii="Arial" w:hAnsi="Arial" w:cs="Arial"/>
              </w:rPr>
              <w:t>Inhibitorios: 7</w:t>
            </w:r>
          </w:p>
          <w:p w14:paraId="52F35FE0" w14:textId="77777777" w:rsidR="00BC0DEA" w:rsidRPr="000B50F5" w:rsidRDefault="00BC0DEA" w:rsidP="00BC0DEA">
            <w:pPr>
              <w:pStyle w:val="Prrafodelista"/>
              <w:numPr>
                <w:ilvl w:val="0"/>
                <w:numId w:val="23"/>
              </w:numPr>
              <w:ind w:left="176" w:hanging="284"/>
              <w:contextualSpacing/>
              <w:rPr>
                <w:rFonts w:ascii="Arial" w:hAnsi="Arial" w:cs="Arial"/>
                <w:b/>
              </w:rPr>
            </w:pPr>
            <w:r w:rsidRPr="000B50F5">
              <w:rPr>
                <w:rFonts w:ascii="Arial" w:hAnsi="Arial" w:cs="Arial"/>
              </w:rPr>
              <w:t>Apertura de Investigación disciplinaria: 7</w:t>
            </w:r>
          </w:p>
          <w:p w14:paraId="5DB1ED77" w14:textId="77777777" w:rsidR="00BC0DEA" w:rsidRPr="000B50F5" w:rsidRDefault="00BC0DEA" w:rsidP="00BC0DEA">
            <w:pPr>
              <w:pStyle w:val="Prrafodelista"/>
              <w:numPr>
                <w:ilvl w:val="0"/>
                <w:numId w:val="23"/>
              </w:numPr>
              <w:ind w:left="176" w:hanging="284"/>
              <w:contextualSpacing/>
              <w:rPr>
                <w:rFonts w:ascii="Arial" w:hAnsi="Arial" w:cs="Arial"/>
                <w:b/>
              </w:rPr>
            </w:pPr>
            <w:r w:rsidRPr="000B50F5">
              <w:rPr>
                <w:rFonts w:ascii="Arial" w:hAnsi="Arial" w:cs="Arial"/>
              </w:rPr>
              <w:t>Acumulación de Procesos a Investigaciones disciplinarias que ya estaban abiertas:</w:t>
            </w:r>
            <w:r w:rsidR="00870988">
              <w:rPr>
                <w:rFonts w:ascii="Arial" w:hAnsi="Arial" w:cs="Arial"/>
              </w:rPr>
              <w:t xml:space="preserve"> </w:t>
            </w:r>
            <w:r w:rsidRPr="000B50F5">
              <w:rPr>
                <w:rFonts w:ascii="Arial" w:hAnsi="Arial" w:cs="Arial"/>
              </w:rPr>
              <w:t>2</w:t>
            </w:r>
          </w:p>
        </w:tc>
      </w:tr>
    </w:tbl>
    <w:p w14:paraId="42B00E27" w14:textId="77777777" w:rsidR="00BC0DEA" w:rsidRDefault="00BC0DEA" w:rsidP="00BC0DEA">
      <w:pPr>
        <w:rPr>
          <w:rFonts w:asciiTheme="minorHAnsi" w:eastAsiaTheme="minorHAnsi" w:hAnsiTheme="minorHAnsi" w:cstheme="minorHAnsi"/>
          <w:b/>
        </w:rPr>
      </w:pPr>
    </w:p>
    <w:p w14:paraId="771BB8A5" w14:textId="77777777" w:rsidR="00BC0DEA" w:rsidRPr="00BD7D70" w:rsidRDefault="00BC0DEA" w:rsidP="00E52193">
      <w:pPr>
        <w:pStyle w:val="Prrafodelista"/>
        <w:numPr>
          <w:ilvl w:val="2"/>
          <w:numId w:val="3"/>
        </w:numPr>
        <w:contextualSpacing/>
        <w:rPr>
          <w:rFonts w:ascii="Arial" w:eastAsiaTheme="minorHAnsi" w:hAnsi="Arial" w:cs="Arial"/>
        </w:rPr>
      </w:pPr>
      <w:r w:rsidRPr="00BD7D70">
        <w:rPr>
          <w:rFonts w:ascii="Arial" w:eastAsiaTheme="minorHAnsi" w:hAnsi="Arial" w:cs="Arial"/>
          <w:b/>
          <w:u w:val="single"/>
        </w:rPr>
        <w:t>OBJETIVO DEL PROCESO</w:t>
      </w:r>
      <w:r w:rsidR="00A50984">
        <w:rPr>
          <w:rFonts w:ascii="Arial" w:eastAsiaTheme="minorHAnsi" w:hAnsi="Arial" w:cs="Arial"/>
          <w:b/>
          <w:u w:val="single"/>
        </w:rPr>
        <w:t xml:space="preserve"> - INDAGACIONES</w:t>
      </w:r>
      <w:r w:rsidRPr="00BD7D70">
        <w:rPr>
          <w:rFonts w:ascii="Arial" w:eastAsiaTheme="minorHAnsi" w:hAnsi="Arial" w:cs="Arial"/>
          <w:b/>
          <w:u w:val="single"/>
        </w:rPr>
        <w:t>:</w:t>
      </w:r>
      <w:r w:rsidRPr="00BD7D70">
        <w:rPr>
          <w:rFonts w:eastAsiaTheme="minorHAnsi"/>
          <w:b/>
        </w:rPr>
        <w:t xml:space="preserve"> </w:t>
      </w:r>
      <w:r w:rsidRPr="00BD7D70">
        <w:rPr>
          <w:rFonts w:ascii="Arial" w:eastAsiaTheme="minorHAnsi" w:hAnsi="Arial" w:cs="Arial"/>
        </w:rPr>
        <w:t>Tramitar las indagaciones preliminares que se decida apertura (evaluar, vincular al posible sujeto disciplinable, solicitar pruebas testimoniales, documentales, periciales y práctica de las mismas, auto de archivo, auto de apertura de investigación disciplinaria)</w:t>
      </w:r>
    </w:p>
    <w:p w14:paraId="7D8780E8" w14:textId="77777777" w:rsidR="00BC0DEA" w:rsidRDefault="00BC0DEA" w:rsidP="00BC0DEA">
      <w:pPr>
        <w:spacing w:after="0" w:line="240" w:lineRule="auto"/>
        <w:rPr>
          <w:rFonts w:ascii="Arial" w:hAnsi="Arial" w:cs="Arial"/>
          <w:b/>
          <w:sz w:val="24"/>
          <w:szCs w:val="24"/>
        </w:rPr>
      </w:pPr>
    </w:p>
    <w:p w14:paraId="526944EF" w14:textId="77777777" w:rsidR="00BC0DEA" w:rsidRPr="00BD7D70" w:rsidRDefault="00BC0DEA" w:rsidP="00E52193">
      <w:pPr>
        <w:pStyle w:val="Prrafodelista"/>
        <w:numPr>
          <w:ilvl w:val="2"/>
          <w:numId w:val="3"/>
        </w:numPr>
        <w:contextualSpacing/>
        <w:rPr>
          <w:rFonts w:eastAsiaTheme="minorHAnsi"/>
          <w:b/>
        </w:rPr>
      </w:pPr>
      <w:r w:rsidRPr="00BD7D70">
        <w:rPr>
          <w:rFonts w:ascii="Arial" w:eastAsiaTheme="minorHAnsi" w:hAnsi="Arial" w:cs="Arial"/>
          <w:b/>
          <w:u w:val="single"/>
        </w:rPr>
        <w:t>OBJETIVO DEL PROCESO</w:t>
      </w:r>
      <w:r w:rsidR="00A50984">
        <w:rPr>
          <w:rFonts w:ascii="Arial" w:eastAsiaTheme="minorHAnsi" w:hAnsi="Arial" w:cs="Arial"/>
          <w:b/>
          <w:u w:val="single"/>
        </w:rPr>
        <w:t xml:space="preserve"> - INVESTIGACIONES</w:t>
      </w:r>
      <w:r w:rsidRPr="00BD7D70">
        <w:rPr>
          <w:rFonts w:ascii="Arial" w:eastAsiaTheme="minorHAnsi" w:hAnsi="Arial" w:cs="Arial"/>
          <w:b/>
          <w:u w:val="single"/>
        </w:rPr>
        <w:t>:</w:t>
      </w:r>
      <w:r w:rsidRPr="00BD7D70">
        <w:rPr>
          <w:rFonts w:eastAsiaTheme="minorHAnsi"/>
          <w:b/>
        </w:rPr>
        <w:t xml:space="preserve"> </w:t>
      </w:r>
      <w:r w:rsidR="00BD7D70">
        <w:rPr>
          <w:rFonts w:ascii="Arial" w:eastAsiaTheme="minorHAnsi" w:hAnsi="Arial" w:cs="Arial"/>
        </w:rPr>
        <w:t>Tramitar las i</w:t>
      </w:r>
      <w:r w:rsidRPr="00BD7D70">
        <w:rPr>
          <w:rFonts w:ascii="Arial" w:eastAsiaTheme="minorHAnsi" w:hAnsi="Arial" w:cs="Arial"/>
        </w:rPr>
        <w:t>nvestigaciones disciplinarias que estén en curso en la Delegatura.  (identificar conductas objeto de la acción disciplinaria,  vincular a presuntos responsables, solicitar y practicar pruebas (testimoniales, documentales, periciales, pliego de cargos, alegatos de conclusión, nulidades, fallo disciplinario, archivo).</w:t>
      </w:r>
    </w:p>
    <w:p w14:paraId="2B865A05" w14:textId="77777777" w:rsidR="00BD7D70" w:rsidRDefault="00BD7D70">
      <w:pPr>
        <w:spacing w:line="240" w:lineRule="auto"/>
        <w:rPr>
          <w:rFonts w:ascii="Times New Roman" w:eastAsiaTheme="minorHAnsi" w:hAnsi="Times New Roman"/>
          <w:b/>
          <w:lang w:eastAsia="es-CO"/>
        </w:rPr>
      </w:pPr>
    </w:p>
    <w:tbl>
      <w:tblPr>
        <w:tblW w:w="9469" w:type="dxa"/>
        <w:tblInd w:w="-72" w:type="dxa"/>
        <w:tblLayout w:type="fixed"/>
        <w:tblCellMar>
          <w:left w:w="70" w:type="dxa"/>
          <w:right w:w="70" w:type="dxa"/>
        </w:tblCellMar>
        <w:tblLook w:val="04A0" w:firstRow="1" w:lastRow="0" w:firstColumn="1" w:lastColumn="0" w:noHBand="0" w:noVBand="1"/>
      </w:tblPr>
      <w:tblGrid>
        <w:gridCol w:w="1053"/>
        <w:gridCol w:w="920"/>
        <w:gridCol w:w="920"/>
        <w:gridCol w:w="1183"/>
        <w:gridCol w:w="1052"/>
        <w:gridCol w:w="1183"/>
        <w:gridCol w:w="1182"/>
        <w:gridCol w:w="1052"/>
        <w:gridCol w:w="924"/>
      </w:tblGrid>
      <w:tr w:rsidR="00BC0DEA" w:rsidRPr="00BD7D70" w14:paraId="7400BD20" w14:textId="77777777" w:rsidTr="00BD7D70">
        <w:trPr>
          <w:trHeight w:val="299"/>
        </w:trPr>
        <w:tc>
          <w:tcPr>
            <w:tcW w:w="9468"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383972" w14:textId="77777777" w:rsidR="00BC0DEA" w:rsidRPr="00BD7D70" w:rsidRDefault="00BC0DEA" w:rsidP="00F23498">
            <w:pPr>
              <w:spacing w:after="0" w:line="240" w:lineRule="auto"/>
              <w:jc w:val="center"/>
              <w:rPr>
                <w:rFonts w:ascii="Arial" w:eastAsia="Times New Roman" w:hAnsi="Arial" w:cs="Arial"/>
                <w:b/>
                <w:bCs/>
                <w:color w:val="000000"/>
                <w:sz w:val="20"/>
                <w:szCs w:val="20"/>
                <w:lang w:val="es-ES" w:eastAsia="es-ES"/>
              </w:rPr>
            </w:pPr>
            <w:r w:rsidRPr="00BD7D70">
              <w:rPr>
                <w:rFonts w:ascii="Arial" w:eastAsia="Times New Roman" w:hAnsi="Arial" w:cs="Arial"/>
                <w:b/>
                <w:bCs/>
                <w:color w:val="000000"/>
                <w:sz w:val="20"/>
                <w:szCs w:val="20"/>
                <w:lang w:val="es-ES" w:eastAsia="es-ES"/>
              </w:rPr>
              <w:t>ACTUACIONES DISCIPLINARIAS PERÍODO 1 DE NOVIEMBRE DE 2021 AL 30 DE OCTUBRE DE 2022</w:t>
            </w:r>
          </w:p>
        </w:tc>
      </w:tr>
      <w:tr w:rsidR="00BC0DEA" w:rsidRPr="00BD7D70" w14:paraId="1B36BA33" w14:textId="77777777" w:rsidTr="00BD7D70">
        <w:trPr>
          <w:trHeight w:val="1195"/>
        </w:trPr>
        <w:tc>
          <w:tcPr>
            <w:tcW w:w="1053" w:type="dxa"/>
            <w:tcBorders>
              <w:top w:val="nil"/>
              <w:left w:val="single" w:sz="4" w:space="0" w:color="auto"/>
              <w:bottom w:val="single" w:sz="4" w:space="0" w:color="auto"/>
              <w:right w:val="single" w:sz="4" w:space="0" w:color="auto"/>
            </w:tcBorders>
            <w:shd w:val="clear" w:color="auto" w:fill="auto"/>
            <w:vAlign w:val="center"/>
            <w:hideMark/>
          </w:tcPr>
          <w:p w14:paraId="5B647859"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 xml:space="preserve">INVESTIGACIONES ACTIVAS </w:t>
            </w:r>
          </w:p>
        </w:tc>
        <w:tc>
          <w:tcPr>
            <w:tcW w:w="920" w:type="dxa"/>
            <w:tcBorders>
              <w:top w:val="nil"/>
              <w:left w:val="nil"/>
              <w:bottom w:val="single" w:sz="4" w:space="0" w:color="auto"/>
              <w:right w:val="single" w:sz="4" w:space="0" w:color="auto"/>
            </w:tcBorders>
            <w:shd w:val="clear" w:color="auto" w:fill="auto"/>
            <w:vAlign w:val="center"/>
            <w:hideMark/>
          </w:tcPr>
          <w:p w14:paraId="3869D4C3"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 xml:space="preserve">APERTURA INVESTIGACIONES </w:t>
            </w:r>
          </w:p>
        </w:tc>
        <w:tc>
          <w:tcPr>
            <w:tcW w:w="920" w:type="dxa"/>
            <w:tcBorders>
              <w:top w:val="nil"/>
              <w:left w:val="nil"/>
              <w:bottom w:val="single" w:sz="4" w:space="0" w:color="auto"/>
              <w:right w:val="single" w:sz="4" w:space="0" w:color="auto"/>
            </w:tcBorders>
            <w:shd w:val="clear" w:color="auto" w:fill="auto"/>
            <w:vAlign w:val="center"/>
            <w:hideMark/>
          </w:tcPr>
          <w:p w14:paraId="4F13FBEE"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 xml:space="preserve">APERTURA DE INDAGA CIONES </w:t>
            </w:r>
          </w:p>
        </w:tc>
        <w:tc>
          <w:tcPr>
            <w:tcW w:w="1183" w:type="dxa"/>
            <w:tcBorders>
              <w:top w:val="nil"/>
              <w:left w:val="nil"/>
              <w:bottom w:val="single" w:sz="4" w:space="0" w:color="auto"/>
              <w:right w:val="single" w:sz="4" w:space="0" w:color="auto"/>
            </w:tcBorders>
            <w:shd w:val="clear" w:color="auto" w:fill="auto"/>
            <w:vAlign w:val="center"/>
            <w:hideMark/>
          </w:tcPr>
          <w:p w14:paraId="4CB4B10D"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 xml:space="preserve">AUTOS DE ARCHIVO DE INVESTIGA CIONES </w:t>
            </w:r>
          </w:p>
        </w:tc>
        <w:tc>
          <w:tcPr>
            <w:tcW w:w="1052" w:type="dxa"/>
            <w:tcBorders>
              <w:top w:val="nil"/>
              <w:left w:val="nil"/>
              <w:bottom w:val="single" w:sz="4" w:space="0" w:color="auto"/>
              <w:right w:val="single" w:sz="4" w:space="0" w:color="auto"/>
            </w:tcBorders>
            <w:shd w:val="clear" w:color="auto" w:fill="auto"/>
            <w:vAlign w:val="center"/>
            <w:hideMark/>
          </w:tcPr>
          <w:p w14:paraId="4AF92686"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 xml:space="preserve">INDAGACIONES  ACTIVAS </w:t>
            </w:r>
          </w:p>
        </w:tc>
        <w:tc>
          <w:tcPr>
            <w:tcW w:w="1183" w:type="dxa"/>
            <w:tcBorders>
              <w:top w:val="nil"/>
              <w:left w:val="nil"/>
              <w:bottom w:val="single" w:sz="4" w:space="0" w:color="auto"/>
              <w:right w:val="single" w:sz="4" w:space="0" w:color="auto"/>
            </w:tcBorders>
            <w:shd w:val="clear" w:color="auto" w:fill="auto"/>
            <w:vAlign w:val="center"/>
            <w:hideMark/>
          </w:tcPr>
          <w:p w14:paraId="5347C49C"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 xml:space="preserve">AUTOS DE ARCHIVO DE INDAGACIONES </w:t>
            </w:r>
          </w:p>
        </w:tc>
        <w:tc>
          <w:tcPr>
            <w:tcW w:w="1182" w:type="dxa"/>
            <w:tcBorders>
              <w:top w:val="nil"/>
              <w:left w:val="nil"/>
              <w:bottom w:val="single" w:sz="4" w:space="0" w:color="auto"/>
              <w:right w:val="single" w:sz="4" w:space="0" w:color="auto"/>
            </w:tcBorders>
            <w:shd w:val="clear" w:color="auto" w:fill="auto"/>
            <w:vAlign w:val="center"/>
            <w:hideMark/>
          </w:tcPr>
          <w:p w14:paraId="034E7E06"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TRASLADO DE INVESTIGA</w:t>
            </w:r>
          </w:p>
          <w:p w14:paraId="75456E7D"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CIÓN</w:t>
            </w:r>
          </w:p>
        </w:tc>
        <w:tc>
          <w:tcPr>
            <w:tcW w:w="1052" w:type="dxa"/>
            <w:tcBorders>
              <w:top w:val="nil"/>
              <w:left w:val="nil"/>
              <w:bottom w:val="single" w:sz="4" w:space="0" w:color="auto"/>
              <w:right w:val="single" w:sz="4" w:space="0" w:color="auto"/>
            </w:tcBorders>
            <w:shd w:val="clear" w:color="auto" w:fill="auto"/>
            <w:vAlign w:val="center"/>
            <w:hideMark/>
          </w:tcPr>
          <w:p w14:paraId="03ACA81A"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 xml:space="preserve">TRASLADO DE INDAGA CION </w:t>
            </w:r>
          </w:p>
        </w:tc>
        <w:tc>
          <w:tcPr>
            <w:tcW w:w="924" w:type="dxa"/>
            <w:tcBorders>
              <w:top w:val="nil"/>
              <w:left w:val="nil"/>
              <w:bottom w:val="single" w:sz="4" w:space="0" w:color="auto"/>
              <w:right w:val="single" w:sz="4" w:space="0" w:color="auto"/>
            </w:tcBorders>
            <w:shd w:val="clear" w:color="auto" w:fill="auto"/>
            <w:vAlign w:val="center"/>
            <w:hideMark/>
          </w:tcPr>
          <w:p w14:paraId="11B9AD36" w14:textId="77777777" w:rsidR="00BC0DEA" w:rsidRPr="00BD7D70" w:rsidRDefault="00BC0DEA" w:rsidP="00F23498">
            <w:pPr>
              <w:spacing w:after="0" w:line="240" w:lineRule="auto"/>
              <w:jc w:val="center"/>
              <w:rPr>
                <w:rFonts w:ascii="Arial" w:eastAsia="Times New Roman" w:hAnsi="Arial" w:cs="Arial"/>
                <w:bCs/>
                <w:color w:val="000000"/>
                <w:sz w:val="20"/>
                <w:szCs w:val="20"/>
                <w:lang w:val="es-ES" w:eastAsia="es-ES"/>
              </w:rPr>
            </w:pPr>
            <w:r w:rsidRPr="00BD7D70">
              <w:rPr>
                <w:rFonts w:ascii="Arial" w:eastAsia="Times New Roman" w:hAnsi="Arial" w:cs="Arial"/>
                <w:bCs/>
                <w:color w:val="000000"/>
                <w:sz w:val="20"/>
                <w:szCs w:val="20"/>
                <w:lang w:val="es-ES" w:eastAsia="es-ES"/>
              </w:rPr>
              <w:t xml:space="preserve">TOTAL PROCE SOS </w:t>
            </w:r>
          </w:p>
        </w:tc>
      </w:tr>
      <w:tr w:rsidR="00BC0DEA" w:rsidRPr="007C4A9E" w14:paraId="14815B63" w14:textId="77777777" w:rsidTr="00BD7D70">
        <w:trPr>
          <w:trHeight w:val="299"/>
        </w:trPr>
        <w:tc>
          <w:tcPr>
            <w:tcW w:w="1053" w:type="dxa"/>
            <w:tcBorders>
              <w:top w:val="nil"/>
              <w:left w:val="single" w:sz="4" w:space="0" w:color="auto"/>
              <w:bottom w:val="single" w:sz="4" w:space="0" w:color="auto"/>
              <w:right w:val="single" w:sz="4" w:space="0" w:color="auto"/>
            </w:tcBorders>
            <w:shd w:val="clear" w:color="auto" w:fill="auto"/>
            <w:noWrap/>
            <w:vAlign w:val="bottom"/>
            <w:hideMark/>
          </w:tcPr>
          <w:p w14:paraId="1D91F83E" w14:textId="77777777" w:rsidR="00BC0DEA" w:rsidRPr="007C4A9E" w:rsidRDefault="00BC0DEA" w:rsidP="00F23498">
            <w:pPr>
              <w:spacing w:after="0" w:line="240" w:lineRule="auto"/>
              <w:jc w:val="center"/>
              <w:rPr>
                <w:rFonts w:eastAsia="Times New Roman" w:cs="Calibri"/>
                <w:b/>
                <w:bCs/>
                <w:color w:val="000000"/>
                <w:sz w:val="24"/>
                <w:szCs w:val="24"/>
                <w:lang w:val="es-ES" w:eastAsia="es-ES"/>
              </w:rPr>
            </w:pPr>
            <w:r w:rsidRPr="007C4A9E">
              <w:rPr>
                <w:rFonts w:eastAsia="Times New Roman" w:cs="Calibri"/>
                <w:b/>
                <w:bCs/>
                <w:color w:val="000000"/>
                <w:sz w:val="24"/>
                <w:szCs w:val="24"/>
                <w:lang w:val="es-ES" w:eastAsia="es-ES"/>
              </w:rPr>
              <w:t>32</w:t>
            </w:r>
          </w:p>
        </w:tc>
        <w:tc>
          <w:tcPr>
            <w:tcW w:w="920" w:type="dxa"/>
            <w:tcBorders>
              <w:top w:val="nil"/>
              <w:left w:val="nil"/>
              <w:bottom w:val="single" w:sz="4" w:space="0" w:color="auto"/>
              <w:right w:val="single" w:sz="4" w:space="0" w:color="auto"/>
            </w:tcBorders>
            <w:shd w:val="clear" w:color="auto" w:fill="auto"/>
            <w:noWrap/>
            <w:vAlign w:val="bottom"/>
            <w:hideMark/>
          </w:tcPr>
          <w:p w14:paraId="03ED2178" w14:textId="77777777" w:rsidR="00BC0DEA" w:rsidRPr="007C4A9E" w:rsidRDefault="00BC0DEA" w:rsidP="00F23498">
            <w:pPr>
              <w:spacing w:after="0" w:line="240" w:lineRule="auto"/>
              <w:jc w:val="center"/>
              <w:rPr>
                <w:rFonts w:eastAsia="Times New Roman" w:cs="Calibri"/>
                <w:b/>
                <w:bCs/>
                <w:color w:val="000000"/>
                <w:sz w:val="24"/>
                <w:szCs w:val="24"/>
                <w:lang w:val="es-ES" w:eastAsia="es-ES"/>
              </w:rPr>
            </w:pPr>
            <w:r w:rsidRPr="007C4A9E">
              <w:rPr>
                <w:rFonts w:eastAsia="Times New Roman" w:cs="Calibri"/>
                <w:b/>
                <w:bCs/>
                <w:color w:val="000000"/>
                <w:sz w:val="24"/>
                <w:szCs w:val="24"/>
                <w:lang w:val="es-ES" w:eastAsia="es-ES"/>
              </w:rPr>
              <w:t>17</w:t>
            </w:r>
          </w:p>
        </w:tc>
        <w:tc>
          <w:tcPr>
            <w:tcW w:w="920" w:type="dxa"/>
            <w:tcBorders>
              <w:top w:val="nil"/>
              <w:left w:val="nil"/>
              <w:bottom w:val="single" w:sz="4" w:space="0" w:color="auto"/>
              <w:right w:val="single" w:sz="4" w:space="0" w:color="auto"/>
            </w:tcBorders>
            <w:shd w:val="clear" w:color="auto" w:fill="auto"/>
            <w:noWrap/>
            <w:vAlign w:val="bottom"/>
            <w:hideMark/>
          </w:tcPr>
          <w:p w14:paraId="3B299BE3" w14:textId="77777777" w:rsidR="00BC0DEA" w:rsidRPr="007C4A9E" w:rsidRDefault="00BC0DEA" w:rsidP="00F23498">
            <w:pPr>
              <w:spacing w:after="0" w:line="240" w:lineRule="auto"/>
              <w:jc w:val="center"/>
              <w:rPr>
                <w:rFonts w:eastAsia="Times New Roman" w:cs="Calibri"/>
                <w:b/>
                <w:bCs/>
                <w:color w:val="000000"/>
                <w:sz w:val="24"/>
                <w:szCs w:val="24"/>
                <w:lang w:val="es-ES" w:eastAsia="es-ES"/>
              </w:rPr>
            </w:pPr>
            <w:r w:rsidRPr="007C4A9E">
              <w:rPr>
                <w:rFonts w:eastAsia="Times New Roman" w:cs="Calibri"/>
                <w:b/>
                <w:bCs/>
                <w:color w:val="000000"/>
                <w:sz w:val="24"/>
                <w:szCs w:val="24"/>
                <w:lang w:val="es-ES" w:eastAsia="es-ES"/>
              </w:rPr>
              <w:t>0</w:t>
            </w:r>
          </w:p>
        </w:tc>
        <w:tc>
          <w:tcPr>
            <w:tcW w:w="1183" w:type="dxa"/>
            <w:tcBorders>
              <w:top w:val="nil"/>
              <w:left w:val="nil"/>
              <w:bottom w:val="single" w:sz="4" w:space="0" w:color="auto"/>
              <w:right w:val="single" w:sz="4" w:space="0" w:color="auto"/>
            </w:tcBorders>
            <w:shd w:val="clear" w:color="auto" w:fill="auto"/>
            <w:noWrap/>
            <w:vAlign w:val="bottom"/>
            <w:hideMark/>
          </w:tcPr>
          <w:p w14:paraId="464E1C25" w14:textId="77777777" w:rsidR="00BC0DEA" w:rsidRPr="007C4A9E" w:rsidRDefault="00BC0DEA" w:rsidP="00F23498">
            <w:pPr>
              <w:spacing w:after="0" w:line="240" w:lineRule="auto"/>
              <w:jc w:val="center"/>
              <w:rPr>
                <w:rFonts w:eastAsia="Times New Roman" w:cs="Calibri"/>
                <w:b/>
                <w:bCs/>
                <w:color w:val="000000"/>
                <w:sz w:val="24"/>
                <w:szCs w:val="24"/>
                <w:lang w:val="es-ES" w:eastAsia="es-ES"/>
              </w:rPr>
            </w:pPr>
            <w:r w:rsidRPr="007C4A9E">
              <w:rPr>
                <w:rFonts w:eastAsia="Times New Roman" w:cs="Calibri"/>
                <w:b/>
                <w:bCs/>
                <w:color w:val="000000"/>
                <w:sz w:val="24"/>
                <w:szCs w:val="24"/>
                <w:lang w:val="es-ES" w:eastAsia="es-ES"/>
              </w:rPr>
              <w:t>2</w:t>
            </w:r>
          </w:p>
        </w:tc>
        <w:tc>
          <w:tcPr>
            <w:tcW w:w="1052" w:type="dxa"/>
            <w:tcBorders>
              <w:top w:val="nil"/>
              <w:left w:val="nil"/>
              <w:bottom w:val="single" w:sz="4" w:space="0" w:color="auto"/>
              <w:right w:val="single" w:sz="4" w:space="0" w:color="auto"/>
            </w:tcBorders>
            <w:shd w:val="clear" w:color="auto" w:fill="auto"/>
            <w:noWrap/>
            <w:vAlign w:val="bottom"/>
            <w:hideMark/>
          </w:tcPr>
          <w:p w14:paraId="3D9A98A0" w14:textId="77777777" w:rsidR="00BC0DEA" w:rsidRPr="007C4A9E" w:rsidRDefault="00BC0DEA" w:rsidP="00F23498">
            <w:pPr>
              <w:spacing w:after="0" w:line="240" w:lineRule="auto"/>
              <w:jc w:val="center"/>
              <w:rPr>
                <w:rFonts w:eastAsia="Times New Roman" w:cs="Calibri"/>
                <w:b/>
                <w:bCs/>
                <w:color w:val="000000"/>
                <w:sz w:val="24"/>
                <w:szCs w:val="24"/>
                <w:lang w:val="es-ES" w:eastAsia="es-ES"/>
              </w:rPr>
            </w:pPr>
            <w:r w:rsidRPr="007C4A9E">
              <w:rPr>
                <w:rFonts w:eastAsia="Times New Roman" w:cs="Calibri"/>
                <w:b/>
                <w:bCs/>
                <w:color w:val="000000"/>
                <w:sz w:val="24"/>
                <w:szCs w:val="24"/>
                <w:lang w:val="es-ES" w:eastAsia="es-ES"/>
              </w:rPr>
              <w:t>1</w:t>
            </w:r>
          </w:p>
        </w:tc>
        <w:tc>
          <w:tcPr>
            <w:tcW w:w="1183" w:type="dxa"/>
            <w:tcBorders>
              <w:top w:val="nil"/>
              <w:left w:val="nil"/>
              <w:bottom w:val="single" w:sz="4" w:space="0" w:color="auto"/>
              <w:right w:val="single" w:sz="4" w:space="0" w:color="auto"/>
            </w:tcBorders>
            <w:shd w:val="clear" w:color="auto" w:fill="auto"/>
            <w:noWrap/>
            <w:vAlign w:val="bottom"/>
            <w:hideMark/>
          </w:tcPr>
          <w:p w14:paraId="6EDDFC27" w14:textId="77777777" w:rsidR="00BC0DEA" w:rsidRPr="007C4A9E" w:rsidRDefault="00BC0DEA" w:rsidP="00F23498">
            <w:pPr>
              <w:spacing w:after="0" w:line="240" w:lineRule="auto"/>
              <w:jc w:val="center"/>
              <w:rPr>
                <w:rFonts w:eastAsia="Times New Roman" w:cs="Calibri"/>
                <w:b/>
                <w:bCs/>
                <w:color w:val="000000"/>
                <w:sz w:val="24"/>
                <w:szCs w:val="24"/>
                <w:lang w:val="es-ES" w:eastAsia="es-ES"/>
              </w:rPr>
            </w:pPr>
            <w:r w:rsidRPr="007C4A9E">
              <w:rPr>
                <w:rFonts w:eastAsia="Times New Roman" w:cs="Calibri"/>
                <w:b/>
                <w:bCs/>
                <w:color w:val="000000"/>
                <w:sz w:val="24"/>
                <w:szCs w:val="24"/>
                <w:lang w:val="es-ES" w:eastAsia="es-ES"/>
              </w:rPr>
              <w:t>7</w:t>
            </w:r>
          </w:p>
        </w:tc>
        <w:tc>
          <w:tcPr>
            <w:tcW w:w="1182" w:type="dxa"/>
            <w:tcBorders>
              <w:top w:val="nil"/>
              <w:left w:val="nil"/>
              <w:bottom w:val="single" w:sz="4" w:space="0" w:color="auto"/>
              <w:right w:val="single" w:sz="4" w:space="0" w:color="auto"/>
            </w:tcBorders>
            <w:shd w:val="clear" w:color="auto" w:fill="auto"/>
            <w:noWrap/>
            <w:vAlign w:val="bottom"/>
            <w:hideMark/>
          </w:tcPr>
          <w:p w14:paraId="551F4FB0" w14:textId="77777777" w:rsidR="00BC0DEA" w:rsidRPr="007C4A9E" w:rsidRDefault="00BC0DEA" w:rsidP="00F23498">
            <w:pPr>
              <w:spacing w:after="0" w:line="240" w:lineRule="auto"/>
              <w:jc w:val="center"/>
              <w:rPr>
                <w:rFonts w:eastAsia="Times New Roman" w:cs="Calibri"/>
                <w:b/>
                <w:bCs/>
                <w:color w:val="000000"/>
                <w:sz w:val="24"/>
                <w:szCs w:val="24"/>
                <w:lang w:val="es-ES" w:eastAsia="es-ES"/>
              </w:rPr>
            </w:pPr>
            <w:r w:rsidRPr="007C4A9E">
              <w:rPr>
                <w:rFonts w:eastAsia="Times New Roman" w:cs="Calibri"/>
                <w:b/>
                <w:bCs/>
                <w:color w:val="000000"/>
                <w:sz w:val="24"/>
                <w:szCs w:val="24"/>
                <w:lang w:val="es-ES" w:eastAsia="es-ES"/>
              </w:rPr>
              <w:t>1</w:t>
            </w:r>
          </w:p>
        </w:tc>
        <w:tc>
          <w:tcPr>
            <w:tcW w:w="1052" w:type="dxa"/>
            <w:tcBorders>
              <w:top w:val="nil"/>
              <w:left w:val="nil"/>
              <w:bottom w:val="single" w:sz="4" w:space="0" w:color="auto"/>
              <w:right w:val="single" w:sz="4" w:space="0" w:color="auto"/>
            </w:tcBorders>
            <w:shd w:val="clear" w:color="auto" w:fill="auto"/>
            <w:noWrap/>
            <w:vAlign w:val="bottom"/>
            <w:hideMark/>
          </w:tcPr>
          <w:p w14:paraId="2D4105F4" w14:textId="77777777" w:rsidR="00BC0DEA" w:rsidRPr="007C4A9E" w:rsidRDefault="00BC0DEA" w:rsidP="00F23498">
            <w:pPr>
              <w:spacing w:after="0" w:line="240" w:lineRule="auto"/>
              <w:jc w:val="center"/>
              <w:rPr>
                <w:rFonts w:eastAsia="Times New Roman" w:cs="Calibri"/>
                <w:b/>
                <w:bCs/>
                <w:color w:val="000000"/>
                <w:sz w:val="24"/>
                <w:szCs w:val="24"/>
                <w:lang w:val="es-ES" w:eastAsia="es-ES"/>
              </w:rPr>
            </w:pPr>
            <w:r w:rsidRPr="007C4A9E">
              <w:rPr>
                <w:rFonts w:eastAsia="Times New Roman" w:cs="Calibri"/>
                <w:b/>
                <w:bCs/>
                <w:color w:val="000000"/>
                <w:sz w:val="24"/>
                <w:szCs w:val="24"/>
                <w:lang w:val="es-ES" w:eastAsia="es-ES"/>
              </w:rPr>
              <w:t>3</w:t>
            </w:r>
          </w:p>
        </w:tc>
        <w:tc>
          <w:tcPr>
            <w:tcW w:w="924" w:type="dxa"/>
            <w:tcBorders>
              <w:top w:val="nil"/>
              <w:left w:val="nil"/>
              <w:bottom w:val="single" w:sz="4" w:space="0" w:color="auto"/>
              <w:right w:val="single" w:sz="4" w:space="0" w:color="auto"/>
            </w:tcBorders>
            <w:shd w:val="clear" w:color="auto" w:fill="auto"/>
            <w:noWrap/>
            <w:vAlign w:val="bottom"/>
            <w:hideMark/>
          </w:tcPr>
          <w:p w14:paraId="328E3483" w14:textId="77777777" w:rsidR="00BC0DEA" w:rsidRPr="007C4A9E" w:rsidRDefault="00BC0DEA" w:rsidP="00F23498">
            <w:pPr>
              <w:spacing w:after="0" w:line="240" w:lineRule="auto"/>
              <w:jc w:val="center"/>
              <w:rPr>
                <w:rFonts w:eastAsia="Times New Roman" w:cs="Calibri"/>
                <w:b/>
                <w:bCs/>
                <w:color w:val="000000"/>
                <w:sz w:val="24"/>
                <w:szCs w:val="24"/>
                <w:lang w:val="es-ES" w:eastAsia="es-ES"/>
              </w:rPr>
            </w:pPr>
            <w:r w:rsidRPr="007C4A9E">
              <w:rPr>
                <w:rFonts w:eastAsia="Times New Roman" w:cs="Calibri"/>
                <w:b/>
                <w:bCs/>
                <w:color w:val="000000"/>
                <w:sz w:val="24"/>
                <w:szCs w:val="24"/>
                <w:lang w:val="es-ES" w:eastAsia="es-ES"/>
              </w:rPr>
              <w:t>33</w:t>
            </w:r>
          </w:p>
        </w:tc>
      </w:tr>
    </w:tbl>
    <w:p w14:paraId="419B979E" w14:textId="77777777" w:rsidR="00BC0DEA" w:rsidRDefault="00BC0DEA" w:rsidP="00BC0DEA">
      <w:pPr>
        <w:spacing w:after="0" w:line="240" w:lineRule="auto"/>
        <w:rPr>
          <w:rFonts w:ascii="Arial" w:hAnsi="Arial" w:cs="Arial"/>
          <w:b/>
          <w:sz w:val="24"/>
          <w:szCs w:val="24"/>
        </w:rPr>
      </w:pPr>
    </w:p>
    <w:p w14:paraId="09145A26" w14:textId="77777777" w:rsidR="00BC0DEA" w:rsidRPr="00BD7D70" w:rsidRDefault="00BC0DEA" w:rsidP="00E52193">
      <w:pPr>
        <w:pStyle w:val="Prrafodelista"/>
        <w:numPr>
          <w:ilvl w:val="2"/>
          <w:numId w:val="3"/>
        </w:numPr>
        <w:contextualSpacing/>
        <w:rPr>
          <w:rFonts w:ascii="Arial" w:eastAsiaTheme="minorHAnsi" w:hAnsi="Arial" w:cs="Arial"/>
          <w:b/>
          <w:u w:val="single"/>
        </w:rPr>
      </w:pPr>
      <w:r w:rsidRPr="00BD7D70">
        <w:rPr>
          <w:rFonts w:ascii="Arial" w:eastAsiaTheme="minorHAnsi" w:hAnsi="Arial" w:cs="Arial"/>
          <w:b/>
          <w:u w:val="single"/>
        </w:rPr>
        <w:t xml:space="preserve">OBJETIVO DEL PROCESO: REPORTAR INFORMACIÓN PARA PUBLICAR SEGÚN EL PLAN DE COMUNICACIONES Y MEDIOS. </w:t>
      </w:r>
    </w:p>
    <w:p w14:paraId="6CD31DCC" w14:textId="77777777" w:rsidR="00BC0DEA" w:rsidRPr="001E39B0" w:rsidRDefault="00BC0DEA" w:rsidP="00BC0DEA">
      <w:pPr>
        <w:pStyle w:val="Prrafodelista"/>
        <w:ind w:left="284"/>
        <w:rPr>
          <w:rFonts w:asciiTheme="minorHAnsi" w:eastAsiaTheme="minorHAnsi" w:hAnsiTheme="minorHAnsi" w:cstheme="minorHAnsi"/>
          <w:b/>
          <w:sz w:val="16"/>
          <w:szCs w:val="16"/>
        </w:rPr>
      </w:pPr>
    </w:p>
    <w:p w14:paraId="7A2B0B93" w14:textId="77777777" w:rsidR="00BC0DEA" w:rsidRPr="00BD7D70" w:rsidRDefault="00BC0DEA" w:rsidP="00E52193">
      <w:pPr>
        <w:pStyle w:val="Prrafodelista"/>
        <w:numPr>
          <w:ilvl w:val="3"/>
          <w:numId w:val="3"/>
        </w:numPr>
        <w:rPr>
          <w:rFonts w:ascii="Arial" w:hAnsi="Arial" w:cs="Arial"/>
          <w:b/>
        </w:rPr>
      </w:pPr>
      <w:r w:rsidRPr="00BD7D70">
        <w:rPr>
          <w:rFonts w:ascii="Arial" w:eastAsiaTheme="minorHAnsi" w:hAnsi="Arial" w:cs="Arial"/>
          <w:b/>
        </w:rPr>
        <w:t>ACCIONES SEGÚN RESULTADO</w:t>
      </w:r>
      <w:r w:rsidRPr="00BD7D70">
        <w:rPr>
          <w:rFonts w:ascii="Arial" w:hAnsi="Arial" w:cs="Arial"/>
          <w:b/>
        </w:rPr>
        <w:t xml:space="preserve">: </w:t>
      </w:r>
    </w:p>
    <w:p w14:paraId="6067F8F7" w14:textId="77777777" w:rsidR="00BC0DEA" w:rsidRPr="00BD7D70" w:rsidRDefault="00BC0DEA" w:rsidP="00BC0DEA">
      <w:pPr>
        <w:pStyle w:val="Prrafodelista"/>
        <w:ind w:left="284"/>
        <w:rPr>
          <w:rFonts w:ascii="Arial" w:hAnsi="Arial" w:cs="Arial"/>
          <w:b/>
        </w:rPr>
      </w:pPr>
    </w:p>
    <w:tbl>
      <w:tblPr>
        <w:tblStyle w:val="Tablaconcuadrcula"/>
        <w:tblW w:w="9355" w:type="dxa"/>
        <w:tblInd w:w="392" w:type="dxa"/>
        <w:tblLayout w:type="fixed"/>
        <w:tblLook w:val="04A0" w:firstRow="1" w:lastRow="0" w:firstColumn="1" w:lastColumn="0" w:noHBand="0" w:noVBand="1"/>
      </w:tblPr>
      <w:tblGrid>
        <w:gridCol w:w="567"/>
        <w:gridCol w:w="1559"/>
        <w:gridCol w:w="3829"/>
        <w:gridCol w:w="3400"/>
      </w:tblGrid>
      <w:tr w:rsidR="00BC0DEA" w:rsidRPr="007A374D" w14:paraId="25BD434A" w14:textId="77777777" w:rsidTr="00F23498">
        <w:tc>
          <w:tcPr>
            <w:tcW w:w="567" w:type="dxa"/>
          </w:tcPr>
          <w:p w14:paraId="0FC71199" w14:textId="77777777" w:rsidR="00BC0DEA" w:rsidRPr="007A374D" w:rsidRDefault="00BC0DEA" w:rsidP="00F23498">
            <w:pPr>
              <w:spacing w:after="0" w:line="240" w:lineRule="auto"/>
              <w:ind w:right="-108"/>
              <w:rPr>
                <w:rFonts w:ascii="Arial" w:hAnsi="Arial" w:cs="Arial"/>
                <w:b/>
              </w:rPr>
            </w:pPr>
            <w:r w:rsidRPr="007A374D">
              <w:rPr>
                <w:rFonts w:ascii="Arial" w:hAnsi="Arial" w:cs="Arial"/>
                <w:b/>
              </w:rPr>
              <w:t>No.</w:t>
            </w:r>
          </w:p>
        </w:tc>
        <w:tc>
          <w:tcPr>
            <w:tcW w:w="1559" w:type="dxa"/>
          </w:tcPr>
          <w:p w14:paraId="62FAC357" w14:textId="77777777" w:rsidR="00BC0DEA" w:rsidRPr="007A374D" w:rsidRDefault="00BC0DEA" w:rsidP="00F23498">
            <w:pPr>
              <w:spacing w:after="0" w:line="240" w:lineRule="auto"/>
              <w:rPr>
                <w:rFonts w:ascii="Arial" w:hAnsi="Arial" w:cs="Arial"/>
                <w:b/>
              </w:rPr>
            </w:pPr>
            <w:r w:rsidRPr="007A374D">
              <w:rPr>
                <w:rFonts w:ascii="Arial" w:hAnsi="Arial" w:cs="Arial"/>
                <w:b/>
              </w:rPr>
              <w:t xml:space="preserve">FECHA </w:t>
            </w:r>
          </w:p>
        </w:tc>
        <w:tc>
          <w:tcPr>
            <w:tcW w:w="7229" w:type="dxa"/>
            <w:gridSpan w:val="2"/>
          </w:tcPr>
          <w:p w14:paraId="4924D99D" w14:textId="77777777" w:rsidR="00BC0DEA" w:rsidRPr="007A374D" w:rsidRDefault="00984193" w:rsidP="00F23498">
            <w:pPr>
              <w:spacing w:after="0" w:line="240" w:lineRule="auto"/>
              <w:rPr>
                <w:rFonts w:ascii="Arial" w:hAnsi="Arial" w:cs="Arial"/>
                <w:b/>
              </w:rPr>
            </w:pPr>
            <w:r>
              <w:rPr>
                <w:rFonts w:ascii="Arial" w:hAnsi="Arial" w:cs="Arial"/>
                <w:b/>
              </w:rPr>
              <w:t>ARTÍ</w:t>
            </w:r>
            <w:r w:rsidR="00BC0DEA" w:rsidRPr="007A374D">
              <w:rPr>
                <w:rFonts w:ascii="Arial" w:hAnsi="Arial" w:cs="Arial"/>
                <w:b/>
              </w:rPr>
              <w:t>CULO PUB</w:t>
            </w:r>
            <w:r>
              <w:rPr>
                <w:rFonts w:ascii="Arial" w:hAnsi="Arial" w:cs="Arial"/>
                <w:b/>
              </w:rPr>
              <w:t>L</w:t>
            </w:r>
            <w:r w:rsidR="00BC0DEA" w:rsidRPr="007A374D">
              <w:rPr>
                <w:rFonts w:ascii="Arial" w:hAnsi="Arial" w:cs="Arial"/>
                <w:b/>
              </w:rPr>
              <w:t xml:space="preserve">ICADO Y CONCLUSIONES </w:t>
            </w:r>
          </w:p>
        </w:tc>
      </w:tr>
      <w:tr w:rsidR="00BC0DEA" w:rsidRPr="007A374D" w14:paraId="5ED81DA2" w14:textId="77777777" w:rsidTr="00F23498">
        <w:tc>
          <w:tcPr>
            <w:tcW w:w="567" w:type="dxa"/>
            <w:vAlign w:val="center"/>
          </w:tcPr>
          <w:p w14:paraId="68CB2CE5" w14:textId="77777777" w:rsidR="00BC0DEA" w:rsidRPr="007A374D" w:rsidRDefault="00BC0DEA" w:rsidP="00F23498">
            <w:pPr>
              <w:spacing w:after="0" w:line="240" w:lineRule="auto"/>
              <w:jc w:val="center"/>
              <w:rPr>
                <w:rFonts w:ascii="Arial" w:hAnsi="Arial" w:cs="Arial"/>
              </w:rPr>
            </w:pPr>
            <w:r>
              <w:rPr>
                <w:rFonts w:ascii="Arial" w:hAnsi="Arial" w:cs="Arial"/>
              </w:rPr>
              <w:t>1</w:t>
            </w:r>
          </w:p>
        </w:tc>
        <w:tc>
          <w:tcPr>
            <w:tcW w:w="1559" w:type="dxa"/>
            <w:vAlign w:val="center"/>
          </w:tcPr>
          <w:p w14:paraId="5586442D" w14:textId="77777777" w:rsidR="00BC0DEA" w:rsidRPr="007A374D" w:rsidRDefault="00BC0DEA" w:rsidP="00984193">
            <w:pPr>
              <w:spacing w:after="0" w:line="240" w:lineRule="auto"/>
              <w:jc w:val="center"/>
              <w:rPr>
                <w:rFonts w:ascii="Arial" w:hAnsi="Arial" w:cs="Arial"/>
              </w:rPr>
            </w:pPr>
            <w:r w:rsidRPr="007A374D">
              <w:rPr>
                <w:rFonts w:ascii="Arial" w:hAnsi="Arial" w:cs="Arial"/>
              </w:rPr>
              <w:t>Diciembre</w:t>
            </w:r>
            <w:r>
              <w:rPr>
                <w:rFonts w:ascii="Arial" w:hAnsi="Arial" w:cs="Arial"/>
              </w:rPr>
              <w:t xml:space="preserve"> 3-2021</w:t>
            </w:r>
          </w:p>
        </w:tc>
        <w:tc>
          <w:tcPr>
            <w:tcW w:w="7229" w:type="dxa"/>
            <w:gridSpan w:val="2"/>
          </w:tcPr>
          <w:p w14:paraId="1AF25D46" w14:textId="77777777" w:rsidR="00BC0DEA" w:rsidRDefault="00BC0DEA" w:rsidP="00F23498">
            <w:pPr>
              <w:shd w:val="clear" w:color="auto" w:fill="FFFFFF"/>
              <w:spacing w:after="0" w:line="240" w:lineRule="auto"/>
              <w:textAlignment w:val="baseline"/>
              <w:rPr>
                <w:rFonts w:ascii="Arial" w:hAnsi="Arial" w:cs="Arial"/>
              </w:rPr>
            </w:pPr>
            <w:r w:rsidRPr="007A374D">
              <w:rPr>
                <w:rFonts w:ascii="Arial" w:hAnsi="Arial" w:cs="Arial"/>
              </w:rPr>
              <w:t xml:space="preserve">"LA VIGILANCIA ADMINISTRATIVA” La Personería del </w:t>
            </w:r>
            <w:r w:rsidR="00984193">
              <w:rPr>
                <w:rFonts w:ascii="Arial" w:hAnsi="Arial" w:cs="Arial"/>
              </w:rPr>
              <w:t>M</w:t>
            </w:r>
            <w:r w:rsidRPr="007A374D">
              <w:rPr>
                <w:rFonts w:ascii="Arial" w:hAnsi="Arial" w:cs="Arial"/>
              </w:rPr>
              <w:t>unicipio de Itagüí</w:t>
            </w:r>
            <w:r w:rsidR="00984193">
              <w:rPr>
                <w:rFonts w:ascii="Arial" w:hAnsi="Arial" w:cs="Arial"/>
              </w:rPr>
              <w:t>,</w:t>
            </w:r>
            <w:r w:rsidRPr="007A374D">
              <w:rPr>
                <w:rFonts w:ascii="Arial" w:hAnsi="Arial" w:cs="Arial"/>
              </w:rPr>
              <w:t xml:space="preserve"> dentro de sus competencias asignadas por la constitución y la ley ha establecido criterios para realizar una vigilancia sobre las actuaciones, procedimientos y trámites que están en cabeza de los diferentes servidores públicos del </w:t>
            </w:r>
            <w:r w:rsidR="00984193">
              <w:rPr>
                <w:rFonts w:ascii="Arial" w:hAnsi="Arial" w:cs="Arial"/>
              </w:rPr>
              <w:t>M</w:t>
            </w:r>
            <w:r w:rsidRPr="007A374D">
              <w:rPr>
                <w:rFonts w:ascii="Arial" w:hAnsi="Arial" w:cs="Arial"/>
              </w:rPr>
              <w:t>unicipio de Itagüí y sus entes descentralizados. Es así entonces como se empieza además de vigilar dichas actuaciones administrativas</w:t>
            </w:r>
            <w:r w:rsidR="00984193">
              <w:rPr>
                <w:rFonts w:ascii="Arial" w:hAnsi="Arial" w:cs="Arial"/>
              </w:rPr>
              <w:t xml:space="preserve"> </w:t>
            </w:r>
            <w:r w:rsidRPr="007A374D">
              <w:rPr>
                <w:rFonts w:ascii="Arial" w:hAnsi="Arial" w:cs="Arial"/>
              </w:rPr>
              <w:t>también está encaminada al ejerci</w:t>
            </w:r>
            <w:r w:rsidR="00984193">
              <w:rPr>
                <w:rFonts w:ascii="Arial" w:hAnsi="Arial" w:cs="Arial"/>
              </w:rPr>
              <w:t>cio de la función disciplinaria, q</w:t>
            </w:r>
            <w:r w:rsidRPr="007A374D">
              <w:rPr>
                <w:rFonts w:ascii="Arial" w:hAnsi="Arial" w:cs="Arial"/>
              </w:rPr>
              <w:t>ue no es más que verificar que las actuaciones frente a las funciones asignadas por la constitución, la ley y el manual de funciones se estén realizando bajo el debido proceso.</w:t>
            </w:r>
          </w:p>
          <w:p w14:paraId="5EF1019F" w14:textId="77777777" w:rsidR="00BC0DEA" w:rsidRPr="007A374D" w:rsidRDefault="00BC0DEA" w:rsidP="00F23498">
            <w:pPr>
              <w:shd w:val="clear" w:color="auto" w:fill="FFFFFF"/>
              <w:spacing w:after="0" w:line="240" w:lineRule="auto"/>
              <w:textAlignment w:val="baseline"/>
              <w:rPr>
                <w:rFonts w:ascii="Arial" w:hAnsi="Arial" w:cs="Arial"/>
                <w:spacing w:val="4"/>
              </w:rPr>
            </w:pPr>
          </w:p>
        </w:tc>
      </w:tr>
      <w:tr w:rsidR="00BC0DEA" w:rsidRPr="007A374D" w14:paraId="1ECE9C27" w14:textId="77777777" w:rsidTr="00F23498">
        <w:trPr>
          <w:trHeight w:val="327"/>
        </w:trPr>
        <w:tc>
          <w:tcPr>
            <w:tcW w:w="567" w:type="dxa"/>
            <w:vAlign w:val="center"/>
          </w:tcPr>
          <w:p w14:paraId="23F5A6C5" w14:textId="77777777" w:rsidR="00BC0DEA" w:rsidRPr="007A374D" w:rsidRDefault="00BC0DEA" w:rsidP="00F23498">
            <w:pPr>
              <w:spacing w:after="0" w:line="240" w:lineRule="auto"/>
              <w:jc w:val="center"/>
              <w:rPr>
                <w:rFonts w:ascii="Arial" w:hAnsi="Arial" w:cs="Arial"/>
              </w:rPr>
            </w:pPr>
            <w:r>
              <w:rPr>
                <w:rFonts w:ascii="Arial" w:hAnsi="Arial" w:cs="Arial"/>
              </w:rPr>
              <w:t>2</w:t>
            </w:r>
          </w:p>
        </w:tc>
        <w:tc>
          <w:tcPr>
            <w:tcW w:w="1559" w:type="dxa"/>
            <w:vAlign w:val="center"/>
          </w:tcPr>
          <w:p w14:paraId="220BA205" w14:textId="77777777" w:rsidR="00BC0DEA" w:rsidRPr="007A374D" w:rsidRDefault="00984193" w:rsidP="00F23498">
            <w:pPr>
              <w:spacing w:after="0" w:line="240" w:lineRule="auto"/>
              <w:jc w:val="center"/>
              <w:rPr>
                <w:rFonts w:ascii="Arial" w:hAnsi="Arial" w:cs="Arial"/>
              </w:rPr>
            </w:pPr>
            <w:r>
              <w:rPr>
                <w:rFonts w:ascii="Arial" w:hAnsi="Arial" w:cs="Arial"/>
              </w:rPr>
              <w:t>Marzo 31-</w:t>
            </w:r>
            <w:r w:rsidR="00BC0DEA" w:rsidRPr="007A374D">
              <w:rPr>
                <w:rFonts w:ascii="Arial" w:hAnsi="Arial" w:cs="Arial"/>
              </w:rPr>
              <w:t>2022</w:t>
            </w:r>
          </w:p>
        </w:tc>
        <w:tc>
          <w:tcPr>
            <w:tcW w:w="7229" w:type="dxa"/>
            <w:gridSpan w:val="2"/>
          </w:tcPr>
          <w:p w14:paraId="3353541D" w14:textId="77777777" w:rsidR="00BC0DEA" w:rsidRPr="007A374D" w:rsidRDefault="00BC0DEA" w:rsidP="00984193">
            <w:pPr>
              <w:spacing w:after="0" w:line="240" w:lineRule="auto"/>
              <w:rPr>
                <w:rFonts w:ascii="Arial" w:hAnsi="Arial" w:cs="Arial"/>
              </w:rPr>
            </w:pPr>
            <w:r w:rsidRPr="007A374D">
              <w:rPr>
                <w:rFonts w:ascii="Arial" w:hAnsi="Arial" w:cs="Arial"/>
              </w:rPr>
              <w:t xml:space="preserve">“DERECHO DISCIPLINARIO, VIGILANCIA Y ACCIÓN AL SERVICIO CIUDADANO”;  Mediante el cual se informa sobre la modificación de la Ley 734 de 2002, por la Ley 1952 de 2019 Código General del Proceso Disciplinario, donde la finalidad de la investigación disciplinaria será la protección de los fines esenciales del Estado con una mayor garantía a la dignidad humana y el debido proceso, inspirada en el fallo de la Corte Interamericana de Derechos Humanos – CIDH del 08 de Julio de 2020 denominado  Caso Petro Urrego Vs Colombia, fallo que sirvió de referente jurídico para realizar cambios normativos que trae el nuevo </w:t>
            </w:r>
            <w:r>
              <w:rPr>
                <w:rFonts w:ascii="Arial" w:hAnsi="Arial" w:cs="Arial"/>
              </w:rPr>
              <w:t>C</w:t>
            </w:r>
            <w:r w:rsidRPr="007A374D">
              <w:rPr>
                <w:rFonts w:ascii="Arial" w:hAnsi="Arial" w:cs="Arial"/>
              </w:rPr>
              <w:t>ódigo</w:t>
            </w:r>
            <w:r>
              <w:rPr>
                <w:rFonts w:ascii="Arial" w:hAnsi="Arial" w:cs="Arial"/>
              </w:rPr>
              <w:t xml:space="preserve"> disciplinario.</w:t>
            </w:r>
          </w:p>
        </w:tc>
      </w:tr>
      <w:tr w:rsidR="00BC0DEA" w:rsidRPr="007A374D" w14:paraId="5E943FCB" w14:textId="77777777" w:rsidTr="00F23498">
        <w:trPr>
          <w:trHeight w:val="1250"/>
        </w:trPr>
        <w:tc>
          <w:tcPr>
            <w:tcW w:w="567" w:type="dxa"/>
            <w:vAlign w:val="center"/>
          </w:tcPr>
          <w:p w14:paraId="77493FCF" w14:textId="77777777" w:rsidR="00BC0DEA" w:rsidRDefault="00BC0DEA" w:rsidP="00F23498">
            <w:pPr>
              <w:spacing w:after="0" w:line="240" w:lineRule="auto"/>
              <w:jc w:val="center"/>
              <w:rPr>
                <w:rFonts w:ascii="Arial" w:hAnsi="Arial" w:cs="Arial"/>
              </w:rPr>
            </w:pPr>
            <w:r>
              <w:rPr>
                <w:rFonts w:ascii="Arial" w:hAnsi="Arial" w:cs="Arial"/>
              </w:rPr>
              <w:t>3</w:t>
            </w:r>
          </w:p>
        </w:tc>
        <w:tc>
          <w:tcPr>
            <w:tcW w:w="1559" w:type="dxa"/>
            <w:vAlign w:val="center"/>
          </w:tcPr>
          <w:p w14:paraId="5021D884" w14:textId="77777777" w:rsidR="00BC0DEA" w:rsidRDefault="00BC0DEA" w:rsidP="004E0C48">
            <w:pPr>
              <w:spacing w:after="0" w:line="240" w:lineRule="auto"/>
              <w:jc w:val="center"/>
              <w:rPr>
                <w:rFonts w:ascii="Arial" w:hAnsi="Arial" w:cs="Arial"/>
              </w:rPr>
            </w:pPr>
            <w:r>
              <w:rPr>
                <w:rFonts w:ascii="Arial" w:hAnsi="Arial" w:cs="Arial"/>
              </w:rPr>
              <w:t>Mayo 23-2022</w:t>
            </w:r>
          </w:p>
        </w:tc>
        <w:tc>
          <w:tcPr>
            <w:tcW w:w="7229" w:type="dxa"/>
            <w:gridSpan w:val="2"/>
          </w:tcPr>
          <w:p w14:paraId="3D7C2495" w14:textId="77777777" w:rsidR="00BC0DEA" w:rsidRPr="00E45D3C" w:rsidRDefault="00BC0DEA" w:rsidP="004E0C48">
            <w:pPr>
              <w:spacing w:after="0" w:line="240" w:lineRule="auto"/>
              <w:rPr>
                <w:rFonts w:ascii="Arial" w:hAnsi="Arial" w:cs="Arial"/>
              </w:rPr>
            </w:pPr>
            <w:r w:rsidRPr="00E45D3C">
              <w:rPr>
                <w:rFonts w:ascii="Arial" w:hAnsi="Arial" w:cs="Arial"/>
              </w:rPr>
              <w:t>“</w:t>
            </w:r>
            <w:r w:rsidRPr="004D1639">
              <w:rPr>
                <w:rFonts w:ascii="Arial" w:hAnsi="Arial" w:cs="Arial"/>
              </w:rPr>
              <w:t xml:space="preserve">VIGILANCIA ADMINISTRATIVA AL PROGRAMA </w:t>
            </w:r>
            <w:r>
              <w:rPr>
                <w:rFonts w:ascii="Arial" w:hAnsi="Arial" w:cs="Arial"/>
              </w:rPr>
              <w:t xml:space="preserve"> </w:t>
            </w:r>
            <w:r w:rsidRPr="004D1639">
              <w:rPr>
                <w:rFonts w:ascii="Arial" w:hAnsi="Arial" w:cs="Arial"/>
              </w:rPr>
              <w:t>PAE</w:t>
            </w:r>
            <w:r w:rsidRPr="008D48BF">
              <w:rPr>
                <w:rFonts w:ascii="Arial" w:hAnsi="Arial" w:cs="Arial"/>
              </w:rPr>
              <w:t>”, El programa PAE es la estrategia por medio de la cual se promueve el acceso de permanencia de los niños, niñas</w:t>
            </w:r>
            <w:r w:rsidR="004E0C48">
              <w:rPr>
                <w:rFonts w:ascii="Arial" w:hAnsi="Arial" w:cs="Arial"/>
              </w:rPr>
              <w:t xml:space="preserve">, </w:t>
            </w:r>
            <w:r w:rsidRPr="008D48BF">
              <w:rPr>
                <w:rFonts w:ascii="Arial" w:hAnsi="Arial" w:cs="Arial"/>
              </w:rPr>
              <w:t xml:space="preserve">adolescentes </w:t>
            </w:r>
            <w:r w:rsidR="004E0C48">
              <w:rPr>
                <w:rFonts w:ascii="Arial" w:hAnsi="Arial" w:cs="Arial"/>
              </w:rPr>
              <w:t xml:space="preserve">y jóvenes al sistema educativo </w:t>
            </w:r>
            <w:r w:rsidRPr="008D48BF">
              <w:rPr>
                <w:rFonts w:ascii="Arial" w:hAnsi="Arial" w:cs="Arial"/>
              </w:rPr>
              <w:t>y que consiste en br</w:t>
            </w:r>
            <w:r w:rsidR="004E0C48">
              <w:rPr>
                <w:rFonts w:ascii="Arial" w:hAnsi="Arial" w:cs="Arial"/>
              </w:rPr>
              <w:t>indar un suplemento alimentario</w:t>
            </w:r>
            <w:r w:rsidRPr="008D48BF">
              <w:rPr>
                <w:rFonts w:ascii="Arial" w:hAnsi="Arial" w:cs="Arial"/>
              </w:rPr>
              <w:t xml:space="preserve"> equivalente a un 20% del su alimentación. Existen dos tipos de complementos que hacen parte del programa: </w:t>
            </w:r>
            <w:r w:rsidR="004E0C48">
              <w:rPr>
                <w:rFonts w:ascii="Arial" w:hAnsi="Arial" w:cs="Arial"/>
              </w:rPr>
              <w:t>E</w:t>
            </w:r>
            <w:r w:rsidRPr="008D48BF">
              <w:rPr>
                <w:rFonts w:ascii="Arial" w:hAnsi="Arial" w:cs="Arial"/>
              </w:rPr>
              <w:t>l primero corresponde a la ración preparada en sitio, que es el complemento tipo almuerzo que debe contener proteína, grasas y carbohidratos; y el segundo es la ración industrializada que corresponde a un alimento ya</w:t>
            </w:r>
            <w:r w:rsidR="004E0C48">
              <w:rPr>
                <w:rFonts w:ascii="Arial" w:hAnsi="Arial" w:cs="Arial"/>
              </w:rPr>
              <w:t xml:space="preserve"> preparado</w:t>
            </w:r>
            <w:r w:rsidRPr="00E45D3C">
              <w:rPr>
                <w:rFonts w:ascii="Arial" w:hAnsi="Arial" w:cs="Arial"/>
              </w:rPr>
              <w:t xml:space="preserve"> entregado a los alumnos  (bolsa de yogurt</w:t>
            </w:r>
            <w:r w:rsidR="004E0C48">
              <w:rPr>
                <w:rFonts w:ascii="Arial" w:hAnsi="Arial" w:cs="Arial"/>
              </w:rPr>
              <w:t>, pastel</w:t>
            </w:r>
            <w:r w:rsidRPr="00E45D3C">
              <w:rPr>
                <w:rFonts w:ascii="Arial" w:hAnsi="Arial" w:cs="Arial"/>
              </w:rPr>
              <w:t xml:space="preserve"> </w:t>
            </w:r>
            <w:r>
              <w:rPr>
                <w:rFonts w:ascii="Arial" w:hAnsi="Arial" w:cs="Arial"/>
              </w:rPr>
              <w:t>o</w:t>
            </w:r>
            <w:r w:rsidRPr="00E45D3C">
              <w:rPr>
                <w:rFonts w:ascii="Arial" w:hAnsi="Arial" w:cs="Arial"/>
              </w:rPr>
              <w:t xml:space="preserve"> empanada </w:t>
            </w:r>
            <w:r>
              <w:rPr>
                <w:rFonts w:ascii="Arial" w:hAnsi="Arial" w:cs="Arial"/>
              </w:rPr>
              <w:t>y jugo</w:t>
            </w:r>
            <w:r w:rsidRPr="00E45D3C">
              <w:rPr>
                <w:rFonts w:ascii="Arial" w:hAnsi="Arial" w:cs="Arial"/>
              </w:rPr>
              <w:t>).</w:t>
            </w:r>
            <w:r>
              <w:rPr>
                <w:rFonts w:ascii="Arial" w:hAnsi="Arial" w:cs="Arial"/>
              </w:rPr>
              <w:t xml:space="preserve"> En las visitas de seguimiento se verifica: </w:t>
            </w:r>
            <w:r w:rsidR="004E0C48">
              <w:rPr>
                <w:rFonts w:ascii="Arial" w:hAnsi="Arial" w:cs="Arial"/>
              </w:rPr>
              <w:t xml:space="preserve">el </w:t>
            </w:r>
            <w:r>
              <w:rPr>
                <w:rFonts w:ascii="Arial" w:hAnsi="Arial" w:cs="Arial"/>
              </w:rPr>
              <w:t xml:space="preserve">cumplimiento </w:t>
            </w:r>
            <w:r w:rsidR="004E0C48">
              <w:rPr>
                <w:rFonts w:ascii="Arial" w:hAnsi="Arial" w:cs="Arial"/>
              </w:rPr>
              <w:t xml:space="preserve">de la </w:t>
            </w:r>
            <w:r w:rsidRPr="00E45D3C">
              <w:rPr>
                <w:rFonts w:ascii="Arial" w:hAnsi="Arial" w:cs="Arial"/>
              </w:rPr>
              <w:t xml:space="preserve">entrega oportuna de los insumos, la preparación de restaurantes en sitio, la calidad </w:t>
            </w:r>
            <w:r>
              <w:rPr>
                <w:rFonts w:ascii="Arial" w:hAnsi="Arial" w:cs="Arial"/>
              </w:rPr>
              <w:t xml:space="preserve">y vencimiento </w:t>
            </w:r>
            <w:r w:rsidRPr="00E45D3C">
              <w:rPr>
                <w:rFonts w:ascii="Arial" w:hAnsi="Arial" w:cs="Arial"/>
              </w:rPr>
              <w:t>de los productos, menú acorde con las tablas nutricionales</w:t>
            </w:r>
            <w:r>
              <w:rPr>
                <w:rFonts w:ascii="Arial" w:hAnsi="Arial" w:cs="Arial"/>
              </w:rPr>
              <w:t>,</w:t>
            </w:r>
            <w:r w:rsidRPr="00E45D3C">
              <w:rPr>
                <w:rFonts w:ascii="Arial" w:hAnsi="Arial" w:cs="Arial"/>
              </w:rPr>
              <w:t xml:space="preserve"> condiciones </w:t>
            </w:r>
            <w:r>
              <w:rPr>
                <w:rFonts w:ascii="Arial" w:hAnsi="Arial" w:cs="Arial"/>
              </w:rPr>
              <w:t>de almacenamiento y manipulación de</w:t>
            </w:r>
            <w:r w:rsidRPr="00E45D3C">
              <w:rPr>
                <w:rFonts w:ascii="Arial" w:hAnsi="Arial" w:cs="Arial"/>
              </w:rPr>
              <w:t xml:space="preserve"> insumos</w:t>
            </w:r>
            <w:r>
              <w:rPr>
                <w:rFonts w:ascii="Arial" w:hAnsi="Arial" w:cs="Arial"/>
              </w:rPr>
              <w:t>.</w:t>
            </w:r>
          </w:p>
        </w:tc>
      </w:tr>
      <w:tr w:rsidR="00BC0DEA" w:rsidRPr="007A374D" w14:paraId="38B08C77" w14:textId="77777777" w:rsidTr="00F23498">
        <w:trPr>
          <w:trHeight w:val="1250"/>
        </w:trPr>
        <w:tc>
          <w:tcPr>
            <w:tcW w:w="567" w:type="dxa"/>
            <w:vAlign w:val="center"/>
          </w:tcPr>
          <w:p w14:paraId="78603C83" w14:textId="77777777" w:rsidR="00BC0DEA" w:rsidRPr="00F97E11" w:rsidRDefault="00BC0DEA" w:rsidP="00F23498">
            <w:pPr>
              <w:spacing w:after="0" w:line="240" w:lineRule="auto"/>
              <w:jc w:val="center"/>
              <w:rPr>
                <w:rFonts w:ascii="Arial" w:hAnsi="Arial" w:cs="Arial"/>
              </w:rPr>
            </w:pPr>
            <w:r w:rsidRPr="00F97E11">
              <w:rPr>
                <w:rFonts w:ascii="Arial" w:hAnsi="Arial" w:cs="Arial"/>
              </w:rPr>
              <w:t>4</w:t>
            </w:r>
          </w:p>
        </w:tc>
        <w:tc>
          <w:tcPr>
            <w:tcW w:w="1559" w:type="dxa"/>
            <w:vAlign w:val="center"/>
          </w:tcPr>
          <w:p w14:paraId="1EFE71C4" w14:textId="77777777" w:rsidR="00BC0DEA" w:rsidRPr="00F97E11" w:rsidRDefault="00BC0DEA" w:rsidP="004E0C48">
            <w:pPr>
              <w:spacing w:after="0" w:line="240" w:lineRule="auto"/>
              <w:jc w:val="center"/>
              <w:rPr>
                <w:rFonts w:ascii="Arial" w:hAnsi="Arial" w:cs="Arial"/>
              </w:rPr>
            </w:pPr>
            <w:r w:rsidRPr="00F97E11">
              <w:rPr>
                <w:rFonts w:ascii="Arial" w:hAnsi="Arial" w:cs="Arial"/>
              </w:rPr>
              <w:t>Septiembre 30-2022</w:t>
            </w:r>
          </w:p>
        </w:tc>
        <w:tc>
          <w:tcPr>
            <w:tcW w:w="7229" w:type="dxa"/>
            <w:gridSpan w:val="2"/>
          </w:tcPr>
          <w:p w14:paraId="225F2F91" w14:textId="77777777" w:rsidR="00BC0DEA" w:rsidRPr="00F97E11" w:rsidRDefault="00BC0DEA" w:rsidP="00F23498">
            <w:pPr>
              <w:pStyle w:val="NormalWeb"/>
              <w:shd w:val="clear" w:color="auto" w:fill="FFFFFF"/>
              <w:spacing w:before="0" w:beforeAutospacing="0" w:after="0" w:afterAutospacing="0"/>
              <w:textAlignment w:val="baseline"/>
              <w:rPr>
                <w:rFonts w:ascii="Arial" w:hAnsi="Arial" w:cs="Arial"/>
                <w:noProof/>
                <w:color w:val="58677E"/>
                <w:sz w:val="22"/>
                <w:szCs w:val="22"/>
              </w:rPr>
            </w:pPr>
            <w:r w:rsidRPr="00F97E11">
              <w:rPr>
                <w:rFonts w:ascii="Arial" w:eastAsia="Calibri" w:hAnsi="Arial" w:cs="Arial"/>
                <w:sz w:val="22"/>
                <w:szCs w:val="22"/>
                <w:lang w:eastAsia="en-US"/>
              </w:rPr>
              <w:t>"ASPECTOS DE LA LEY 1010 DE 2006", Por medio de la cual se adoptan medidas para prevenir, corregir y sancionar el acoso laboral y otros, hostigamientos en el marco de las relaciones de trabajo y la Ley 2209 de 2022 que modifica el artículo 18 de la Ley 1010 de 2006.</w:t>
            </w:r>
          </w:p>
        </w:tc>
      </w:tr>
      <w:tr w:rsidR="00BC0DEA" w:rsidRPr="007A374D" w14:paraId="0FAE87FC" w14:textId="77777777" w:rsidTr="00F23498">
        <w:trPr>
          <w:trHeight w:val="327"/>
        </w:trPr>
        <w:tc>
          <w:tcPr>
            <w:tcW w:w="5955" w:type="dxa"/>
            <w:gridSpan w:val="3"/>
            <w:vAlign w:val="center"/>
          </w:tcPr>
          <w:p w14:paraId="6809934F" w14:textId="77777777" w:rsidR="00BC0DEA" w:rsidRPr="00F97E11" w:rsidRDefault="00BC0DEA" w:rsidP="004E0C48">
            <w:pPr>
              <w:spacing w:after="0" w:line="240" w:lineRule="auto"/>
              <w:jc w:val="center"/>
              <w:rPr>
                <w:rFonts w:ascii="Arial" w:hAnsi="Arial" w:cs="Arial"/>
              </w:rPr>
            </w:pPr>
            <w:r w:rsidRPr="00F97E11">
              <w:rPr>
                <w:rFonts w:ascii="Arial" w:hAnsi="Arial" w:cs="Arial"/>
                <w:b/>
              </w:rPr>
              <w:t>TOTAL DE ARTICULOS PUBLICADOS</w:t>
            </w:r>
            <w:r w:rsidR="004E0C48">
              <w:rPr>
                <w:rFonts w:ascii="Arial" w:hAnsi="Arial" w:cs="Arial"/>
                <w:b/>
              </w:rPr>
              <w:t xml:space="preserve"> EN</w:t>
            </w:r>
            <w:r w:rsidRPr="00F97E11">
              <w:rPr>
                <w:rFonts w:ascii="Arial" w:hAnsi="Arial" w:cs="Arial"/>
                <w:b/>
              </w:rPr>
              <w:t xml:space="preserve"> PAGINA WEB</w:t>
            </w:r>
            <w:r w:rsidR="004E0C48">
              <w:rPr>
                <w:rFonts w:ascii="Arial" w:hAnsi="Arial" w:cs="Arial"/>
                <w:b/>
              </w:rPr>
              <w:t xml:space="preserve"> </w:t>
            </w:r>
            <w:r w:rsidRPr="00F97E11">
              <w:rPr>
                <w:rFonts w:ascii="Arial" w:hAnsi="Arial" w:cs="Arial"/>
                <w:b/>
              </w:rPr>
              <w:t>ENTRE NOVIEMBRE</w:t>
            </w:r>
            <w:r w:rsidR="00D95526">
              <w:rPr>
                <w:rFonts w:ascii="Arial" w:hAnsi="Arial" w:cs="Arial"/>
                <w:b/>
              </w:rPr>
              <w:t xml:space="preserve"> </w:t>
            </w:r>
            <w:r w:rsidRPr="00F97E11">
              <w:rPr>
                <w:rFonts w:ascii="Arial" w:hAnsi="Arial" w:cs="Arial"/>
                <w:b/>
              </w:rPr>
              <w:t>2021 A OCTUBRE 2022</w:t>
            </w:r>
          </w:p>
        </w:tc>
        <w:tc>
          <w:tcPr>
            <w:tcW w:w="3400" w:type="dxa"/>
            <w:vAlign w:val="center"/>
          </w:tcPr>
          <w:p w14:paraId="526534FC" w14:textId="77777777" w:rsidR="00BC0DEA" w:rsidRPr="00F97E11" w:rsidRDefault="00BC0DEA" w:rsidP="00F23498">
            <w:pPr>
              <w:spacing w:after="0" w:line="240" w:lineRule="auto"/>
              <w:jc w:val="center"/>
              <w:rPr>
                <w:rFonts w:ascii="Arial" w:hAnsi="Arial" w:cs="Arial"/>
                <w:b/>
              </w:rPr>
            </w:pPr>
            <w:r w:rsidRPr="00F97E11">
              <w:rPr>
                <w:rFonts w:ascii="Arial" w:hAnsi="Arial" w:cs="Arial"/>
                <w:b/>
              </w:rPr>
              <w:t>CUATRO  (4)</w:t>
            </w:r>
          </w:p>
        </w:tc>
      </w:tr>
    </w:tbl>
    <w:p w14:paraId="35A37942" w14:textId="77777777" w:rsidR="00BC0DEA" w:rsidRDefault="00BC0DEA" w:rsidP="00BC0DEA">
      <w:pPr>
        <w:rPr>
          <w:rFonts w:ascii="Arial" w:hAnsi="Arial" w:cs="Arial"/>
          <w:b/>
          <w:sz w:val="16"/>
          <w:szCs w:val="16"/>
        </w:rPr>
      </w:pPr>
    </w:p>
    <w:p w14:paraId="5B6FA0FB" w14:textId="77777777" w:rsidR="002172FC" w:rsidRDefault="002172FC" w:rsidP="002172FC">
      <w:pPr>
        <w:rPr>
          <w:rFonts w:ascii="Arial" w:hAnsi="Arial" w:cs="Arial"/>
          <w:b/>
          <w:sz w:val="24"/>
          <w:szCs w:val="24"/>
        </w:rPr>
      </w:pPr>
    </w:p>
    <w:p w14:paraId="647FAC60" w14:textId="77777777" w:rsidR="002172FC" w:rsidRDefault="002172FC" w:rsidP="002172FC">
      <w:pPr>
        <w:rPr>
          <w:rFonts w:ascii="Arial" w:hAnsi="Arial" w:cs="Arial"/>
          <w:b/>
          <w:sz w:val="24"/>
          <w:szCs w:val="24"/>
        </w:rPr>
      </w:pPr>
      <w:r>
        <w:rPr>
          <w:rFonts w:ascii="Arial" w:hAnsi="Arial" w:cs="Arial"/>
          <w:b/>
          <w:sz w:val="24"/>
          <w:szCs w:val="24"/>
        </w:rPr>
        <w:t>LINKS DE PUBLICACIONES:</w:t>
      </w:r>
    </w:p>
    <w:p w14:paraId="1104CDFF" w14:textId="77777777" w:rsidR="002172FC" w:rsidRDefault="002172FC" w:rsidP="002172FC">
      <w:pPr>
        <w:contextualSpacing/>
        <w:rPr>
          <w:rFonts w:ascii="Arial" w:hAnsi="Arial" w:cs="Arial"/>
        </w:rPr>
      </w:pPr>
      <w:r w:rsidRPr="002172FC">
        <w:rPr>
          <w:rFonts w:ascii="Arial" w:hAnsi="Arial" w:cs="Arial"/>
        </w:rPr>
        <w:t>Publicado en diciembre 3/2021, "La Vigilancia Administrativa”</w:t>
      </w:r>
      <w:r>
        <w:rPr>
          <w:rFonts w:ascii="Arial" w:hAnsi="Arial" w:cs="Arial"/>
        </w:rPr>
        <w:t>.</w:t>
      </w:r>
    </w:p>
    <w:p w14:paraId="005F716E" w14:textId="77777777" w:rsidR="002172FC" w:rsidRPr="002172FC" w:rsidRDefault="002172FC" w:rsidP="002172FC">
      <w:pPr>
        <w:contextualSpacing/>
        <w:rPr>
          <w:rFonts w:ascii="Arial" w:hAnsi="Arial" w:cs="Arial"/>
        </w:rPr>
      </w:pPr>
    </w:p>
    <w:p w14:paraId="688F2881" w14:textId="77777777" w:rsidR="002172FC" w:rsidRDefault="002172FC" w:rsidP="002172FC">
      <w:pPr>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664384" behindDoc="0" locked="0" layoutInCell="1" allowOverlap="1" wp14:anchorId="228EDE1A" wp14:editId="5DEB565F">
            <wp:simplePos x="0" y="0"/>
            <wp:positionH relativeFrom="column">
              <wp:posOffset>537845</wp:posOffset>
            </wp:positionH>
            <wp:positionV relativeFrom="paragraph">
              <wp:posOffset>98425</wp:posOffset>
            </wp:positionV>
            <wp:extent cx="4886325" cy="2962275"/>
            <wp:effectExtent l="19050" t="0" r="9525" b="0"/>
            <wp:wrapNone/>
            <wp:docPr id="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4886325" cy="2962275"/>
                    </a:xfrm>
                    <a:prstGeom prst="rect">
                      <a:avLst/>
                    </a:prstGeom>
                    <a:noFill/>
                    <a:ln w="9525">
                      <a:noFill/>
                      <a:miter lim="800000"/>
                      <a:headEnd/>
                      <a:tailEnd/>
                    </a:ln>
                  </pic:spPr>
                </pic:pic>
              </a:graphicData>
            </a:graphic>
          </wp:anchor>
        </w:drawing>
      </w:r>
    </w:p>
    <w:p w14:paraId="5711C8C3" w14:textId="77777777" w:rsidR="002172FC" w:rsidRPr="00753FB0" w:rsidRDefault="002172FC" w:rsidP="002172FC">
      <w:pPr>
        <w:rPr>
          <w:rFonts w:ascii="Arial" w:hAnsi="Arial" w:cs="Arial"/>
          <w:sz w:val="24"/>
          <w:szCs w:val="24"/>
        </w:rPr>
      </w:pPr>
    </w:p>
    <w:p w14:paraId="604FB848" w14:textId="77777777" w:rsidR="002172FC" w:rsidRPr="00753FB0" w:rsidRDefault="002172FC" w:rsidP="002172FC">
      <w:pPr>
        <w:rPr>
          <w:rFonts w:ascii="Arial" w:hAnsi="Arial" w:cs="Arial"/>
          <w:sz w:val="24"/>
          <w:szCs w:val="24"/>
        </w:rPr>
      </w:pPr>
    </w:p>
    <w:p w14:paraId="6D5D7B05" w14:textId="77777777" w:rsidR="002172FC" w:rsidRPr="00753FB0" w:rsidRDefault="002172FC" w:rsidP="002172FC">
      <w:pPr>
        <w:rPr>
          <w:rFonts w:ascii="Arial" w:hAnsi="Arial" w:cs="Arial"/>
          <w:sz w:val="24"/>
          <w:szCs w:val="24"/>
        </w:rPr>
      </w:pPr>
    </w:p>
    <w:p w14:paraId="364558FE" w14:textId="77777777" w:rsidR="002172FC" w:rsidRPr="00753FB0" w:rsidRDefault="002172FC" w:rsidP="002172FC">
      <w:pPr>
        <w:rPr>
          <w:rFonts w:ascii="Arial" w:hAnsi="Arial" w:cs="Arial"/>
          <w:sz w:val="24"/>
          <w:szCs w:val="24"/>
        </w:rPr>
      </w:pPr>
    </w:p>
    <w:p w14:paraId="1D73CA96" w14:textId="77777777" w:rsidR="002172FC" w:rsidRPr="00753FB0" w:rsidRDefault="002172FC" w:rsidP="002172FC">
      <w:pPr>
        <w:rPr>
          <w:rFonts w:ascii="Arial" w:hAnsi="Arial" w:cs="Arial"/>
          <w:sz w:val="24"/>
          <w:szCs w:val="24"/>
        </w:rPr>
      </w:pPr>
    </w:p>
    <w:p w14:paraId="7E2FACD0" w14:textId="77777777" w:rsidR="002172FC" w:rsidRPr="00753FB0" w:rsidRDefault="002172FC" w:rsidP="002172FC">
      <w:pPr>
        <w:rPr>
          <w:rFonts w:ascii="Arial" w:hAnsi="Arial" w:cs="Arial"/>
          <w:sz w:val="24"/>
          <w:szCs w:val="24"/>
        </w:rPr>
      </w:pPr>
    </w:p>
    <w:p w14:paraId="06059CFB" w14:textId="77777777" w:rsidR="002172FC" w:rsidRPr="00753FB0" w:rsidRDefault="002172FC" w:rsidP="002172FC">
      <w:pPr>
        <w:rPr>
          <w:rFonts w:ascii="Arial" w:hAnsi="Arial" w:cs="Arial"/>
          <w:sz w:val="24"/>
          <w:szCs w:val="24"/>
        </w:rPr>
      </w:pPr>
    </w:p>
    <w:p w14:paraId="2063EE93" w14:textId="77777777" w:rsidR="002172FC" w:rsidRPr="00753FB0" w:rsidRDefault="002172FC" w:rsidP="002172FC">
      <w:pPr>
        <w:rPr>
          <w:rFonts w:ascii="Arial" w:hAnsi="Arial" w:cs="Arial"/>
          <w:sz w:val="24"/>
          <w:szCs w:val="24"/>
        </w:rPr>
      </w:pPr>
    </w:p>
    <w:p w14:paraId="34C44961" w14:textId="77777777" w:rsidR="002172FC" w:rsidRDefault="002172FC" w:rsidP="002172FC">
      <w:pPr>
        <w:rPr>
          <w:rFonts w:ascii="Arial" w:hAnsi="Arial" w:cs="Arial"/>
          <w:sz w:val="24"/>
          <w:szCs w:val="24"/>
        </w:rPr>
      </w:pPr>
    </w:p>
    <w:p w14:paraId="693FEF1E" w14:textId="77777777" w:rsidR="002172FC" w:rsidRDefault="002172FC" w:rsidP="002172FC">
      <w:pPr>
        <w:rPr>
          <w:rFonts w:ascii="Arial" w:hAnsi="Arial" w:cs="Arial"/>
          <w:sz w:val="24"/>
          <w:szCs w:val="24"/>
        </w:rPr>
      </w:pPr>
    </w:p>
    <w:p w14:paraId="54C54CC8" w14:textId="77777777" w:rsidR="002172FC" w:rsidRPr="00753FB0" w:rsidRDefault="002172FC" w:rsidP="002172FC">
      <w:pPr>
        <w:spacing w:after="0" w:line="240" w:lineRule="auto"/>
        <w:rPr>
          <w:rFonts w:ascii="Arial" w:hAnsi="Arial" w:cs="Arial"/>
          <w:sz w:val="16"/>
          <w:szCs w:val="16"/>
        </w:rPr>
      </w:pPr>
    </w:p>
    <w:p w14:paraId="301F6A4D" w14:textId="77777777" w:rsidR="002172FC" w:rsidRPr="002172FC" w:rsidRDefault="002172FC" w:rsidP="002172FC">
      <w:pPr>
        <w:contextualSpacing/>
        <w:rPr>
          <w:rFonts w:ascii="Arial" w:hAnsi="Arial" w:cs="Arial"/>
        </w:rPr>
      </w:pPr>
      <w:r w:rsidRPr="002172FC">
        <w:rPr>
          <w:rFonts w:ascii="Arial" w:hAnsi="Arial" w:cs="Arial"/>
        </w:rPr>
        <w:t>Publicado en Marzo 31 – 2022: “Derecho disciplinario, vigilancia y acción al servicio ciudadano”</w:t>
      </w:r>
    </w:p>
    <w:p w14:paraId="403DD70D" w14:textId="77777777" w:rsidR="002172FC" w:rsidRDefault="002172FC" w:rsidP="002172FC">
      <w:pPr>
        <w:pStyle w:val="Prrafodelista"/>
        <w:ind w:left="426"/>
        <w:rPr>
          <w:b/>
        </w:rPr>
      </w:pPr>
      <w:r>
        <w:rPr>
          <w:b/>
          <w:noProof/>
          <w:lang w:val="es-ES" w:eastAsia="es-ES"/>
        </w:rPr>
        <w:drawing>
          <wp:anchor distT="0" distB="0" distL="114300" distR="114300" simplePos="0" relativeHeight="251665408" behindDoc="0" locked="0" layoutInCell="1" allowOverlap="1" wp14:anchorId="285D6CEE" wp14:editId="2328A7F3">
            <wp:simplePos x="0" y="0"/>
            <wp:positionH relativeFrom="column">
              <wp:posOffset>537845</wp:posOffset>
            </wp:positionH>
            <wp:positionV relativeFrom="paragraph">
              <wp:posOffset>107950</wp:posOffset>
            </wp:positionV>
            <wp:extent cx="4981575" cy="2066925"/>
            <wp:effectExtent l="19050" t="0" r="9525" b="0"/>
            <wp:wrapNone/>
            <wp:docPr id="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t="8696"/>
                    <a:stretch>
                      <a:fillRect/>
                    </a:stretch>
                  </pic:blipFill>
                  <pic:spPr bwMode="auto">
                    <a:xfrm>
                      <a:off x="0" y="0"/>
                      <a:ext cx="4981575" cy="2066925"/>
                    </a:xfrm>
                    <a:prstGeom prst="rect">
                      <a:avLst/>
                    </a:prstGeom>
                    <a:noFill/>
                    <a:ln w="9525">
                      <a:noFill/>
                      <a:miter lim="800000"/>
                      <a:headEnd/>
                      <a:tailEnd/>
                    </a:ln>
                  </pic:spPr>
                </pic:pic>
              </a:graphicData>
            </a:graphic>
          </wp:anchor>
        </w:drawing>
      </w:r>
    </w:p>
    <w:p w14:paraId="1F6FE7B7" w14:textId="77777777" w:rsidR="002172FC" w:rsidRPr="005026DF" w:rsidRDefault="002172FC" w:rsidP="002172FC"/>
    <w:p w14:paraId="231910BA" w14:textId="77777777" w:rsidR="002172FC" w:rsidRPr="005026DF" w:rsidRDefault="002172FC" w:rsidP="002172FC"/>
    <w:p w14:paraId="13A380B8" w14:textId="77777777" w:rsidR="002172FC" w:rsidRPr="005026DF" w:rsidRDefault="002172FC" w:rsidP="002172FC"/>
    <w:p w14:paraId="028DE1D2" w14:textId="77777777" w:rsidR="002172FC" w:rsidRPr="005026DF" w:rsidRDefault="002172FC" w:rsidP="002172FC"/>
    <w:p w14:paraId="181CFA00" w14:textId="77777777" w:rsidR="002172FC" w:rsidRPr="005026DF" w:rsidRDefault="002172FC" w:rsidP="002172FC"/>
    <w:p w14:paraId="2AAF9B22" w14:textId="77777777" w:rsidR="002172FC" w:rsidRDefault="002172FC" w:rsidP="002172FC"/>
    <w:p w14:paraId="2DDF3C9F" w14:textId="77777777" w:rsidR="002172FC" w:rsidRDefault="002172FC" w:rsidP="002172FC">
      <w:pPr>
        <w:jc w:val="right"/>
      </w:pPr>
    </w:p>
    <w:p w14:paraId="68256E5C" w14:textId="77777777" w:rsidR="002172FC" w:rsidRPr="002172FC" w:rsidRDefault="002172FC" w:rsidP="002172FC">
      <w:pPr>
        <w:contextualSpacing/>
        <w:rPr>
          <w:rFonts w:ascii="Arial" w:hAnsi="Arial" w:cs="Arial"/>
        </w:rPr>
      </w:pPr>
      <w:r w:rsidRPr="002172FC">
        <w:rPr>
          <w:rFonts w:ascii="Arial" w:hAnsi="Arial" w:cs="Arial"/>
        </w:rPr>
        <w:t xml:space="preserve">Publicado Septiembre 30 – 2022 </w:t>
      </w:r>
    </w:p>
    <w:p w14:paraId="7F07AE03" w14:textId="77777777" w:rsidR="002172FC" w:rsidRDefault="002172FC" w:rsidP="002172FC">
      <w:pPr>
        <w:pStyle w:val="NormalWeb"/>
        <w:shd w:val="clear" w:color="auto" w:fill="FFFFFF"/>
        <w:spacing w:before="0" w:beforeAutospacing="0" w:after="0" w:afterAutospacing="0"/>
        <w:ind w:left="720" w:hanging="294"/>
        <w:textAlignment w:val="baseline"/>
        <w:rPr>
          <w:rFonts w:ascii="Arial" w:hAnsi="Arial" w:cs="Arial"/>
          <w:bCs/>
          <w:color w:val="000000"/>
        </w:rPr>
      </w:pPr>
      <w:r w:rsidRPr="005026DF">
        <w:rPr>
          <w:rFonts w:ascii="Arial" w:hAnsi="Arial" w:cs="Arial"/>
          <w:sz w:val="22"/>
          <w:szCs w:val="22"/>
        </w:rPr>
        <w:t xml:space="preserve"> </w:t>
      </w:r>
      <w:hyperlink r:id="rId71" w:history="1">
        <w:r w:rsidRPr="005026DF">
          <w:rPr>
            <w:rStyle w:val="Hipervnculo"/>
            <w:rFonts w:ascii="Arial" w:eastAsiaTheme="majorEastAsia" w:hAnsi="Arial" w:cs="Arial"/>
            <w:sz w:val="22"/>
            <w:szCs w:val="22"/>
          </w:rPr>
          <w:t>https://personeriaitagui.gov.co/sitio/ver_noticia/vigilancia--administrativa-</w:t>
        </w:r>
      </w:hyperlink>
      <w:r>
        <w:rPr>
          <w:rFonts w:ascii="Arial" w:hAnsi="Arial" w:cs="Arial"/>
          <w:bCs/>
          <w:color w:val="000000"/>
        </w:rPr>
        <w:t xml:space="preserve"> </w:t>
      </w:r>
    </w:p>
    <w:p w14:paraId="64ABAD30" w14:textId="77777777" w:rsidR="002172FC" w:rsidRDefault="002172FC" w:rsidP="002172FC">
      <w:pPr>
        <w:pStyle w:val="Ttulo2"/>
        <w:spacing w:before="0"/>
        <w:textAlignment w:val="baseline"/>
        <w:rPr>
          <w:rFonts w:ascii="Arial" w:hAnsi="Arial" w:cs="Arial"/>
          <w:b w:val="0"/>
          <w:bCs w:val="0"/>
          <w:color w:val="657998"/>
          <w:sz w:val="24"/>
          <w:szCs w:val="24"/>
        </w:rPr>
      </w:pPr>
    </w:p>
    <w:p w14:paraId="291FED45" w14:textId="77777777" w:rsidR="002172FC" w:rsidRDefault="002172FC" w:rsidP="002172FC">
      <w:pPr>
        <w:pStyle w:val="Ttulo2"/>
        <w:spacing w:before="0"/>
        <w:ind w:left="426"/>
        <w:textAlignment w:val="baseline"/>
        <w:rPr>
          <w:rFonts w:ascii="Arial" w:hAnsi="Arial" w:cs="Arial"/>
          <w:b w:val="0"/>
          <w:bCs w:val="0"/>
          <w:color w:val="657998"/>
          <w:sz w:val="24"/>
          <w:szCs w:val="24"/>
        </w:rPr>
      </w:pPr>
      <w:r w:rsidRPr="005026DF">
        <w:rPr>
          <w:rFonts w:ascii="Arial" w:hAnsi="Arial" w:cs="Arial"/>
          <w:b w:val="0"/>
          <w:bCs w:val="0"/>
          <w:color w:val="657998"/>
          <w:sz w:val="24"/>
          <w:szCs w:val="24"/>
        </w:rPr>
        <w:t>ASPECTOS DE LA LEY 1010 DE 2006...</w:t>
      </w:r>
    </w:p>
    <w:p w14:paraId="48DE39F2" w14:textId="77777777" w:rsidR="002172FC" w:rsidRPr="002172FC" w:rsidRDefault="002172FC" w:rsidP="002172FC"/>
    <w:p w14:paraId="1061D681" w14:textId="77777777" w:rsidR="002172FC" w:rsidRDefault="002172FC" w:rsidP="002172FC">
      <w:pPr>
        <w:pStyle w:val="NormalWeb"/>
        <w:shd w:val="clear" w:color="auto" w:fill="FFFFFF"/>
        <w:spacing w:before="0" w:beforeAutospacing="0" w:after="0" w:afterAutospacing="0"/>
        <w:textAlignment w:val="baseline"/>
        <w:rPr>
          <w:rFonts w:ascii="Arial" w:hAnsi="Arial" w:cs="Arial"/>
          <w:color w:val="58677E"/>
          <w:sz w:val="22"/>
          <w:szCs w:val="22"/>
        </w:rPr>
      </w:pPr>
      <w:r>
        <w:rPr>
          <w:noProof/>
          <w:lang w:val="es-ES" w:eastAsia="es-ES"/>
        </w:rPr>
        <w:drawing>
          <wp:anchor distT="0" distB="0" distL="114300" distR="114300" simplePos="0" relativeHeight="251666432" behindDoc="0" locked="0" layoutInCell="1" allowOverlap="1" wp14:anchorId="69BFE5AC" wp14:editId="01DAF3DF">
            <wp:simplePos x="0" y="0"/>
            <wp:positionH relativeFrom="column">
              <wp:posOffset>680720</wp:posOffset>
            </wp:positionH>
            <wp:positionV relativeFrom="paragraph">
              <wp:posOffset>635</wp:posOffset>
            </wp:positionV>
            <wp:extent cx="4902835" cy="2895600"/>
            <wp:effectExtent l="19050" t="0" r="0" b="0"/>
            <wp:wrapNone/>
            <wp:docPr id="72" name="Imagen 1"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
                    <pic:cNvPicPr>
                      <a:picLocks noChangeAspect="1" noChangeArrowheads="1"/>
                    </pic:cNvPicPr>
                  </pic:nvPicPr>
                  <pic:blipFill>
                    <a:blip r:embed="rId72"/>
                    <a:srcRect/>
                    <a:stretch>
                      <a:fillRect/>
                    </a:stretch>
                  </pic:blipFill>
                  <pic:spPr bwMode="auto">
                    <a:xfrm>
                      <a:off x="0" y="0"/>
                      <a:ext cx="4902835" cy="2895600"/>
                    </a:xfrm>
                    <a:prstGeom prst="rect">
                      <a:avLst/>
                    </a:prstGeom>
                    <a:noFill/>
                    <a:ln w="9525">
                      <a:noFill/>
                      <a:miter lim="800000"/>
                      <a:headEnd/>
                      <a:tailEnd/>
                    </a:ln>
                  </pic:spPr>
                </pic:pic>
              </a:graphicData>
            </a:graphic>
          </wp:anchor>
        </w:drawing>
      </w:r>
    </w:p>
    <w:p w14:paraId="146EC152" w14:textId="77777777" w:rsidR="002172FC" w:rsidRDefault="002172FC" w:rsidP="002172FC">
      <w:pPr>
        <w:pStyle w:val="NormalWeb"/>
        <w:shd w:val="clear" w:color="auto" w:fill="FFFFFF"/>
        <w:spacing w:before="0" w:beforeAutospacing="0" w:after="0" w:afterAutospacing="0"/>
        <w:textAlignment w:val="baseline"/>
        <w:rPr>
          <w:rFonts w:ascii="Arial" w:hAnsi="Arial" w:cs="Arial"/>
          <w:color w:val="58677E"/>
          <w:sz w:val="4"/>
          <w:szCs w:val="4"/>
        </w:rPr>
      </w:pPr>
    </w:p>
    <w:p w14:paraId="77FB31F0" w14:textId="77777777" w:rsidR="002172FC" w:rsidRDefault="002172FC" w:rsidP="002172FC">
      <w:pPr>
        <w:jc w:val="right"/>
      </w:pPr>
    </w:p>
    <w:p w14:paraId="7AB7CB81" w14:textId="77777777" w:rsidR="002172FC" w:rsidRPr="008D48BF" w:rsidRDefault="002172FC" w:rsidP="002172FC"/>
    <w:p w14:paraId="780715DC" w14:textId="77777777" w:rsidR="002172FC" w:rsidRPr="008D48BF" w:rsidRDefault="002172FC" w:rsidP="002172FC"/>
    <w:p w14:paraId="42DE9ED2" w14:textId="77777777" w:rsidR="002172FC" w:rsidRPr="008D48BF" w:rsidRDefault="002172FC" w:rsidP="002172FC"/>
    <w:p w14:paraId="717FA88A" w14:textId="77777777" w:rsidR="002172FC" w:rsidRPr="008D48BF" w:rsidRDefault="002172FC" w:rsidP="002172FC"/>
    <w:p w14:paraId="4971B68F" w14:textId="77777777" w:rsidR="002172FC" w:rsidRPr="008D48BF" w:rsidRDefault="002172FC" w:rsidP="002172FC"/>
    <w:p w14:paraId="2A7572AD" w14:textId="77777777" w:rsidR="002172FC" w:rsidRPr="008D48BF" w:rsidRDefault="002172FC" w:rsidP="002172FC"/>
    <w:p w14:paraId="76BD31CF" w14:textId="77777777" w:rsidR="002172FC" w:rsidRPr="008D48BF" w:rsidRDefault="002172FC" w:rsidP="002172FC"/>
    <w:p w14:paraId="532CBFAB" w14:textId="77777777" w:rsidR="002172FC" w:rsidRDefault="002172FC" w:rsidP="002172FC"/>
    <w:p w14:paraId="76C1EB7E" w14:textId="77777777" w:rsidR="002172FC" w:rsidRDefault="002172FC" w:rsidP="002172FC">
      <w:pPr>
        <w:jc w:val="right"/>
      </w:pPr>
    </w:p>
    <w:p w14:paraId="087441F4" w14:textId="77777777" w:rsidR="002172FC" w:rsidRDefault="002172FC" w:rsidP="00BC0DEA">
      <w:pPr>
        <w:rPr>
          <w:rFonts w:ascii="Arial" w:hAnsi="Arial" w:cs="Arial"/>
          <w:b/>
          <w:sz w:val="16"/>
          <w:szCs w:val="16"/>
        </w:rPr>
      </w:pPr>
    </w:p>
    <w:p w14:paraId="6F12E6CF" w14:textId="77777777" w:rsidR="00BC0DEA" w:rsidRPr="00D95526" w:rsidRDefault="00BC0DEA" w:rsidP="00E52193">
      <w:pPr>
        <w:pStyle w:val="Prrafodelista"/>
        <w:numPr>
          <w:ilvl w:val="2"/>
          <w:numId w:val="3"/>
        </w:numPr>
        <w:contextualSpacing/>
        <w:rPr>
          <w:rFonts w:ascii="Arial" w:hAnsi="Arial" w:cs="Arial"/>
          <w:bCs/>
        </w:rPr>
      </w:pPr>
      <w:r w:rsidRPr="00D95526">
        <w:rPr>
          <w:rFonts w:ascii="Arial" w:hAnsi="Arial" w:cs="Arial"/>
          <w:b/>
          <w:u w:val="single"/>
        </w:rPr>
        <w:t>OBJETIVO DEL PROCESO:</w:t>
      </w:r>
      <w:r w:rsidRPr="00D95526">
        <w:rPr>
          <w:b/>
        </w:rPr>
        <w:t xml:space="preserve"> </w:t>
      </w:r>
      <w:r w:rsidRPr="00D95526">
        <w:rPr>
          <w:rFonts w:ascii="Arial" w:hAnsi="Arial" w:cs="Arial"/>
        </w:rPr>
        <w:t xml:space="preserve">Realizar tres (3) </w:t>
      </w:r>
      <w:r w:rsidR="00D95526">
        <w:rPr>
          <w:rFonts w:ascii="Arial" w:hAnsi="Arial" w:cs="Arial"/>
        </w:rPr>
        <w:t>c</w:t>
      </w:r>
      <w:r w:rsidRPr="00D95526">
        <w:rPr>
          <w:rFonts w:ascii="Arial" w:hAnsi="Arial" w:cs="Arial"/>
        </w:rPr>
        <w:t>apacitaciones a servidores públicos del orden territorial, en procura de la mejora de los procesos administrativos.</w:t>
      </w:r>
    </w:p>
    <w:tbl>
      <w:tblPr>
        <w:tblStyle w:val="Tablaconcuadrcula"/>
        <w:tblpPr w:leftFromText="141" w:rightFromText="141" w:vertAnchor="text" w:horzAnchor="margin" w:tblpX="398" w:tblpY="251"/>
        <w:tblW w:w="9322" w:type="dxa"/>
        <w:tblLayout w:type="fixed"/>
        <w:tblLook w:val="04A0" w:firstRow="1" w:lastRow="0" w:firstColumn="1" w:lastColumn="0" w:noHBand="0" w:noVBand="1"/>
      </w:tblPr>
      <w:tblGrid>
        <w:gridCol w:w="527"/>
        <w:gridCol w:w="1282"/>
        <w:gridCol w:w="1701"/>
        <w:gridCol w:w="2268"/>
        <w:gridCol w:w="3544"/>
      </w:tblGrid>
      <w:tr w:rsidR="00BC0DEA" w:rsidRPr="00993F82" w14:paraId="4F941EA7" w14:textId="77777777" w:rsidTr="00F23498">
        <w:tc>
          <w:tcPr>
            <w:tcW w:w="527" w:type="dxa"/>
          </w:tcPr>
          <w:p w14:paraId="432D83BE" w14:textId="77777777" w:rsidR="00BC0DEA" w:rsidRPr="00993F82" w:rsidRDefault="00BC0DEA" w:rsidP="00F23498">
            <w:pPr>
              <w:ind w:right="-104"/>
              <w:contextualSpacing/>
              <w:rPr>
                <w:rFonts w:ascii="Arial" w:hAnsi="Arial" w:cs="Arial"/>
                <w:b/>
              </w:rPr>
            </w:pPr>
            <w:r w:rsidRPr="00993F82">
              <w:rPr>
                <w:rFonts w:ascii="Arial" w:hAnsi="Arial" w:cs="Arial"/>
                <w:b/>
              </w:rPr>
              <w:t>No.</w:t>
            </w:r>
          </w:p>
        </w:tc>
        <w:tc>
          <w:tcPr>
            <w:tcW w:w="1282" w:type="dxa"/>
          </w:tcPr>
          <w:p w14:paraId="4423E345" w14:textId="77777777" w:rsidR="00BC0DEA" w:rsidRPr="00993F82" w:rsidRDefault="00BC0DEA" w:rsidP="00F23498">
            <w:pPr>
              <w:ind w:right="-104"/>
              <w:contextualSpacing/>
              <w:jc w:val="center"/>
              <w:rPr>
                <w:rFonts w:ascii="Arial" w:hAnsi="Arial" w:cs="Arial"/>
                <w:b/>
              </w:rPr>
            </w:pPr>
            <w:r w:rsidRPr="00993F82">
              <w:rPr>
                <w:rFonts w:ascii="Arial" w:hAnsi="Arial" w:cs="Arial"/>
                <w:b/>
              </w:rPr>
              <w:t>FECHA</w:t>
            </w:r>
          </w:p>
        </w:tc>
        <w:tc>
          <w:tcPr>
            <w:tcW w:w="1701" w:type="dxa"/>
          </w:tcPr>
          <w:p w14:paraId="2FD2A057" w14:textId="77777777" w:rsidR="00BC0DEA" w:rsidRPr="00993F82" w:rsidRDefault="00BC0DEA" w:rsidP="00F23498">
            <w:pPr>
              <w:ind w:right="-104"/>
              <w:contextualSpacing/>
              <w:jc w:val="center"/>
              <w:rPr>
                <w:rFonts w:ascii="Arial" w:hAnsi="Arial" w:cs="Arial"/>
                <w:b/>
              </w:rPr>
            </w:pPr>
            <w:r w:rsidRPr="00993F82">
              <w:rPr>
                <w:rFonts w:ascii="Arial" w:hAnsi="Arial" w:cs="Arial"/>
                <w:b/>
              </w:rPr>
              <w:t>TEMA</w:t>
            </w:r>
          </w:p>
        </w:tc>
        <w:tc>
          <w:tcPr>
            <w:tcW w:w="2268" w:type="dxa"/>
          </w:tcPr>
          <w:p w14:paraId="3E5DEE04" w14:textId="77777777" w:rsidR="00BC0DEA" w:rsidRPr="00993F82" w:rsidRDefault="00BC0DEA" w:rsidP="00F23498">
            <w:pPr>
              <w:ind w:right="-104" w:hanging="108"/>
              <w:contextualSpacing/>
              <w:jc w:val="center"/>
              <w:rPr>
                <w:rFonts w:ascii="Arial" w:hAnsi="Arial" w:cs="Arial"/>
                <w:b/>
              </w:rPr>
            </w:pPr>
            <w:r w:rsidRPr="00993F82">
              <w:rPr>
                <w:rFonts w:ascii="Arial" w:hAnsi="Arial" w:cs="Arial"/>
                <w:b/>
              </w:rPr>
              <w:t>PARTICIPANTES</w:t>
            </w:r>
          </w:p>
        </w:tc>
        <w:tc>
          <w:tcPr>
            <w:tcW w:w="3544" w:type="dxa"/>
          </w:tcPr>
          <w:p w14:paraId="3480E313" w14:textId="77777777" w:rsidR="00BC0DEA" w:rsidRPr="00993F82" w:rsidRDefault="00BC0DEA" w:rsidP="00F23498">
            <w:pPr>
              <w:ind w:right="-104"/>
              <w:contextualSpacing/>
              <w:jc w:val="center"/>
              <w:rPr>
                <w:rFonts w:ascii="Arial" w:hAnsi="Arial" w:cs="Arial"/>
                <w:b/>
              </w:rPr>
            </w:pPr>
            <w:r w:rsidRPr="00993F82">
              <w:rPr>
                <w:rFonts w:ascii="Arial" w:hAnsi="Arial" w:cs="Arial"/>
                <w:b/>
              </w:rPr>
              <w:t>Objetivo</w:t>
            </w:r>
          </w:p>
        </w:tc>
      </w:tr>
      <w:tr w:rsidR="00BC0DEA" w:rsidRPr="00993F82" w14:paraId="1A2B5AEB" w14:textId="77777777" w:rsidTr="00F23498">
        <w:tc>
          <w:tcPr>
            <w:tcW w:w="527" w:type="dxa"/>
            <w:vAlign w:val="center"/>
          </w:tcPr>
          <w:p w14:paraId="0068C2D7" w14:textId="77777777" w:rsidR="00BC0DEA" w:rsidRPr="00A40B1F" w:rsidRDefault="00BC0DEA" w:rsidP="00F23498">
            <w:pPr>
              <w:ind w:right="-104"/>
              <w:contextualSpacing/>
              <w:jc w:val="center"/>
              <w:rPr>
                <w:rFonts w:ascii="Arial" w:hAnsi="Arial" w:cs="Arial"/>
                <w:b/>
              </w:rPr>
            </w:pPr>
            <w:r w:rsidRPr="00A40B1F">
              <w:rPr>
                <w:rFonts w:ascii="Arial" w:hAnsi="Arial" w:cs="Arial"/>
                <w:b/>
              </w:rPr>
              <w:t>1</w:t>
            </w:r>
          </w:p>
        </w:tc>
        <w:tc>
          <w:tcPr>
            <w:tcW w:w="1282" w:type="dxa"/>
            <w:vAlign w:val="center"/>
          </w:tcPr>
          <w:p w14:paraId="4E07613C" w14:textId="77777777" w:rsidR="00BC0DEA" w:rsidRPr="00993F82" w:rsidRDefault="00BC0DEA" w:rsidP="00D95526">
            <w:pPr>
              <w:contextualSpacing/>
              <w:jc w:val="center"/>
              <w:rPr>
                <w:rFonts w:ascii="Arial" w:hAnsi="Arial" w:cs="Arial"/>
                <w:b/>
              </w:rPr>
            </w:pPr>
            <w:r>
              <w:rPr>
                <w:rFonts w:ascii="Arial" w:eastAsia="Times New Roman" w:hAnsi="Arial" w:cs="Arial"/>
                <w:color w:val="000000"/>
                <w:lang w:eastAsia="es-CO"/>
              </w:rPr>
              <w:t>F</w:t>
            </w:r>
            <w:r w:rsidRPr="00993F82">
              <w:rPr>
                <w:rFonts w:ascii="Arial" w:eastAsia="Times New Roman" w:hAnsi="Arial" w:cs="Arial"/>
                <w:color w:val="000000"/>
                <w:lang w:eastAsia="es-CO"/>
              </w:rPr>
              <w:t>ebrero 28</w:t>
            </w:r>
            <w:r>
              <w:rPr>
                <w:rFonts w:ascii="Arial" w:eastAsia="Times New Roman" w:hAnsi="Arial" w:cs="Arial"/>
                <w:color w:val="000000"/>
                <w:lang w:eastAsia="es-CO"/>
              </w:rPr>
              <w:t>-</w:t>
            </w:r>
            <w:r w:rsidRPr="00993F82">
              <w:rPr>
                <w:rFonts w:ascii="Arial" w:eastAsia="Times New Roman" w:hAnsi="Arial" w:cs="Arial"/>
                <w:color w:val="000000"/>
                <w:lang w:eastAsia="es-CO"/>
              </w:rPr>
              <w:t>2022</w:t>
            </w:r>
          </w:p>
        </w:tc>
        <w:tc>
          <w:tcPr>
            <w:tcW w:w="1701" w:type="dxa"/>
            <w:vAlign w:val="center"/>
          </w:tcPr>
          <w:p w14:paraId="0C2A1E4E" w14:textId="77777777" w:rsidR="00BC0DEA" w:rsidRPr="00993F82" w:rsidRDefault="00BC0DEA" w:rsidP="00F23498">
            <w:pPr>
              <w:contextualSpacing/>
              <w:jc w:val="center"/>
              <w:rPr>
                <w:rFonts w:ascii="Arial" w:hAnsi="Arial" w:cs="Arial"/>
                <w:b/>
              </w:rPr>
            </w:pPr>
            <w:r w:rsidRPr="00993F82">
              <w:rPr>
                <w:rFonts w:ascii="Arial" w:eastAsia="Times New Roman" w:hAnsi="Arial" w:cs="Arial"/>
                <w:color w:val="000000"/>
                <w:lang w:eastAsia="es-CO"/>
              </w:rPr>
              <w:t>"SENSIBILIZA</w:t>
            </w:r>
            <w:r>
              <w:rPr>
                <w:rFonts w:ascii="Arial" w:eastAsia="Times New Roman" w:hAnsi="Arial" w:cs="Arial"/>
                <w:color w:val="000000"/>
                <w:lang w:eastAsia="es-CO"/>
              </w:rPr>
              <w:t>-</w:t>
            </w:r>
            <w:r w:rsidRPr="00993F82">
              <w:rPr>
                <w:rFonts w:ascii="Arial" w:eastAsia="Times New Roman" w:hAnsi="Arial" w:cs="Arial"/>
                <w:color w:val="000000"/>
                <w:lang w:eastAsia="es-CO"/>
              </w:rPr>
              <w:t>CIÓN PQRS"</w:t>
            </w:r>
          </w:p>
        </w:tc>
        <w:tc>
          <w:tcPr>
            <w:tcW w:w="2268" w:type="dxa"/>
          </w:tcPr>
          <w:p w14:paraId="46D96097" w14:textId="77777777" w:rsidR="00BC0DEA" w:rsidRPr="00993F82" w:rsidRDefault="00BC0DEA" w:rsidP="00F23498">
            <w:pPr>
              <w:contextualSpacing/>
              <w:rPr>
                <w:rFonts w:ascii="Arial" w:hAnsi="Arial" w:cs="Arial"/>
                <w:b/>
              </w:rPr>
            </w:pPr>
            <w:r w:rsidRPr="00993F82">
              <w:rPr>
                <w:rFonts w:ascii="Arial" w:eastAsia="Times New Roman" w:hAnsi="Arial" w:cs="Arial"/>
                <w:color w:val="000000"/>
                <w:lang w:eastAsia="es-CO"/>
              </w:rPr>
              <w:t xml:space="preserve">Personal contratista y vinculado de la Personería </w:t>
            </w:r>
            <w:r>
              <w:rPr>
                <w:rFonts w:ascii="Arial" w:eastAsia="Times New Roman" w:hAnsi="Arial" w:cs="Arial"/>
                <w:color w:val="000000"/>
                <w:lang w:eastAsia="es-CO"/>
              </w:rPr>
              <w:t xml:space="preserve">de </w:t>
            </w:r>
            <w:r w:rsidRPr="00993F82">
              <w:rPr>
                <w:rFonts w:ascii="Arial" w:eastAsia="Times New Roman" w:hAnsi="Arial" w:cs="Arial"/>
                <w:color w:val="000000"/>
                <w:lang w:eastAsia="es-CO"/>
              </w:rPr>
              <w:t>Itagüí</w:t>
            </w:r>
          </w:p>
        </w:tc>
        <w:tc>
          <w:tcPr>
            <w:tcW w:w="3544" w:type="dxa"/>
          </w:tcPr>
          <w:p w14:paraId="1C5B5AEC" w14:textId="77777777" w:rsidR="00BC0DEA" w:rsidRPr="00D95526" w:rsidRDefault="00BC0DEA" w:rsidP="00F23498">
            <w:pPr>
              <w:spacing w:after="0" w:line="240" w:lineRule="auto"/>
              <w:contextualSpacing/>
              <w:rPr>
                <w:rFonts w:ascii="Arial" w:eastAsia="Times New Roman" w:hAnsi="Arial" w:cs="Arial"/>
                <w:color w:val="000000"/>
                <w:lang w:eastAsia="es-CO"/>
              </w:rPr>
            </w:pPr>
            <w:r w:rsidRPr="00D95526">
              <w:rPr>
                <w:rFonts w:ascii="Arial" w:eastAsia="Times New Roman" w:hAnsi="Arial" w:cs="Arial"/>
                <w:color w:val="000000"/>
                <w:lang w:eastAsia="es-CO"/>
              </w:rPr>
              <w:t>Aspectos a tratar:</w:t>
            </w:r>
          </w:p>
          <w:p w14:paraId="77BBCFF2" w14:textId="77777777" w:rsidR="00D95526" w:rsidRDefault="00D95526" w:rsidP="00BC0DEA">
            <w:pPr>
              <w:pStyle w:val="Prrafodelista"/>
              <w:numPr>
                <w:ilvl w:val="0"/>
                <w:numId w:val="21"/>
              </w:numPr>
              <w:ind w:left="176" w:hanging="284"/>
              <w:contextualSpacing/>
              <w:rPr>
                <w:rFonts w:ascii="Arial" w:hAnsi="Arial" w:cs="Arial"/>
                <w:color w:val="000000"/>
                <w:sz w:val="22"/>
                <w:szCs w:val="22"/>
              </w:rPr>
            </w:pPr>
            <w:r>
              <w:rPr>
                <w:rFonts w:ascii="Arial" w:hAnsi="Arial" w:cs="Arial"/>
                <w:color w:val="000000"/>
                <w:sz w:val="22"/>
                <w:szCs w:val="22"/>
              </w:rPr>
              <w:t>Factor de competencia</w:t>
            </w:r>
          </w:p>
          <w:p w14:paraId="7B256A4D" w14:textId="77777777" w:rsidR="00BC0DEA" w:rsidRPr="00D95526" w:rsidRDefault="00BC0DEA" w:rsidP="00BC0DEA">
            <w:pPr>
              <w:pStyle w:val="Prrafodelista"/>
              <w:numPr>
                <w:ilvl w:val="0"/>
                <w:numId w:val="21"/>
              </w:numPr>
              <w:ind w:left="176" w:hanging="284"/>
              <w:contextualSpacing/>
              <w:rPr>
                <w:rFonts w:ascii="Arial" w:hAnsi="Arial" w:cs="Arial"/>
                <w:color w:val="000000"/>
                <w:sz w:val="22"/>
                <w:szCs w:val="22"/>
              </w:rPr>
            </w:pPr>
            <w:r w:rsidRPr="00D95526">
              <w:rPr>
                <w:rFonts w:ascii="Arial" w:hAnsi="Arial" w:cs="Arial"/>
                <w:color w:val="000000"/>
                <w:sz w:val="22"/>
                <w:szCs w:val="22"/>
              </w:rPr>
              <w:t>Corre</w:t>
            </w:r>
            <w:r w:rsidR="00D95526">
              <w:rPr>
                <w:rFonts w:ascii="Arial" w:hAnsi="Arial" w:cs="Arial"/>
                <w:color w:val="000000"/>
                <w:sz w:val="22"/>
                <w:szCs w:val="22"/>
              </w:rPr>
              <w:t>cta asignación de la solicitud</w:t>
            </w:r>
          </w:p>
          <w:p w14:paraId="656C01AF" w14:textId="77777777" w:rsidR="00BC0DEA" w:rsidRPr="00D95526" w:rsidRDefault="00BC0DEA" w:rsidP="00BC0DEA">
            <w:pPr>
              <w:pStyle w:val="Prrafodelista"/>
              <w:numPr>
                <w:ilvl w:val="0"/>
                <w:numId w:val="21"/>
              </w:numPr>
              <w:ind w:left="176" w:hanging="284"/>
              <w:contextualSpacing/>
              <w:rPr>
                <w:rFonts w:ascii="Arial" w:hAnsi="Arial" w:cs="Arial"/>
                <w:color w:val="000000"/>
                <w:sz w:val="22"/>
                <w:szCs w:val="22"/>
              </w:rPr>
            </w:pPr>
            <w:r w:rsidRPr="00D95526">
              <w:rPr>
                <w:rFonts w:ascii="Arial" w:hAnsi="Arial" w:cs="Arial"/>
                <w:color w:val="000000"/>
                <w:sz w:val="22"/>
                <w:szCs w:val="22"/>
              </w:rPr>
              <w:t xml:space="preserve">Respuestas compartidas </w:t>
            </w:r>
          </w:p>
          <w:p w14:paraId="7B897E32" w14:textId="77777777" w:rsidR="00BC0DEA" w:rsidRPr="00D95526" w:rsidRDefault="00BC0DEA" w:rsidP="00BC0DEA">
            <w:pPr>
              <w:pStyle w:val="Prrafodelista"/>
              <w:numPr>
                <w:ilvl w:val="0"/>
                <w:numId w:val="21"/>
              </w:numPr>
              <w:ind w:left="176" w:hanging="284"/>
              <w:contextualSpacing/>
              <w:rPr>
                <w:rFonts w:ascii="Arial" w:hAnsi="Arial" w:cs="Arial"/>
                <w:color w:val="000000"/>
                <w:sz w:val="22"/>
                <w:szCs w:val="22"/>
              </w:rPr>
            </w:pPr>
            <w:r w:rsidRPr="00D95526">
              <w:rPr>
                <w:rFonts w:ascii="Arial" w:hAnsi="Arial" w:cs="Arial"/>
                <w:color w:val="000000"/>
                <w:sz w:val="22"/>
                <w:szCs w:val="22"/>
              </w:rPr>
              <w:t xml:space="preserve">Oportunidad y coherencia de la respuesta al ciudadano. </w:t>
            </w:r>
          </w:p>
          <w:p w14:paraId="64BB4C62" w14:textId="77777777" w:rsidR="00BC0DEA" w:rsidRPr="00D95526" w:rsidRDefault="00BC0DEA" w:rsidP="00F23498">
            <w:pPr>
              <w:pStyle w:val="Prrafodelista"/>
              <w:ind w:left="176"/>
              <w:rPr>
                <w:rFonts w:ascii="Arial" w:hAnsi="Arial" w:cs="Arial"/>
                <w:color w:val="000000"/>
                <w:sz w:val="10"/>
                <w:szCs w:val="10"/>
              </w:rPr>
            </w:pPr>
          </w:p>
          <w:p w14:paraId="006E2E23" w14:textId="77777777" w:rsidR="00BC0DEA" w:rsidRPr="00D95526" w:rsidRDefault="00BC0DEA" w:rsidP="00F23498">
            <w:pPr>
              <w:pStyle w:val="Prrafodelista"/>
              <w:ind w:left="176" w:hanging="284"/>
              <w:rPr>
                <w:rFonts w:ascii="Arial" w:hAnsi="Arial" w:cs="Arial"/>
                <w:color w:val="000000"/>
                <w:sz w:val="22"/>
                <w:szCs w:val="22"/>
              </w:rPr>
            </w:pPr>
            <w:r w:rsidRPr="00D95526">
              <w:rPr>
                <w:rFonts w:ascii="Arial" w:hAnsi="Arial" w:cs="Arial"/>
                <w:color w:val="000000"/>
                <w:sz w:val="22"/>
                <w:szCs w:val="22"/>
              </w:rPr>
              <w:t xml:space="preserve"> </w:t>
            </w:r>
            <w:r w:rsidR="00D95526" w:rsidRPr="00D95526">
              <w:rPr>
                <w:rFonts w:ascii="Arial" w:hAnsi="Arial" w:cs="Arial"/>
                <w:color w:val="000000"/>
                <w:sz w:val="22"/>
                <w:szCs w:val="22"/>
              </w:rPr>
              <w:t>Resultados</w:t>
            </w:r>
            <w:r w:rsidR="00D95526">
              <w:rPr>
                <w:rFonts w:ascii="Arial" w:hAnsi="Arial" w:cs="Arial"/>
                <w:color w:val="000000"/>
                <w:sz w:val="22"/>
                <w:szCs w:val="22"/>
              </w:rPr>
              <w:t>:</w:t>
            </w:r>
          </w:p>
          <w:p w14:paraId="1DECA2B9" w14:textId="77777777" w:rsidR="00BC0DEA" w:rsidRPr="00D95526" w:rsidRDefault="00BC0DEA" w:rsidP="00F23498">
            <w:pPr>
              <w:contextualSpacing/>
              <w:rPr>
                <w:rFonts w:ascii="Arial" w:hAnsi="Arial" w:cs="Arial"/>
                <w:b/>
              </w:rPr>
            </w:pPr>
            <w:r w:rsidRPr="00D95526">
              <w:rPr>
                <w:rFonts w:ascii="Arial" w:eastAsia="Times New Roman" w:hAnsi="Arial" w:cs="Arial"/>
                <w:color w:val="000000"/>
                <w:lang w:eastAsia="es-CO"/>
              </w:rPr>
              <w:t>Asistencia: 28 funcionarios,  muestra de evaluación: 12 encuestas y un porcentaje de satisfacción del 100%</w:t>
            </w:r>
          </w:p>
        </w:tc>
      </w:tr>
      <w:tr w:rsidR="00BC0DEA" w:rsidRPr="00993F82" w14:paraId="1276B23C" w14:textId="77777777" w:rsidTr="00F23498">
        <w:tc>
          <w:tcPr>
            <w:tcW w:w="527" w:type="dxa"/>
            <w:vAlign w:val="center"/>
          </w:tcPr>
          <w:p w14:paraId="0C4BA1D5" w14:textId="77777777" w:rsidR="00BC0DEA" w:rsidRPr="00A40B1F" w:rsidRDefault="00BC0DEA" w:rsidP="00F23498">
            <w:pPr>
              <w:ind w:right="-104"/>
              <w:contextualSpacing/>
              <w:jc w:val="center"/>
              <w:rPr>
                <w:rFonts w:ascii="Arial" w:hAnsi="Arial" w:cs="Arial"/>
                <w:b/>
              </w:rPr>
            </w:pPr>
            <w:r w:rsidRPr="00A40B1F">
              <w:rPr>
                <w:rFonts w:ascii="Arial" w:hAnsi="Arial" w:cs="Arial"/>
                <w:b/>
              </w:rPr>
              <w:t>2</w:t>
            </w:r>
          </w:p>
        </w:tc>
        <w:tc>
          <w:tcPr>
            <w:tcW w:w="1282" w:type="dxa"/>
            <w:vAlign w:val="center"/>
          </w:tcPr>
          <w:p w14:paraId="4C8C29E7" w14:textId="77777777" w:rsidR="00BC0DEA" w:rsidRPr="00993F82" w:rsidRDefault="00BC0DEA" w:rsidP="00D95526">
            <w:pPr>
              <w:contextualSpacing/>
              <w:jc w:val="center"/>
              <w:rPr>
                <w:rFonts w:ascii="Arial" w:hAnsi="Arial" w:cs="Arial"/>
                <w:b/>
              </w:rPr>
            </w:pPr>
            <w:r>
              <w:rPr>
                <w:rFonts w:ascii="Arial" w:eastAsia="Times New Roman" w:hAnsi="Arial" w:cs="Arial"/>
                <w:color w:val="000000"/>
                <w:lang w:eastAsia="es-CO"/>
              </w:rPr>
              <w:t>J</w:t>
            </w:r>
            <w:r w:rsidRPr="004A4C58">
              <w:rPr>
                <w:rFonts w:ascii="Arial" w:eastAsia="Times New Roman" w:hAnsi="Arial" w:cs="Arial"/>
                <w:color w:val="000000"/>
                <w:lang w:eastAsia="es-CO"/>
              </w:rPr>
              <w:t>unio 16</w:t>
            </w:r>
            <w:r>
              <w:rPr>
                <w:rFonts w:ascii="Arial" w:eastAsia="Times New Roman" w:hAnsi="Arial" w:cs="Arial"/>
                <w:color w:val="000000"/>
                <w:lang w:eastAsia="es-CO"/>
              </w:rPr>
              <w:t>-</w:t>
            </w:r>
            <w:r w:rsidRPr="004A4C58">
              <w:rPr>
                <w:rFonts w:ascii="Arial" w:eastAsia="Times New Roman" w:hAnsi="Arial" w:cs="Arial"/>
                <w:color w:val="000000"/>
                <w:lang w:eastAsia="es-CO"/>
              </w:rPr>
              <w:t>2022</w:t>
            </w:r>
          </w:p>
        </w:tc>
        <w:tc>
          <w:tcPr>
            <w:tcW w:w="1701" w:type="dxa"/>
            <w:vAlign w:val="center"/>
          </w:tcPr>
          <w:p w14:paraId="383069FC" w14:textId="77777777" w:rsidR="00BC0DEA" w:rsidRPr="00993F82" w:rsidRDefault="00BC0DEA" w:rsidP="00F23498">
            <w:pPr>
              <w:contextualSpacing/>
              <w:jc w:val="center"/>
              <w:rPr>
                <w:rFonts w:ascii="Arial" w:hAnsi="Arial" w:cs="Arial"/>
                <w:b/>
              </w:rPr>
            </w:pPr>
            <w:r>
              <w:rPr>
                <w:rFonts w:ascii="Arial" w:eastAsia="Times New Roman" w:hAnsi="Arial" w:cs="Arial"/>
                <w:color w:val="000000"/>
                <w:lang w:eastAsia="es-CO"/>
              </w:rPr>
              <w:t>“</w:t>
            </w:r>
            <w:r w:rsidRPr="004A4C58">
              <w:rPr>
                <w:rFonts w:ascii="Arial" w:eastAsia="Times New Roman" w:hAnsi="Arial" w:cs="Arial"/>
                <w:color w:val="000000"/>
                <w:lang w:eastAsia="es-CO"/>
              </w:rPr>
              <w:t>LEY 2089 DE 2021</w:t>
            </w:r>
            <w:r>
              <w:rPr>
                <w:rFonts w:ascii="Arial" w:eastAsia="Times New Roman" w:hAnsi="Arial" w:cs="Arial"/>
                <w:color w:val="000000"/>
                <w:lang w:eastAsia="es-CO"/>
              </w:rPr>
              <w:t>”</w:t>
            </w:r>
          </w:p>
        </w:tc>
        <w:tc>
          <w:tcPr>
            <w:tcW w:w="2268" w:type="dxa"/>
            <w:vAlign w:val="center"/>
          </w:tcPr>
          <w:p w14:paraId="345EA949" w14:textId="77777777" w:rsidR="00BC0DEA" w:rsidRPr="00993F82" w:rsidRDefault="00BC0DEA" w:rsidP="00F23498">
            <w:pPr>
              <w:ind w:right="-104"/>
              <w:contextualSpacing/>
              <w:jc w:val="center"/>
              <w:rPr>
                <w:rFonts w:ascii="Arial" w:hAnsi="Arial" w:cs="Arial"/>
                <w:b/>
              </w:rPr>
            </w:pPr>
            <w:r w:rsidRPr="004A4C58">
              <w:rPr>
                <w:rFonts w:ascii="Arial" w:hAnsi="Arial" w:cs="Arial"/>
              </w:rPr>
              <w:t>Do</w:t>
            </w:r>
            <w:r>
              <w:rPr>
                <w:rFonts w:ascii="Arial" w:hAnsi="Arial" w:cs="Arial"/>
              </w:rPr>
              <w:t>centes y Directivos de la Insti</w:t>
            </w:r>
            <w:r w:rsidRPr="004A4C58">
              <w:rPr>
                <w:rFonts w:ascii="Arial" w:hAnsi="Arial" w:cs="Arial"/>
              </w:rPr>
              <w:t>tución Educativa Simón Bolívar</w:t>
            </w:r>
          </w:p>
        </w:tc>
        <w:tc>
          <w:tcPr>
            <w:tcW w:w="3544" w:type="dxa"/>
          </w:tcPr>
          <w:p w14:paraId="2E912CF6" w14:textId="77777777" w:rsidR="00BC0DEA" w:rsidRPr="00A17697" w:rsidRDefault="00BC0DEA" w:rsidP="00F23498">
            <w:pPr>
              <w:spacing w:after="0" w:line="240" w:lineRule="auto"/>
              <w:rPr>
                <w:rFonts w:ascii="Arial" w:hAnsi="Arial" w:cs="Arial"/>
              </w:rPr>
            </w:pPr>
            <w:r>
              <w:rPr>
                <w:rFonts w:ascii="Arial" w:hAnsi="Arial" w:cs="Arial"/>
              </w:rPr>
              <w:t>Sensibilizar sobre la prohibición d</w:t>
            </w:r>
            <w:r w:rsidRPr="004A4C58">
              <w:rPr>
                <w:rFonts w:ascii="Arial" w:hAnsi="Arial" w:cs="Arial"/>
              </w:rPr>
              <w:t xml:space="preserve">el uso del castigo físico, los tratos crueles, humillantes o degradantes y cualquier tipo de violencia como método de corrección contra niñas, niños y adolescentes </w:t>
            </w:r>
            <w:r>
              <w:rPr>
                <w:rFonts w:ascii="Arial" w:hAnsi="Arial" w:cs="Arial"/>
              </w:rPr>
              <w:t>indicándole a la</w:t>
            </w:r>
            <w:r w:rsidRPr="004A4C58">
              <w:rPr>
                <w:rFonts w:ascii="Arial" w:hAnsi="Arial" w:cs="Arial"/>
              </w:rPr>
              <w:t xml:space="preserve"> comunidad educativa frente a las diferentes conductas que pueden configurarse como violencia </w:t>
            </w:r>
            <w:r>
              <w:rPr>
                <w:rFonts w:ascii="Arial" w:hAnsi="Arial" w:cs="Arial"/>
              </w:rPr>
              <w:t xml:space="preserve">y que </w:t>
            </w:r>
            <w:r>
              <w:rPr>
                <w:rFonts w:ascii="Arial" w:hAnsi="Arial" w:cs="Arial"/>
              </w:rPr>
              <w:lastRenderedPageBreak/>
              <w:t xml:space="preserve">se debe articular </w:t>
            </w:r>
            <w:r w:rsidRPr="004A4C58">
              <w:rPr>
                <w:rFonts w:ascii="Arial" w:hAnsi="Arial" w:cs="Arial"/>
              </w:rPr>
              <w:t>el entorno educativo y la familia</w:t>
            </w:r>
            <w:r>
              <w:rPr>
                <w:rFonts w:ascii="Arial" w:hAnsi="Arial" w:cs="Arial"/>
              </w:rPr>
              <w:t>, en aras de la protección de sus derechos.</w:t>
            </w:r>
          </w:p>
        </w:tc>
      </w:tr>
      <w:tr w:rsidR="00BC0DEA" w:rsidRPr="00993F82" w14:paraId="01869629" w14:textId="77777777" w:rsidTr="00F23498">
        <w:trPr>
          <w:trHeight w:val="2397"/>
        </w:trPr>
        <w:tc>
          <w:tcPr>
            <w:tcW w:w="527" w:type="dxa"/>
            <w:vAlign w:val="center"/>
          </w:tcPr>
          <w:p w14:paraId="6EA06B9B" w14:textId="77777777" w:rsidR="00BC0DEA" w:rsidRPr="00A40B1F" w:rsidRDefault="00BC0DEA" w:rsidP="00F23498">
            <w:pPr>
              <w:ind w:right="-104"/>
              <w:contextualSpacing/>
              <w:jc w:val="center"/>
              <w:rPr>
                <w:rFonts w:ascii="Arial" w:hAnsi="Arial" w:cs="Arial"/>
                <w:b/>
              </w:rPr>
            </w:pPr>
            <w:r w:rsidRPr="00A40B1F">
              <w:rPr>
                <w:rFonts w:ascii="Arial" w:hAnsi="Arial" w:cs="Arial"/>
                <w:b/>
              </w:rPr>
              <w:t>3</w:t>
            </w:r>
          </w:p>
        </w:tc>
        <w:tc>
          <w:tcPr>
            <w:tcW w:w="1282" w:type="dxa"/>
            <w:vAlign w:val="center"/>
          </w:tcPr>
          <w:p w14:paraId="1B4D01E9" w14:textId="77777777" w:rsidR="00BC0DEA" w:rsidRPr="00A40B1F" w:rsidRDefault="00BC0DEA" w:rsidP="00D95526">
            <w:pPr>
              <w:ind w:right="-104" w:hanging="101"/>
              <w:contextualSpacing/>
              <w:jc w:val="center"/>
              <w:rPr>
                <w:rFonts w:ascii="Arial" w:hAnsi="Arial" w:cs="Arial"/>
                <w:b/>
              </w:rPr>
            </w:pPr>
            <w:r>
              <w:rPr>
                <w:rFonts w:ascii="Arial" w:eastAsia="Times New Roman" w:hAnsi="Arial" w:cs="Arial"/>
                <w:color w:val="000000"/>
                <w:lang w:eastAsia="es-CO"/>
              </w:rPr>
              <w:t>S</w:t>
            </w:r>
            <w:r w:rsidRPr="00A40B1F">
              <w:rPr>
                <w:rFonts w:ascii="Arial" w:eastAsia="Times New Roman" w:hAnsi="Arial" w:cs="Arial"/>
                <w:color w:val="000000"/>
                <w:lang w:eastAsia="es-CO"/>
              </w:rPr>
              <w:t>eptiembre</w:t>
            </w:r>
            <w:r>
              <w:rPr>
                <w:rFonts w:ascii="Arial" w:eastAsia="Times New Roman" w:hAnsi="Arial" w:cs="Arial"/>
                <w:color w:val="000000"/>
                <w:lang w:eastAsia="es-CO"/>
              </w:rPr>
              <w:t xml:space="preserve"> 14-2022</w:t>
            </w:r>
          </w:p>
        </w:tc>
        <w:tc>
          <w:tcPr>
            <w:tcW w:w="1701" w:type="dxa"/>
            <w:vAlign w:val="center"/>
          </w:tcPr>
          <w:p w14:paraId="744F10FF" w14:textId="77777777" w:rsidR="00BC0DEA" w:rsidRPr="00A40B1F" w:rsidRDefault="00BC0DEA" w:rsidP="00F23498">
            <w:pPr>
              <w:contextualSpacing/>
              <w:jc w:val="center"/>
              <w:rPr>
                <w:rFonts w:ascii="Arial" w:hAnsi="Arial" w:cs="Arial"/>
                <w:b/>
              </w:rPr>
            </w:pPr>
            <w:r w:rsidRPr="00A40B1F">
              <w:rPr>
                <w:rFonts w:ascii="Arial" w:eastAsia="Times New Roman" w:hAnsi="Arial" w:cs="Arial"/>
                <w:color w:val="000000"/>
                <w:lang w:eastAsia="es-CO"/>
              </w:rPr>
              <w:t xml:space="preserve">"La </w:t>
            </w:r>
            <w:proofErr w:type="spellStart"/>
            <w:r w:rsidRPr="00A40B1F">
              <w:rPr>
                <w:rFonts w:ascii="Arial" w:eastAsia="Times New Roman" w:hAnsi="Arial" w:cs="Arial"/>
                <w:color w:val="000000"/>
                <w:lang w:eastAsia="es-CO"/>
              </w:rPr>
              <w:t>fotodetención</w:t>
            </w:r>
            <w:proofErr w:type="spellEnd"/>
            <w:r w:rsidRPr="00A40B1F">
              <w:rPr>
                <w:rFonts w:ascii="Arial" w:eastAsia="Times New Roman" w:hAnsi="Arial" w:cs="Arial"/>
                <w:color w:val="000000"/>
                <w:lang w:eastAsia="es-CO"/>
              </w:rPr>
              <w:t xml:space="preserve"> en Colombia"</w:t>
            </w:r>
          </w:p>
        </w:tc>
        <w:tc>
          <w:tcPr>
            <w:tcW w:w="2268" w:type="dxa"/>
            <w:vAlign w:val="center"/>
          </w:tcPr>
          <w:p w14:paraId="184C002C" w14:textId="77777777" w:rsidR="00BC0DEA" w:rsidRPr="00993F82" w:rsidRDefault="00BC0DEA" w:rsidP="00D95526">
            <w:pPr>
              <w:spacing w:after="0" w:line="240" w:lineRule="auto"/>
              <w:jc w:val="center"/>
              <w:rPr>
                <w:rFonts w:ascii="Arial" w:hAnsi="Arial" w:cs="Arial"/>
                <w:b/>
              </w:rPr>
            </w:pPr>
            <w:r w:rsidRPr="00A40B1F">
              <w:rPr>
                <w:rFonts w:ascii="Arial" w:eastAsia="Times New Roman" w:hAnsi="Arial" w:cs="Arial"/>
                <w:color w:val="000000"/>
                <w:lang w:eastAsia="es-CO"/>
              </w:rPr>
              <w:t xml:space="preserve">Funcionarios adscritos a la Secretaria de Movilidad, </w:t>
            </w:r>
            <w:r w:rsidR="00D95526">
              <w:rPr>
                <w:rFonts w:ascii="Arial" w:eastAsia="Times New Roman" w:hAnsi="Arial" w:cs="Arial"/>
                <w:color w:val="000000"/>
                <w:lang w:eastAsia="es-CO"/>
              </w:rPr>
              <w:t>C</w:t>
            </w:r>
            <w:r w:rsidRPr="00A40B1F">
              <w:rPr>
                <w:rFonts w:ascii="Arial" w:eastAsia="Times New Roman" w:hAnsi="Arial" w:cs="Arial"/>
                <w:color w:val="000000"/>
                <w:lang w:eastAsia="es-CO"/>
              </w:rPr>
              <w:t>onsorcio SETI, Oficina de Cobro Coactivo y de la Personería de Itagüí.</w:t>
            </w:r>
          </w:p>
        </w:tc>
        <w:tc>
          <w:tcPr>
            <w:tcW w:w="3544" w:type="dxa"/>
          </w:tcPr>
          <w:p w14:paraId="36AF6370" w14:textId="77777777" w:rsidR="00BC0DEA" w:rsidRPr="00A17697" w:rsidRDefault="00BC0DEA" w:rsidP="00D95526">
            <w:pPr>
              <w:rPr>
                <w:rFonts w:ascii="Arial" w:hAnsi="Arial" w:cs="Arial"/>
              </w:rPr>
            </w:pPr>
            <w:r>
              <w:rPr>
                <w:rFonts w:ascii="Arial" w:hAnsi="Arial" w:cs="Arial"/>
              </w:rPr>
              <w:t>Orientar o conceder respuesta a los usuarios que de manera presencial o por escrito acuden a la Entidad interponiendo quejas o solicitando intervención ante comparendos impuestos por foto mu</w:t>
            </w:r>
            <w:r w:rsidR="00D95526">
              <w:rPr>
                <w:rFonts w:ascii="Arial" w:hAnsi="Arial" w:cs="Arial"/>
              </w:rPr>
              <w:t>ltas reportadas por la Secretaría</w:t>
            </w:r>
            <w:r>
              <w:rPr>
                <w:rFonts w:ascii="Arial" w:hAnsi="Arial" w:cs="Arial"/>
              </w:rPr>
              <w:t xml:space="preserve"> de Movilidad del </w:t>
            </w:r>
            <w:r w:rsidR="00D95526">
              <w:rPr>
                <w:rFonts w:ascii="Arial" w:hAnsi="Arial" w:cs="Arial"/>
              </w:rPr>
              <w:t>M</w:t>
            </w:r>
            <w:r>
              <w:rPr>
                <w:rFonts w:ascii="Arial" w:hAnsi="Arial" w:cs="Arial"/>
              </w:rPr>
              <w:t>unicipio de Itagüí</w:t>
            </w:r>
          </w:p>
        </w:tc>
      </w:tr>
      <w:tr w:rsidR="00BC0DEA" w:rsidRPr="00993F82" w14:paraId="4F9AA59D" w14:textId="77777777" w:rsidTr="00F23498">
        <w:tc>
          <w:tcPr>
            <w:tcW w:w="5778" w:type="dxa"/>
            <w:gridSpan w:val="4"/>
            <w:vAlign w:val="center"/>
          </w:tcPr>
          <w:p w14:paraId="233B4789" w14:textId="77777777" w:rsidR="00BC0DEA" w:rsidRPr="00F97E11" w:rsidRDefault="00BC0DEA" w:rsidP="00777033">
            <w:pPr>
              <w:spacing w:after="0" w:line="240" w:lineRule="auto"/>
              <w:rPr>
                <w:rFonts w:ascii="Arial" w:hAnsi="Arial" w:cs="Arial"/>
              </w:rPr>
            </w:pPr>
            <w:r w:rsidRPr="00F97E11">
              <w:rPr>
                <w:rFonts w:ascii="Arial" w:hAnsi="Arial" w:cs="Arial"/>
                <w:b/>
              </w:rPr>
              <w:t xml:space="preserve">TOTAL DE </w:t>
            </w:r>
            <w:r>
              <w:rPr>
                <w:rFonts w:ascii="Arial" w:hAnsi="Arial" w:cs="Arial"/>
                <w:b/>
              </w:rPr>
              <w:t xml:space="preserve">CAPACITACIONES </w:t>
            </w:r>
            <w:r w:rsidR="00777033">
              <w:rPr>
                <w:rFonts w:ascii="Arial" w:hAnsi="Arial" w:cs="Arial"/>
                <w:b/>
              </w:rPr>
              <w:t xml:space="preserve">ENTRE  NOVIEMBRE </w:t>
            </w:r>
            <w:r w:rsidRPr="00F97E11">
              <w:rPr>
                <w:rFonts w:ascii="Arial" w:hAnsi="Arial" w:cs="Arial"/>
                <w:b/>
              </w:rPr>
              <w:t>2021 A OCTUBRE 2022</w:t>
            </w:r>
          </w:p>
        </w:tc>
        <w:tc>
          <w:tcPr>
            <w:tcW w:w="3544" w:type="dxa"/>
            <w:vAlign w:val="center"/>
          </w:tcPr>
          <w:p w14:paraId="343425CB" w14:textId="77777777" w:rsidR="00BC0DEA" w:rsidRPr="00F97E11" w:rsidRDefault="00BC0DEA" w:rsidP="00F23498">
            <w:pPr>
              <w:spacing w:after="0" w:line="240" w:lineRule="auto"/>
              <w:jc w:val="center"/>
              <w:rPr>
                <w:rFonts w:ascii="Arial" w:hAnsi="Arial" w:cs="Arial"/>
                <w:b/>
              </w:rPr>
            </w:pPr>
            <w:r>
              <w:rPr>
                <w:rFonts w:ascii="Arial" w:hAnsi="Arial" w:cs="Arial"/>
                <w:b/>
              </w:rPr>
              <w:t>TRES</w:t>
            </w:r>
            <w:r w:rsidRPr="00F97E11">
              <w:rPr>
                <w:rFonts w:ascii="Arial" w:hAnsi="Arial" w:cs="Arial"/>
                <w:b/>
              </w:rPr>
              <w:t xml:space="preserve">  (</w:t>
            </w:r>
            <w:r>
              <w:rPr>
                <w:rFonts w:ascii="Arial" w:hAnsi="Arial" w:cs="Arial"/>
                <w:b/>
              </w:rPr>
              <w:t>3</w:t>
            </w:r>
            <w:r w:rsidRPr="00F97E11">
              <w:rPr>
                <w:rFonts w:ascii="Arial" w:hAnsi="Arial" w:cs="Arial"/>
                <w:b/>
              </w:rPr>
              <w:t>)</w:t>
            </w:r>
          </w:p>
        </w:tc>
      </w:tr>
    </w:tbl>
    <w:p w14:paraId="7AD05774" w14:textId="77777777" w:rsidR="00BC0DEA" w:rsidRDefault="00BC0DEA" w:rsidP="00BC0DEA">
      <w:pPr>
        <w:rPr>
          <w:b/>
        </w:rPr>
      </w:pPr>
    </w:p>
    <w:p w14:paraId="25B7F660" w14:textId="77777777" w:rsidR="00BC0DEA" w:rsidRDefault="00BC0DEA" w:rsidP="00E52193">
      <w:pPr>
        <w:pStyle w:val="Prrafodelista"/>
        <w:numPr>
          <w:ilvl w:val="2"/>
          <w:numId w:val="3"/>
        </w:numPr>
        <w:contextualSpacing/>
        <w:rPr>
          <w:rFonts w:ascii="Arial" w:hAnsi="Arial" w:cs="Arial"/>
        </w:rPr>
      </w:pPr>
      <w:r w:rsidRPr="002524E7">
        <w:rPr>
          <w:rFonts w:ascii="Arial" w:hAnsi="Arial" w:cs="Arial"/>
          <w:b/>
          <w:u w:val="single"/>
        </w:rPr>
        <w:t>OBJETIVO DEL PROCESO:</w:t>
      </w:r>
      <w:r w:rsidRPr="002524E7">
        <w:rPr>
          <w:b/>
        </w:rPr>
        <w:t xml:space="preserve"> </w:t>
      </w:r>
      <w:r w:rsidR="002524E7" w:rsidRPr="002524E7">
        <w:rPr>
          <w:rFonts w:ascii="Arial" w:hAnsi="Arial" w:cs="Arial"/>
        </w:rPr>
        <w:t xml:space="preserve">Registro </w:t>
      </w:r>
      <w:r w:rsidR="002524E7">
        <w:rPr>
          <w:rFonts w:ascii="Arial" w:hAnsi="Arial" w:cs="Arial"/>
        </w:rPr>
        <w:t>e</w:t>
      </w:r>
      <w:r w:rsidR="002524E7" w:rsidRPr="002524E7">
        <w:rPr>
          <w:rFonts w:ascii="Arial" w:hAnsi="Arial" w:cs="Arial"/>
        </w:rPr>
        <w:t xml:space="preserve">n </w:t>
      </w:r>
      <w:r w:rsidR="002524E7">
        <w:rPr>
          <w:rFonts w:ascii="Arial" w:hAnsi="Arial" w:cs="Arial"/>
        </w:rPr>
        <w:t>e</w:t>
      </w:r>
      <w:r w:rsidR="002524E7" w:rsidRPr="002524E7">
        <w:rPr>
          <w:rFonts w:ascii="Arial" w:hAnsi="Arial" w:cs="Arial"/>
        </w:rPr>
        <w:t xml:space="preserve">l Software </w:t>
      </w:r>
      <w:r w:rsidR="002524E7">
        <w:rPr>
          <w:rFonts w:ascii="Arial" w:hAnsi="Arial" w:cs="Arial"/>
        </w:rPr>
        <w:t>d</w:t>
      </w:r>
      <w:r w:rsidR="002524E7" w:rsidRPr="002524E7">
        <w:rPr>
          <w:rFonts w:ascii="Arial" w:hAnsi="Arial" w:cs="Arial"/>
        </w:rPr>
        <w:t xml:space="preserve">e Procesos. </w:t>
      </w:r>
    </w:p>
    <w:p w14:paraId="1D7396D2" w14:textId="77777777" w:rsidR="002524E7" w:rsidRPr="002524E7" w:rsidRDefault="002524E7" w:rsidP="002524E7">
      <w:pPr>
        <w:pStyle w:val="Prrafodelista"/>
        <w:ind w:left="720"/>
        <w:contextualSpacing/>
        <w:rPr>
          <w:rFonts w:ascii="Arial" w:hAnsi="Arial" w:cs="Arial"/>
        </w:rPr>
      </w:pPr>
    </w:p>
    <w:p w14:paraId="766DB6E0" w14:textId="77777777" w:rsidR="00BC0DEA" w:rsidRPr="00444E89" w:rsidRDefault="00BC0DEA" w:rsidP="00BC0DEA">
      <w:pPr>
        <w:pStyle w:val="Prrafodelista"/>
        <w:ind w:left="426"/>
        <w:rPr>
          <w:b/>
        </w:rPr>
      </w:pPr>
    </w:p>
    <w:tbl>
      <w:tblPr>
        <w:tblStyle w:val="Tablaconcuadrcula"/>
        <w:tblW w:w="0" w:type="auto"/>
        <w:tblInd w:w="360" w:type="dxa"/>
        <w:tblLook w:val="04A0" w:firstRow="1" w:lastRow="0" w:firstColumn="1" w:lastColumn="0" w:noHBand="0" w:noVBand="1"/>
      </w:tblPr>
      <w:tblGrid>
        <w:gridCol w:w="601"/>
        <w:gridCol w:w="3882"/>
        <w:gridCol w:w="1064"/>
        <w:gridCol w:w="3147"/>
      </w:tblGrid>
      <w:tr w:rsidR="00BC0DEA" w14:paraId="31FA1C4A" w14:textId="77777777" w:rsidTr="00F23498">
        <w:tc>
          <w:tcPr>
            <w:tcW w:w="603" w:type="dxa"/>
          </w:tcPr>
          <w:p w14:paraId="6A0D9F3E" w14:textId="77777777" w:rsidR="00BC0DEA" w:rsidRPr="00FD2ECD" w:rsidRDefault="00BC0DEA" w:rsidP="00F23498">
            <w:pPr>
              <w:pStyle w:val="Prrafodelista"/>
              <w:ind w:left="0"/>
              <w:jc w:val="center"/>
              <w:rPr>
                <w:rFonts w:ascii="Arial" w:hAnsi="Arial" w:cs="Arial"/>
                <w:b/>
                <w:color w:val="000000"/>
                <w:sz w:val="22"/>
                <w:szCs w:val="22"/>
              </w:rPr>
            </w:pPr>
            <w:r w:rsidRPr="00FD2ECD">
              <w:rPr>
                <w:rFonts w:ascii="Arial" w:hAnsi="Arial" w:cs="Arial"/>
                <w:b/>
                <w:color w:val="000000"/>
                <w:sz w:val="22"/>
                <w:szCs w:val="22"/>
              </w:rPr>
              <w:t>No.</w:t>
            </w:r>
          </w:p>
        </w:tc>
        <w:tc>
          <w:tcPr>
            <w:tcW w:w="4027" w:type="dxa"/>
          </w:tcPr>
          <w:p w14:paraId="27A2EEB5" w14:textId="77777777" w:rsidR="00BC0DEA" w:rsidRPr="00FD2ECD" w:rsidRDefault="00BC0DEA" w:rsidP="00F23498">
            <w:pPr>
              <w:pStyle w:val="Prrafodelista"/>
              <w:ind w:left="0"/>
              <w:jc w:val="center"/>
              <w:rPr>
                <w:rFonts w:ascii="Arial" w:hAnsi="Arial" w:cs="Arial"/>
                <w:b/>
                <w:color w:val="000000"/>
                <w:sz w:val="22"/>
                <w:szCs w:val="22"/>
              </w:rPr>
            </w:pPr>
            <w:r w:rsidRPr="00FD2ECD">
              <w:rPr>
                <w:rFonts w:ascii="Arial" w:hAnsi="Arial" w:cs="Arial"/>
                <w:b/>
                <w:color w:val="000000"/>
                <w:sz w:val="22"/>
                <w:szCs w:val="22"/>
              </w:rPr>
              <w:t>ACTUACIONES REGISTRADAS</w:t>
            </w:r>
          </w:p>
        </w:tc>
        <w:tc>
          <w:tcPr>
            <w:tcW w:w="1072" w:type="dxa"/>
          </w:tcPr>
          <w:p w14:paraId="30AC5FC9" w14:textId="77777777" w:rsidR="00BC0DEA" w:rsidRPr="00FD2ECD" w:rsidRDefault="00BC0DEA" w:rsidP="00F23498">
            <w:pPr>
              <w:pStyle w:val="Prrafodelista"/>
              <w:ind w:left="0"/>
              <w:jc w:val="center"/>
              <w:rPr>
                <w:rFonts w:ascii="Arial" w:hAnsi="Arial" w:cs="Arial"/>
                <w:b/>
                <w:color w:val="000000"/>
                <w:sz w:val="22"/>
                <w:szCs w:val="22"/>
              </w:rPr>
            </w:pPr>
            <w:r w:rsidRPr="00FD2ECD">
              <w:rPr>
                <w:rFonts w:ascii="Arial" w:hAnsi="Arial" w:cs="Arial"/>
                <w:b/>
                <w:color w:val="000000"/>
                <w:sz w:val="22"/>
                <w:szCs w:val="22"/>
              </w:rPr>
              <w:t>TOTAL</w:t>
            </w:r>
          </w:p>
        </w:tc>
        <w:tc>
          <w:tcPr>
            <w:tcW w:w="3260" w:type="dxa"/>
          </w:tcPr>
          <w:p w14:paraId="5FE3672D" w14:textId="77777777" w:rsidR="00BC0DEA" w:rsidRPr="00FD2ECD" w:rsidRDefault="00BC0DEA" w:rsidP="00F23498">
            <w:pPr>
              <w:pStyle w:val="Prrafodelista"/>
              <w:ind w:left="0"/>
              <w:jc w:val="center"/>
              <w:rPr>
                <w:rFonts w:ascii="Arial" w:hAnsi="Arial" w:cs="Arial"/>
                <w:b/>
                <w:color w:val="000000"/>
                <w:sz w:val="22"/>
                <w:szCs w:val="22"/>
              </w:rPr>
            </w:pPr>
            <w:r w:rsidRPr="00FD2ECD">
              <w:rPr>
                <w:rFonts w:ascii="Arial" w:hAnsi="Arial" w:cs="Arial"/>
                <w:b/>
                <w:color w:val="000000"/>
                <w:sz w:val="22"/>
                <w:szCs w:val="22"/>
              </w:rPr>
              <w:t>RADICADOS</w:t>
            </w:r>
          </w:p>
        </w:tc>
      </w:tr>
      <w:tr w:rsidR="00BC0DEA" w14:paraId="27EBCBAE" w14:textId="77777777" w:rsidTr="00F23498">
        <w:tc>
          <w:tcPr>
            <w:tcW w:w="603" w:type="dxa"/>
          </w:tcPr>
          <w:p w14:paraId="631C0EC9" w14:textId="77777777" w:rsidR="00BC0DEA" w:rsidRPr="00FD2ECD" w:rsidRDefault="00BC0DEA" w:rsidP="00BC0DEA">
            <w:pPr>
              <w:pStyle w:val="Prrafodelista"/>
              <w:numPr>
                <w:ilvl w:val="0"/>
                <w:numId w:val="24"/>
              </w:numPr>
              <w:ind w:left="0" w:firstLine="0"/>
              <w:contextualSpacing/>
              <w:rPr>
                <w:rFonts w:ascii="Arial" w:hAnsi="Arial" w:cs="Arial"/>
                <w:color w:val="000000"/>
                <w:sz w:val="22"/>
                <w:szCs w:val="22"/>
              </w:rPr>
            </w:pPr>
          </w:p>
        </w:tc>
        <w:tc>
          <w:tcPr>
            <w:tcW w:w="4027" w:type="dxa"/>
          </w:tcPr>
          <w:p w14:paraId="46700EEF" w14:textId="77777777" w:rsidR="00BC0DEA" w:rsidRPr="00FD2ECD" w:rsidRDefault="00BC0DEA" w:rsidP="00F23498">
            <w:pPr>
              <w:pStyle w:val="Prrafodelista"/>
              <w:ind w:left="0"/>
              <w:rPr>
                <w:rFonts w:ascii="Arial" w:hAnsi="Arial" w:cs="Arial"/>
                <w:color w:val="000000"/>
                <w:sz w:val="22"/>
                <w:szCs w:val="22"/>
              </w:rPr>
            </w:pPr>
            <w:r w:rsidRPr="00FD2ECD">
              <w:rPr>
                <w:rFonts w:ascii="Arial" w:hAnsi="Arial" w:cs="Arial"/>
                <w:color w:val="000000"/>
                <w:sz w:val="22"/>
                <w:szCs w:val="22"/>
              </w:rPr>
              <w:t>Cambio  de etapa de indagaciones preliminares a Investigaciones disciplinarias</w:t>
            </w:r>
          </w:p>
        </w:tc>
        <w:tc>
          <w:tcPr>
            <w:tcW w:w="1072" w:type="dxa"/>
            <w:vAlign w:val="center"/>
          </w:tcPr>
          <w:p w14:paraId="53F9BF77" w14:textId="77777777" w:rsidR="00BC0DEA" w:rsidRPr="00FD2ECD" w:rsidRDefault="00BC0DEA" w:rsidP="00F23498">
            <w:pPr>
              <w:pStyle w:val="Prrafodelista"/>
              <w:ind w:left="0"/>
              <w:jc w:val="center"/>
              <w:rPr>
                <w:rFonts w:ascii="Arial" w:hAnsi="Arial" w:cs="Arial"/>
                <w:color w:val="000000"/>
                <w:sz w:val="22"/>
                <w:szCs w:val="22"/>
              </w:rPr>
            </w:pPr>
            <w:r w:rsidRPr="00FD2ECD">
              <w:rPr>
                <w:rFonts w:ascii="Arial" w:hAnsi="Arial" w:cs="Arial"/>
                <w:color w:val="000000"/>
                <w:sz w:val="22"/>
                <w:szCs w:val="22"/>
              </w:rPr>
              <w:t>12</w:t>
            </w:r>
          </w:p>
        </w:tc>
        <w:tc>
          <w:tcPr>
            <w:tcW w:w="3260" w:type="dxa"/>
          </w:tcPr>
          <w:p w14:paraId="2F330D80" w14:textId="77777777" w:rsidR="00BC0DEA" w:rsidRPr="00FD2ECD" w:rsidRDefault="00BC0DEA" w:rsidP="00F23498">
            <w:pPr>
              <w:pStyle w:val="Prrafodelista"/>
              <w:ind w:left="34"/>
              <w:rPr>
                <w:rFonts w:ascii="Arial" w:hAnsi="Arial" w:cs="Arial"/>
                <w:color w:val="000000"/>
                <w:sz w:val="22"/>
                <w:szCs w:val="22"/>
              </w:rPr>
            </w:pPr>
            <w:r w:rsidRPr="00FD2ECD">
              <w:rPr>
                <w:rFonts w:ascii="Arial" w:hAnsi="Arial" w:cs="Arial"/>
                <w:color w:val="000000"/>
                <w:sz w:val="22"/>
                <w:szCs w:val="22"/>
              </w:rPr>
              <w:t>007, 013 del año 2020</w:t>
            </w:r>
          </w:p>
          <w:p w14:paraId="5499B619" w14:textId="77777777" w:rsidR="00BC0DEA" w:rsidRPr="00FD2ECD" w:rsidRDefault="00BC0DEA" w:rsidP="00FD2ECD">
            <w:pPr>
              <w:pStyle w:val="Prrafodelista"/>
              <w:ind w:left="34"/>
              <w:rPr>
                <w:rFonts w:ascii="Arial" w:hAnsi="Arial" w:cs="Arial"/>
                <w:color w:val="000000"/>
                <w:sz w:val="22"/>
                <w:szCs w:val="22"/>
              </w:rPr>
            </w:pPr>
            <w:r w:rsidRPr="00FD2ECD">
              <w:rPr>
                <w:rFonts w:ascii="Arial" w:hAnsi="Arial" w:cs="Arial"/>
                <w:color w:val="000000"/>
                <w:sz w:val="22"/>
                <w:szCs w:val="22"/>
              </w:rPr>
              <w:t>008, 009, 013, 01</w:t>
            </w:r>
            <w:r w:rsidR="00FD2ECD">
              <w:rPr>
                <w:rFonts w:ascii="Arial" w:hAnsi="Arial" w:cs="Arial"/>
                <w:color w:val="000000"/>
                <w:sz w:val="22"/>
                <w:szCs w:val="22"/>
              </w:rPr>
              <w:t xml:space="preserve">4, 015, 017, 020, 022, 024, 025 </w:t>
            </w:r>
            <w:r w:rsidRPr="00FD2ECD">
              <w:rPr>
                <w:rFonts w:ascii="Arial" w:hAnsi="Arial" w:cs="Arial"/>
                <w:color w:val="000000"/>
                <w:sz w:val="22"/>
                <w:szCs w:val="22"/>
              </w:rPr>
              <w:t>del año 2021</w:t>
            </w:r>
          </w:p>
        </w:tc>
      </w:tr>
      <w:tr w:rsidR="00BC0DEA" w14:paraId="03F80294" w14:textId="77777777" w:rsidTr="00F23498">
        <w:trPr>
          <w:trHeight w:val="153"/>
        </w:trPr>
        <w:tc>
          <w:tcPr>
            <w:tcW w:w="603" w:type="dxa"/>
          </w:tcPr>
          <w:p w14:paraId="1BF18996" w14:textId="77777777" w:rsidR="00BC0DEA" w:rsidRPr="00FD2ECD" w:rsidRDefault="00BC0DEA" w:rsidP="00BC0DEA">
            <w:pPr>
              <w:pStyle w:val="Prrafodelista"/>
              <w:numPr>
                <w:ilvl w:val="0"/>
                <w:numId w:val="24"/>
              </w:numPr>
              <w:ind w:left="0" w:firstLine="0"/>
              <w:contextualSpacing/>
              <w:rPr>
                <w:rFonts w:ascii="Arial" w:hAnsi="Arial" w:cs="Arial"/>
                <w:color w:val="000000"/>
                <w:sz w:val="22"/>
                <w:szCs w:val="22"/>
              </w:rPr>
            </w:pPr>
          </w:p>
        </w:tc>
        <w:tc>
          <w:tcPr>
            <w:tcW w:w="4027" w:type="dxa"/>
          </w:tcPr>
          <w:p w14:paraId="1C37FBE3" w14:textId="77777777" w:rsidR="00BC0DEA" w:rsidRPr="00FD2ECD" w:rsidRDefault="00BC0DEA" w:rsidP="00F23498">
            <w:pPr>
              <w:pStyle w:val="Prrafodelista"/>
              <w:ind w:left="0"/>
              <w:rPr>
                <w:rFonts w:ascii="Arial" w:hAnsi="Arial" w:cs="Arial"/>
                <w:color w:val="000000"/>
                <w:sz w:val="22"/>
                <w:szCs w:val="22"/>
              </w:rPr>
            </w:pPr>
            <w:r w:rsidRPr="00FD2ECD">
              <w:rPr>
                <w:rFonts w:ascii="Arial" w:hAnsi="Arial" w:cs="Arial"/>
                <w:color w:val="000000"/>
                <w:sz w:val="22"/>
                <w:szCs w:val="22"/>
              </w:rPr>
              <w:t>Apertura de investigación disciplinaria</w:t>
            </w:r>
          </w:p>
        </w:tc>
        <w:tc>
          <w:tcPr>
            <w:tcW w:w="1072" w:type="dxa"/>
          </w:tcPr>
          <w:p w14:paraId="2AC6F661" w14:textId="77777777" w:rsidR="00BC0DEA" w:rsidRPr="00FD2ECD" w:rsidRDefault="00BC0DEA" w:rsidP="00F23498">
            <w:pPr>
              <w:pStyle w:val="Prrafodelista"/>
              <w:ind w:left="0"/>
              <w:jc w:val="center"/>
              <w:rPr>
                <w:rFonts w:ascii="Arial" w:hAnsi="Arial" w:cs="Arial"/>
                <w:color w:val="000000"/>
                <w:sz w:val="22"/>
                <w:szCs w:val="22"/>
              </w:rPr>
            </w:pPr>
            <w:r w:rsidRPr="00FD2ECD">
              <w:rPr>
                <w:rFonts w:ascii="Arial" w:hAnsi="Arial" w:cs="Arial"/>
                <w:color w:val="000000"/>
                <w:sz w:val="22"/>
                <w:szCs w:val="22"/>
              </w:rPr>
              <w:t>7</w:t>
            </w:r>
          </w:p>
        </w:tc>
        <w:tc>
          <w:tcPr>
            <w:tcW w:w="3260" w:type="dxa"/>
          </w:tcPr>
          <w:p w14:paraId="2DE6A295" w14:textId="77777777" w:rsidR="00BC0DEA" w:rsidRPr="00FD2ECD" w:rsidRDefault="00FD2ECD" w:rsidP="00FD2ECD">
            <w:pPr>
              <w:pStyle w:val="Prrafodelista"/>
              <w:ind w:left="34"/>
              <w:rPr>
                <w:rFonts w:ascii="Arial" w:hAnsi="Arial" w:cs="Arial"/>
                <w:color w:val="000000"/>
                <w:sz w:val="22"/>
                <w:szCs w:val="22"/>
              </w:rPr>
            </w:pPr>
            <w:r>
              <w:rPr>
                <w:rFonts w:ascii="Arial" w:hAnsi="Arial" w:cs="Arial"/>
                <w:color w:val="000000"/>
                <w:sz w:val="22"/>
                <w:szCs w:val="22"/>
              </w:rPr>
              <w:t>001</w:t>
            </w:r>
            <w:r w:rsidR="00BC0DEA" w:rsidRPr="00FD2ECD">
              <w:rPr>
                <w:rFonts w:ascii="Arial" w:hAnsi="Arial" w:cs="Arial"/>
                <w:color w:val="000000"/>
                <w:sz w:val="22"/>
                <w:szCs w:val="22"/>
              </w:rPr>
              <w:t xml:space="preserve">, 002, 003, 004, 005, 006, 007 </w:t>
            </w:r>
            <w:r>
              <w:rPr>
                <w:rFonts w:ascii="Arial" w:hAnsi="Arial" w:cs="Arial"/>
                <w:color w:val="000000"/>
                <w:sz w:val="22"/>
                <w:szCs w:val="22"/>
              </w:rPr>
              <w:t>del</w:t>
            </w:r>
            <w:r w:rsidR="00BC0DEA" w:rsidRPr="00FD2ECD">
              <w:rPr>
                <w:rFonts w:ascii="Arial" w:hAnsi="Arial" w:cs="Arial"/>
                <w:color w:val="000000"/>
                <w:sz w:val="22"/>
                <w:szCs w:val="22"/>
              </w:rPr>
              <w:t xml:space="preserve"> año 2022</w:t>
            </w:r>
          </w:p>
        </w:tc>
      </w:tr>
      <w:tr w:rsidR="00BC0DEA" w14:paraId="3B8A2437" w14:textId="77777777" w:rsidTr="00F23498">
        <w:tc>
          <w:tcPr>
            <w:tcW w:w="603" w:type="dxa"/>
          </w:tcPr>
          <w:p w14:paraId="5C879013" w14:textId="77777777" w:rsidR="00BC0DEA" w:rsidRPr="00FD2ECD" w:rsidRDefault="00BC0DEA" w:rsidP="00BC0DEA">
            <w:pPr>
              <w:pStyle w:val="Prrafodelista"/>
              <w:numPr>
                <w:ilvl w:val="0"/>
                <w:numId w:val="24"/>
              </w:numPr>
              <w:ind w:left="0" w:firstLine="0"/>
              <w:contextualSpacing/>
              <w:rPr>
                <w:rFonts w:ascii="Arial" w:hAnsi="Arial" w:cs="Arial"/>
                <w:color w:val="000000"/>
                <w:sz w:val="22"/>
                <w:szCs w:val="22"/>
              </w:rPr>
            </w:pPr>
          </w:p>
        </w:tc>
        <w:tc>
          <w:tcPr>
            <w:tcW w:w="4027" w:type="dxa"/>
          </w:tcPr>
          <w:p w14:paraId="57AF1E77" w14:textId="77777777" w:rsidR="00BC0DEA" w:rsidRPr="00FD2ECD" w:rsidRDefault="00BC0DEA" w:rsidP="00F23498">
            <w:pPr>
              <w:pStyle w:val="Prrafodelista"/>
              <w:ind w:left="0"/>
              <w:rPr>
                <w:rFonts w:ascii="Arial" w:hAnsi="Arial" w:cs="Arial"/>
                <w:color w:val="000000"/>
                <w:sz w:val="22"/>
                <w:szCs w:val="22"/>
              </w:rPr>
            </w:pPr>
            <w:r w:rsidRPr="00FD2ECD">
              <w:rPr>
                <w:rFonts w:ascii="Arial" w:hAnsi="Arial" w:cs="Arial"/>
                <w:color w:val="000000"/>
                <w:sz w:val="22"/>
                <w:szCs w:val="22"/>
              </w:rPr>
              <w:t>Archivo Procesos</w:t>
            </w:r>
          </w:p>
        </w:tc>
        <w:tc>
          <w:tcPr>
            <w:tcW w:w="1072" w:type="dxa"/>
          </w:tcPr>
          <w:p w14:paraId="743094D8" w14:textId="77777777" w:rsidR="00BC0DEA" w:rsidRPr="00FD2ECD" w:rsidRDefault="00BC0DEA" w:rsidP="00F23498">
            <w:pPr>
              <w:pStyle w:val="Prrafodelista"/>
              <w:ind w:left="0"/>
              <w:jc w:val="center"/>
              <w:rPr>
                <w:rFonts w:ascii="Arial" w:hAnsi="Arial" w:cs="Arial"/>
                <w:color w:val="000000"/>
                <w:sz w:val="22"/>
                <w:szCs w:val="22"/>
              </w:rPr>
            </w:pPr>
            <w:r w:rsidRPr="00FD2ECD">
              <w:rPr>
                <w:rFonts w:ascii="Arial" w:hAnsi="Arial" w:cs="Arial"/>
                <w:color w:val="000000"/>
                <w:sz w:val="22"/>
                <w:szCs w:val="22"/>
              </w:rPr>
              <w:t>10</w:t>
            </w:r>
          </w:p>
        </w:tc>
        <w:tc>
          <w:tcPr>
            <w:tcW w:w="3260" w:type="dxa"/>
          </w:tcPr>
          <w:p w14:paraId="06CB059A" w14:textId="77777777" w:rsidR="00BC0DEA" w:rsidRPr="00FD2ECD" w:rsidRDefault="00BC0DEA" w:rsidP="00F23498">
            <w:pPr>
              <w:pStyle w:val="Prrafodelista"/>
              <w:ind w:left="34"/>
              <w:rPr>
                <w:rFonts w:ascii="Arial" w:hAnsi="Arial" w:cs="Arial"/>
                <w:color w:val="000000"/>
                <w:sz w:val="22"/>
                <w:szCs w:val="22"/>
              </w:rPr>
            </w:pPr>
            <w:r w:rsidRPr="00FD2ECD">
              <w:rPr>
                <w:rFonts w:ascii="Arial" w:hAnsi="Arial" w:cs="Arial"/>
                <w:color w:val="000000"/>
                <w:sz w:val="22"/>
                <w:szCs w:val="22"/>
              </w:rPr>
              <w:t>003-2018</w:t>
            </w:r>
          </w:p>
          <w:p w14:paraId="35A2A469" w14:textId="77777777" w:rsidR="00BC0DEA" w:rsidRPr="00FD2ECD" w:rsidRDefault="00BC0DEA" w:rsidP="00FD2ECD">
            <w:pPr>
              <w:pStyle w:val="Prrafodelista"/>
              <w:ind w:left="34"/>
              <w:rPr>
                <w:rFonts w:ascii="Arial" w:hAnsi="Arial" w:cs="Arial"/>
                <w:color w:val="000000"/>
                <w:sz w:val="22"/>
                <w:szCs w:val="22"/>
              </w:rPr>
            </w:pPr>
            <w:r w:rsidRPr="00FD2ECD">
              <w:rPr>
                <w:rFonts w:ascii="Arial" w:hAnsi="Arial" w:cs="Arial"/>
                <w:color w:val="000000"/>
                <w:sz w:val="22"/>
                <w:szCs w:val="22"/>
              </w:rPr>
              <w:t>015, 007, 011, 012, 016,  0</w:t>
            </w:r>
            <w:r w:rsidR="00FD2ECD" w:rsidRPr="00FD2ECD">
              <w:rPr>
                <w:rFonts w:ascii="Arial" w:hAnsi="Arial" w:cs="Arial"/>
                <w:color w:val="000000"/>
                <w:sz w:val="22"/>
                <w:szCs w:val="22"/>
              </w:rPr>
              <w:t>19, 021,  023, 026</w:t>
            </w:r>
            <w:r w:rsidRPr="00FD2ECD">
              <w:rPr>
                <w:rFonts w:ascii="Arial" w:hAnsi="Arial" w:cs="Arial"/>
                <w:color w:val="000000"/>
                <w:sz w:val="22"/>
                <w:szCs w:val="22"/>
              </w:rPr>
              <w:t xml:space="preserve"> del año 2021</w:t>
            </w:r>
          </w:p>
        </w:tc>
      </w:tr>
      <w:tr w:rsidR="00BC0DEA" w14:paraId="319FC382" w14:textId="77777777" w:rsidTr="00F23498">
        <w:trPr>
          <w:trHeight w:val="194"/>
        </w:trPr>
        <w:tc>
          <w:tcPr>
            <w:tcW w:w="603" w:type="dxa"/>
          </w:tcPr>
          <w:p w14:paraId="3D9C242D" w14:textId="77777777" w:rsidR="00BC0DEA" w:rsidRPr="00FD2ECD" w:rsidRDefault="00BC0DEA" w:rsidP="00BC0DEA">
            <w:pPr>
              <w:pStyle w:val="Prrafodelista"/>
              <w:numPr>
                <w:ilvl w:val="0"/>
                <w:numId w:val="24"/>
              </w:numPr>
              <w:ind w:left="0" w:firstLine="0"/>
              <w:contextualSpacing/>
              <w:rPr>
                <w:rFonts w:ascii="Arial" w:hAnsi="Arial" w:cs="Arial"/>
                <w:color w:val="000000"/>
                <w:sz w:val="22"/>
                <w:szCs w:val="22"/>
              </w:rPr>
            </w:pPr>
          </w:p>
        </w:tc>
        <w:tc>
          <w:tcPr>
            <w:tcW w:w="4027" w:type="dxa"/>
          </w:tcPr>
          <w:p w14:paraId="2A24B627" w14:textId="77777777" w:rsidR="00BC0DEA" w:rsidRPr="00FD2ECD" w:rsidRDefault="00BC0DEA" w:rsidP="00F23498">
            <w:pPr>
              <w:pStyle w:val="Prrafodelista"/>
              <w:ind w:left="0"/>
              <w:rPr>
                <w:rFonts w:ascii="Arial" w:hAnsi="Arial" w:cs="Arial"/>
                <w:color w:val="000000"/>
                <w:sz w:val="22"/>
                <w:szCs w:val="22"/>
              </w:rPr>
            </w:pPr>
            <w:r w:rsidRPr="00FD2ECD">
              <w:rPr>
                <w:rFonts w:ascii="Arial" w:hAnsi="Arial" w:cs="Arial"/>
                <w:color w:val="000000"/>
                <w:sz w:val="22"/>
                <w:szCs w:val="22"/>
              </w:rPr>
              <w:t>Cierre de etapa y archivo definitivo</w:t>
            </w:r>
          </w:p>
        </w:tc>
        <w:tc>
          <w:tcPr>
            <w:tcW w:w="1072" w:type="dxa"/>
          </w:tcPr>
          <w:p w14:paraId="5D6CCDE8" w14:textId="77777777" w:rsidR="00BC0DEA" w:rsidRPr="00FD2ECD" w:rsidRDefault="00BC0DEA" w:rsidP="00F23498">
            <w:pPr>
              <w:pStyle w:val="Prrafodelista"/>
              <w:ind w:left="0"/>
              <w:jc w:val="center"/>
              <w:rPr>
                <w:rFonts w:ascii="Arial" w:hAnsi="Arial" w:cs="Arial"/>
                <w:color w:val="000000"/>
                <w:sz w:val="22"/>
                <w:szCs w:val="22"/>
              </w:rPr>
            </w:pPr>
            <w:r w:rsidRPr="00FD2ECD">
              <w:rPr>
                <w:rFonts w:ascii="Arial" w:hAnsi="Arial" w:cs="Arial"/>
                <w:color w:val="000000"/>
                <w:sz w:val="22"/>
                <w:szCs w:val="22"/>
              </w:rPr>
              <w:t>1</w:t>
            </w:r>
          </w:p>
        </w:tc>
        <w:tc>
          <w:tcPr>
            <w:tcW w:w="3260" w:type="dxa"/>
          </w:tcPr>
          <w:p w14:paraId="32243205" w14:textId="77777777" w:rsidR="00BC0DEA" w:rsidRPr="00FD2ECD" w:rsidRDefault="00BC0DEA" w:rsidP="00F23498">
            <w:pPr>
              <w:spacing w:after="0" w:line="240" w:lineRule="auto"/>
              <w:ind w:left="34"/>
              <w:rPr>
                <w:rFonts w:ascii="Arial" w:eastAsia="Times New Roman" w:hAnsi="Arial" w:cs="Arial"/>
                <w:color w:val="000000"/>
                <w:lang w:eastAsia="es-CO"/>
              </w:rPr>
            </w:pPr>
            <w:r w:rsidRPr="00FD2ECD">
              <w:rPr>
                <w:rFonts w:ascii="Arial" w:eastAsia="Times New Roman" w:hAnsi="Arial" w:cs="Arial"/>
                <w:color w:val="000000"/>
                <w:lang w:eastAsia="es-CO"/>
              </w:rPr>
              <w:t>006 - 2021</w:t>
            </w:r>
          </w:p>
        </w:tc>
      </w:tr>
      <w:tr w:rsidR="00BC0DEA" w14:paraId="63842357" w14:textId="77777777" w:rsidTr="00F23498">
        <w:trPr>
          <w:trHeight w:val="360"/>
        </w:trPr>
        <w:tc>
          <w:tcPr>
            <w:tcW w:w="603" w:type="dxa"/>
          </w:tcPr>
          <w:p w14:paraId="591C15F6" w14:textId="77777777" w:rsidR="00BC0DEA" w:rsidRPr="00FD2ECD" w:rsidRDefault="00BC0DEA" w:rsidP="00BC0DEA">
            <w:pPr>
              <w:pStyle w:val="Prrafodelista"/>
              <w:numPr>
                <w:ilvl w:val="0"/>
                <w:numId w:val="24"/>
              </w:numPr>
              <w:ind w:left="0" w:firstLine="0"/>
              <w:contextualSpacing/>
              <w:rPr>
                <w:rFonts w:ascii="Arial" w:hAnsi="Arial" w:cs="Arial"/>
                <w:color w:val="000000"/>
                <w:sz w:val="22"/>
                <w:szCs w:val="22"/>
              </w:rPr>
            </w:pPr>
          </w:p>
        </w:tc>
        <w:tc>
          <w:tcPr>
            <w:tcW w:w="4027" w:type="dxa"/>
          </w:tcPr>
          <w:p w14:paraId="25836000" w14:textId="77777777" w:rsidR="00BC0DEA" w:rsidRPr="00FD2ECD" w:rsidRDefault="00BC0DEA" w:rsidP="00F23498">
            <w:pPr>
              <w:pStyle w:val="Prrafodelista"/>
              <w:ind w:left="0"/>
              <w:rPr>
                <w:rFonts w:ascii="Arial" w:hAnsi="Arial" w:cs="Arial"/>
                <w:color w:val="000000"/>
                <w:sz w:val="22"/>
                <w:szCs w:val="22"/>
              </w:rPr>
            </w:pPr>
            <w:r w:rsidRPr="00FD2ECD">
              <w:rPr>
                <w:rFonts w:ascii="Arial" w:hAnsi="Arial" w:cs="Arial"/>
                <w:color w:val="000000"/>
                <w:sz w:val="22"/>
                <w:szCs w:val="22"/>
              </w:rPr>
              <w:t>Archivo definitivo remisión por competencia</w:t>
            </w:r>
          </w:p>
        </w:tc>
        <w:tc>
          <w:tcPr>
            <w:tcW w:w="1072" w:type="dxa"/>
          </w:tcPr>
          <w:p w14:paraId="3C06AD7A" w14:textId="77777777" w:rsidR="00BC0DEA" w:rsidRPr="00FD2ECD" w:rsidRDefault="00BC0DEA" w:rsidP="00F23498">
            <w:pPr>
              <w:pStyle w:val="Prrafodelista"/>
              <w:ind w:left="0"/>
              <w:jc w:val="center"/>
              <w:rPr>
                <w:rFonts w:ascii="Arial" w:hAnsi="Arial" w:cs="Arial"/>
                <w:color w:val="000000"/>
                <w:sz w:val="22"/>
                <w:szCs w:val="22"/>
              </w:rPr>
            </w:pPr>
            <w:r w:rsidRPr="00FD2ECD">
              <w:rPr>
                <w:rFonts w:ascii="Arial" w:hAnsi="Arial" w:cs="Arial"/>
                <w:color w:val="000000"/>
                <w:sz w:val="22"/>
                <w:szCs w:val="22"/>
              </w:rPr>
              <w:t>4</w:t>
            </w:r>
          </w:p>
        </w:tc>
        <w:tc>
          <w:tcPr>
            <w:tcW w:w="3260" w:type="dxa"/>
          </w:tcPr>
          <w:p w14:paraId="6739F41D" w14:textId="77777777" w:rsidR="00BC0DEA" w:rsidRPr="00FD2ECD" w:rsidRDefault="00BC0DEA" w:rsidP="00F23498">
            <w:pPr>
              <w:pStyle w:val="Prrafodelista"/>
              <w:ind w:left="34"/>
              <w:rPr>
                <w:rFonts w:ascii="Arial" w:hAnsi="Arial" w:cs="Arial"/>
                <w:color w:val="000000"/>
                <w:sz w:val="22"/>
                <w:szCs w:val="22"/>
              </w:rPr>
            </w:pPr>
            <w:r w:rsidRPr="00FD2ECD">
              <w:rPr>
                <w:rFonts w:ascii="Arial" w:hAnsi="Arial" w:cs="Arial"/>
                <w:color w:val="000000"/>
                <w:sz w:val="22"/>
                <w:szCs w:val="22"/>
              </w:rPr>
              <w:t>016-2020</w:t>
            </w:r>
          </w:p>
          <w:p w14:paraId="3556F1B9" w14:textId="77777777" w:rsidR="00BC0DEA" w:rsidRPr="00FD2ECD" w:rsidRDefault="00BC0DEA" w:rsidP="00FD2ECD">
            <w:pPr>
              <w:pStyle w:val="Prrafodelista"/>
              <w:ind w:left="34"/>
              <w:rPr>
                <w:rFonts w:ascii="Arial" w:hAnsi="Arial" w:cs="Arial"/>
                <w:color w:val="000000"/>
                <w:sz w:val="22"/>
                <w:szCs w:val="22"/>
              </w:rPr>
            </w:pPr>
            <w:r w:rsidRPr="00FD2ECD">
              <w:rPr>
                <w:rFonts w:ascii="Arial" w:hAnsi="Arial" w:cs="Arial"/>
                <w:color w:val="000000"/>
                <w:sz w:val="22"/>
                <w:szCs w:val="22"/>
              </w:rPr>
              <w:t xml:space="preserve">018, 025, 027 </w:t>
            </w:r>
            <w:r w:rsidR="00FD2ECD" w:rsidRPr="00FD2ECD">
              <w:rPr>
                <w:rFonts w:ascii="Arial" w:hAnsi="Arial" w:cs="Arial"/>
                <w:color w:val="000000"/>
                <w:sz w:val="22"/>
                <w:szCs w:val="22"/>
              </w:rPr>
              <w:t>del</w:t>
            </w:r>
            <w:r w:rsidRPr="00FD2ECD">
              <w:rPr>
                <w:rFonts w:ascii="Arial" w:hAnsi="Arial" w:cs="Arial"/>
                <w:color w:val="000000"/>
                <w:sz w:val="22"/>
                <w:szCs w:val="22"/>
              </w:rPr>
              <w:t xml:space="preserve"> año 2021</w:t>
            </w:r>
          </w:p>
        </w:tc>
      </w:tr>
      <w:tr w:rsidR="00BC0DEA" w14:paraId="0BCD04C2" w14:textId="77777777" w:rsidTr="00F23498">
        <w:trPr>
          <w:trHeight w:val="360"/>
        </w:trPr>
        <w:tc>
          <w:tcPr>
            <w:tcW w:w="5702" w:type="dxa"/>
            <w:gridSpan w:val="3"/>
            <w:vAlign w:val="center"/>
          </w:tcPr>
          <w:p w14:paraId="5F4CB857" w14:textId="77777777" w:rsidR="00BC0DEA" w:rsidRPr="00FD2ECD" w:rsidRDefault="00BC0DEA" w:rsidP="00FD2ECD">
            <w:pPr>
              <w:spacing w:after="0" w:line="240" w:lineRule="auto"/>
              <w:rPr>
                <w:rFonts w:ascii="Arial" w:hAnsi="Arial" w:cs="Arial"/>
                <w:b/>
                <w:color w:val="000000"/>
              </w:rPr>
            </w:pPr>
            <w:r w:rsidRPr="00FD2ECD">
              <w:rPr>
                <w:rFonts w:ascii="Arial" w:hAnsi="Arial" w:cs="Arial"/>
                <w:b/>
              </w:rPr>
              <w:t>TOTAL DE ACTUACIONES REGISTRADAS EN EL SISTEMA DE PROCESOS</w:t>
            </w:r>
            <w:r w:rsidR="00FD2ECD">
              <w:rPr>
                <w:rFonts w:ascii="Arial" w:hAnsi="Arial" w:cs="Arial"/>
                <w:b/>
              </w:rPr>
              <w:t xml:space="preserve"> </w:t>
            </w:r>
            <w:r w:rsidRPr="00FD2ECD">
              <w:rPr>
                <w:rFonts w:ascii="Arial" w:hAnsi="Arial" w:cs="Arial"/>
                <w:b/>
              </w:rPr>
              <w:t>ENTRE  NOVIEMBR</w:t>
            </w:r>
            <w:r w:rsidR="00FD2ECD">
              <w:rPr>
                <w:rFonts w:ascii="Arial" w:hAnsi="Arial" w:cs="Arial"/>
                <w:b/>
              </w:rPr>
              <w:t xml:space="preserve">E </w:t>
            </w:r>
            <w:r w:rsidRPr="00FD2ECD">
              <w:rPr>
                <w:rFonts w:ascii="Arial" w:hAnsi="Arial" w:cs="Arial"/>
                <w:b/>
              </w:rPr>
              <w:t>2021 A OCTUBRE 2022</w:t>
            </w:r>
          </w:p>
        </w:tc>
        <w:tc>
          <w:tcPr>
            <w:tcW w:w="3260" w:type="dxa"/>
            <w:vAlign w:val="center"/>
          </w:tcPr>
          <w:p w14:paraId="1D48C57D" w14:textId="77777777" w:rsidR="00BC0DEA" w:rsidRPr="00FD2ECD" w:rsidRDefault="00BC0DEA" w:rsidP="00F23498">
            <w:pPr>
              <w:pStyle w:val="Prrafodelista"/>
              <w:ind w:left="34"/>
              <w:jc w:val="center"/>
              <w:rPr>
                <w:rFonts w:ascii="Arial" w:hAnsi="Arial" w:cs="Arial"/>
                <w:b/>
                <w:color w:val="000000"/>
                <w:sz w:val="22"/>
                <w:szCs w:val="22"/>
              </w:rPr>
            </w:pPr>
            <w:r w:rsidRPr="00FD2ECD">
              <w:rPr>
                <w:rFonts w:ascii="Arial" w:hAnsi="Arial" w:cs="Arial"/>
                <w:b/>
                <w:color w:val="000000"/>
                <w:sz w:val="22"/>
                <w:szCs w:val="22"/>
              </w:rPr>
              <w:t>34</w:t>
            </w:r>
          </w:p>
        </w:tc>
      </w:tr>
    </w:tbl>
    <w:p w14:paraId="533C50BB" w14:textId="77777777" w:rsidR="00727365" w:rsidRDefault="00727365" w:rsidP="00D03F80">
      <w:pPr>
        <w:spacing w:line="240" w:lineRule="auto"/>
        <w:rPr>
          <w:rFonts w:ascii="Arial" w:hAnsi="Arial" w:cs="Arial"/>
          <w:sz w:val="24"/>
          <w:szCs w:val="24"/>
        </w:rPr>
      </w:pPr>
    </w:p>
    <w:p w14:paraId="4BF1EFFF" w14:textId="77777777" w:rsidR="00E80C55" w:rsidRPr="00E80C55" w:rsidRDefault="00E80C55" w:rsidP="00727365">
      <w:pPr>
        <w:pStyle w:val="Prrafodelista"/>
        <w:ind w:left="720"/>
        <w:rPr>
          <w:rFonts w:ascii="Arial" w:hAnsi="Arial" w:cs="Arial"/>
        </w:rPr>
      </w:pPr>
    </w:p>
    <w:p w14:paraId="1B90F037" w14:textId="77777777" w:rsidR="00E80C55" w:rsidRDefault="00E80C55" w:rsidP="00D03F80">
      <w:pPr>
        <w:spacing w:line="240" w:lineRule="auto"/>
        <w:rPr>
          <w:rFonts w:ascii="Arial" w:hAnsi="Arial" w:cs="Arial"/>
          <w:sz w:val="24"/>
          <w:szCs w:val="24"/>
        </w:rPr>
      </w:pPr>
    </w:p>
    <w:p w14:paraId="225C3B02" w14:textId="77777777" w:rsidR="00E80C55" w:rsidRPr="006E6C97" w:rsidRDefault="00E80C55" w:rsidP="00D03F80">
      <w:pPr>
        <w:spacing w:line="240" w:lineRule="auto"/>
        <w:rPr>
          <w:rFonts w:ascii="Arial" w:hAnsi="Arial" w:cs="Arial"/>
          <w:sz w:val="24"/>
          <w:szCs w:val="24"/>
        </w:rPr>
      </w:pPr>
    </w:p>
    <w:p w14:paraId="47508B13" w14:textId="77777777" w:rsidR="00CA0FE0" w:rsidRPr="00761F83" w:rsidRDefault="00CA0FE0" w:rsidP="00C238B9">
      <w:pPr>
        <w:spacing w:line="240" w:lineRule="exact"/>
        <w:rPr>
          <w:rFonts w:ascii="Arial" w:hAnsi="Arial" w:cs="Arial"/>
          <w:b/>
        </w:rPr>
      </w:pPr>
      <w:r w:rsidRPr="00761F83">
        <w:rPr>
          <w:rFonts w:ascii="Arial" w:hAnsi="Arial" w:cs="Arial"/>
          <w:b/>
        </w:rPr>
        <w:lastRenderedPageBreak/>
        <w:t>ALVARO ALONSO DUQUE MUÑOZ</w:t>
      </w:r>
    </w:p>
    <w:p w14:paraId="77F43F73" w14:textId="564CF5E2" w:rsidR="00DA0057" w:rsidRPr="00E2332B" w:rsidRDefault="00E2332B" w:rsidP="006A19BC">
      <w:pPr>
        <w:spacing w:line="240" w:lineRule="exact"/>
        <w:rPr>
          <w:rFonts w:ascii="Arial" w:hAnsi="Arial" w:cs="Arial"/>
          <w:sz w:val="24"/>
          <w:szCs w:val="24"/>
        </w:rPr>
      </w:pPr>
      <w:r w:rsidRPr="00E2332B">
        <w:rPr>
          <w:rFonts w:ascii="Arial" w:hAnsi="Arial" w:cs="Arial"/>
        </w:rPr>
        <w:t>Personero Municipal De Itagüí</w:t>
      </w:r>
    </w:p>
    <w:sectPr w:rsidR="00DA0057" w:rsidRPr="00E2332B" w:rsidSect="004F21CE">
      <w:headerReference w:type="even" r:id="rId73"/>
      <w:headerReference w:type="default" r:id="rId74"/>
      <w:footerReference w:type="default" r:id="rId75"/>
      <w:headerReference w:type="first" r:id="rId76"/>
      <w:pgSz w:w="12240" w:h="15840" w:code="1"/>
      <w:pgMar w:top="1843" w:right="1701" w:bottom="2694" w:left="1701" w:header="142"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C7E99E" w14:textId="77777777" w:rsidR="00874DA6" w:rsidRDefault="00874DA6" w:rsidP="00E66E45">
      <w:pPr>
        <w:spacing w:after="0" w:line="240" w:lineRule="auto"/>
      </w:pPr>
      <w:r>
        <w:separator/>
      </w:r>
    </w:p>
  </w:endnote>
  <w:endnote w:type="continuationSeparator" w:id="0">
    <w:p w14:paraId="17683A6D" w14:textId="77777777" w:rsidR="00874DA6" w:rsidRDefault="00874DA6" w:rsidP="00E66E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07803"/>
      <w:docPartObj>
        <w:docPartGallery w:val="Page Numbers (Bottom of Page)"/>
        <w:docPartUnique/>
      </w:docPartObj>
    </w:sdtPr>
    <w:sdtContent>
      <w:sdt>
        <w:sdtPr>
          <w:id w:val="98381352"/>
          <w:docPartObj>
            <w:docPartGallery w:val="Page Numbers (Top of Page)"/>
            <w:docPartUnique/>
          </w:docPartObj>
        </w:sdtPr>
        <w:sdtContent>
          <w:p w14:paraId="24226BA3" w14:textId="50F3D07D" w:rsidR="00226102" w:rsidRDefault="004F21CE" w:rsidP="00182A8B">
            <w:pPr>
              <w:pStyle w:val="Piedepgina"/>
            </w:pPr>
            <w:r w:rsidRPr="00182A8B">
              <w:rPr>
                <w:noProof/>
                <w:lang w:val="es-ES" w:eastAsia="es-ES"/>
              </w:rPr>
              <w:drawing>
                <wp:anchor distT="0" distB="0" distL="114300" distR="114300" simplePos="0" relativeHeight="251660800" behindDoc="0" locked="0" layoutInCell="1" allowOverlap="1" wp14:anchorId="55462495" wp14:editId="4F11B228">
                  <wp:simplePos x="0" y="0"/>
                  <wp:positionH relativeFrom="column">
                    <wp:posOffset>339232</wp:posOffset>
                  </wp:positionH>
                  <wp:positionV relativeFrom="paragraph">
                    <wp:posOffset>-1201201</wp:posOffset>
                  </wp:positionV>
                  <wp:extent cx="2446774" cy="1337604"/>
                  <wp:effectExtent l="0" t="0" r="0" b="0"/>
                  <wp:wrapNone/>
                  <wp:docPr id="8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rotWithShape="1">
                          <a:blip r:embed="rId1">
                            <a:extLst>
                              <a:ext uri="{28A0092B-C50C-407E-A947-70E740481C1C}">
                                <a14:useLocalDpi xmlns:a14="http://schemas.microsoft.com/office/drawing/2010/main" val="0"/>
                              </a:ext>
                            </a:extLst>
                          </a:blip>
                          <a:srcRect l="23280"/>
                          <a:stretch/>
                        </pic:blipFill>
                        <pic:spPr bwMode="auto">
                          <a:xfrm>
                            <a:off x="0" y="0"/>
                            <a:ext cx="2454868" cy="1342029"/>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82A8B">
              <w:rPr>
                <w:noProof/>
                <w:lang w:val="es-ES" w:eastAsia="es-ES"/>
              </w:rPr>
              <w:drawing>
                <wp:anchor distT="0" distB="0" distL="114300" distR="114300" simplePos="0" relativeHeight="251659776" behindDoc="0" locked="0" layoutInCell="1" allowOverlap="1" wp14:anchorId="48042F40" wp14:editId="4B232BB1">
                  <wp:simplePos x="0" y="0"/>
                  <wp:positionH relativeFrom="column">
                    <wp:posOffset>2986405</wp:posOffset>
                  </wp:positionH>
                  <wp:positionV relativeFrom="paragraph">
                    <wp:posOffset>-1133475</wp:posOffset>
                  </wp:positionV>
                  <wp:extent cx="1751330" cy="1160780"/>
                  <wp:effectExtent l="0" t="0" r="0" b="0"/>
                  <wp:wrapNone/>
                  <wp:docPr id="88" name="Imagen 1" descr="Sin títu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 título-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1330" cy="1160780"/>
                          </a:xfrm>
                          <a:prstGeom prst="rect">
                            <a:avLst/>
                          </a:prstGeom>
                          <a:noFill/>
                          <a:ln w="9525">
                            <a:noFill/>
                            <a:miter lim="800000"/>
                            <a:headEnd/>
                            <a:tailEnd/>
                          </a:ln>
                        </pic:spPr>
                      </pic:pic>
                    </a:graphicData>
                  </a:graphic>
                </wp:anchor>
              </w:drawing>
            </w:r>
            <w:r w:rsidR="00226102">
              <w:t xml:space="preserve">               </w:t>
            </w:r>
            <w:r w:rsidR="00226102">
              <w:rPr>
                <w:b/>
                <w:sz w:val="24"/>
                <w:szCs w:val="24"/>
              </w:rPr>
              <w:fldChar w:fldCharType="begin"/>
            </w:r>
            <w:r w:rsidR="00226102">
              <w:rPr>
                <w:b/>
              </w:rPr>
              <w:instrText>PAGE</w:instrText>
            </w:r>
            <w:r w:rsidR="00226102">
              <w:rPr>
                <w:b/>
                <w:sz w:val="24"/>
                <w:szCs w:val="24"/>
              </w:rPr>
              <w:fldChar w:fldCharType="separate"/>
            </w:r>
            <w:r w:rsidR="002E17CF">
              <w:rPr>
                <w:b/>
                <w:noProof/>
              </w:rPr>
              <w:t>74</w:t>
            </w:r>
            <w:r w:rsidR="00226102">
              <w:rPr>
                <w:b/>
                <w:sz w:val="24"/>
                <w:szCs w:val="24"/>
              </w:rPr>
              <w:fldChar w:fldCharType="end"/>
            </w:r>
            <w:r w:rsidR="00226102">
              <w:t xml:space="preserve"> </w:t>
            </w:r>
          </w:p>
        </w:sdtContent>
      </w:sdt>
    </w:sdtContent>
  </w:sdt>
  <w:p w14:paraId="578811AC" w14:textId="77777777" w:rsidR="00226102" w:rsidRDefault="00226102" w:rsidP="004E734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9F6105" w14:textId="77777777" w:rsidR="00874DA6" w:rsidRDefault="00874DA6" w:rsidP="00E66E45">
      <w:pPr>
        <w:spacing w:after="0" w:line="240" w:lineRule="auto"/>
      </w:pPr>
      <w:r>
        <w:separator/>
      </w:r>
    </w:p>
  </w:footnote>
  <w:footnote w:type="continuationSeparator" w:id="0">
    <w:p w14:paraId="3D7BA8FD" w14:textId="77777777" w:rsidR="00874DA6" w:rsidRDefault="00874DA6" w:rsidP="00E66E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278CA" w14:textId="77777777" w:rsidR="00226102" w:rsidRDefault="00000000">
    <w:pPr>
      <w:pStyle w:val="Encabezado"/>
    </w:pPr>
    <w:r>
      <w:rPr>
        <w:noProof/>
        <w:lang w:eastAsia="es-CO"/>
      </w:rPr>
      <w:pict w14:anchorId="613661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1" o:spid="_x0000_s1042" type="#_x0000_t75" style="position:absolute;left:0;text-align:left;margin-left:0;margin-top:0;width:285.95pt;height:396.95pt;z-index:-251658752;mso-position-horizontal:center;mso-position-horizontal-relative:margin;mso-position-vertical:center;mso-position-vertical-relative:margin" o:allowincell="f">
          <v:imagedata r:id="rId1" o:title="Sin título-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B508A" w14:textId="4A955136" w:rsidR="00226102" w:rsidRDefault="00F352E4" w:rsidP="00E66E45">
    <w:pPr>
      <w:pStyle w:val="Encabezado"/>
      <w:tabs>
        <w:tab w:val="clear" w:pos="4419"/>
        <w:tab w:val="center" w:pos="7655"/>
      </w:tabs>
      <w:ind w:left="-993"/>
    </w:pPr>
    <w:r>
      <w:rPr>
        <w:noProof/>
      </w:rPr>
      <w:drawing>
        <wp:anchor distT="0" distB="0" distL="114300" distR="114300" simplePos="0" relativeHeight="251661824" behindDoc="1" locked="0" layoutInCell="1" allowOverlap="1" wp14:anchorId="5D596892" wp14:editId="00D61674">
          <wp:simplePos x="0" y="0"/>
          <wp:positionH relativeFrom="column">
            <wp:posOffset>-1104198</wp:posOffset>
          </wp:positionH>
          <wp:positionV relativeFrom="paragraph">
            <wp:posOffset>-138296</wp:posOffset>
          </wp:positionV>
          <wp:extent cx="7820526" cy="1011968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
                    <a:extLst>
                      <a:ext uri="{28A0092B-C50C-407E-A947-70E740481C1C}">
                        <a14:useLocalDpi xmlns:a14="http://schemas.microsoft.com/office/drawing/2010/main" val="0"/>
                      </a:ext>
                    </a:extLst>
                  </a:blip>
                  <a:stretch>
                    <a:fillRect/>
                  </a:stretch>
                </pic:blipFill>
                <pic:spPr>
                  <a:xfrm>
                    <a:off x="0" y="0"/>
                    <a:ext cx="7825464" cy="10126070"/>
                  </a:xfrm>
                  <a:prstGeom prst="rect">
                    <a:avLst/>
                  </a:prstGeom>
                </pic:spPr>
              </pic:pic>
            </a:graphicData>
          </a:graphic>
          <wp14:sizeRelH relativeFrom="margin">
            <wp14:pctWidth>0</wp14:pctWidth>
          </wp14:sizeRelH>
          <wp14:sizeRelV relativeFrom="margin">
            <wp14:pctHeight>0</wp14:pctHeight>
          </wp14:sizeRelV>
        </wp:anchor>
      </w:drawing>
    </w:r>
  </w:p>
  <w:tbl>
    <w:tblPr>
      <w:tblW w:w="10207" w:type="dxa"/>
      <w:tblInd w:w="-743" w:type="dxa"/>
      <w:tblLook w:val="04A0" w:firstRow="1" w:lastRow="0" w:firstColumn="1" w:lastColumn="0" w:noHBand="0" w:noVBand="1"/>
    </w:tblPr>
    <w:tblGrid>
      <w:gridCol w:w="8951"/>
      <w:gridCol w:w="1256"/>
    </w:tblGrid>
    <w:tr w:rsidR="00226102" w:rsidRPr="00E25F48" w14:paraId="02E1EC22" w14:textId="77777777" w:rsidTr="00E25F48">
      <w:tc>
        <w:tcPr>
          <w:tcW w:w="4489" w:type="dxa"/>
          <w:shd w:val="clear" w:color="auto" w:fill="auto"/>
        </w:tcPr>
        <w:p w14:paraId="1B3DA9F5" w14:textId="7F0E5614" w:rsidR="00226102" w:rsidRPr="00E25F48" w:rsidRDefault="00F352E4" w:rsidP="00E25F48">
          <w:pPr>
            <w:pStyle w:val="Encabezado"/>
            <w:tabs>
              <w:tab w:val="clear" w:pos="4419"/>
              <w:tab w:val="center" w:pos="7655"/>
            </w:tabs>
            <w:rPr>
              <w:noProof/>
              <w:lang w:eastAsia="es-CO"/>
            </w:rPr>
          </w:pPr>
          <w:r>
            <w:rPr>
              <w:noProof/>
              <w:lang w:eastAsia="es-CO"/>
            </w:rPr>
            <w:drawing>
              <wp:inline distT="0" distB="0" distL="0" distR="0" wp14:anchorId="640949FB" wp14:editId="4F9E5496">
                <wp:extent cx="5546725" cy="717740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tretch>
                          <a:fillRect/>
                        </a:stretch>
                      </pic:blipFill>
                      <pic:spPr>
                        <a:xfrm>
                          <a:off x="0" y="0"/>
                          <a:ext cx="5546725" cy="7177405"/>
                        </a:xfrm>
                        <a:prstGeom prst="rect">
                          <a:avLst/>
                        </a:prstGeom>
                      </pic:spPr>
                    </pic:pic>
                  </a:graphicData>
                </a:graphic>
              </wp:inline>
            </w:drawing>
          </w:r>
        </w:p>
        <w:p w14:paraId="27ADDE18" w14:textId="69C01A43" w:rsidR="00226102" w:rsidRPr="00E25F48" w:rsidRDefault="00226102" w:rsidP="00E25F48">
          <w:pPr>
            <w:pStyle w:val="Encabezado"/>
            <w:tabs>
              <w:tab w:val="clear" w:pos="4419"/>
              <w:tab w:val="center" w:pos="7655"/>
            </w:tabs>
            <w:ind w:left="284"/>
          </w:pPr>
        </w:p>
      </w:tc>
      <w:tc>
        <w:tcPr>
          <w:tcW w:w="5718" w:type="dxa"/>
          <w:shd w:val="clear" w:color="auto" w:fill="auto"/>
        </w:tcPr>
        <w:p w14:paraId="542DFA23" w14:textId="3A56AD2E" w:rsidR="00226102" w:rsidRPr="00E25F48" w:rsidRDefault="00226102" w:rsidP="00E25F48">
          <w:pPr>
            <w:pStyle w:val="Encabezado"/>
            <w:tabs>
              <w:tab w:val="clear" w:pos="4419"/>
              <w:tab w:val="center" w:pos="7655"/>
            </w:tabs>
            <w:jc w:val="right"/>
          </w:pPr>
        </w:p>
      </w:tc>
    </w:tr>
  </w:tbl>
  <w:p w14:paraId="302C788B" w14:textId="0E732ABC" w:rsidR="00226102" w:rsidRDefault="00226102" w:rsidP="00F352E4">
    <w:pPr>
      <w:pStyle w:val="Encabezado"/>
      <w:tabs>
        <w:tab w:val="clear" w:pos="4419"/>
        <w:tab w:val="center" w:pos="7655"/>
      </w:tabs>
      <w:ind w:left="-993" w:firstLine="70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4419C" w14:textId="77777777" w:rsidR="00226102" w:rsidRDefault="00000000">
    <w:pPr>
      <w:pStyle w:val="Encabezado"/>
    </w:pPr>
    <w:r>
      <w:rPr>
        <w:noProof/>
        <w:lang w:eastAsia="es-CO"/>
      </w:rPr>
      <w:pict w14:anchorId="2488CB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0" o:spid="_x0000_s1041" type="#_x0000_t75" style="position:absolute;left:0;text-align:left;margin-left:0;margin-top:0;width:285.95pt;height:396.95pt;z-index:-251659776;mso-position-horizontal:center;mso-position-horizontal-relative:margin;mso-position-vertical:center;mso-position-vertical-relative:margin" o:allowincell="f">
          <v:imagedata r:id="rId1" o:title="Sin título-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0.75pt;height:10.75pt" o:bullet="t">
        <v:imagedata r:id="rId1" o:title="mso7A4B"/>
      </v:shape>
    </w:pict>
  </w:numPicBullet>
  <w:abstractNum w:abstractNumId="0" w15:restartNumberingAfterBreak="0">
    <w:nsid w:val="059F59F1"/>
    <w:multiLevelType w:val="hybridMultilevel"/>
    <w:tmpl w:val="9368AA3E"/>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9345112"/>
    <w:multiLevelType w:val="multilevel"/>
    <w:tmpl w:val="C41CEF68"/>
    <w:lvl w:ilvl="0">
      <w:start w:val="1"/>
      <w:numFmt w:val="decimal"/>
      <w:lvlText w:val="%1."/>
      <w:lvlJc w:val="left"/>
      <w:pPr>
        <w:ind w:left="720" w:hanging="360"/>
      </w:pPr>
      <w:rPr>
        <w:rFonts w:hint="default"/>
        <w:color w:val="auto"/>
        <w:sz w:val="22"/>
      </w:rPr>
    </w:lvl>
    <w:lvl w:ilvl="1">
      <w:start w:val="1"/>
      <w:numFmt w:val="decimal"/>
      <w:isLgl/>
      <w:lvlText w:val="%1.%2."/>
      <w:lvlJc w:val="left"/>
      <w:pPr>
        <w:ind w:left="1440" w:hanging="720"/>
      </w:pPr>
      <w:rPr>
        <w:rFonts w:hint="default"/>
        <w:b/>
        <w:color w:val="auto"/>
      </w:rPr>
    </w:lvl>
    <w:lvl w:ilvl="2">
      <w:start w:val="1"/>
      <w:numFmt w:val="decimal"/>
      <w:isLgl/>
      <w:lvlText w:val="%1.%2.%3."/>
      <w:lvlJc w:val="left"/>
      <w:pPr>
        <w:ind w:left="1800" w:hanging="720"/>
      </w:pPr>
      <w:rPr>
        <w:rFonts w:ascii="Arial" w:hAnsi="Arial" w:cs="Arial" w:hint="default"/>
        <w:b/>
        <w:color w:val="auto"/>
        <w:sz w:val="24"/>
        <w:szCs w:val="24"/>
      </w:rPr>
    </w:lvl>
    <w:lvl w:ilvl="3">
      <w:start w:val="1"/>
      <w:numFmt w:val="decimal"/>
      <w:isLgl/>
      <w:lvlText w:val="%1.%2.%3.%4."/>
      <w:lvlJc w:val="left"/>
      <w:pPr>
        <w:ind w:left="2520" w:hanging="1080"/>
      </w:pPr>
      <w:rPr>
        <w:rFonts w:hint="default"/>
        <w:b w:val="0"/>
        <w:color w:val="auto"/>
      </w:rPr>
    </w:lvl>
    <w:lvl w:ilvl="4">
      <w:start w:val="1"/>
      <w:numFmt w:val="decimal"/>
      <w:isLgl/>
      <w:lvlText w:val="%1.%2.%3.%4.%5."/>
      <w:lvlJc w:val="left"/>
      <w:pPr>
        <w:ind w:left="2880" w:hanging="1080"/>
      </w:pPr>
      <w:rPr>
        <w:rFonts w:hint="default"/>
        <w:color w:val="auto"/>
      </w:rPr>
    </w:lvl>
    <w:lvl w:ilvl="5">
      <w:start w:val="1"/>
      <w:numFmt w:val="decimal"/>
      <w:isLgl/>
      <w:lvlText w:val="%1.%2.%3.%4.%5.%6."/>
      <w:lvlJc w:val="left"/>
      <w:pPr>
        <w:ind w:left="3600" w:hanging="1440"/>
      </w:pPr>
      <w:rPr>
        <w:rFonts w:hint="default"/>
        <w:color w:val="auto"/>
      </w:rPr>
    </w:lvl>
    <w:lvl w:ilvl="6">
      <w:start w:val="1"/>
      <w:numFmt w:val="decimal"/>
      <w:isLgl/>
      <w:lvlText w:val="%1.%2.%3.%4.%5.%6.%7."/>
      <w:lvlJc w:val="left"/>
      <w:pPr>
        <w:ind w:left="3960" w:hanging="1440"/>
      </w:pPr>
      <w:rPr>
        <w:rFonts w:hint="default"/>
        <w:color w:val="auto"/>
      </w:rPr>
    </w:lvl>
    <w:lvl w:ilvl="7">
      <w:start w:val="1"/>
      <w:numFmt w:val="decimal"/>
      <w:isLgl/>
      <w:lvlText w:val="%1.%2.%3.%4.%5.%6.%7.%8."/>
      <w:lvlJc w:val="left"/>
      <w:pPr>
        <w:ind w:left="4680" w:hanging="1800"/>
      </w:pPr>
      <w:rPr>
        <w:rFonts w:hint="default"/>
        <w:color w:val="auto"/>
      </w:rPr>
    </w:lvl>
    <w:lvl w:ilvl="8">
      <w:start w:val="1"/>
      <w:numFmt w:val="decimal"/>
      <w:isLgl/>
      <w:lvlText w:val="%1.%2.%3.%4.%5.%6.%7.%8.%9."/>
      <w:lvlJc w:val="left"/>
      <w:pPr>
        <w:ind w:left="5400" w:hanging="2160"/>
      </w:pPr>
      <w:rPr>
        <w:rFonts w:hint="default"/>
        <w:color w:val="auto"/>
      </w:rPr>
    </w:lvl>
  </w:abstractNum>
  <w:abstractNum w:abstractNumId="2" w15:restartNumberingAfterBreak="0">
    <w:nsid w:val="0D954ED1"/>
    <w:multiLevelType w:val="hybridMultilevel"/>
    <w:tmpl w:val="9CE2FA56"/>
    <w:lvl w:ilvl="0" w:tplc="0C0A000F">
      <w:start w:val="4"/>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F6E215A"/>
    <w:multiLevelType w:val="hybridMultilevel"/>
    <w:tmpl w:val="622240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FD506D3"/>
    <w:multiLevelType w:val="hybridMultilevel"/>
    <w:tmpl w:val="EEF859C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F426697"/>
    <w:multiLevelType w:val="hybridMultilevel"/>
    <w:tmpl w:val="F20A16CC"/>
    <w:lvl w:ilvl="0" w:tplc="0C0A0007">
      <w:start w:val="1"/>
      <w:numFmt w:val="bullet"/>
      <w:lvlText w:val=""/>
      <w:lvlPicBulletId w:val="0"/>
      <w:lvlJc w:val="left"/>
      <w:pPr>
        <w:ind w:left="1305" w:hanging="360"/>
      </w:pPr>
      <w:rPr>
        <w:rFonts w:ascii="Symbol" w:hAnsi="Symbol" w:hint="default"/>
      </w:rPr>
    </w:lvl>
    <w:lvl w:ilvl="1" w:tplc="0C0A0003" w:tentative="1">
      <w:start w:val="1"/>
      <w:numFmt w:val="bullet"/>
      <w:lvlText w:val="o"/>
      <w:lvlJc w:val="left"/>
      <w:pPr>
        <w:ind w:left="2025" w:hanging="360"/>
      </w:pPr>
      <w:rPr>
        <w:rFonts w:ascii="Courier New" w:hAnsi="Courier New" w:cs="Courier New" w:hint="default"/>
      </w:rPr>
    </w:lvl>
    <w:lvl w:ilvl="2" w:tplc="0C0A0005" w:tentative="1">
      <w:start w:val="1"/>
      <w:numFmt w:val="bullet"/>
      <w:lvlText w:val=""/>
      <w:lvlJc w:val="left"/>
      <w:pPr>
        <w:ind w:left="2745" w:hanging="360"/>
      </w:pPr>
      <w:rPr>
        <w:rFonts w:ascii="Wingdings" w:hAnsi="Wingdings" w:hint="default"/>
      </w:rPr>
    </w:lvl>
    <w:lvl w:ilvl="3" w:tplc="0C0A0001" w:tentative="1">
      <w:start w:val="1"/>
      <w:numFmt w:val="bullet"/>
      <w:lvlText w:val=""/>
      <w:lvlJc w:val="left"/>
      <w:pPr>
        <w:ind w:left="3465" w:hanging="360"/>
      </w:pPr>
      <w:rPr>
        <w:rFonts w:ascii="Symbol" w:hAnsi="Symbol" w:hint="default"/>
      </w:rPr>
    </w:lvl>
    <w:lvl w:ilvl="4" w:tplc="0C0A0003" w:tentative="1">
      <w:start w:val="1"/>
      <w:numFmt w:val="bullet"/>
      <w:lvlText w:val="o"/>
      <w:lvlJc w:val="left"/>
      <w:pPr>
        <w:ind w:left="4185" w:hanging="360"/>
      </w:pPr>
      <w:rPr>
        <w:rFonts w:ascii="Courier New" w:hAnsi="Courier New" w:cs="Courier New" w:hint="default"/>
      </w:rPr>
    </w:lvl>
    <w:lvl w:ilvl="5" w:tplc="0C0A0005" w:tentative="1">
      <w:start w:val="1"/>
      <w:numFmt w:val="bullet"/>
      <w:lvlText w:val=""/>
      <w:lvlJc w:val="left"/>
      <w:pPr>
        <w:ind w:left="4905" w:hanging="360"/>
      </w:pPr>
      <w:rPr>
        <w:rFonts w:ascii="Wingdings" w:hAnsi="Wingdings" w:hint="default"/>
      </w:rPr>
    </w:lvl>
    <w:lvl w:ilvl="6" w:tplc="0C0A0001" w:tentative="1">
      <w:start w:val="1"/>
      <w:numFmt w:val="bullet"/>
      <w:lvlText w:val=""/>
      <w:lvlJc w:val="left"/>
      <w:pPr>
        <w:ind w:left="5625" w:hanging="360"/>
      </w:pPr>
      <w:rPr>
        <w:rFonts w:ascii="Symbol" w:hAnsi="Symbol" w:hint="default"/>
      </w:rPr>
    </w:lvl>
    <w:lvl w:ilvl="7" w:tplc="0C0A0003" w:tentative="1">
      <w:start w:val="1"/>
      <w:numFmt w:val="bullet"/>
      <w:lvlText w:val="o"/>
      <w:lvlJc w:val="left"/>
      <w:pPr>
        <w:ind w:left="6345" w:hanging="360"/>
      </w:pPr>
      <w:rPr>
        <w:rFonts w:ascii="Courier New" w:hAnsi="Courier New" w:cs="Courier New" w:hint="default"/>
      </w:rPr>
    </w:lvl>
    <w:lvl w:ilvl="8" w:tplc="0C0A0005" w:tentative="1">
      <w:start w:val="1"/>
      <w:numFmt w:val="bullet"/>
      <w:lvlText w:val=""/>
      <w:lvlJc w:val="left"/>
      <w:pPr>
        <w:ind w:left="7065" w:hanging="360"/>
      </w:pPr>
      <w:rPr>
        <w:rFonts w:ascii="Wingdings" w:hAnsi="Wingdings" w:hint="default"/>
      </w:rPr>
    </w:lvl>
  </w:abstractNum>
  <w:abstractNum w:abstractNumId="6" w15:restartNumberingAfterBreak="0">
    <w:nsid w:val="220714A8"/>
    <w:multiLevelType w:val="hybridMultilevel"/>
    <w:tmpl w:val="F2BA62CA"/>
    <w:lvl w:ilvl="0" w:tplc="384E7D22">
      <w:start w:val="2"/>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2FB24D5"/>
    <w:multiLevelType w:val="multilevel"/>
    <w:tmpl w:val="B1A0ED60"/>
    <w:lvl w:ilvl="0">
      <w:start w:val="2"/>
      <w:numFmt w:val="decimal"/>
      <w:lvlText w:val="%1."/>
      <w:lvlJc w:val="left"/>
      <w:pPr>
        <w:ind w:left="540" w:hanging="540"/>
      </w:pPr>
      <w:rPr>
        <w:rFonts w:hint="default"/>
      </w:rPr>
    </w:lvl>
    <w:lvl w:ilvl="1">
      <w:start w:val="1"/>
      <w:numFmt w:val="decimal"/>
      <w:lvlText w:val="%1.%2."/>
      <w:lvlJc w:val="left"/>
      <w:pPr>
        <w:ind w:left="720" w:hanging="720"/>
      </w:pPr>
      <w:rPr>
        <w:rFonts w:ascii="Arial" w:hAnsi="Arial" w:cs="Arial" w:hint="default"/>
        <w:b/>
        <w:sz w:val="24"/>
        <w:szCs w:val="24"/>
      </w:rPr>
    </w:lvl>
    <w:lvl w:ilvl="2">
      <w:start w:val="1"/>
      <w:numFmt w:val="decimal"/>
      <w:lvlText w:val="%1.%2.%3."/>
      <w:lvlJc w:val="left"/>
      <w:pPr>
        <w:ind w:left="720" w:hanging="720"/>
      </w:pPr>
      <w:rPr>
        <w:rFonts w:ascii="Arial" w:hAnsi="Arial" w:cs="Arial" w:hint="default"/>
        <w:b/>
        <w:sz w:val="24"/>
        <w:szCs w:val="24"/>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3802508"/>
    <w:multiLevelType w:val="hybridMultilevel"/>
    <w:tmpl w:val="1A209FCC"/>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7540CCE"/>
    <w:multiLevelType w:val="multilevel"/>
    <w:tmpl w:val="7B5C06E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277B528B"/>
    <w:multiLevelType w:val="hybridMultilevel"/>
    <w:tmpl w:val="4892807C"/>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7910E86"/>
    <w:multiLevelType w:val="hybridMultilevel"/>
    <w:tmpl w:val="C2FE450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DE726BC"/>
    <w:multiLevelType w:val="hybridMultilevel"/>
    <w:tmpl w:val="76FAEB40"/>
    <w:lvl w:ilvl="0" w:tplc="0C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324F3CE9"/>
    <w:multiLevelType w:val="multilevel"/>
    <w:tmpl w:val="CA76BAC6"/>
    <w:lvl w:ilvl="0">
      <w:start w:val="2"/>
      <w:numFmt w:val="decimal"/>
      <w:lvlText w:val="%1"/>
      <w:lvlJc w:val="left"/>
      <w:pPr>
        <w:ind w:left="525" w:hanging="525"/>
      </w:pPr>
      <w:rPr>
        <w:rFonts w:hint="default"/>
      </w:rPr>
    </w:lvl>
    <w:lvl w:ilvl="1">
      <w:start w:val="2"/>
      <w:numFmt w:val="decimal"/>
      <w:lvlText w:val="%1.%2"/>
      <w:lvlJc w:val="left"/>
      <w:pPr>
        <w:ind w:left="1233" w:hanging="52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4" w15:restartNumberingAfterBreak="0">
    <w:nsid w:val="3919451E"/>
    <w:multiLevelType w:val="hybridMultilevel"/>
    <w:tmpl w:val="ADF4E17C"/>
    <w:lvl w:ilvl="0" w:tplc="12FEE2B2">
      <w:start w:val="2"/>
      <w:numFmt w:val="decimal"/>
      <w:lvlText w:val="%1."/>
      <w:lvlJc w:val="left"/>
      <w:pPr>
        <w:ind w:left="360" w:hanging="360"/>
      </w:pPr>
      <w:rPr>
        <w:rFonts w:ascii="Arial" w:hAnsi="Arial" w:cs="Arial"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FDB0476"/>
    <w:multiLevelType w:val="hybridMultilevel"/>
    <w:tmpl w:val="9EDCE2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4742655B"/>
    <w:multiLevelType w:val="hybridMultilevel"/>
    <w:tmpl w:val="1BE0AC8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48104474"/>
    <w:multiLevelType w:val="hybridMultilevel"/>
    <w:tmpl w:val="BE46339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BF244C3"/>
    <w:multiLevelType w:val="hybridMultilevel"/>
    <w:tmpl w:val="5E207F2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506923B8"/>
    <w:multiLevelType w:val="hybridMultilevel"/>
    <w:tmpl w:val="29FC2B8C"/>
    <w:lvl w:ilvl="0" w:tplc="0C0A0007">
      <w:start w:val="1"/>
      <w:numFmt w:val="bullet"/>
      <w:lvlText w:val=""/>
      <w:lvlPicBulletId w:val="0"/>
      <w:lvlJc w:val="left"/>
      <w:pPr>
        <w:ind w:left="788" w:hanging="360"/>
      </w:pPr>
      <w:rPr>
        <w:rFonts w:ascii="Symbol" w:hAnsi="Symbol" w:hint="default"/>
      </w:rPr>
    </w:lvl>
    <w:lvl w:ilvl="1" w:tplc="0C0A0003" w:tentative="1">
      <w:start w:val="1"/>
      <w:numFmt w:val="bullet"/>
      <w:lvlText w:val="o"/>
      <w:lvlJc w:val="left"/>
      <w:pPr>
        <w:ind w:left="1508" w:hanging="360"/>
      </w:pPr>
      <w:rPr>
        <w:rFonts w:ascii="Courier New" w:hAnsi="Courier New" w:cs="Courier New" w:hint="default"/>
      </w:rPr>
    </w:lvl>
    <w:lvl w:ilvl="2" w:tplc="0C0A0005" w:tentative="1">
      <w:start w:val="1"/>
      <w:numFmt w:val="bullet"/>
      <w:lvlText w:val=""/>
      <w:lvlJc w:val="left"/>
      <w:pPr>
        <w:ind w:left="2228" w:hanging="360"/>
      </w:pPr>
      <w:rPr>
        <w:rFonts w:ascii="Wingdings" w:hAnsi="Wingdings" w:hint="default"/>
      </w:rPr>
    </w:lvl>
    <w:lvl w:ilvl="3" w:tplc="0C0A0001" w:tentative="1">
      <w:start w:val="1"/>
      <w:numFmt w:val="bullet"/>
      <w:lvlText w:val=""/>
      <w:lvlJc w:val="left"/>
      <w:pPr>
        <w:ind w:left="2948" w:hanging="360"/>
      </w:pPr>
      <w:rPr>
        <w:rFonts w:ascii="Symbol" w:hAnsi="Symbol" w:hint="default"/>
      </w:rPr>
    </w:lvl>
    <w:lvl w:ilvl="4" w:tplc="0C0A0003" w:tentative="1">
      <w:start w:val="1"/>
      <w:numFmt w:val="bullet"/>
      <w:lvlText w:val="o"/>
      <w:lvlJc w:val="left"/>
      <w:pPr>
        <w:ind w:left="3668" w:hanging="360"/>
      </w:pPr>
      <w:rPr>
        <w:rFonts w:ascii="Courier New" w:hAnsi="Courier New" w:cs="Courier New" w:hint="default"/>
      </w:rPr>
    </w:lvl>
    <w:lvl w:ilvl="5" w:tplc="0C0A0005" w:tentative="1">
      <w:start w:val="1"/>
      <w:numFmt w:val="bullet"/>
      <w:lvlText w:val=""/>
      <w:lvlJc w:val="left"/>
      <w:pPr>
        <w:ind w:left="4388" w:hanging="360"/>
      </w:pPr>
      <w:rPr>
        <w:rFonts w:ascii="Wingdings" w:hAnsi="Wingdings" w:hint="default"/>
      </w:rPr>
    </w:lvl>
    <w:lvl w:ilvl="6" w:tplc="0C0A0001" w:tentative="1">
      <w:start w:val="1"/>
      <w:numFmt w:val="bullet"/>
      <w:lvlText w:val=""/>
      <w:lvlJc w:val="left"/>
      <w:pPr>
        <w:ind w:left="5108" w:hanging="360"/>
      </w:pPr>
      <w:rPr>
        <w:rFonts w:ascii="Symbol" w:hAnsi="Symbol" w:hint="default"/>
      </w:rPr>
    </w:lvl>
    <w:lvl w:ilvl="7" w:tplc="0C0A0003" w:tentative="1">
      <w:start w:val="1"/>
      <w:numFmt w:val="bullet"/>
      <w:lvlText w:val="o"/>
      <w:lvlJc w:val="left"/>
      <w:pPr>
        <w:ind w:left="5828" w:hanging="360"/>
      </w:pPr>
      <w:rPr>
        <w:rFonts w:ascii="Courier New" w:hAnsi="Courier New" w:cs="Courier New" w:hint="default"/>
      </w:rPr>
    </w:lvl>
    <w:lvl w:ilvl="8" w:tplc="0C0A0005" w:tentative="1">
      <w:start w:val="1"/>
      <w:numFmt w:val="bullet"/>
      <w:lvlText w:val=""/>
      <w:lvlJc w:val="left"/>
      <w:pPr>
        <w:ind w:left="6548" w:hanging="360"/>
      </w:pPr>
      <w:rPr>
        <w:rFonts w:ascii="Wingdings" w:hAnsi="Wingdings" w:hint="default"/>
      </w:rPr>
    </w:lvl>
  </w:abstractNum>
  <w:abstractNum w:abstractNumId="20" w15:restartNumberingAfterBreak="0">
    <w:nsid w:val="599B4779"/>
    <w:multiLevelType w:val="hybridMultilevel"/>
    <w:tmpl w:val="FFF63002"/>
    <w:lvl w:ilvl="0" w:tplc="1E0E61CE">
      <w:start w:val="1"/>
      <w:numFmt w:val="decimal"/>
      <w:lvlText w:val="%1."/>
      <w:lvlJc w:val="left"/>
      <w:pPr>
        <w:ind w:left="36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59F2515A"/>
    <w:multiLevelType w:val="hybridMultilevel"/>
    <w:tmpl w:val="5B58D3B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65FF3C22"/>
    <w:multiLevelType w:val="hybridMultilevel"/>
    <w:tmpl w:val="F4CE4230"/>
    <w:lvl w:ilvl="0" w:tplc="575CCC8E">
      <w:start w:val="1"/>
      <w:numFmt w:val="decimal"/>
      <w:lvlText w:val="%1."/>
      <w:lvlJc w:val="left"/>
      <w:pPr>
        <w:ind w:left="720" w:hanging="360"/>
      </w:pPr>
      <w:rPr>
        <w:rFonts w:hint="default"/>
        <w:sz w:val="22"/>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67F147CB"/>
    <w:multiLevelType w:val="multilevel"/>
    <w:tmpl w:val="7878216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6F556B2B"/>
    <w:multiLevelType w:val="hybridMultilevel"/>
    <w:tmpl w:val="3A38E2D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70472BAD"/>
    <w:multiLevelType w:val="hybridMultilevel"/>
    <w:tmpl w:val="81E005A4"/>
    <w:lvl w:ilvl="0" w:tplc="0C0A0007">
      <w:start w:val="1"/>
      <w:numFmt w:val="bullet"/>
      <w:lvlText w:val=""/>
      <w:lvlPicBulletId w:val="0"/>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26" w15:restartNumberingAfterBreak="0">
    <w:nsid w:val="76586FB4"/>
    <w:multiLevelType w:val="hybridMultilevel"/>
    <w:tmpl w:val="127C6EA6"/>
    <w:lvl w:ilvl="0" w:tplc="0C0A0007">
      <w:start w:val="1"/>
      <w:numFmt w:val="bullet"/>
      <w:lvlText w:val=""/>
      <w:lvlPicBulletId w:val="0"/>
      <w:lvlJc w:val="left"/>
      <w:pPr>
        <w:ind w:left="2149" w:hanging="360"/>
      </w:pPr>
      <w:rPr>
        <w:rFonts w:ascii="Symbol" w:hAnsi="Symbol" w:hint="default"/>
      </w:rPr>
    </w:lvl>
    <w:lvl w:ilvl="1" w:tplc="0C0A0003" w:tentative="1">
      <w:start w:val="1"/>
      <w:numFmt w:val="bullet"/>
      <w:lvlText w:val="o"/>
      <w:lvlJc w:val="left"/>
      <w:pPr>
        <w:ind w:left="2869" w:hanging="360"/>
      </w:pPr>
      <w:rPr>
        <w:rFonts w:ascii="Courier New" w:hAnsi="Courier New" w:cs="Courier New" w:hint="default"/>
      </w:rPr>
    </w:lvl>
    <w:lvl w:ilvl="2" w:tplc="0C0A0005" w:tentative="1">
      <w:start w:val="1"/>
      <w:numFmt w:val="bullet"/>
      <w:lvlText w:val=""/>
      <w:lvlJc w:val="left"/>
      <w:pPr>
        <w:ind w:left="3589" w:hanging="360"/>
      </w:pPr>
      <w:rPr>
        <w:rFonts w:ascii="Wingdings" w:hAnsi="Wingdings" w:hint="default"/>
      </w:rPr>
    </w:lvl>
    <w:lvl w:ilvl="3" w:tplc="0C0A0001" w:tentative="1">
      <w:start w:val="1"/>
      <w:numFmt w:val="bullet"/>
      <w:lvlText w:val=""/>
      <w:lvlJc w:val="left"/>
      <w:pPr>
        <w:ind w:left="4309" w:hanging="360"/>
      </w:pPr>
      <w:rPr>
        <w:rFonts w:ascii="Symbol" w:hAnsi="Symbol" w:hint="default"/>
      </w:rPr>
    </w:lvl>
    <w:lvl w:ilvl="4" w:tplc="0C0A0003" w:tentative="1">
      <w:start w:val="1"/>
      <w:numFmt w:val="bullet"/>
      <w:lvlText w:val="o"/>
      <w:lvlJc w:val="left"/>
      <w:pPr>
        <w:ind w:left="5029" w:hanging="360"/>
      </w:pPr>
      <w:rPr>
        <w:rFonts w:ascii="Courier New" w:hAnsi="Courier New" w:cs="Courier New" w:hint="default"/>
      </w:rPr>
    </w:lvl>
    <w:lvl w:ilvl="5" w:tplc="0C0A0005" w:tentative="1">
      <w:start w:val="1"/>
      <w:numFmt w:val="bullet"/>
      <w:lvlText w:val=""/>
      <w:lvlJc w:val="left"/>
      <w:pPr>
        <w:ind w:left="5749" w:hanging="360"/>
      </w:pPr>
      <w:rPr>
        <w:rFonts w:ascii="Wingdings" w:hAnsi="Wingdings" w:hint="default"/>
      </w:rPr>
    </w:lvl>
    <w:lvl w:ilvl="6" w:tplc="0C0A0001" w:tentative="1">
      <w:start w:val="1"/>
      <w:numFmt w:val="bullet"/>
      <w:lvlText w:val=""/>
      <w:lvlJc w:val="left"/>
      <w:pPr>
        <w:ind w:left="6469" w:hanging="360"/>
      </w:pPr>
      <w:rPr>
        <w:rFonts w:ascii="Symbol" w:hAnsi="Symbol" w:hint="default"/>
      </w:rPr>
    </w:lvl>
    <w:lvl w:ilvl="7" w:tplc="0C0A0003" w:tentative="1">
      <w:start w:val="1"/>
      <w:numFmt w:val="bullet"/>
      <w:lvlText w:val="o"/>
      <w:lvlJc w:val="left"/>
      <w:pPr>
        <w:ind w:left="7189" w:hanging="360"/>
      </w:pPr>
      <w:rPr>
        <w:rFonts w:ascii="Courier New" w:hAnsi="Courier New" w:cs="Courier New" w:hint="default"/>
      </w:rPr>
    </w:lvl>
    <w:lvl w:ilvl="8" w:tplc="0C0A0005" w:tentative="1">
      <w:start w:val="1"/>
      <w:numFmt w:val="bullet"/>
      <w:lvlText w:val=""/>
      <w:lvlJc w:val="left"/>
      <w:pPr>
        <w:ind w:left="7909" w:hanging="360"/>
      </w:pPr>
      <w:rPr>
        <w:rFonts w:ascii="Wingdings" w:hAnsi="Wingdings" w:hint="default"/>
      </w:rPr>
    </w:lvl>
  </w:abstractNum>
  <w:abstractNum w:abstractNumId="27" w15:restartNumberingAfterBreak="0">
    <w:nsid w:val="76FD23EB"/>
    <w:multiLevelType w:val="hybridMultilevel"/>
    <w:tmpl w:val="FC481F88"/>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D3521E4"/>
    <w:multiLevelType w:val="hybridMultilevel"/>
    <w:tmpl w:val="B0E0FB2E"/>
    <w:lvl w:ilvl="0" w:tplc="0C0A000D">
      <w:start w:val="1"/>
      <w:numFmt w:val="bullet"/>
      <w:lvlText w:val=""/>
      <w:lvlJc w:val="left"/>
      <w:pPr>
        <w:ind w:left="754" w:hanging="360"/>
      </w:pPr>
      <w:rPr>
        <w:rFonts w:ascii="Wingdings" w:hAnsi="Wingdings" w:hint="default"/>
      </w:rPr>
    </w:lvl>
    <w:lvl w:ilvl="1" w:tplc="0C0A0003" w:tentative="1">
      <w:start w:val="1"/>
      <w:numFmt w:val="bullet"/>
      <w:lvlText w:val="o"/>
      <w:lvlJc w:val="left"/>
      <w:pPr>
        <w:ind w:left="1474" w:hanging="360"/>
      </w:pPr>
      <w:rPr>
        <w:rFonts w:ascii="Courier New" w:hAnsi="Courier New" w:cs="Courier New" w:hint="default"/>
      </w:rPr>
    </w:lvl>
    <w:lvl w:ilvl="2" w:tplc="0C0A0005" w:tentative="1">
      <w:start w:val="1"/>
      <w:numFmt w:val="bullet"/>
      <w:lvlText w:val=""/>
      <w:lvlJc w:val="left"/>
      <w:pPr>
        <w:ind w:left="2194" w:hanging="360"/>
      </w:pPr>
      <w:rPr>
        <w:rFonts w:ascii="Wingdings" w:hAnsi="Wingdings" w:hint="default"/>
      </w:rPr>
    </w:lvl>
    <w:lvl w:ilvl="3" w:tplc="0C0A0001" w:tentative="1">
      <w:start w:val="1"/>
      <w:numFmt w:val="bullet"/>
      <w:lvlText w:val=""/>
      <w:lvlJc w:val="left"/>
      <w:pPr>
        <w:ind w:left="2914" w:hanging="360"/>
      </w:pPr>
      <w:rPr>
        <w:rFonts w:ascii="Symbol" w:hAnsi="Symbol" w:hint="default"/>
      </w:rPr>
    </w:lvl>
    <w:lvl w:ilvl="4" w:tplc="0C0A0003" w:tentative="1">
      <w:start w:val="1"/>
      <w:numFmt w:val="bullet"/>
      <w:lvlText w:val="o"/>
      <w:lvlJc w:val="left"/>
      <w:pPr>
        <w:ind w:left="3634" w:hanging="360"/>
      </w:pPr>
      <w:rPr>
        <w:rFonts w:ascii="Courier New" w:hAnsi="Courier New" w:cs="Courier New" w:hint="default"/>
      </w:rPr>
    </w:lvl>
    <w:lvl w:ilvl="5" w:tplc="0C0A0005" w:tentative="1">
      <w:start w:val="1"/>
      <w:numFmt w:val="bullet"/>
      <w:lvlText w:val=""/>
      <w:lvlJc w:val="left"/>
      <w:pPr>
        <w:ind w:left="4354" w:hanging="360"/>
      </w:pPr>
      <w:rPr>
        <w:rFonts w:ascii="Wingdings" w:hAnsi="Wingdings" w:hint="default"/>
      </w:rPr>
    </w:lvl>
    <w:lvl w:ilvl="6" w:tplc="0C0A0001" w:tentative="1">
      <w:start w:val="1"/>
      <w:numFmt w:val="bullet"/>
      <w:lvlText w:val=""/>
      <w:lvlJc w:val="left"/>
      <w:pPr>
        <w:ind w:left="5074" w:hanging="360"/>
      </w:pPr>
      <w:rPr>
        <w:rFonts w:ascii="Symbol" w:hAnsi="Symbol" w:hint="default"/>
      </w:rPr>
    </w:lvl>
    <w:lvl w:ilvl="7" w:tplc="0C0A0003" w:tentative="1">
      <w:start w:val="1"/>
      <w:numFmt w:val="bullet"/>
      <w:lvlText w:val="o"/>
      <w:lvlJc w:val="left"/>
      <w:pPr>
        <w:ind w:left="5794" w:hanging="360"/>
      </w:pPr>
      <w:rPr>
        <w:rFonts w:ascii="Courier New" w:hAnsi="Courier New" w:cs="Courier New" w:hint="default"/>
      </w:rPr>
    </w:lvl>
    <w:lvl w:ilvl="8" w:tplc="0C0A0005" w:tentative="1">
      <w:start w:val="1"/>
      <w:numFmt w:val="bullet"/>
      <w:lvlText w:val=""/>
      <w:lvlJc w:val="left"/>
      <w:pPr>
        <w:ind w:left="6514" w:hanging="360"/>
      </w:pPr>
      <w:rPr>
        <w:rFonts w:ascii="Wingdings" w:hAnsi="Wingdings" w:hint="default"/>
      </w:rPr>
    </w:lvl>
  </w:abstractNum>
  <w:num w:numId="1" w16cid:durableId="266735653">
    <w:abstractNumId w:val="3"/>
  </w:num>
  <w:num w:numId="2" w16cid:durableId="465973525">
    <w:abstractNumId w:val="22"/>
  </w:num>
  <w:num w:numId="3" w16cid:durableId="1169835043">
    <w:abstractNumId w:val="1"/>
  </w:num>
  <w:num w:numId="4" w16cid:durableId="2053068399">
    <w:abstractNumId w:val="25"/>
  </w:num>
  <w:num w:numId="5" w16cid:durableId="322660666">
    <w:abstractNumId w:val="6"/>
  </w:num>
  <w:num w:numId="6" w16cid:durableId="415368927">
    <w:abstractNumId w:val="26"/>
  </w:num>
  <w:num w:numId="7" w16cid:durableId="128787428">
    <w:abstractNumId w:val="27"/>
  </w:num>
  <w:num w:numId="8" w16cid:durableId="938290916">
    <w:abstractNumId w:val="5"/>
  </w:num>
  <w:num w:numId="9" w16cid:durableId="1657536671">
    <w:abstractNumId w:val="0"/>
  </w:num>
  <w:num w:numId="10" w16cid:durableId="1321693144">
    <w:abstractNumId w:val="8"/>
  </w:num>
  <w:num w:numId="11" w16cid:durableId="2006592848">
    <w:abstractNumId w:val="15"/>
  </w:num>
  <w:num w:numId="12" w16cid:durableId="805707374">
    <w:abstractNumId w:val="13"/>
  </w:num>
  <w:num w:numId="13" w16cid:durableId="260258790">
    <w:abstractNumId w:val="7"/>
  </w:num>
  <w:num w:numId="14" w16cid:durableId="1789734835">
    <w:abstractNumId w:val="24"/>
  </w:num>
  <w:num w:numId="15" w16cid:durableId="351108378">
    <w:abstractNumId w:val="12"/>
  </w:num>
  <w:num w:numId="16" w16cid:durableId="1992978397">
    <w:abstractNumId w:val="4"/>
  </w:num>
  <w:num w:numId="17" w16cid:durableId="1354651389">
    <w:abstractNumId w:val="18"/>
  </w:num>
  <w:num w:numId="18" w16cid:durableId="2033191339">
    <w:abstractNumId w:val="11"/>
  </w:num>
  <w:num w:numId="19" w16cid:durableId="2112973274">
    <w:abstractNumId w:val="14"/>
  </w:num>
  <w:num w:numId="20" w16cid:durableId="727844184">
    <w:abstractNumId w:val="2"/>
  </w:num>
  <w:num w:numId="21" w16cid:durableId="453796398">
    <w:abstractNumId w:val="17"/>
  </w:num>
  <w:num w:numId="22" w16cid:durableId="1686130489">
    <w:abstractNumId w:val="28"/>
  </w:num>
  <w:num w:numId="23" w16cid:durableId="964970540">
    <w:abstractNumId w:val="21"/>
  </w:num>
  <w:num w:numId="24" w16cid:durableId="1866668962">
    <w:abstractNumId w:val="16"/>
  </w:num>
  <w:num w:numId="25" w16cid:durableId="892692686">
    <w:abstractNumId w:val="10"/>
  </w:num>
  <w:num w:numId="26" w16cid:durableId="1056467427">
    <w:abstractNumId w:val="20"/>
  </w:num>
  <w:num w:numId="27" w16cid:durableId="1798597161">
    <w:abstractNumId w:val="23"/>
  </w:num>
  <w:num w:numId="28" w16cid:durableId="1572764909">
    <w:abstractNumId w:val="19"/>
  </w:num>
  <w:num w:numId="29" w16cid:durableId="809398418">
    <w:abstractNumId w:val="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attachedTemplate r:id="rId1"/>
  <w:defaultTabStop w:val="708"/>
  <w:hyphenationZone w:val="425"/>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47F70"/>
    <w:rsid w:val="00014E0D"/>
    <w:rsid w:val="00016BC5"/>
    <w:rsid w:val="00020313"/>
    <w:rsid w:val="0002218F"/>
    <w:rsid w:val="00022EF4"/>
    <w:rsid w:val="0002367B"/>
    <w:rsid w:val="00024DB5"/>
    <w:rsid w:val="00026181"/>
    <w:rsid w:val="00034B00"/>
    <w:rsid w:val="00043053"/>
    <w:rsid w:val="00052548"/>
    <w:rsid w:val="00070A5A"/>
    <w:rsid w:val="000830C3"/>
    <w:rsid w:val="00095B05"/>
    <w:rsid w:val="000B50F5"/>
    <w:rsid w:val="000B745A"/>
    <w:rsid w:val="000C2DE4"/>
    <w:rsid w:val="000D24FA"/>
    <w:rsid w:val="000D44E0"/>
    <w:rsid w:val="000E10EE"/>
    <w:rsid w:val="000E3F56"/>
    <w:rsid w:val="000F4C08"/>
    <w:rsid w:val="000F76FB"/>
    <w:rsid w:val="000F77FD"/>
    <w:rsid w:val="00100B4D"/>
    <w:rsid w:val="001041CE"/>
    <w:rsid w:val="00105489"/>
    <w:rsid w:val="00137E55"/>
    <w:rsid w:val="001410F9"/>
    <w:rsid w:val="00142321"/>
    <w:rsid w:val="00142EDC"/>
    <w:rsid w:val="00147629"/>
    <w:rsid w:val="00151AE5"/>
    <w:rsid w:val="00153C7A"/>
    <w:rsid w:val="001823FC"/>
    <w:rsid w:val="00182A8B"/>
    <w:rsid w:val="00186E88"/>
    <w:rsid w:val="00191D3E"/>
    <w:rsid w:val="001A1E53"/>
    <w:rsid w:val="001A215A"/>
    <w:rsid w:val="001A4BDB"/>
    <w:rsid w:val="001B2B1F"/>
    <w:rsid w:val="001B66F2"/>
    <w:rsid w:val="001B6B7D"/>
    <w:rsid w:val="001C2B58"/>
    <w:rsid w:val="001C2BD2"/>
    <w:rsid w:val="001D239D"/>
    <w:rsid w:val="001E0499"/>
    <w:rsid w:val="001E1471"/>
    <w:rsid w:val="001F5B3D"/>
    <w:rsid w:val="00206737"/>
    <w:rsid w:val="002167F4"/>
    <w:rsid w:val="002172FC"/>
    <w:rsid w:val="00221C79"/>
    <w:rsid w:val="00226102"/>
    <w:rsid w:val="00230D04"/>
    <w:rsid w:val="00232533"/>
    <w:rsid w:val="00242EA2"/>
    <w:rsid w:val="0024662E"/>
    <w:rsid w:val="002524E7"/>
    <w:rsid w:val="002527CD"/>
    <w:rsid w:val="002538FF"/>
    <w:rsid w:val="00264D2C"/>
    <w:rsid w:val="002A2099"/>
    <w:rsid w:val="002A442D"/>
    <w:rsid w:val="002C2536"/>
    <w:rsid w:val="002C51BC"/>
    <w:rsid w:val="002D098A"/>
    <w:rsid w:val="002E17CF"/>
    <w:rsid w:val="002E408C"/>
    <w:rsid w:val="002F5905"/>
    <w:rsid w:val="00307E23"/>
    <w:rsid w:val="00314811"/>
    <w:rsid w:val="00315AE2"/>
    <w:rsid w:val="00327205"/>
    <w:rsid w:val="00332468"/>
    <w:rsid w:val="00332820"/>
    <w:rsid w:val="00334968"/>
    <w:rsid w:val="003377E9"/>
    <w:rsid w:val="0034389C"/>
    <w:rsid w:val="00344589"/>
    <w:rsid w:val="00354A2A"/>
    <w:rsid w:val="00355CA1"/>
    <w:rsid w:val="00360D38"/>
    <w:rsid w:val="00360FF4"/>
    <w:rsid w:val="00361835"/>
    <w:rsid w:val="00363EF0"/>
    <w:rsid w:val="003812B6"/>
    <w:rsid w:val="00384DFC"/>
    <w:rsid w:val="003913FF"/>
    <w:rsid w:val="003A1895"/>
    <w:rsid w:val="003A60AB"/>
    <w:rsid w:val="003A6B5C"/>
    <w:rsid w:val="003B75B8"/>
    <w:rsid w:val="003D1175"/>
    <w:rsid w:val="003D21C3"/>
    <w:rsid w:val="003E50E3"/>
    <w:rsid w:val="004366CB"/>
    <w:rsid w:val="00437CC9"/>
    <w:rsid w:val="00440ABE"/>
    <w:rsid w:val="004419DF"/>
    <w:rsid w:val="0044454C"/>
    <w:rsid w:val="00446665"/>
    <w:rsid w:val="00450317"/>
    <w:rsid w:val="004516FB"/>
    <w:rsid w:val="004538EE"/>
    <w:rsid w:val="00470C69"/>
    <w:rsid w:val="00472D1D"/>
    <w:rsid w:val="00477AE7"/>
    <w:rsid w:val="004817EE"/>
    <w:rsid w:val="00484231"/>
    <w:rsid w:val="00487828"/>
    <w:rsid w:val="00492336"/>
    <w:rsid w:val="004A13B2"/>
    <w:rsid w:val="004B1BED"/>
    <w:rsid w:val="004B7FFD"/>
    <w:rsid w:val="004C07CC"/>
    <w:rsid w:val="004C692E"/>
    <w:rsid w:val="004E0C48"/>
    <w:rsid w:val="004E43C8"/>
    <w:rsid w:val="004E4F57"/>
    <w:rsid w:val="004E734A"/>
    <w:rsid w:val="004F21CE"/>
    <w:rsid w:val="004F271F"/>
    <w:rsid w:val="004F49D2"/>
    <w:rsid w:val="004F5DDF"/>
    <w:rsid w:val="00501CB0"/>
    <w:rsid w:val="00502812"/>
    <w:rsid w:val="0053008F"/>
    <w:rsid w:val="00532A2A"/>
    <w:rsid w:val="00536354"/>
    <w:rsid w:val="00560A71"/>
    <w:rsid w:val="0056326B"/>
    <w:rsid w:val="00563CC4"/>
    <w:rsid w:val="00581FFA"/>
    <w:rsid w:val="00585F7D"/>
    <w:rsid w:val="005874F5"/>
    <w:rsid w:val="00593951"/>
    <w:rsid w:val="005A6EE9"/>
    <w:rsid w:val="005A7DFF"/>
    <w:rsid w:val="005C0748"/>
    <w:rsid w:val="005C2B2F"/>
    <w:rsid w:val="005C43AB"/>
    <w:rsid w:val="005C5708"/>
    <w:rsid w:val="005C6FED"/>
    <w:rsid w:val="005C7646"/>
    <w:rsid w:val="005D363C"/>
    <w:rsid w:val="005D7092"/>
    <w:rsid w:val="005E556D"/>
    <w:rsid w:val="005F7BE7"/>
    <w:rsid w:val="005F7FF7"/>
    <w:rsid w:val="00605775"/>
    <w:rsid w:val="00613804"/>
    <w:rsid w:val="00614A0A"/>
    <w:rsid w:val="006150D1"/>
    <w:rsid w:val="0061751F"/>
    <w:rsid w:val="00623AA9"/>
    <w:rsid w:val="00624E8F"/>
    <w:rsid w:val="00630FA1"/>
    <w:rsid w:val="00631FFC"/>
    <w:rsid w:val="00633552"/>
    <w:rsid w:val="00634276"/>
    <w:rsid w:val="006346F8"/>
    <w:rsid w:val="00644EB1"/>
    <w:rsid w:val="0064680B"/>
    <w:rsid w:val="00646CEB"/>
    <w:rsid w:val="00652435"/>
    <w:rsid w:val="00664815"/>
    <w:rsid w:val="00675CE1"/>
    <w:rsid w:val="00683019"/>
    <w:rsid w:val="00687349"/>
    <w:rsid w:val="006909C6"/>
    <w:rsid w:val="00692871"/>
    <w:rsid w:val="0069582B"/>
    <w:rsid w:val="006A19BC"/>
    <w:rsid w:val="006A3FAB"/>
    <w:rsid w:val="006B3C31"/>
    <w:rsid w:val="006C5598"/>
    <w:rsid w:val="006D5AF6"/>
    <w:rsid w:val="006E2DDB"/>
    <w:rsid w:val="006E5F8F"/>
    <w:rsid w:val="006E7B14"/>
    <w:rsid w:val="006F3452"/>
    <w:rsid w:val="006F4C12"/>
    <w:rsid w:val="006F65D6"/>
    <w:rsid w:val="006F66F7"/>
    <w:rsid w:val="00702416"/>
    <w:rsid w:val="007103EA"/>
    <w:rsid w:val="00721C7B"/>
    <w:rsid w:val="00723F78"/>
    <w:rsid w:val="00727365"/>
    <w:rsid w:val="00733BB6"/>
    <w:rsid w:val="0074220F"/>
    <w:rsid w:val="00744CF5"/>
    <w:rsid w:val="00745E78"/>
    <w:rsid w:val="007540FC"/>
    <w:rsid w:val="007553C6"/>
    <w:rsid w:val="00761F3C"/>
    <w:rsid w:val="00761F83"/>
    <w:rsid w:val="00762186"/>
    <w:rsid w:val="00762EE3"/>
    <w:rsid w:val="00764D67"/>
    <w:rsid w:val="0077519B"/>
    <w:rsid w:val="00777033"/>
    <w:rsid w:val="00777E3F"/>
    <w:rsid w:val="00785079"/>
    <w:rsid w:val="0079349E"/>
    <w:rsid w:val="0079547F"/>
    <w:rsid w:val="00796F2A"/>
    <w:rsid w:val="007B2B13"/>
    <w:rsid w:val="007C6D83"/>
    <w:rsid w:val="007D57E8"/>
    <w:rsid w:val="007E5096"/>
    <w:rsid w:val="007E5777"/>
    <w:rsid w:val="00805083"/>
    <w:rsid w:val="00816569"/>
    <w:rsid w:val="00823F77"/>
    <w:rsid w:val="00824A0B"/>
    <w:rsid w:val="00826A7E"/>
    <w:rsid w:val="00847F70"/>
    <w:rsid w:val="00863FBF"/>
    <w:rsid w:val="008648E8"/>
    <w:rsid w:val="00870988"/>
    <w:rsid w:val="008717C7"/>
    <w:rsid w:val="00874DA6"/>
    <w:rsid w:val="00875C07"/>
    <w:rsid w:val="00895BAB"/>
    <w:rsid w:val="008A138C"/>
    <w:rsid w:val="008C1B00"/>
    <w:rsid w:val="008C68DA"/>
    <w:rsid w:val="008D1442"/>
    <w:rsid w:val="008E10E1"/>
    <w:rsid w:val="008E21BC"/>
    <w:rsid w:val="008E6E2C"/>
    <w:rsid w:val="008F711A"/>
    <w:rsid w:val="008F7F8E"/>
    <w:rsid w:val="00915F2C"/>
    <w:rsid w:val="00920334"/>
    <w:rsid w:val="009208E4"/>
    <w:rsid w:val="00925FEE"/>
    <w:rsid w:val="009267F7"/>
    <w:rsid w:val="00926E88"/>
    <w:rsid w:val="00934C28"/>
    <w:rsid w:val="00935724"/>
    <w:rsid w:val="009550DF"/>
    <w:rsid w:val="009578D0"/>
    <w:rsid w:val="0096555D"/>
    <w:rsid w:val="00965CB8"/>
    <w:rsid w:val="00974021"/>
    <w:rsid w:val="009804E1"/>
    <w:rsid w:val="00984193"/>
    <w:rsid w:val="00990B66"/>
    <w:rsid w:val="00995F8B"/>
    <w:rsid w:val="009A58BD"/>
    <w:rsid w:val="009A781E"/>
    <w:rsid w:val="009B1C20"/>
    <w:rsid w:val="009C53BD"/>
    <w:rsid w:val="009D3D23"/>
    <w:rsid w:val="009D46D6"/>
    <w:rsid w:val="009D7886"/>
    <w:rsid w:val="009E561A"/>
    <w:rsid w:val="009E5A39"/>
    <w:rsid w:val="009F0DD0"/>
    <w:rsid w:val="009F2F01"/>
    <w:rsid w:val="009F75C9"/>
    <w:rsid w:val="00A00BAC"/>
    <w:rsid w:val="00A1276D"/>
    <w:rsid w:val="00A414EF"/>
    <w:rsid w:val="00A418FB"/>
    <w:rsid w:val="00A46871"/>
    <w:rsid w:val="00A50984"/>
    <w:rsid w:val="00A52348"/>
    <w:rsid w:val="00A53ECF"/>
    <w:rsid w:val="00A55B97"/>
    <w:rsid w:val="00A63234"/>
    <w:rsid w:val="00A63FAB"/>
    <w:rsid w:val="00A64503"/>
    <w:rsid w:val="00A66B5E"/>
    <w:rsid w:val="00A67055"/>
    <w:rsid w:val="00A71440"/>
    <w:rsid w:val="00A747AF"/>
    <w:rsid w:val="00A82F81"/>
    <w:rsid w:val="00A90A03"/>
    <w:rsid w:val="00AA1B40"/>
    <w:rsid w:val="00AA1ED4"/>
    <w:rsid w:val="00AA2172"/>
    <w:rsid w:val="00AB0332"/>
    <w:rsid w:val="00AB138F"/>
    <w:rsid w:val="00AB1ACE"/>
    <w:rsid w:val="00AC1137"/>
    <w:rsid w:val="00AC1BD1"/>
    <w:rsid w:val="00AC764A"/>
    <w:rsid w:val="00AD23CC"/>
    <w:rsid w:val="00AD2AA6"/>
    <w:rsid w:val="00AD3D47"/>
    <w:rsid w:val="00AD6FB5"/>
    <w:rsid w:val="00AE32EE"/>
    <w:rsid w:val="00B0557A"/>
    <w:rsid w:val="00B07DB2"/>
    <w:rsid w:val="00B11230"/>
    <w:rsid w:val="00B22A2E"/>
    <w:rsid w:val="00B3786B"/>
    <w:rsid w:val="00B414CD"/>
    <w:rsid w:val="00B46194"/>
    <w:rsid w:val="00B531AF"/>
    <w:rsid w:val="00B53529"/>
    <w:rsid w:val="00B56683"/>
    <w:rsid w:val="00B600F7"/>
    <w:rsid w:val="00B655FD"/>
    <w:rsid w:val="00B67EF9"/>
    <w:rsid w:val="00B84988"/>
    <w:rsid w:val="00B95660"/>
    <w:rsid w:val="00B971FE"/>
    <w:rsid w:val="00BA0484"/>
    <w:rsid w:val="00BA3504"/>
    <w:rsid w:val="00BA4644"/>
    <w:rsid w:val="00BB5587"/>
    <w:rsid w:val="00BB5D8D"/>
    <w:rsid w:val="00BB69AB"/>
    <w:rsid w:val="00BC0DEA"/>
    <w:rsid w:val="00BC2616"/>
    <w:rsid w:val="00BC41CD"/>
    <w:rsid w:val="00BD1683"/>
    <w:rsid w:val="00BD57E9"/>
    <w:rsid w:val="00BD587E"/>
    <w:rsid w:val="00BD6492"/>
    <w:rsid w:val="00BD7D70"/>
    <w:rsid w:val="00BF1CFC"/>
    <w:rsid w:val="00BF5BFD"/>
    <w:rsid w:val="00C01FD7"/>
    <w:rsid w:val="00C04F0C"/>
    <w:rsid w:val="00C110AC"/>
    <w:rsid w:val="00C16B45"/>
    <w:rsid w:val="00C16E4C"/>
    <w:rsid w:val="00C17499"/>
    <w:rsid w:val="00C238B9"/>
    <w:rsid w:val="00C23996"/>
    <w:rsid w:val="00C56D9D"/>
    <w:rsid w:val="00C60B0C"/>
    <w:rsid w:val="00C77B9B"/>
    <w:rsid w:val="00C91075"/>
    <w:rsid w:val="00CA0FE0"/>
    <w:rsid w:val="00CA4DB2"/>
    <w:rsid w:val="00CB405A"/>
    <w:rsid w:val="00CC72A3"/>
    <w:rsid w:val="00CE5C1C"/>
    <w:rsid w:val="00D03F80"/>
    <w:rsid w:val="00D0569A"/>
    <w:rsid w:val="00D07C7B"/>
    <w:rsid w:val="00D23E64"/>
    <w:rsid w:val="00D25E67"/>
    <w:rsid w:val="00D2797B"/>
    <w:rsid w:val="00D307DC"/>
    <w:rsid w:val="00D32FF2"/>
    <w:rsid w:val="00D41544"/>
    <w:rsid w:val="00D62531"/>
    <w:rsid w:val="00D70052"/>
    <w:rsid w:val="00D73B17"/>
    <w:rsid w:val="00D745F2"/>
    <w:rsid w:val="00D75835"/>
    <w:rsid w:val="00D80E3C"/>
    <w:rsid w:val="00D924A5"/>
    <w:rsid w:val="00D95526"/>
    <w:rsid w:val="00D958A4"/>
    <w:rsid w:val="00D95ADC"/>
    <w:rsid w:val="00DA0057"/>
    <w:rsid w:val="00DA31DF"/>
    <w:rsid w:val="00DA69A2"/>
    <w:rsid w:val="00DD1F1D"/>
    <w:rsid w:val="00DE3451"/>
    <w:rsid w:val="00DF2B6F"/>
    <w:rsid w:val="00DF5DF5"/>
    <w:rsid w:val="00E007FA"/>
    <w:rsid w:val="00E01DBF"/>
    <w:rsid w:val="00E035C3"/>
    <w:rsid w:val="00E051B8"/>
    <w:rsid w:val="00E07DB5"/>
    <w:rsid w:val="00E07F6F"/>
    <w:rsid w:val="00E14EE7"/>
    <w:rsid w:val="00E1747E"/>
    <w:rsid w:val="00E2332B"/>
    <w:rsid w:val="00E25F48"/>
    <w:rsid w:val="00E50BA4"/>
    <w:rsid w:val="00E52193"/>
    <w:rsid w:val="00E52454"/>
    <w:rsid w:val="00E66E45"/>
    <w:rsid w:val="00E707CF"/>
    <w:rsid w:val="00E77409"/>
    <w:rsid w:val="00E80C55"/>
    <w:rsid w:val="00E80E80"/>
    <w:rsid w:val="00E84E6E"/>
    <w:rsid w:val="00E86FEC"/>
    <w:rsid w:val="00E8731D"/>
    <w:rsid w:val="00E90780"/>
    <w:rsid w:val="00E9604F"/>
    <w:rsid w:val="00EB0307"/>
    <w:rsid w:val="00EB2894"/>
    <w:rsid w:val="00EB4151"/>
    <w:rsid w:val="00ED1696"/>
    <w:rsid w:val="00ED5DC9"/>
    <w:rsid w:val="00ED688F"/>
    <w:rsid w:val="00EF4C4E"/>
    <w:rsid w:val="00F000C7"/>
    <w:rsid w:val="00F030D3"/>
    <w:rsid w:val="00F22E21"/>
    <w:rsid w:val="00F2338A"/>
    <w:rsid w:val="00F23498"/>
    <w:rsid w:val="00F2526E"/>
    <w:rsid w:val="00F300D1"/>
    <w:rsid w:val="00F30A6C"/>
    <w:rsid w:val="00F352E4"/>
    <w:rsid w:val="00F5356F"/>
    <w:rsid w:val="00F54EF0"/>
    <w:rsid w:val="00F552ED"/>
    <w:rsid w:val="00F55E6C"/>
    <w:rsid w:val="00F56AA7"/>
    <w:rsid w:val="00F57E48"/>
    <w:rsid w:val="00F63979"/>
    <w:rsid w:val="00F644C8"/>
    <w:rsid w:val="00F7144C"/>
    <w:rsid w:val="00F77D4D"/>
    <w:rsid w:val="00F87877"/>
    <w:rsid w:val="00F90320"/>
    <w:rsid w:val="00F90B9D"/>
    <w:rsid w:val="00F97B64"/>
    <w:rsid w:val="00FA07DE"/>
    <w:rsid w:val="00FA0DD4"/>
    <w:rsid w:val="00FA3E4C"/>
    <w:rsid w:val="00FB3D84"/>
    <w:rsid w:val="00FB4954"/>
    <w:rsid w:val="00FC4485"/>
    <w:rsid w:val="00FD2ECD"/>
    <w:rsid w:val="00FD41FB"/>
    <w:rsid w:val="00FF0ED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0CF24109"/>
  <w15:docId w15:val="{050E1C9D-8B2D-447F-AE9E-D5684980A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pPr>
        <w:spacing w:after="1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3D47"/>
    <w:pPr>
      <w:spacing w:line="259" w:lineRule="auto"/>
    </w:pPr>
    <w:rPr>
      <w:sz w:val="22"/>
      <w:szCs w:val="22"/>
      <w:lang w:val="es-CO" w:eastAsia="en-US"/>
    </w:rPr>
  </w:style>
  <w:style w:type="paragraph" w:styleId="Ttulo1">
    <w:name w:val="heading 1"/>
    <w:basedOn w:val="Normal"/>
    <w:next w:val="Normal"/>
    <w:link w:val="Ttulo1Car"/>
    <w:uiPriority w:val="9"/>
    <w:qFormat/>
    <w:rsid w:val="00D03F8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2172F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BF5BFD"/>
    <w:pPr>
      <w:spacing w:before="100" w:beforeAutospacing="1" w:after="100" w:afterAutospacing="1" w:line="240" w:lineRule="auto"/>
      <w:outlineLvl w:val="2"/>
    </w:pPr>
    <w:rPr>
      <w:rFonts w:ascii="Times New Roman" w:eastAsia="Times New Roman" w:hAnsi="Times New Roman"/>
      <w:b/>
      <w:bCs/>
      <w:sz w:val="27"/>
      <w:szCs w:val="27"/>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66E45"/>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E66E45"/>
    <w:rPr>
      <w:rFonts w:ascii="Tahoma" w:hAnsi="Tahoma" w:cs="Tahoma"/>
      <w:sz w:val="16"/>
      <w:szCs w:val="16"/>
    </w:rPr>
  </w:style>
  <w:style w:type="paragraph" w:styleId="Encabezado">
    <w:name w:val="header"/>
    <w:basedOn w:val="Normal"/>
    <w:link w:val="EncabezadoCar"/>
    <w:uiPriority w:val="99"/>
    <w:unhideWhenUsed/>
    <w:rsid w:val="00E66E4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66E45"/>
  </w:style>
  <w:style w:type="paragraph" w:styleId="Piedepgina">
    <w:name w:val="footer"/>
    <w:basedOn w:val="Normal"/>
    <w:link w:val="PiedepginaCar"/>
    <w:uiPriority w:val="99"/>
    <w:unhideWhenUsed/>
    <w:rsid w:val="00E66E4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66E45"/>
  </w:style>
  <w:style w:type="table" w:styleId="Tablaconcuadrcula">
    <w:name w:val="Table Grid"/>
    <w:basedOn w:val="Tablanormal"/>
    <w:uiPriority w:val="59"/>
    <w:rsid w:val="00E66E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96555D"/>
    <w:rPr>
      <w:sz w:val="22"/>
      <w:szCs w:val="22"/>
      <w:lang w:val="es-CO" w:eastAsia="en-US"/>
    </w:rPr>
  </w:style>
  <w:style w:type="paragraph" w:styleId="TDC2">
    <w:name w:val="toc 2"/>
    <w:basedOn w:val="Normal"/>
    <w:next w:val="Normal"/>
    <w:semiHidden/>
    <w:rsid w:val="00FA3E4C"/>
    <w:pPr>
      <w:spacing w:after="0" w:line="360" w:lineRule="auto"/>
      <w:outlineLvl w:val="0"/>
    </w:pPr>
    <w:rPr>
      <w:rFonts w:ascii="Arial" w:eastAsia="Times New Roman" w:hAnsi="Arial"/>
      <w:caps/>
      <w:sz w:val="24"/>
      <w:szCs w:val="20"/>
      <w:lang w:val="es-ES_tradnl" w:eastAsia="es-ES"/>
    </w:rPr>
  </w:style>
  <w:style w:type="character" w:customStyle="1" w:styleId="Ttulo3Car">
    <w:name w:val="Título 3 Car"/>
    <w:basedOn w:val="Fuentedeprrafopredeter"/>
    <w:link w:val="Ttulo3"/>
    <w:uiPriority w:val="9"/>
    <w:rsid w:val="00BF5BFD"/>
    <w:rPr>
      <w:rFonts w:ascii="Times New Roman" w:eastAsia="Times New Roman" w:hAnsi="Times New Roman"/>
      <w:b/>
      <w:bCs/>
      <w:sz w:val="27"/>
      <w:szCs w:val="27"/>
      <w:lang w:eastAsia="es-CO"/>
    </w:rPr>
  </w:style>
  <w:style w:type="paragraph" w:styleId="Prrafodelista">
    <w:name w:val="List Paragraph"/>
    <w:basedOn w:val="Normal"/>
    <w:uiPriority w:val="34"/>
    <w:qFormat/>
    <w:rsid w:val="00BF5BFD"/>
    <w:pPr>
      <w:spacing w:after="0" w:line="240" w:lineRule="auto"/>
      <w:ind w:left="708"/>
    </w:pPr>
    <w:rPr>
      <w:rFonts w:ascii="Times New Roman" w:eastAsia="Times New Roman" w:hAnsi="Times New Roman"/>
      <w:sz w:val="24"/>
      <w:szCs w:val="24"/>
      <w:lang w:eastAsia="es-CO"/>
    </w:rPr>
  </w:style>
  <w:style w:type="paragraph" w:styleId="NormalWeb">
    <w:name w:val="Normal (Web)"/>
    <w:basedOn w:val="Normal"/>
    <w:uiPriority w:val="99"/>
    <w:unhideWhenUsed/>
    <w:rsid w:val="00BF5BFD"/>
    <w:pPr>
      <w:spacing w:before="100" w:beforeAutospacing="1" w:after="100" w:afterAutospacing="1" w:line="240" w:lineRule="auto"/>
    </w:pPr>
    <w:rPr>
      <w:rFonts w:ascii="Times New Roman" w:eastAsia="Times New Roman" w:hAnsi="Times New Roman"/>
      <w:sz w:val="24"/>
      <w:szCs w:val="24"/>
      <w:lang w:eastAsia="es-CO"/>
    </w:rPr>
  </w:style>
  <w:style w:type="character" w:styleId="Hipervnculo">
    <w:name w:val="Hyperlink"/>
    <w:uiPriority w:val="99"/>
    <w:unhideWhenUsed/>
    <w:rsid w:val="00BF5BFD"/>
    <w:rPr>
      <w:color w:val="0000FF"/>
      <w:u w:val="single"/>
    </w:rPr>
  </w:style>
  <w:style w:type="paragraph" w:customStyle="1" w:styleId="Default">
    <w:name w:val="Default"/>
    <w:rsid w:val="007C6D83"/>
    <w:pPr>
      <w:autoSpaceDE w:val="0"/>
      <w:autoSpaceDN w:val="0"/>
      <w:adjustRightInd w:val="0"/>
      <w:spacing w:after="0"/>
      <w:jc w:val="left"/>
    </w:pPr>
    <w:rPr>
      <w:rFonts w:ascii="Arial" w:hAnsi="Arial" w:cs="Arial"/>
      <w:color w:val="000000"/>
      <w:sz w:val="24"/>
      <w:szCs w:val="24"/>
      <w:lang w:val="es-CO" w:eastAsia="en-US"/>
    </w:rPr>
  </w:style>
  <w:style w:type="character" w:customStyle="1" w:styleId="Ttulo1Car">
    <w:name w:val="Título 1 Car"/>
    <w:basedOn w:val="Fuentedeprrafopredeter"/>
    <w:link w:val="Ttulo1"/>
    <w:uiPriority w:val="9"/>
    <w:rsid w:val="00D03F80"/>
    <w:rPr>
      <w:rFonts w:asciiTheme="majorHAnsi" w:eastAsiaTheme="majorEastAsia" w:hAnsiTheme="majorHAnsi" w:cstheme="majorBidi"/>
      <w:b/>
      <w:bCs/>
      <w:color w:val="365F91" w:themeColor="accent1" w:themeShade="BF"/>
      <w:sz w:val="28"/>
      <w:szCs w:val="28"/>
      <w:lang w:val="es-CO" w:eastAsia="en-US"/>
    </w:rPr>
  </w:style>
  <w:style w:type="paragraph" w:styleId="Textonotapie">
    <w:name w:val="footnote text"/>
    <w:basedOn w:val="Normal"/>
    <w:link w:val="TextonotapieCar"/>
    <w:uiPriority w:val="99"/>
    <w:semiHidden/>
    <w:unhideWhenUsed/>
    <w:rsid w:val="00D03F80"/>
    <w:pPr>
      <w:spacing w:after="200" w:line="276" w:lineRule="auto"/>
      <w:jc w:val="left"/>
    </w:pPr>
    <w:rPr>
      <w:sz w:val="20"/>
      <w:szCs w:val="20"/>
    </w:rPr>
  </w:style>
  <w:style w:type="character" w:customStyle="1" w:styleId="TextonotapieCar">
    <w:name w:val="Texto nota pie Car"/>
    <w:basedOn w:val="Fuentedeprrafopredeter"/>
    <w:link w:val="Textonotapie"/>
    <w:uiPriority w:val="99"/>
    <w:semiHidden/>
    <w:rsid w:val="00D03F80"/>
    <w:rPr>
      <w:lang w:eastAsia="en-US"/>
    </w:rPr>
  </w:style>
  <w:style w:type="character" w:styleId="Refdenotaalpie">
    <w:name w:val="footnote reference"/>
    <w:uiPriority w:val="99"/>
    <w:semiHidden/>
    <w:unhideWhenUsed/>
    <w:rsid w:val="00D03F80"/>
    <w:rPr>
      <w:vertAlign w:val="superscript"/>
    </w:rPr>
  </w:style>
  <w:style w:type="table" w:customStyle="1" w:styleId="Tablaconcuadrcula1">
    <w:name w:val="Tabla con cuadrícula1"/>
    <w:basedOn w:val="Tablanormal"/>
    <w:next w:val="Tablaconcuadrcula"/>
    <w:uiPriority w:val="59"/>
    <w:rsid w:val="00F30A6C"/>
    <w:pPr>
      <w:spacing w:after="0"/>
      <w:jc w:val="left"/>
    </w:pPr>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D80E3C"/>
    <w:pPr>
      <w:widowControl w:val="0"/>
      <w:autoSpaceDE w:val="0"/>
      <w:autoSpaceDN w:val="0"/>
      <w:spacing w:after="0" w:line="240" w:lineRule="auto"/>
      <w:jc w:val="left"/>
    </w:pPr>
    <w:rPr>
      <w:rFonts w:ascii="Arial" w:eastAsia="Arial" w:hAnsi="Arial" w:cs="Arial"/>
    </w:rPr>
  </w:style>
  <w:style w:type="paragraph" w:styleId="Textoindependiente">
    <w:name w:val="Body Text"/>
    <w:basedOn w:val="Normal"/>
    <w:link w:val="TextoindependienteCar"/>
    <w:uiPriority w:val="1"/>
    <w:unhideWhenUsed/>
    <w:qFormat/>
    <w:rsid w:val="001823FC"/>
    <w:pPr>
      <w:widowControl w:val="0"/>
      <w:autoSpaceDE w:val="0"/>
      <w:autoSpaceDN w:val="0"/>
      <w:spacing w:after="0" w:line="240" w:lineRule="auto"/>
      <w:jc w:val="left"/>
    </w:pPr>
    <w:rPr>
      <w:rFonts w:ascii="Arial" w:eastAsia="Arial" w:hAnsi="Arial" w:cs="Arial"/>
      <w:sz w:val="24"/>
      <w:szCs w:val="24"/>
    </w:rPr>
  </w:style>
  <w:style w:type="character" w:customStyle="1" w:styleId="TextoindependienteCar">
    <w:name w:val="Texto independiente Car"/>
    <w:basedOn w:val="Fuentedeprrafopredeter"/>
    <w:link w:val="Textoindependiente"/>
    <w:uiPriority w:val="1"/>
    <w:rsid w:val="001823FC"/>
    <w:rPr>
      <w:rFonts w:ascii="Arial" w:eastAsia="Arial" w:hAnsi="Arial" w:cs="Arial"/>
      <w:sz w:val="24"/>
      <w:szCs w:val="24"/>
      <w:lang w:val="es-CO" w:eastAsia="en-US"/>
    </w:rPr>
  </w:style>
  <w:style w:type="character" w:customStyle="1" w:styleId="Ttulo2Car">
    <w:name w:val="Título 2 Car"/>
    <w:basedOn w:val="Fuentedeprrafopredeter"/>
    <w:link w:val="Ttulo2"/>
    <w:uiPriority w:val="9"/>
    <w:semiHidden/>
    <w:rsid w:val="002172FC"/>
    <w:rPr>
      <w:rFonts w:asciiTheme="majorHAnsi" w:eastAsiaTheme="majorEastAsia" w:hAnsiTheme="majorHAnsi" w:cstheme="majorBidi"/>
      <w:b/>
      <w:bCs/>
      <w:color w:val="4F81BD" w:themeColor="accent1"/>
      <w:sz w:val="26"/>
      <w:szCs w:val="26"/>
      <w:lang w:val="es-CO" w:eastAsia="en-US"/>
    </w:rPr>
  </w:style>
  <w:style w:type="character" w:styleId="Nmerodelnea">
    <w:name w:val="line number"/>
    <w:basedOn w:val="Fuentedeprrafopredeter"/>
    <w:uiPriority w:val="99"/>
    <w:semiHidden/>
    <w:unhideWhenUsed/>
    <w:rsid w:val="008D14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536811">
      <w:bodyDiv w:val="1"/>
      <w:marLeft w:val="0"/>
      <w:marRight w:val="0"/>
      <w:marTop w:val="0"/>
      <w:marBottom w:val="0"/>
      <w:divBdr>
        <w:top w:val="none" w:sz="0" w:space="0" w:color="auto"/>
        <w:left w:val="none" w:sz="0" w:space="0" w:color="auto"/>
        <w:bottom w:val="none" w:sz="0" w:space="0" w:color="auto"/>
        <w:right w:val="none" w:sz="0" w:space="0" w:color="auto"/>
      </w:divBdr>
    </w:div>
    <w:div w:id="862666092">
      <w:bodyDiv w:val="1"/>
      <w:marLeft w:val="0"/>
      <w:marRight w:val="0"/>
      <w:marTop w:val="0"/>
      <w:marBottom w:val="0"/>
      <w:divBdr>
        <w:top w:val="none" w:sz="0" w:space="0" w:color="auto"/>
        <w:left w:val="none" w:sz="0" w:space="0" w:color="auto"/>
        <w:bottom w:val="none" w:sz="0" w:space="0" w:color="auto"/>
        <w:right w:val="none" w:sz="0" w:space="0" w:color="auto"/>
      </w:divBdr>
    </w:div>
    <w:div w:id="897008766">
      <w:bodyDiv w:val="1"/>
      <w:marLeft w:val="0"/>
      <w:marRight w:val="0"/>
      <w:marTop w:val="0"/>
      <w:marBottom w:val="0"/>
      <w:divBdr>
        <w:top w:val="none" w:sz="0" w:space="0" w:color="auto"/>
        <w:left w:val="none" w:sz="0" w:space="0" w:color="auto"/>
        <w:bottom w:val="none" w:sz="0" w:space="0" w:color="auto"/>
        <w:right w:val="none" w:sz="0" w:space="0" w:color="auto"/>
      </w:divBdr>
    </w:div>
    <w:div w:id="1100446032">
      <w:bodyDiv w:val="1"/>
      <w:marLeft w:val="0"/>
      <w:marRight w:val="0"/>
      <w:marTop w:val="0"/>
      <w:marBottom w:val="0"/>
      <w:divBdr>
        <w:top w:val="none" w:sz="0" w:space="0" w:color="auto"/>
        <w:left w:val="none" w:sz="0" w:space="0" w:color="auto"/>
        <w:bottom w:val="none" w:sz="0" w:space="0" w:color="auto"/>
        <w:right w:val="none" w:sz="0" w:space="0" w:color="auto"/>
      </w:divBdr>
    </w:div>
    <w:div w:id="1164852974">
      <w:bodyDiv w:val="1"/>
      <w:marLeft w:val="0"/>
      <w:marRight w:val="0"/>
      <w:marTop w:val="0"/>
      <w:marBottom w:val="0"/>
      <w:divBdr>
        <w:top w:val="none" w:sz="0" w:space="0" w:color="auto"/>
        <w:left w:val="none" w:sz="0" w:space="0" w:color="auto"/>
        <w:bottom w:val="none" w:sz="0" w:space="0" w:color="auto"/>
        <w:right w:val="none" w:sz="0" w:space="0" w:color="auto"/>
      </w:divBdr>
    </w:div>
    <w:div w:id="1367755001">
      <w:bodyDiv w:val="1"/>
      <w:marLeft w:val="0"/>
      <w:marRight w:val="0"/>
      <w:marTop w:val="0"/>
      <w:marBottom w:val="0"/>
      <w:divBdr>
        <w:top w:val="none" w:sz="0" w:space="0" w:color="auto"/>
        <w:left w:val="none" w:sz="0" w:space="0" w:color="auto"/>
        <w:bottom w:val="none" w:sz="0" w:space="0" w:color="auto"/>
        <w:right w:val="none" w:sz="0" w:space="0" w:color="auto"/>
      </w:divBdr>
    </w:div>
    <w:div w:id="1495603108">
      <w:bodyDiv w:val="1"/>
      <w:marLeft w:val="0"/>
      <w:marRight w:val="0"/>
      <w:marTop w:val="0"/>
      <w:marBottom w:val="0"/>
      <w:divBdr>
        <w:top w:val="none" w:sz="0" w:space="0" w:color="auto"/>
        <w:left w:val="none" w:sz="0" w:space="0" w:color="auto"/>
        <w:bottom w:val="none" w:sz="0" w:space="0" w:color="auto"/>
        <w:right w:val="none" w:sz="0" w:space="0" w:color="auto"/>
      </w:divBdr>
    </w:div>
    <w:div w:id="1820345503">
      <w:bodyDiv w:val="1"/>
      <w:marLeft w:val="0"/>
      <w:marRight w:val="0"/>
      <w:marTop w:val="0"/>
      <w:marBottom w:val="0"/>
      <w:divBdr>
        <w:top w:val="none" w:sz="0" w:space="0" w:color="auto"/>
        <w:left w:val="none" w:sz="0" w:space="0" w:color="auto"/>
        <w:bottom w:val="none" w:sz="0" w:space="0" w:color="auto"/>
        <w:right w:val="none" w:sz="0" w:space="0" w:color="auto"/>
      </w:divBdr>
    </w:div>
    <w:div w:id="1954704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chart" Target="charts/chart1.xml"/><Relationship Id="rId42" Type="http://schemas.openxmlformats.org/officeDocument/2006/relationships/image" Target="media/image31.jpeg"/><Relationship Id="rId47" Type="http://schemas.openxmlformats.org/officeDocument/2006/relationships/image" Target="media/image36.emf"/><Relationship Id="rId63" Type="http://schemas.openxmlformats.org/officeDocument/2006/relationships/image" Target="media/image52.jpeg"/><Relationship Id="rId68" Type="http://schemas.openxmlformats.org/officeDocument/2006/relationships/image" Target="media/image57.jpeg"/><Relationship Id="rId16" Type="http://schemas.openxmlformats.org/officeDocument/2006/relationships/image" Target="media/image10.emf"/><Relationship Id="rId11" Type="http://schemas.openxmlformats.org/officeDocument/2006/relationships/image" Target="media/image5.emf"/><Relationship Id="rId24" Type="http://schemas.openxmlformats.org/officeDocument/2006/relationships/image" Target="media/image16.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emf"/><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5.emf"/><Relationship Id="rId27" Type="http://schemas.openxmlformats.org/officeDocument/2006/relationships/chart" Target="charts/chart4.xml"/><Relationship Id="rId30" Type="http://schemas.openxmlformats.org/officeDocument/2006/relationships/chart" Target="charts/chart5.xml"/><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0.jpeg"/><Relationship Id="rId72"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chart" Target="charts/chart3.xml"/><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4.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chart" Target="charts/chart2.xml"/><Relationship Id="rId28" Type="http://schemas.openxmlformats.org/officeDocument/2006/relationships/image" Target="media/image18.jpeg"/><Relationship Id="rId36" Type="http://schemas.openxmlformats.org/officeDocument/2006/relationships/image" Target="media/image25.emf"/><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4.wmf"/><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8.emf"/><Relationship Id="rId34" Type="http://schemas.openxmlformats.org/officeDocument/2006/relationships/image" Target="media/image23.emf"/><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hyperlink" Target="https://personeriaitagui.gov.co/sitio/ver_noticia/vigilancia--administrativa-" TargetMode="External"/><Relationship Id="rId2" Type="http://schemas.openxmlformats.org/officeDocument/2006/relationships/numbering" Target="numbering.xml"/><Relationship Id="rId29" Type="http://schemas.openxmlformats.org/officeDocument/2006/relationships/image" Target="media/image19.emf"/></Relationships>
</file>

<file path=word/_rels/footer1.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63.emf"/></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_rels/header2.xml.rels><?xml version="1.0" encoding="UTF-8" standalone="yes"?>
<Relationships xmlns="http://schemas.openxmlformats.org/package/2006/relationships"><Relationship Id="rId1" Type="http://schemas.openxmlformats.org/officeDocument/2006/relationships/image" Target="media/image62.jpg"/></Relationships>
</file>

<file path=word/_rels/header3.xml.rels><?xml version="1.0" encoding="UTF-8" standalone="yes"?>
<Relationships xmlns="http://schemas.openxmlformats.org/package/2006/relationships"><Relationship Id="rId1" Type="http://schemas.openxmlformats.org/officeDocument/2006/relationships/image" Target="media/image6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D:\43079638\Downloads\FG-XX%20Carta.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srv-pi-fs01\Privada\30348662\RENDICION%20DE%20CUENTAS%202022\Caracterizaci&#243;n%20de%20Usuarios%20Nov2021_Oct202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rv-pi-fs01\Privada\30348662\RENDICION%20DE%20CUENTAS%202022\Caracterizaci&#243;n%20de%20Usuarios%20Nov2021_Oct202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rv-pi-fs01\Privada\30348662\RENDICION%20DE%20CUENTAS%202022\Caracterizaci&#243;n%20de%20Usuarios%20Nov2021_Oct202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rv-pi-fs01\Privada\30348662\RENDICION%20DE%20CUENTAS%202022\Caracterizaci&#243;n%20de%20Usuarios%20Nov2021_Oct202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rv-pi-fs01\Privada\30348662\RENDICION%20DE%20CUENTAS%202022\Caracterizaci&#243;n%20de%20Usuarios%20Nov2021_Oct202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Población Atendida</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'Tipo de Consulta'!$B$2</c:f>
              <c:strCache>
                <c:ptCount val="1"/>
                <c:pt idx="0">
                  <c:v>Cantidad Demandada</c:v>
                </c:pt>
              </c:strCache>
            </c:strRef>
          </c:tx>
          <c:dLbls>
            <c:dLbl>
              <c:idx val="0"/>
              <c:tx>
                <c:rich>
                  <a:bodyPr/>
                  <a:lstStyle/>
                  <a:p>
                    <a:r>
                      <a:rPr lang="en-US"/>
                      <a:t>Acción</a:t>
                    </a:r>
                    <a:r>
                      <a:rPr lang="en-US" baseline="0"/>
                      <a:t> de Tutela</a:t>
                    </a:r>
                  </a:p>
                  <a:p>
                    <a:r>
                      <a:rPr lang="en-US"/>
                      <a:t>1477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FA7-4493-B30E-E171C23FB781}"/>
                </c:ext>
              </c:extLst>
            </c:dLbl>
            <c:dLbl>
              <c:idx val="1"/>
              <c:delete val="1"/>
              <c:extLst>
                <c:ext xmlns:c15="http://schemas.microsoft.com/office/drawing/2012/chart" uri="{CE6537A1-D6FC-4f65-9D91-7224C49458BB}"/>
                <c:ext xmlns:c16="http://schemas.microsoft.com/office/drawing/2014/chart" uri="{C3380CC4-5D6E-409C-BE32-E72D297353CC}">
                  <c16:uniqueId val="{00000001-0FA7-4493-B30E-E171C23FB781}"/>
                </c:ext>
              </c:extLst>
            </c:dLbl>
            <c:dLbl>
              <c:idx val="2"/>
              <c:delete val="1"/>
              <c:extLst>
                <c:ext xmlns:c15="http://schemas.microsoft.com/office/drawing/2012/chart" uri="{CE6537A1-D6FC-4f65-9D91-7224C49458BB}"/>
                <c:ext xmlns:c16="http://schemas.microsoft.com/office/drawing/2014/chart" uri="{C3380CC4-5D6E-409C-BE32-E72D297353CC}">
                  <c16:uniqueId val="{00000002-0FA7-4493-B30E-E171C23FB781}"/>
                </c:ext>
              </c:extLst>
            </c:dLbl>
            <c:dLbl>
              <c:idx val="3"/>
              <c:tx>
                <c:rich>
                  <a:bodyPr/>
                  <a:lstStyle/>
                  <a:p>
                    <a:r>
                      <a:rPr lang="en-US"/>
                      <a:t>Ases.Arrenda/</a:t>
                    </a:r>
                  </a:p>
                  <a:p>
                    <a:r>
                      <a:rPr lang="en-US"/>
                      <a:t>229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FA7-4493-B30E-E171C23FB781}"/>
                </c:ext>
              </c:extLst>
            </c:dLbl>
            <c:dLbl>
              <c:idx val="4"/>
              <c:delete val="1"/>
              <c:extLst>
                <c:ext xmlns:c15="http://schemas.microsoft.com/office/drawing/2012/chart" uri="{CE6537A1-D6FC-4f65-9D91-7224C49458BB}"/>
                <c:ext xmlns:c16="http://schemas.microsoft.com/office/drawing/2014/chart" uri="{C3380CC4-5D6E-409C-BE32-E72D297353CC}">
                  <c16:uniqueId val="{00000004-0FA7-4493-B30E-E171C23FB781}"/>
                </c:ext>
              </c:extLst>
            </c:dLbl>
            <c:dLbl>
              <c:idx val="5"/>
              <c:delete val="1"/>
              <c:extLst>
                <c:ext xmlns:c15="http://schemas.microsoft.com/office/drawing/2012/chart" uri="{CE6537A1-D6FC-4f65-9D91-7224C49458BB}"/>
                <c:ext xmlns:c16="http://schemas.microsoft.com/office/drawing/2014/chart" uri="{C3380CC4-5D6E-409C-BE32-E72D297353CC}">
                  <c16:uniqueId val="{00000005-0FA7-4493-B30E-E171C23FB781}"/>
                </c:ext>
              </c:extLst>
            </c:dLbl>
            <c:dLbl>
              <c:idx val="6"/>
              <c:tx>
                <c:rich>
                  <a:bodyPr/>
                  <a:lstStyle/>
                  <a:p>
                    <a:r>
                      <a:rPr lang="en-US"/>
                      <a:t>Ases.Der.Civil</a:t>
                    </a:r>
                  </a:p>
                  <a:p>
                    <a:r>
                      <a:rPr lang="en-US"/>
                      <a:t>1.486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FA7-4493-B30E-E171C23FB781}"/>
                </c:ext>
              </c:extLst>
            </c:dLbl>
            <c:dLbl>
              <c:idx val="7"/>
              <c:tx>
                <c:rich>
                  <a:bodyPr/>
                  <a:lstStyle/>
                  <a:p>
                    <a:r>
                      <a:rPr lang="en-US"/>
                      <a:t>Ases.Der.Cccial</a:t>
                    </a:r>
                  </a:p>
                  <a:p>
                    <a:r>
                      <a:rPr lang="en-US"/>
                      <a:t>106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FA7-4493-B30E-E171C23FB781}"/>
                </c:ext>
              </c:extLst>
            </c:dLbl>
            <c:dLbl>
              <c:idx val="8"/>
              <c:delete val="1"/>
              <c:extLst>
                <c:ext xmlns:c15="http://schemas.microsoft.com/office/drawing/2012/chart" uri="{CE6537A1-D6FC-4f65-9D91-7224C49458BB}"/>
                <c:ext xmlns:c16="http://schemas.microsoft.com/office/drawing/2014/chart" uri="{C3380CC4-5D6E-409C-BE32-E72D297353CC}">
                  <c16:uniqueId val="{00000008-0FA7-4493-B30E-E171C23FB781}"/>
                </c:ext>
              </c:extLst>
            </c:dLbl>
            <c:dLbl>
              <c:idx val="9"/>
              <c:delete val="1"/>
              <c:extLst>
                <c:ext xmlns:c15="http://schemas.microsoft.com/office/drawing/2012/chart" uri="{CE6537A1-D6FC-4f65-9D91-7224C49458BB}"/>
                <c:ext xmlns:c16="http://schemas.microsoft.com/office/drawing/2014/chart" uri="{C3380CC4-5D6E-409C-BE32-E72D297353CC}">
                  <c16:uniqueId val="{00000009-0FA7-4493-B30E-E171C23FB781}"/>
                </c:ext>
              </c:extLst>
            </c:dLbl>
            <c:dLbl>
              <c:idx val="10"/>
              <c:tx>
                <c:rich>
                  <a:bodyPr/>
                  <a:lstStyle/>
                  <a:p>
                    <a:r>
                      <a:rPr lang="en-US"/>
                      <a:t>Ases.Familia</a:t>
                    </a:r>
                  </a:p>
                  <a:p>
                    <a:r>
                      <a:rPr lang="en-US"/>
                      <a:t>670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0FA7-4493-B30E-E171C23FB781}"/>
                </c:ext>
              </c:extLst>
            </c:dLbl>
            <c:dLbl>
              <c:idx val="11"/>
              <c:delete val="1"/>
              <c:extLst>
                <c:ext xmlns:c15="http://schemas.microsoft.com/office/drawing/2012/chart" uri="{CE6537A1-D6FC-4f65-9D91-7224C49458BB}"/>
                <c:ext xmlns:c16="http://schemas.microsoft.com/office/drawing/2014/chart" uri="{C3380CC4-5D6E-409C-BE32-E72D297353CC}">
                  <c16:uniqueId val="{0000000B-0FA7-4493-B30E-E171C23FB781}"/>
                </c:ext>
              </c:extLst>
            </c:dLbl>
            <c:dLbl>
              <c:idx val="12"/>
              <c:delete val="1"/>
              <c:extLst>
                <c:ext xmlns:c15="http://schemas.microsoft.com/office/drawing/2012/chart" uri="{CE6537A1-D6FC-4f65-9D91-7224C49458BB}"/>
                <c:ext xmlns:c16="http://schemas.microsoft.com/office/drawing/2014/chart" uri="{C3380CC4-5D6E-409C-BE32-E72D297353CC}">
                  <c16:uniqueId val="{0000000C-0FA7-4493-B30E-E171C23FB781}"/>
                </c:ext>
              </c:extLst>
            </c:dLbl>
            <c:dLbl>
              <c:idx val="13"/>
              <c:tx>
                <c:rich>
                  <a:bodyPr/>
                  <a:lstStyle/>
                  <a:p>
                    <a:r>
                      <a:rPr lang="en-US"/>
                      <a:t>Asesoría</a:t>
                    </a:r>
                    <a:r>
                      <a:rPr lang="en-US" baseline="0"/>
                      <a:t> Pensión </a:t>
                    </a:r>
                    <a:r>
                      <a:rPr lang="en-US"/>
                      <a:t>188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0FA7-4493-B30E-E171C23FB781}"/>
                </c:ext>
              </c:extLst>
            </c:dLbl>
            <c:dLbl>
              <c:idx val="14"/>
              <c:layout>
                <c:manualLayout>
                  <c:x val="-1.0778767940507661E-2"/>
                  <c:y val="2.7269134461640653E-2"/>
                </c:manualLayout>
              </c:layout>
              <c:tx>
                <c:rich>
                  <a:bodyPr/>
                  <a:lstStyle/>
                  <a:p>
                    <a:r>
                      <a:rPr lang="en-US"/>
                      <a:t>Asesoría Salud </a:t>
                    </a:r>
                  </a:p>
                  <a:p>
                    <a:r>
                      <a:rPr lang="en-US"/>
                      <a:t>855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0FA7-4493-B30E-E171C23FB781}"/>
                </c:ext>
              </c:extLst>
            </c:dLbl>
            <c:dLbl>
              <c:idx val="15"/>
              <c:delete val="1"/>
              <c:extLst>
                <c:ext xmlns:c15="http://schemas.microsoft.com/office/drawing/2012/chart" uri="{CE6537A1-D6FC-4f65-9D91-7224C49458BB}"/>
                <c:ext xmlns:c16="http://schemas.microsoft.com/office/drawing/2014/chart" uri="{C3380CC4-5D6E-409C-BE32-E72D297353CC}">
                  <c16:uniqueId val="{0000000F-0FA7-4493-B30E-E171C23FB781}"/>
                </c:ext>
              </c:extLst>
            </c:dLbl>
            <c:dLbl>
              <c:idx val="16"/>
              <c:tx>
                <c:rich>
                  <a:bodyPr/>
                  <a:lstStyle/>
                  <a:p>
                    <a:r>
                      <a:rPr lang="en-US"/>
                      <a:t>Fallo</a:t>
                    </a:r>
                    <a:r>
                      <a:rPr lang="en-US" baseline="0"/>
                      <a:t> Tutela </a:t>
                    </a:r>
                  </a:p>
                  <a:p>
                    <a:r>
                      <a:rPr lang="en-US"/>
                      <a:t>234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0FA7-4493-B30E-E171C23FB781}"/>
                </c:ext>
              </c:extLst>
            </c:dLbl>
            <c:dLbl>
              <c:idx val="17"/>
              <c:delete val="1"/>
              <c:extLst>
                <c:ext xmlns:c15="http://schemas.microsoft.com/office/drawing/2012/chart" uri="{CE6537A1-D6FC-4f65-9D91-7224C49458BB}"/>
                <c:ext xmlns:c16="http://schemas.microsoft.com/office/drawing/2014/chart" uri="{C3380CC4-5D6E-409C-BE32-E72D297353CC}">
                  <c16:uniqueId val="{00000011-0FA7-4493-B30E-E171C23FB781}"/>
                </c:ext>
              </c:extLst>
            </c:dLbl>
            <c:dLbl>
              <c:idx val="18"/>
              <c:tx>
                <c:rich>
                  <a:bodyPr/>
                  <a:lstStyle/>
                  <a:p>
                    <a:r>
                      <a:rPr lang="en-US"/>
                      <a:t>Asesoría Laboral</a:t>
                    </a:r>
                    <a:r>
                      <a:rPr lang="en-US" baseline="0"/>
                      <a:t> </a:t>
                    </a:r>
                  </a:p>
                  <a:p>
                    <a:r>
                      <a:rPr lang="en-US"/>
                      <a:t>388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0FA7-4493-B30E-E171C23FB781}"/>
                </c:ext>
              </c:extLst>
            </c:dLbl>
            <c:dLbl>
              <c:idx val="19"/>
              <c:layout>
                <c:manualLayout>
                  <c:x val="-3.8367435073177796E-2"/>
                  <c:y val="-2.6719160104986876E-2"/>
                </c:manualLayout>
              </c:layout>
              <c:tx>
                <c:rich>
                  <a:bodyPr/>
                  <a:lstStyle/>
                  <a:p>
                    <a:r>
                      <a:rPr lang="en-US"/>
                      <a:t>Ley de Victimas </a:t>
                    </a:r>
                  </a:p>
                  <a:p>
                    <a:r>
                      <a:rPr lang="en-US"/>
                      <a:t>337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0FA7-4493-B30E-E171C23FB781}"/>
                </c:ext>
              </c:extLst>
            </c:dLbl>
            <c:dLbl>
              <c:idx val="20"/>
              <c:delete val="1"/>
              <c:extLst>
                <c:ext xmlns:c15="http://schemas.microsoft.com/office/drawing/2012/chart" uri="{CE6537A1-D6FC-4f65-9D91-7224C49458BB}"/>
                <c:ext xmlns:c16="http://schemas.microsoft.com/office/drawing/2014/chart" uri="{C3380CC4-5D6E-409C-BE32-E72D297353CC}">
                  <c16:uniqueId val="{00000014-0FA7-4493-B30E-E171C23FB781}"/>
                </c:ext>
              </c:extLst>
            </c:dLbl>
            <c:dLbl>
              <c:idx val="21"/>
              <c:delete val="1"/>
              <c:extLst>
                <c:ext xmlns:c15="http://schemas.microsoft.com/office/drawing/2012/chart" uri="{CE6537A1-D6FC-4f65-9D91-7224C49458BB}"/>
                <c:ext xmlns:c16="http://schemas.microsoft.com/office/drawing/2014/chart" uri="{C3380CC4-5D6E-409C-BE32-E72D297353CC}">
                  <c16:uniqueId val="{00000015-0FA7-4493-B30E-E171C23FB781}"/>
                </c:ext>
              </c:extLst>
            </c:dLbl>
            <c:dLbl>
              <c:idx val="22"/>
              <c:delete val="1"/>
              <c:extLst>
                <c:ext xmlns:c15="http://schemas.microsoft.com/office/drawing/2012/chart" uri="{CE6537A1-D6FC-4f65-9D91-7224C49458BB}"/>
                <c:ext xmlns:c16="http://schemas.microsoft.com/office/drawing/2014/chart" uri="{C3380CC4-5D6E-409C-BE32-E72D297353CC}">
                  <c16:uniqueId val="{00000016-0FA7-4493-B30E-E171C23FB781}"/>
                </c:ext>
              </c:extLst>
            </c:dLbl>
            <c:dLbl>
              <c:idx val="23"/>
              <c:delete val="1"/>
              <c:extLst>
                <c:ext xmlns:c15="http://schemas.microsoft.com/office/drawing/2012/chart" uri="{CE6537A1-D6FC-4f65-9D91-7224C49458BB}"/>
                <c:ext xmlns:c16="http://schemas.microsoft.com/office/drawing/2014/chart" uri="{C3380CC4-5D6E-409C-BE32-E72D297353CC}">
                  <c16:uniqueId val="{00000017-0FA7-4493-B30E-E171C23FB781}"/>
                </c:ext>
              </c:extLst>
            </c:dLbl>
            <c:dLbl>
              <c:idx val="24"/>
              <c:delete val="1"/>
              <c:extLst>
                <c:ext xmlns:c15="http://schemas.microsoft.com/office/drawing/2012/chart" uri="{CE6537A1-D6FC-4f65-9D91-7224C49458BB}"/>
                <c:ext xmlns:c16="http://schemas.microsoft.com/office/drawing/2014/chart" uri="{C3380CC4-5D6E-409C-BE32-E72D297353CC}">
                  <c16:uniqueId val="{00000018-0FA7-4493-B30E-E171C23FB781}"/>
                </c:ext>
              </c:extLst>
            </c:dLbl>
            <c:dLbl>
              <c:idx val="25"/>
              <c:tx>
                <c:rich>
                  <a:bodyPr/>
                  <a:lstStyle/>
                  <a:p>
                    <a:r>
                      <a:rPr lang="en-US"/>
                      <a:t>Declaraciones </a:t>
                    </a:r>
                  </a:p>
                  <a:p>
                    <a:r>
                      <a:rPr lang="en-US"/>
                      <a:t>333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0FA7-4493-B30E-E171C23FB781}"/>
                </c:ext>
              </c:extLst>
            </c:dLbl>
            <c:dLbl>
              <c:idx val="26"/>
              <c:delete val="1"/>
              <c:extLst>
                <c:ext xmlns:c15="http://schemas.microsoft.com/office/drawing/2012/chart" uri="{CE6537A1-D6FC-4f65-9D91-7224C49458BB}"/>
                <c:ext xmlns:c16="http://schemas.microsoft.com/office/drawing/2014/chart" uri="{C3380CC4-5D6E-409C-BE32-E72D297353CC}">
                  <c16:uniqueId val="{0000001A-0FA7-4493-B30E-E171C23FB781}"/>
                </c:ext>
              </c:extLst>
            </c:dLbl>
            <c:dLbl>
              <c:idx val="27"/>
              <c:tx>
                <c:rich>
                  <a:bodyPr/>
                  <a:lstStyle/>
                  <a:p>
                    <a:r>
                      <a:rPr lang="en-US"/>
                      <a:t>Derechos de Petición</a:t>
                    </a:r>
                    <a:r>
                      <a:rPr lang="en-US" baseline="0"/>
                      <a:t> </a:t>
                    </a:r>
                    <a:r>
                      <a:rPr lang="en-US"/>
                      <a:t>817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0FA7-4493-B30E-E171C23FB781}"/>
                </c:ext>
              </c:extLst>
            </c:dLbl>
            <c:dLbl>
              <c:idx val="28"/>
              <c:delete val="1"/>
              <c:extLst>
                <c:ext xmlns:c15="http://schemas.microsoft.com/office/drawing/2012/chart" uri="{CE6537A1-D6FC-4f65-9D91-7224C49458BB}"/>
                <c:ext xmlns:c16="http://schemas.microsoft.com/office/drawing/2014/chart" uri="{C3380CC4-5D6E-409C-BE32-E72D297353CC}">
                  <c16:uniqueId val="{0000001C-0FA7-4493-B30E-E171C23FB781}"/>
                </c:ext>
              </c:extLst>
            </c:dLbl>
            <c:dLbl>
              <c:idx val="29"/>
              <c:tx>
                <c:rich>
                  <a:bodyPr/>
                  <a:lstStyle/>
                  <a:p>
                    <a:r>
                      <a:rPr lang="en-US"/>
                      <a:t>Incidente Desacato 263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0FA7-4493-B30E-E171C23FB781}"/>
                </c:ext>
              </c:extLst>
            </c:dLbl>
            <c:dLbl>
              <c:idx val="30"/>
              <c:delete val="1"/>
              <c:extLst>
                <c:ext xmlns:c15="http://schemas.microsoft.com/office/drawing/2012/chart" uri="{CE6537A1-D6FC-4f65-9D91-7224C49458BB}"/>
                <c:ext xmlns:c16="http://schemas.microsoft.com/office/drawing/2014/chart" uri="{C3380CC4-5D6E-409C-BE32-E72D297353CC}">
                  <c16:uniqueId val="{0000001E-0FA7-4493-B30E-E171C23FB781}"/>
                </c:ext>
              </c:extLst>
            </c:dLbl>
            <c:dLbl>
              <c:idx val="31"/>
              <c:delete val="1"/>
              <c:extLst>
                <c:ext xmlns:c15="http://schemas.microsoft.com/office/drawing/2012/chart" uri="{CE6537A1-D6FC-4f65-9D91-7224C49458BB}"/>
                <c:ext xmlns:c16="http://schemas.microsoft.com/office/drawing/2014/chart" uri="{C3380CC4-5D6E-409C-BE32-E72D297353CC}">
                  <c16:uniqueId val="{0000001F-0FA7-4493-B30E-E171C23FB781}"/>
                </c:ext>
              </c:extLst>
            </c:dLbl>
            <c:dLbl>
              <c:idx val="32"/>
              <c:delete val="1"/>
              <c:extLst>
                <c:ext xmlns:c15="http://schemas.microsoft.com/office/drawing/2012/chart" uri="{CE6537A1-D6FC-4f65-9D91-7224C49458BB}"/>
                <c:ext xmlns:c16="http://schemas.microsoft.com/office/drawing/2014/chart" uri="{C3380CC4-5D6E-409C-BE32-E72D297353CC}">
                  <c16:uniqueId val="{00000020-0FA7-4493-B30E-E171C23FB781}"/>
                </c:ext>
              </c:extLst>
            </c:dLbl>
            <c:dLbl>
              <c:idx val="33"/>
              <c:delete val="1"/>
              <c:extLst>
                <c:ext xmlns:c15="http://schemas.microsoft.com/office/drawing/2012/chart" uri="{CE6537A1-D6FC-4f65-9D91-7224C49458BB}"/>
                <c:ext xmlns:c16="http://schemas.microsoft.com/office/drawing/2014/chart" uri="{C3380CC4-5D6E-409C-BE32-E72D297353CC}">
                  <c16:uniqueId val="{00000021-0FA7-4493-B30E-E171C23FB781}"/>
                </c:ext>
              </c:extLst>
            </c:dLbl>
            <c:dLbl>
              <c:idx val="34"/>
              <c:layout>
                <c:manualLayout>
                  <c:x val="0.17687676762537155"/>
                  <c:y val="-0.12460765680152062"/>
                </c:manualLayout>
              </c:layout>
              <c:tx>
                <c:rich>
                  <a:bodyPr/>
                  <a:lstStyle/>
                  <a:p>
                    <a:r>
                      <a:rPr lang="en-US" sz="1200" b="1"/>
                      <a:t>Totales</a:t>
                    </a:r>
                  </a:p>
                  <a:p>
                    <a:r>
                      <a:rPr lang="en-US" sz="1200" b="1"/>
                      <a:t>8.192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2-0FA7-4493-B30E-E171C23FB781}"/>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'Tipo de Consulta'!$A$3:$A$37</c:f>
              <c:strCache>
                <c:ptCount val="35"/>
                <c:pt idx="0">
                  <c:v>Acción de Tutela</c:v>
                </c:pt>
                <c:pt idx="1">
                  <c:v>Acción Popular</c:v>
                </c:pt>
                <c:pt idx="2">
                  <c:v>Amparo de Pobreza</c:v>
                </c:pt>
                <c:pt idx="3">
                  <c:v>Asesoría Contrato de Arrendamiento</c:v>
                </c:pt>
                <c:pt idx="4">
                  <c:v>Asesoría Derechos del Consumidor</c:v>
                </c:pt>
                <c:pt idx="5">
                  <c:v>Asesoría en Derecho Administrativo</c:v>
                </c:pt>
                <c:pt idx="6">
                  <c:v>Asesoría en Derecho Civil</c:v>
                </c:pt>
                <c:pt idx="7">
                  <c:v>Asesoría en Derecho Comercial</c:v>
                </c:pt>
                <c:pt idx="8">
                  <c:v>Asesoría en Derechos Colectivos y del Ambiente</c:v>
                </c:pt>
                <c:pt idx="9">
                  <c:v>Asesoría en Educación</c:v>
                </c:pt>
                <c:pt idx="10">
                  <c:v>Asesoría en Familia</c:v>
                </c:pt>
                <c:pt idx="11">
                  <c:v>Asesoría en Migración Venezolana</c:v>
                </c:pt>
                <c:pt idx="12">
                  <c:v>Asesoría en Penal</c:v>
                </c:pt>
                <c:pt idx="13">
                  <c:v>Asesoría en Pensión</c:v>
                </c:pt>
                <c:pt idx="14">
                  <c:v>Asesoría en Salud</c:v>
                </c:pt>
                <c:pt idx="15">
                  <c:v>Asesoría en Tránsito</c:v>
                </c:pt>
                <c:pt idx="16">
                  <c:v>Asesoría Fallo de Tutela</c:v>
                </c:pt>
                <c:pt idx="17">
                  <c:v>Asesoría Interdicción Judicial</c:v>
                </c:pt>
                <c:pt idx="18">
                  <c:v>Asesoría Laboral</c:v>
                </c:pt>
                <c:pt idx="19">
                  <c:v>Asesoría Ley de Victimas</c:v>
                </c:pt>
                <c:pt idx="20">
                  <c:v>Asesoría Propiedad Horizontal</c:v>
                </c:pt>
                <c:pt idx="21">
                  <c:v>Asesoría Servicios Públicos Domiciliarios</c:v>
                </c:pt>
                <c:pt idx="22">
                  <c:v>Asesorías en Derecho de Sucesión</c:v>
                </c:pt>
                <c:pt idx="23">
                  <c:v>Citaciones Declaración Versión Libre</c:v>
                </c:pt>
                <c:pt idx="24">
                  <c:v>Citaciones Vigilancia Administrativa</c:v>
                </c:pt>
                <c:pt idx="25">
                  <c:v>Declaraciones Desplazamiento</c:v>
                </c:pt>
                <c:pt idx="26">
                  <c:v>Demanda de Interdicción</c:v>
                </c:pt>
                <c:pt idx="27">
                  <c:v>Derechos de Petición</c:v>
                </c:pt>
                <c:pt idx="28">
                  <c:v>Impugnación Fallo de Tutela</c:v>
                </c:pt>
                <c:pt idx="29">
                  <c:v>Incidente de Desacato</c:v>
                </c:pt>
                <c:pt idx="30">
                  <c:v>Memoriales</c:v>
                </c:pt>
                <c:pt idx="31">
                  <c:v>Quejas contra Servidor Público</c:v>
                </c:pt>
                <c:pt idx="32">
                  <c:v>Recurso de Reposición y Apelación</c:v>
                </c:pt>
                <c:pt idx="33">
                  <c:v>Revocatoria</c:v>
                </c:pt>
                <c:pt idx="34">
                  <c:v>TOTALES</c:v>
                </c:pt>
              </c:strCache>
            </c:strRef>
          </c:cat>
          <c:val>
            <c:numRef>
              <c:f>'Tipo de Consulta'!$B$3:$B$37</c:f>
              <c:numCache>
                <c:formatCode>General</c:formatCode>
                <c:ptCount val="35"/>
                <c:pt idx="0">
                  <c:v>1477</c:v>
                </c:pt>
                <c:pt idx="1">
                  <c:v>2</c:v>
                </c:pt>
                <c:pt idx="2">
                  <c:v>49</c:v>
                </c:pt>
                <c:pt idx="3">
                  <c:v>229</c:v>
                </c:pt>
                <c:pt idx="4">
                  <c:v>8</c:v>
                </c:pt>
                <c:pt idx="5">
                  <c:v>2</c:v>
                </c:pt>
                <c:pt idx="6">
                  <c:v>1486</c:v>
                </c:pt>
                <c:pt idx="7">
                  <c:v>106</c:v>
                </c:pt>
                <c:pt idx="8">
                  <c:v>19</c:v>
                </c:pt>
                <c:pt idx="9">
                  <c:v>48</c:v>
                </c:pt>
                <c:pt idx="10">
                  <c:v>670</c:v>
                </c:pt>
                <c:pt idx="11">
                  <c:v>15</c:v>
                </c:pt>
                <c:pt idx="12">
                  <c:v>198</c:v>
                </c:pt>
                <c:pt idx="13">
                  <c:v>188</c:v>
                </c:pt>
                <c:pt idx="14">
                  <c:v>855</c:v>
                </c:pt>
                <c:pt idx="15">
                  <c:v>100</c:v>
                </c:pt>
                <c:pt idx="16">
                  <c:v>234</c:v>
                </c:pt>
                <c:pt idx="17">
                  <c:v>22</c:v>
                </c:pt>
                <c:pt idx="18">
                  <c:v>388</c:v>
                </c:pt>
                <c:pt idx="19">
                  <c:v>337</c:v>
                </c:pt>
                <c:pt idx="20">
                  <c:v>29</c:v>
                </c:pt>
                <c:pt idx="21">
                  <c:v>63</c:v>
                </c:pt>
                <c:pt idx="22">
                  <c:v>23</c:v>
                </c:pt>
                <c:pt idx="23">
                  <c:v>7</c:v>
                </c:pt>
                <c:pt idx="24">
                  <c:v>45</c:v>
                </c:pt>
                <c:pt idx="25">
                  <c:v>333</c:v>
                </c:pt>
                <c:pt idx="26">
                  <c:v>9</c:v>
                </c:pt>
                <c:pt idx="27">
                  <c:v>817</c:v>
                </c:pt>
                <c:pt idx="28">
                  <c:v>9</c:v>
                </c:pt>
                <c:pt idx="29">
                  <c:v>263</c:v>
                </c:pt>
                <c:pt idx="30">
                  <c:v>12</c:v>
                </c:pt>
                <c:pt idx="31">
                  <c:v>78</c:v>
                </c:pt>
                <c:pt idx="32">
                  <c:v>68</c:v>
                </c:pt>
                <c:pt idx="33">
                  <c:v>3</c:v>
                </c:pt>
                <c:pt idx="34">
                  <c:v>8192</c:v>
                </c:pt>
              </c:numCache>
            </c:numRef>
          </c:val>
          <c:extLst>
            <c:ext xmlns:c16="http://schemas.microsoft.com/office/drawing/2014/chart" uri="{C3380CC4-5D6E-409C-BE32-E72D297353CC}">
              <c16:uniqueId val="{00000023-0FA7-4493-B30E-E171C23FB781}"/>
            </c:ext>
          </c:extLst>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Población Atendida</a:t>
            </a:r>
          </a:p>
          <a:p>
            <a:pPr>
              <a:defRPr/>
            </a:pPr>
            <a:r>
              <a:rPr lang="en-US"/>
              <a:t>Por</a:t>
            </a:r>
            <a:r>
              <a:rPr lang="en-US" baseline="0"/>
              <a:t> Sexo</a:t>
            </a:r>
            <a:endParaRPr lang="en-US"/>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'Por Sexo'!$B$2</c:f>
              <c:strCache>
                <c:ptCount val="1"/>
                <c:pt idx="0">
                  <c:v>Cantidad Demandada</c:v>
                </c:pt>
              </c:strCache>
            </c:strRef>
          </c:tx>
          <c:dLbls>
            <c:dLbl>
              <c:idx val="2"/>
              <c:tx>
                <c:rich>
                  <a:bodyPr/>
                  <a:lstStyle/>
                  <a:p>
                    <a:r>
                      <a:rPr lang="en-US" sz="1000" b="1"/>
                      <a:t>TOTALES
8.192</a:t>
                    </a:r>
                  </a:p>
                </c:rich>
              </c:tx>
              <c:showLegendKey val="1"/>
              <c:showVal val="1"/>
              <c:showCatName val="1"/>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0-68D3-418C-A7BA-6B3F87D7AD49}"/>
                </c:ext>
              </c:extLst>
            </c:dLbl>
            <c:numFmt formatCode="#,##0" sourceLinked="0"/>
            <c:spPr>
              <a:noFill/>
              <a:ln>
                <a:noFill/>
              </a:ln>
              <a:effectLst/>
            </c:spPr>
            <c:showLegendKey val="1"/>
            <c:showVal val="1"/>
            <c:showCatName val="1"/>
            <c:showSerName val="0"/>
            <c:showPercent val="0"/>
            <c:showBubbleSize val="0"/>
            <c:separator>
</c:separator>
            <c:showLeaderLines val="0"/>
            <c:extLst>
              <c:ext xmlns:c15="http://schemas.microsoft.com/office/drawing/2012/chart" uri="{CE6537A1-D6FC-4f65-9D91-7224C49458BB}"/>
            </c:extLst>
          </c:dLbls>
          <c:cat>
            <c:strRef>
              <c:f>'Por Sexo'!$A$3:$A$5</c:f>
              <c:strCache>
                <c:ptCount val="3"/>
                <c:pt idx="0">
                  <c:v>FEMENINO</c:v>
                </c:pt>
                <c:pt idx="1">
                  <c:v>MASCULINO</c:v>
                </c:pt>
                <c:pt idx="2">
                  <c:v>TOTALES</c:v>
                </c:pt>
              </c:strCache>
            </c:strRef>
          </c:cat>
          <c:val>
            <c:numRef>
              <c:f>'Por Sexo'!$B$3:$B$5</c:f>
              <c:numCache>
                <c:formatCode>General</c:formatCode>
                <c:ptCount val="3"/>
                <c:pt idx="0">
                  <c:v>5095</c:v>
                </c:pt>
                <c:pt idx="1">
                  <c:v>3097</c:v>
                </c:pt>
                <c:pt idx="2">
                  <c:v>8192</c:v>
                </c:pt>
              </c:numCache>
            </c:numRef>
          </c:val>
          <c:extLst>
            <c:ext xmlns:c16="http://schemas.microsoft.com/office/drawing/2014/chart" uri="{C3380CC4-5D6E-409C-BE32-E72D297353CC}">
              <c16:uniqueId val="{00000001-68D3-418C-A7BA-6B3F87D7AD49}"/>
            </c:ext>
          </c:extLst>
        </c:ser>
        <c:dLbls>
          <c:showLegendKey val="0"/>
          <c:showVal val="0"/>
          <c:showCatName val="0"/>
          <c:showSerName val="0"/>
          <c:showPercent val="0"/>
          <c:showBubbleSize val="0"/>
          <c:showLeaderLines val="0"/>
        </c:dLbls>
      </c:pie3D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Población Atendida </a:t>
            </a:r>
          </a:p>
          <a:p>
            <a:pPr>
              <a:defRPr/>
            </a:pPr>
            <a:r>
              <a:rPr lang="en-US"/>
              <a:t>Por Condición Social</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'Condición Social'!$B$2</c:f>
              <c:strCache>
                <c:ptCount val="1"/>
                <c:pt idx="0">
                  <c:v>Cantidad Demandada</c:v>
                </c:pt>
              </c:strCache>
            </c:strRef>
          </c:tx>
          <c:dLbls>
            <c:dLbl>
              <c:idx val="2"/>
              <c:layout>
                <c:manualLayout>
                  <c:x val="-9.8672372475180264E-2"/>
                  <c:y val="-8.546977403458781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6F88-4321-BF41-5955C74B3CA3}"/>
                </c:ext>
              </c:extLst>
            </c:dLbl>
            <c:dLbl>
              <c:idx val="4"/>
              <c:delete val="1"/>
              <c:extLst>
                <c:ext xmlns:c15="http://schemas.microsoft.com/office/drawing/2012/chart" uri="{CE6537A1-D6FC-4f65-9D91-7224C49458BB}"/>
                <c:ext xmlns:c16="http://schemas.microsoft.com/office/drawing/2014/chart" uri="{C3380CC4-5D6E-409C-BE32-E72D297353CC}">
                  <c16:uniqueId val="{00000001-6F88-4321-BF41-5955C74B3CA3}"/>
                </c:ext>
              </c:extLst>
            </c:dLbl>
            <c:dLbl>
              <c:idx val="6"/>
              <c:delete val="1"/>
              <c:extLst>
                <c:ext xmlns:c15="http://schemas.microsoft.com/office/drawing/2012/chart" uri="{CE6537A1-D6FC-4f65-9D91-7224C49458BB}"/>
                <c:ext xmlns:c16="http://schemas.microsoft.com/office/drawing/2014/chart" uri="{C3380CC4-5D6E-409C-BE32-E72D297353CC}">
                  <c16:uniqueId val="{00000002-6F88-4321-BF41-5955C74B3CA3}"/>
                </c:ext>
              </c:extLst>
            </c:dLbl>
            <c:dLbl>
              <c:idx val="7"/>
              <c:delete val="1"/>
              <c:extLst>
                <c:ext xmlns:c15="http://schemas.microsoft.com/office/drawing/2012/chart" uri="{CE6537A1-D6FC-4f65-9D91-7224C49458BB}"/>
                <c:ext xmlns:c16="http://schemas.microsoft.com/office/drawing/2014/chart" uri="{C3380CC4-5D6E-409C-BE32-E72D297353CC}">
                  <c16:uniqueId val="{00000003-6F88-4321-BF41-5955C74B3CA3}"/>
                </c:ext>
              </c:extLst>
            </c:dLbl>
            <c:dLbl>
              <c:idx val="8"/>
              <c:layout>
                <c:manualLayout>
                  <c:x val="-0.10796622161360318"/>
                  <c:y val="-0.1649350288520276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6F88-4321-BF41-5955C74B3CA3}"/>
                </c:ext>
              </c:extLst>
            </c:dLbl>
            <c:dLbl>
              <c:idx val="10"/>
              <c:delete val="1"/>
              <c:extLst>
                <c:ext xmlns:c15="http://schemas.microsoft.com/office/drawing/2012/chart" uri="{CE6537A1-D6FC-4f65-9D91-7224C49458BB}"/>
                <c:ext xmlns:c16="http://schemas.microsoft.com/office/drawing/2014/chart" uri="{C3380CC4-5D6E-409C-BE32-E72D297353CC}">
                  <c16:uniqueId val="{00000005-6F88-4321-BF41-5955C74B3CA3}"/>
                </c:ext>
              </c:extLst>
            </c:dLbl>
            <c:dLbl>
              <c:idx val="12"/>
              <c:layout>
                <c:manualLayout>
                  <c:x val="-2.7422876488265276E-3"/>
                  <c:y val="-0.12203822068008729"/>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6F88-4321-BF41-5955C74B3CA3}"/>
                </c:ext>
              </c:extLst>
            </c:dLbl>
            <c:dLbl>
              <c:idx val="13"/>
              <c:delete val="1"/>
              <c:extLst>
                <c:ext xmlns:c15="http://schemas.microsoft.com/office/drawing/2012/chart" uri="{CE6537A1-D6FC-4f65-9D91-7224C49458BB}"/>
                <c:ext xmlns:c16="http://schemas.microsoft.com/office/drawing/2014/chart" uri="{C3380CC4-5D6E-409C-BE32-E72D297353CC}">
                  <c16:uniqueId val="{00000007-6F88-4321-BF41-5955C74B3CA3}"/>
                </c:ext>
              </c:extLst>
            </c:dLbl>
            <c:dLbl>
              <c:idx val="14"/>
              <c:layout>
                <c:manualLayout>
                  <c:x val="0.15748640115637844"/>
                  <c:y val="-0.10112670706117489"/>
                </c:manualLayout>
              </c:layout>
              <c:tx>
                <c:rich>
                  <a:bodyPr/>
                  <a:lstStyle/>
                  <a:p>
                    <a:r>
                      <a:rPr lang="en-US" b="1"/>
                      <a:t>TOTALES
8.192</a:t>
                    </a:r>
                  </a:p>
                </c:rich>
              </c:tx>
              <c:dLblPos val="bestFit"/>
              <c:showLegendKey val="0"/>
              <c:showVal val="1"/>
              <c:showCatName val="1"/>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8-6F88-4321-BF41-5955C74B3CA3}"/>
                </c:ext>
              </c:extLst>
            </c:dLbl>
            <c:numFmt formatCode="#,##0" sourceLinked="0"/>
            <c:spPr>
              <a:noFill/>
              <a:ln>
                <a:noFill/>
              </a:ln>
              <a:effectLst/>
            </c:spPr>
            <c:dLblPos val="bestFit"/>
            <c:showLegendKey val="0"/>
            <c:showVal val="1"/>
            <c:showCatName val="1"/>
            <c:showSerName val="0"/>
            <c:showPercent val="0"/>
            <c:showBubbleSize val="0"/>
            <c:separator>
</c:separator>
            <c:showLeaderLines val="1"/>
            <c:extLst>
              <c:ext xmlns:c15="http://schemas.microsoft.com/office/drawing/2012/chart" uri="{CE6537A1-D6FC-4f65-9D91-7224C49458BB}"/>
            </c:extLst>
          </c:dLbls>
          <c:cat>
            <c:strRef>
              <c:f>'Condición Social'!$A$3:$A$17</c:f>
              <c:strCache>
                <c:ptCount val="15"/>
                <c:pt idx="0">
                  <c:v>Adultos Mayores</c:v>
                </c:pt>
                <c:pt idx="1">
                  <c:v>Amas de Casa</c:v>
                </c:pt>
                <c:pt idx="2">
                  <c:v>Desempleados</c:v>
                </c:pt>
                <c:pt idx="3">
                  <c:v>Desplazados</c:v>
                </c:pt>
                <c:pt idx="4">
                  <c:v>Discapacitados</c:v>
                </c:pt>
                <c:pt idx="5">
                  <c:v>Empleados</c:v>
                </c:pt>
                <c:pt idx="6">
                  <c:v>Estudiantes</c:v>
                </c:pt>
                <c:pt idx="7">
                  <c:v>Habitantes de Calle</c:v>
                </c:pt>
                <c:pt idx="8">
                  <c:v>Independientes</c:v>
                </c:pt>
                <c:pt idx="9">
                  <c:v>Jefes de Hogar</c:v>
                </c:pt>
                <c:pt idx="10">
                  <c:v>Madres Cabeza de Hogar</c:v>
                </c:pt>
                <c:pt idx="11">
                  <c:v>No Responde</c:v>
                </c:pt>
                <c:pt idx="12">
                  <c:v>Pensionados</c:v>
                </c:pt>
                <c:pt idx="13">
                  <c:v>Profesionales</c:v>
                </c:pt>
                <c:pt idx="14">
                  <c:v>TOTALES</c:v>
                </c:pt>
              </c:strCache>
            </c:strRef>
          </c:cat>
          <c:val>
            <c:numRef>
              <c:f>'Condición Social'!$B$3:$B$17</c:f>
              <c:numCache>
                <c:formatCode>General</c:formatCode>
                <c:ptCount val="15"/>
                <c:pt idx="0">
                  <c:v>484</c:v>
                </c:pt>
                <c:pt idx="1">
                  <c:v>2117</c:v>
                </c:pt>
                <c:pt idx="2">
                  <c:v>600</c:v>
                </c:pt>
                <c:pt idx="3">
                  <c:v>273</c:v>
                </c:pt>
                <c:pt idx="4">
                  <c:v>79</c:v>
                </c:pt>
                <c:pt idx="5">
                  <c:v>1164</c:v>
                </c:pt>
                <c:pt idx="6">
                  <c:v>77</c:v>
                </c:pt>
                <c:pt idx="7">
                  <c:v>6</c:v>
                </c:pt>
                <c:pt idx="8">
                  <c:v>835</c:v>
                </c:pt>
                <c:pt idx="9">
                  <c:v>111</c:v>
                </c:pt>
                <c:pt idx="10">
                  <c:v>22</c:v>
                </c:pt>
                <c:pt idx="11">
                  <c:v>2107</c:v>
                </c:pt>
                <c:pt idx="12">
                  <c:v>313</c:v>
                </c:pt>
                <c:pt idx="13">
                  <c:v>4</c:v>
                </c:pt>
                <c:pt idx="14">
                  <c:v>8192</c:v>
                </c:pt>
              </c:numCache>
            </c:numRef>
          </c:val>
          <c:extLst>
            <c:ext xmlns:c16="http://schemas.microsoft.com/office/drawing/2014/chart" uri="{C3380CC4-5D6E-409C-BE32-E72D297353CC}">
              <c16:uniqueId val="{00000009-6F88-4321-BF41-5955C74B3CA3}"/>
            </c:ext>
          </c:extLst>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Población Atendida</a:t>
            </a:r>
          </a:p>
          <a:p>
            <a:pPr>
              <a:defRPr/>
            </a:pPr>
            <a:r>
              <a:rPr lang="en-US"/>
              <a:t>Por</a:t>
            </a:r>
            <a:r>
              <a:rPr lang="en-US" baseline="0"/>
              <a:t> Municipio</a:t>
            </a:r>
            <a:endParaRPr lang="en-US"/>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'Por Municipio'!$B$2</c:f>
              <c:strCache>
                <c:ptCount val="1"/>
                <c:pt idx="0">
                  <c:v>Cantidad Demandada</c:v>
                </c:pt>
              </c:strCache>
            </c:strRef>
          </c:tx>
          <c:dLbls>
            <c:dLbl>
              <c:idx val="0"/>
              <c:delete val="1"/>
              <c:extLst>
                <c:ext xmlns:c15="http://schemas.microsoft.com/office/drawing/2012/chart" uri="{CE6537A1-D6FC-4f65-9D91-7224C49458BB}"/>
                <c:ext xmlns:c16="http://schemas.microsoft.com/office/drawing/2014/chart" uri="{C3380CC4-5D6E-409C-BE32-E72D297353CC}">
                  <c16:uniqueId val="{00000000-6AF0-4AAF-8FED-026B9F0B8B03}"/>
                </c:ext>
              </c:extLst>
            </c:dLbl>
            <c:dLbl>
              <c:idx val="1"/>
              <c:delete val="1"/>
              <c:extLst>
                <c:ext xmlns:c15="http://schemas.microsoft.com/office/drawing/2012/chart" uri="{CE6537A1-D6FC-4f65-9D91-7224C49458BB}"/>
                <c:ext xmlns:c16="http://schemas.microsoft.com/office/drawing/2014/chart" uri="{C3380CC4-5D6E-409C-BE32-E72D297353CC}">
                  <c16:uniqueId val="{00000001-6AF0-4AAF-8FED-026B9F0B8B03}"/>
                </c:ext>
              </c:extLst>
            </c:dLbl>
            <c:dLbl>
              <c:idx val="2"/>
              <c:delete val="1"/>
              <c:extLst>
                <c:ext xmlns:c15="http://schemas.microsoft.com/office/drawing/2012/chart" uri="{CE6537A1-D6FC-4f65-9D91-7224C49458BB}"/>
                <c:ext xmlns:c16="http://schemas.microsoft.com/office/drawing/2014/chart" uri="{C3380CC4-5D6E-409C-BE32-E72D297353CC}">
                  <c16:uniqueId val="{00000002-6AF0-4AAF-8FED-026B9F0B8B03}"/>
                </c:ext>
              </c:extLst>
            </c:dLbl>
            <c:dLbl>
              <c:idx val="3"/>
              <c:layout>
                <c:manualLayout>
                  <c:x val="-0.28471474399033458"/>
                  <c:y val="-6.5874243980372019E-2"/>
                </c:manualLayout>
              </c:layou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6AF0-4AAF-8FED-026B9F0B8B03}"/>
                </c:ext>
              </c:extLst>
            </c:dLbl>
            <c:dLbl>
              <c:idx val="4"/>
              <c:delete val="1"/>
              <c:extLst>
                <c:ext xmlns:c15="http://schemas.microsoft.com/office/drawing/2012/chart" uri="{CE6537A1-D6FC-4f65-9D91-7224C49458BB}"/>
                <c:ext xmlns:c16="http://schemas.microsoft.com/office/drawing/2014/chart" uri="{C3380CC4-5D6E-409C-BE32-E72D297353CC}">
                  <c16:uniqueId val="{00000004-6AF0-4AAF-8FED-026B9F0B8B03}"/>
                </c:ext>
              </c:extLst>
            </c:dLbl>
            <c:dLbl>
              <c:idx val="5"/>
              <c:delete val="1"/>
              <c:extLst>
                <c:ext xmlns:c15="http://schemas.microsoft.com/office/drawing/2012/chart" uri="{CE6537A1-D6FC-4f65-9D91-7224C49458BB}"/>
                <c:ext xmlns:c16="http://schemas.microsoft.com/office/drawing/2014/chart" uri="{C3380CC4-5D6E-409C-BE32-E72D297353CC}">
                  <c16:uniqueId val="{00000005-6AF0-4AAF-8FED-026B9F0B8B03}"/>
                </c:ext>
              </c:extLst>
            </c:dLbl>
            <c:dLbl>
              <c:idx val="6"/>
              <c:layout>
                <c:manualLayout>
                  <c:x val="-3.3342165562638006E-2"/>
                  <c:y val="-2.6434782608695744E-2"/>
                </c:manualLayout>
              </c:layou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6AF0-4AAF-8FED-026B9F0B8B03}"/>
                </c:ext>
              </c:extLst>
            </c:dLbl>
            <c:dLbl>
              <c:idx val="7"/>
              <c:delete val="1"/>
              <c:extLst>
                <c:ext xmlns:c15="http://schemas.microsoft.com/office/drawing/2012/chart" uri="{CE6537A1-D6FC-4f65-9D91-7224C49458BB}"/>
                <c:ext xmlns:c16="http://schemas.microsoft.com/office/drawing/2014/chart" uri="{C3380CC4-5D6E-409C-BE32-E72D297353CC}">
                  <c16:uniqueId val="{00000007-6AF0-4AAF-8FED-026B9F0B8B03}"/>
                </c:ext>
              </c:extLst>
            </c:dLbl>
            <c:dLbl>
              <c:idx val="8"/>
              <c:tx>
                <c:rich>
                  <a:bodyPr/>
                  <a:lstStyle/>
                  <a:p>
                    <a:r>
                      <a:rPr lang="en-US" b="1"/>
                      <a:t>TOTALES
8.192</a:t>
                    </a:r>
                  </a:p>
                </c:rich>
              </c:tx>
              <c:showLegendKey val="1"/>
              <c:showVal val="1"/>
              <c:showCatName val="1"/>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8-6AF0-4AAF-8FED-026B9F0B8B03}"/>
                </c:ext>
              </c:extLst>
            </c:dLbl>
            <c:numFmt formatCode="#,##0" sourceLinked="0"/>
            <c:spPr>
              <a:noFill/>
              <a:ln>
                <a:noFill/>
              </a:ln>
              <a:effectLst/>
            </c:spPr>
            <c:showLegendKey val="1"/>
            <c:showVal val="1"/>
            <c:showCatName val="1"/>
            <c:showSerName val="0"/>
            <c:showPercent val="0"/>
            <c:showBubbleSize val="0"/>
            <c:separator>
</c:separator>
            <c:showLeaderLines val="1"/>
            <c:extLst>
              <c:ext xmlns:c15="http://schemas.microsoft.com/office/drawing/2012/chart" uri="{CE6537A1-D6FC-4f65-9D91-7224C49458BB}"/>
            </c:extLst>
          </c:dLbls>
          <c:cat>
            <c:strRef>
              <c:f>'[Caracterización de Usuarios Nov2021_Oct2022.xlsx]Por Municipio'!$A$9,'[Caracterización de Usuarios Nov2021_Oct2022.xlsx]Por Municipio'!$A$12,'[Caracterización de Usuarios Nov2021_Oct2022.xlsx]Por Municipio'!$A$17,'[Caracterización de Usuarios Nov2021_Oct2022.xlsx]Por Municipio'!$A$20,'[Caracterización de Usuarios Nov2021_Oct2022.xlsx]Por Municipio'!$A$21,'[Caracterización de Usuarios Nov2021_Oct2022.xlsx]Por Municipio'!$A$23,'[Caracterización de Usuarios Nov2021_Oct2022.xlsx]Por Municipio'!$A$26,'[Caracterización de Usuarios Nov2021_Oct2022.xlsx]Por Municipio'!$A$29,'[Caracterización de Usuarios Nov2021_Oct2022.xlsx]Por Municipio'!$A$37</c:f>
              <c:strCache>
                <c:ptCount val="9"/>
                <c:pt idx="0">
                  <c:v>Bello-Antioquia</c:v>
                </c:pt>
                <c:pt idx="1">
                  <c:v>Caldas-Antioquia</c:v>
                </c:pt>
                <c:pt idx="2">
                  <c:v>Envigado-Antioquia</c:v>
                </c:pt>
                <c:pt idx="3">
                  <c:v>Itaguí-Antioquia</c:v>
                </c:pt>
                <c:pt idx="4">
                  <c:v>Ituango-Antioquia</c:v>
                </c:pt>
                <c:pt idx="5">
                  <c:v>La Estrella-Antioquia</c:v>
                </c:pt>
                <c:pt idx="6">
                  <c:v>Medellín-Antioquia</c:v>
                </c:pt>
                <c:pt idx="7">
                  <c:v>Sabaneta-Antioquia</c:v>
                </c:pt>
                <c:pt idx="8">
                  <c:v>TOTALES</c:v>
                </c:pt>
              </c:strCache>
            </c:strRef>
          </c:cat>
          <c:val>
            <c:numRef>
              <c:f>'[Caracterización de Usuarios Nov2021_Oct2022.xlsx]Por Municipio'!$B$9,'[Caracterización de Usuarios Nov2021_Oct2022.xlsx]Por Municipio'!$B$12,'[Caracterización de Usuarios Nov2021_Oct2022.xlsx]Por Municipio'!$B$17,'[Caracterización de Usuarios Nov2021_Oct2022.xlsx]Por Municipio'!$B$20,'[Caracterización de Usuarios Nov2021_Oct2022.xlsx]Por Municipio'!$B$21,'[Caracterización de Usuarios Nov2021_Oct2022.xlsx]Por Municipio'!$B$23,'[Caracterización de Usuarios Nov2021_Oct2022.xlsx]Por Municipio'!$B$26,'[Caracterización de Usuarios Nov2021_Oct2022.xlsx]Por Municipio'!$B$29,'[Caracterización de Usuarios Nov2021_Oct2022.xlsx]Por Municipio'!$B$37</c:f>
              <c:numCache>
                <c:formatCode>General</c:formatCode>
                <c:ptCount val="9"/>
                <c:pt idx="0">
                  <c:v>32</c:v>
                </c:pt>
                <c:pt idx="1">
                  <c:v>34</c:v>
                </c:pt>
                <c:pt idx="2">
                  <c:v>52</c:v>
                </c:pt>
                <c:pt idx="3">
                  <c:v>7098</c:v>
                </c:pt>
                <c:pt idx="4">
                  <c:v>17</c:v>
                </c:pt>
                <c:pt idx="5">
                  <c:v>80</c:v>
                </c:pt>
                <c:pt idx="6">
                  <c:v>774</c:v>
                </c:pt>
                <c:pt idx="7">
                  <c:v>41</c:v>
                </c:pt>
                <c:pt idx="8">
                  <c:v>8192</c:v>
                </c:pt>
              </c:numCache>
            </c:numRef>
          </c:val>
          <c:extLst>
            <c:ext xmlns:c16="http://schemas.microsoft.com/office/drawing/2014/chart" uri="{C3380CC4-5D6E-409C-BE32-E72D297353CC}">
              <c16:uniqueId val="{00000009-6AF0-4AAF-8FED-026B9F0B8B03}"/>
            </c:ext>
          </c:extLst>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ENCUESTAS REALIZADAS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'Analisis Encuestas'!$B$3</c:f>
              <c:strCache>
                <c:ptCount val="1"/>
                <c:pt idx="0">
                  <c:v>ENCUESTAS REALIZADAS</c:v>
                </c:pt>
              </c:strCache>
            </c:strRef>
          </c:tx>
          <c:dLbls>
            <c:dLbl>
              <c:idx val="0"/>
              <c:tx>
                <c:rich>
                  <a:bodyPr/>
                  <a:lstStyle/>
                  <a:p>
                    <a:r>
                      <a:rPr lang="en-US"/>
                      <a:t>Nov2021</a:t>
                    </a:r>
                  </a:p>
                  <a:p>
                    <a:r>
                      <a:rPr lang="en-US"/>
                      <a:t>68</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0-B5FC-4307-AAA4-6BC83C31CD81}"/>
                </c:ext>
              </c:extLst>
            </c:dLbl>
            <c:dLbl>
              <c:idx val="1"/>
              <c:tx>
                <c:rich>
                  <a:bodyPr/>
                  <a:lstStyle/>
                  <a:p>
                    <a:r>
                      <a:rPr lang="en-US"/>
                      <a:t>Dic2021</a:t>
                    </a:r>
                  </a:p>
                  <a:p>
                    <a:r>
                      <a:rPr lang="en-US"/>
                      <a:t>53</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1-B5FC-4307-AAA4-6BC83C31CD81}"/>
                </c:ext>
              </c:extLst>
            </c:dLbl>
            <c:dLbl>
              <c:idx val="2"/>
              <c:tx>
                <c:rich>
                  <a:bodyPr/>
                  <a:lstStyle/>
                  <a:p>
                    <a:r>
                      <a:rPr lang="en-US"/>
                      <a:t>Enero2022</a:t>
                    </a:r>
                  </a:p>
                  <a:p>
                    <a:r>
                      <a:rPr lang="en-US"/>
                      <a:t>155</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2-B5FC-4307-AAA4-6BC83C31CD81}"/>
                </c:ext>
              </c:extLst>
            </c:dLbl>
            <c:dLbl>
              <c:idx val="3"/>
              <c:tx>
                <c:rich>
                  <a:bodyPr/>
                  <a:lstStyle/>
                  <a:p>
                    <a:r>
                      <a:rPr lang="en-US"/>
                      <a:t>Feb2022</a:t>
                    </a:r>
                  </a:p>
                  <a:p>
                    <a:r>
                      <a:rPr lang="en-US"/>
                      <a:t>37</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3-B5FC-4307-AAA4-6BC83C31CD81}"/>
                </c:ext>
              </c:extLst>
            </c:dLbl>
            <c:dLbl>
              <c:idx val="4"/>
              <c:tx>
                <c:rich>
                  <a:bodyPr/>
                  <a:lstStyle/>
                  <a:p>
                    <a:r>
                      <a:rPr lang="en-US"/>
                      <a:t>Marzo2022</a:t>
                    </a:r>
                  </a:p>
                  <a:p>
                    <a:r>
                      <a:rPr lang="en-US"/>
                      <a:t>32</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4-B5FC-4307-AAA4-6BC83C31CD81}"/>
                </c:ext>
              </c:extLst>
            </c:dLbl>
            <c:dLbl>
              <c:idx val="5"/>
              <c:tx>
                <c:rich>
                  <a:bodyPr/>
                  <a:lstStyle/>
                  <a:p>
                    <a:r>
                      <a:rPr lang="en-US"/>
                      <a:t>Abril2022</a:t>
                    </a:r>
                  </a:p>
                  <a:p>
                    <a:r>
                      <a:rPr lang="en-US"/>
                      <a:t>95</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5-B5FC-4307-AAA4-6BC83C31CD81}"/>
                </c:ext>
              </c:extLst>
            </c:dLbl>
            <c:dLbl>
              <c:idx val="6"/>
              <c:tx>
                <c:rich>
                  <a:bodyPr/>
                  <a:lstStyle/>
                  <a:p>
                    <a:r>
                      <a:rPr lang="en-US"/>
                      <a:t>Mayo2022</a:t>
                    </a:r>
                  </a:p>
                  <a:p>
                    <a:r>
                      <a:rPr lang="en-US"/>
                      <a:t>87</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6-B5FC-4307-AAA4-6BC83C31CD81}"/>
                </c:ext>
              </c:extLst>
            </c:dLbl>
            <c:dLbl>
              <c:idx val="7"/>
              <c:tx>
                <c:rich>
                  <a:bodyPr/>
                  <a:lstStyle/>
                  <a:p>
                    <a:r>
                      <a:rPr lang="en-US"/>
                      <a:t>Junio2022</a:t>
                    </a:r>
                  </a:p>
                  <a:p>
                    <a:r>
                      <a:rPr lang="en-US"/>
                      <a:t>131</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7-B5FC-4307-AAA4-6BC83C31CD81}"/>
                </c:ext>
              </c:extLst>
            </c:dLbl>
            <c:dLbl>
              <c:idx val="8"/>
              <c:tx>
                <c:rich>
                  <a:bodyPr/>
                  <a:lstStyle/>
                  <a:p>
                    <a:r>
                      <a:rPr lang="en-US"/>
                      <a:t>Julio2022</a:t>
                    </a:r>
                  </a:p>
                  <a:p>
                    <a:r>
                      <a:rPr lang="en-US"/>
                      <a:t>35</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8-B5FC-4307-AAA4-6BC83C31CD81}"/>
                </c:ext>
              </c:extLst>
            </c:dLbl>
            <c:dLbl>
              <c:idx val="9"/>
              <c:tx>
                <c:rich>
                  <a:bodyPr/>
                  <a:lstStyle/>
                  <a:p>
                    <a:r>
                      <a:rPr lang="en-US"/>
                      <a:t>Agosto2022</a:t>
                    </a:r>
                  </a:p>
                  <a:p>
                    <a:r>
                      <a:rPr lang="en-US"/>
                      <a:t>122</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9-B5FC-4307-AAA4-6BC83C31CD81}"/>
                </c:ext>
              </c:extLst>
            </c:dLbl>
            <c:dLbl>
              <c:idx val="10"/>
              <c:layout>
                <c:manualLayout>
                  <c:x val="-9.8151508235383766E-2"/>
                  <c:y val="-0.12294972743791668"/>
                </c:manualLayout>
              </c:layout>
              <c:tx>
                <c:rich>
                  <a:bodyPr/>
                  <a:lstStyle/>
                  <a:p>
                    <a:r>
                      <a:rPr lang="en-US"/>
                      <a:t>Sep2022</a:t>
                    </a:r>
                  </a:p>
                  <a:p>
                    <a:r>
                      <a:rPr lang="en-US"/>
                      <a:t>119</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A-B5FC-4307-AAA4-6BC83C31CD81}"/>
                </c:ext>
              </c:extLst>
            </c:dLbl>
            <c:dLbl>
              <c:idx val="11"/>
              <c:tx>
                <c:rich>
                  <a:bodyPr/>
                  <a:lstStyle/>
                  <a:p>
                    <a:r>
                      <a:rPr lang="en-US"/>
                      <a:t>Oct2022</a:t>
                    </a:r>
                  </a:p>
                  <a:p>
                    <a:r>
                      <a:rPr lang="en-US"/>
                      <a:t>125</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B-B5FC-4307-AAA4-6BC83C31CD81}"/>
                </c:ext>
              </c:extLst>
            </c:dLbl>
            <c:dLbl>
              <c:idx val="12"/>
              <c:tx>
                <c:rich>
                  <a:bodyPr/>
                  <a:lstStyle/>
                  <a:p>
                    <a:r>
                      <a:rPr lang="en-US" sz="1100" b="1"/>
                      <a:t>Total</a:t>
                    </a:r>
                  </a:p>
                  <a:p>
                    <a:r>
                      <a:rPr lang="en-US" sz="1100" b="1"/>
                      <a:t>1.059</a:t>
                    </a:r>
                  </a:p>
                </c:rich>
              </c:tx>
              <c:showLegendKey val="1"/>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C-B5FC-4307-AAA4-6BC83C31CD81}"/>
                </c:ext>
              </c:extLst>
            </c:dLbl>
            <c:spPr>
              <a:noFill/>
              <a:ln>
                <a:noFill/>
              </a:ln>
              <a:effectLst/>
            </c:spPr>
            <c:showLegendKey val="1"/>
            <c:showVal val="1"/>
            <c:showCatName val="0"/>
            <c:showSerName val="0"/>
            <c:showPercent val="0"/>
            <c:showBubbleSize val="0"/>
            <c:separator>
</c:separator>
            <c:showLeaderLines val="1"/>
            <c:extLst>
              <c:ext xmlns:c15="http://schemas.microsoft.com/office/drawing/2012/chart" uri="{CE6537A1-D6FC-4f65-9D91-7224C49458BB}"/>
            </c:extLst>
          </c:dLbls>
          <c:cat>
            <c:strRef>
              <c:f>'Analisis Encuestas'!$A$4:$A$16</c:f>
              <c:strCache>
                <c:ptCount val="13"/>
                <c:pt idx="0">
                  <c:v>nov-21</c:v>
                </c:pt>
                <c:pt idx="1">
                  <c:v>dic-21</c:v>
                </c:pt>
                <c:pt idx="2">
                  <c:v>ene-22</c:v>
                </c:pt>
                <c:pt idx="3">
                  <c:v>feb-22</c:v>
                </c:pt>
                <c:pt idx="4">
                  <c:v>mar-22</c:v>
                </c:pt>
                <c:pt idx="5">
                  <c:v>abr-22</c:v>
                </c:pt>
                <c:pt idx="6">
                  <c:v>may-22</c:v>
                </c:pt>
                <c:pt idx="7">
                  <c:v>jun-22</c:v>
                </c:pt>
                <c:pt idx="8">
                  <c:v>jul-22</c:v>
                </c:pt>
                <c:pt idx="9">
                  <c:v>ago-22</c:v>
                </c:pt>
                <c:pt idx="10">
                  <c:v>sept-22</c:v>
                </c:pt>
                <c:pt idx="11">
                  <c:v>oct-22</c:v>
                </c:pt>
                <c:pt idx="12">
                  <c:v>TOTAL</c:v>
                </c:pt>
              </c:strCache>
            </c:strRef>
          </c:cat>
          <c:val>
            <c:numRef>
              <c:f>'Analisis Encuestas'!$B$4:$B$16</c:f>
              <c:numCache>
                <c:formatCode>General</c:formatCode>
                <c:ptCount val="13"/>
                <c:pt idx="0">
                  <c:v>68</c:v>
                </c:pt>
                <c:pt idx="1">
                  <c:v>53</c:v>
                </c:pt>
                <c:pt idx="2">
                  <c:v>155</c:v>
                </c:pt>
                <c:pt idx="3">
                  <c:v>37</c:v>
                </c:pt>
                <c:pt idx="4">
                  <c:v>32</c:v>
                </c:pt>
                <c:pt idx="5">
                  <c:v>95</c:v>
                </c:pt>
                <c:pt idx="6">
                  <c:v>87</c:v>
                </c:pt>
                <c:pt idx="7">
                  <c:v>131</c:v>
                </c:pt>
                <c:pt idx="8">
                  <c:v>35</c:v>
                </c:pt>
                <c:pt idx="9">
                  <c:v>122</c:v>
                </c:pt>
                <c:pt idx="10">
                  <c:v>119</c:v>
                </c:pt>
                <c:pt idx="11">
                  <c:v>125</c:v>
                </c:pt>
                <c:pt idx="12" formatCode="#,##0">
                  <c:v>1059</c:v>
                </c:pt>
              </c:numCache>
            </c:numRef>
          </c:val>
          <c:extLst>
            <c:ext xmlns:c16="http://schemas.microsoft.com/office/drawing/2014/chart" uri="{C3380CC4-5D6E-409C-BE32-E72D297353CC}">
              <c16:uniqueId val="{0000000D-B5FC-4307-AAA4-6BC83C31CD81}"/>
            </c:ext>
          </c:extLst>
        </c:ser>
        <c:ser>
          <c:idx val="1"/>
          <c:order val="1"/>
          <c:tx>
            <c:strRef>
              <c:f>'Analisis Encuestas'!$C$3</c:f>
              <c:strCache>
                <c:ptCount val="1"/>
                <c:pt idx="0">
                  <c:v>USUARIOS ATENDIDOS</c:v>
                </c:pt>
              </c:strCache>
            </c:strRef>
          </c:tx>
          <c:cat>
            <c:strRef>
              <c:f>'Analisis Encuestas'!$A$4:$A$16</c:f>
              <c:strCache>
                <c:ptCount val="13"/>
                <c:pt idx="0">
                  <c:v>nov-21</c:v>
                </c:pt>
                <c:pt idx="1">
                  <c:v>dic-21</c:v>
                </c:pt>
                <c:pt idx="2">
                  <c:v>ene-22</c:v>
                </c:pt>
                <c:pt idx="3">
                  <c:v>feb-22</c:v>
                </c:pt>
                <c:pt idx="4">
                  <c:v>mar-22</c:v>
                </c:pt>
                <c:pt idx="5">
                  <c:v>abr-22</c:v>
                </c:pt>
                <c:pt idx="6">
                  <c:v>may-22</c:v>
                </c:pt>
                <c:pt idx="7">
                  <c:v>jun-22</c:v>
                </c:pt>
                <c:pt idx="8">
                  <c:v>jul-22</c:v>
                </c:pt>
                <c:pt idx="9">
                  <c:v>ago-22</c:v>
                </c:pt>
                <c:pt idx="10">
                  <c:v>sept-22</c:v>
                </c:pt>
                <c:pt idx="11">
                  <c:v>oct-22</c:v>
                </c:pt>
                <c:pt idx="12">
                  <c:v>TOTAL</c:v>
                </c:pt>
              </c:strCache>
            </c:strRef>
          </c:cat>
          <c:val>
            <c:numRef>
              <c:f>'Analisis Encuestas'!$C$4:$C$16</c:f>
              <c:numCache>
                <c:formatCode>General</c:formatCode>
                <c:ptCount val="13"/>
                <c:pt idx="0">
                  <c:v>687</c:v>
                </c:pt>
                <c:pt idx="1">
                  <c:v>304</c:v>
                </c:pt>
                <c:pt idx="2">
                  <c:v>623</c:v>
                </c:pt>
                <c:pt idx="3">
                  <c:v>826</c:v>
                </c:pt>
                <c:pt idx="4">
                  <c:v>754</c:v>
                </c:pt>
                <c:pt idx="5">
                  <c:v>575</c:v>
                </c:pt>
                <c:pt idx="6">
                  <c:v>657</c:v>
                </c:pt>
                <c:pt idx="7">
                  <c:v>616</c:v>
                </c:pt>
                <c:pt idx="8">
                  <c:v>675</c:v>
                </c:pt>
                <c:pt idx="9">
                  <c:v>829</c:v>
                </c:pt>
                <c:pt idx="10">
                  <c:v>745</c:v>
                </c:pt>
                <c:pt idx="11">
                  <c:v>766</c:v>
                </c:pt>
                <c:pt idx="12" formatCode="#,##0">
                  <c:v>8057</c:v>
                </c:pt>
              </c:numCache>
            </c:numRef>
          </c:val>
          <c:extLst>
            <c:ext xmlns:c16="http://schemas.microsoft.com/office/drawing/2014/chart" uri="{C3380CC4-5D6E-409C-BE32-E72D297353CC}">
              <c16:uniqueId val="{0000000E-B5FC-4307-AAA4-6BC83C31CD81}"/>
            </c:ext>
          </c:extLst>
        </c:ser>
        <c:ser>
          <c:idx val="2"/>
          <c:order val="2"/>
          <c:tx>
            <c:strRef>
              <c:f>'Analisis Encuestas'!$D$3</c:f>
              <c:strCache>
                <c:ptCount val="1"/>
                <c:pt idx="0">
                  <c:v>% DE SATISFACCIÓN</c:v>
                </c:pt>
              </c:strCache>
            </c:strRef>
          </c:tx>
          <c:cat>
            <c:strRef>
              <c:f>'Analisis Encuestas'!$A$4:$A$16</c:f>
              <c:strCache>
                <c:ptCount val="13"/>
                <c:pt idx="0">
                  <c:v>nov-21</c:v>
                </c:pt>
                <c:pt idx="1">
                  <c:v>dic-21</c:v>
                </c:pt>
                <c:pt idx="2">
                  <c:v>ene-22</c:v>
                </c:pt>
                <c:pt idx="3">
                  <c:v>feb-22</c:v>
                </c:pt>
                <c:pt idx="4">
                  <c:v>mar-22</c:v>
                </c:pt>
                <c:pt idx="5">
                  <c:v>abr-22</c:v>
                </c:pt>
                <c:pt idx="6">
                  <c:v>may-22</c:v>
                </c:pt>
                <c:pt idx="7">
                  <c:v>jun-22</c:v>
                </c:pt>
                <c:pt idx="8">
                  <c:v>jul-22</c:v>
                </c:pt>
                <c:pt idx="9">
                  <c:v>ago-22</c:v>
                </c:pt>
                <c:pt idx="10">
                  <c:v>sept-22</c:v>
                </c:pt>
                <c:pt idx="11">
                  <c:v>oct-22</c:v>
                </c:pt>
                <c:pt idx="12">
                  <c:v>TOTAL</c:v>
                </c:pt>
              </c:strCache>
            </c:strRef>
          </c:cat>
          <c:val>
            <c:numRef>
              <c:f>'Analisis Encuestas'!$D$4:$D$16</c:f>
              <c:numCache>
                <c:formatCode>0%</c:formatCode>
                <c:ptCount val="13"/>
                <c:pt idx="0">
                  <c:v>0.97000000000000064</c:v>
                </c:pt>
                <c:pt idx="1">
                  <c:v>0.98</c:v>
                </c:pt>
                <c:pt idx="2">
                  <c:v>0.96000000000000063</c:v>
                </c:pt>
                <c:pt idx="3">
                  <c:v>0.97000000000000064</c:v>
                </c:pt>
                <c:pt idx="4">
                  <c:v>0.96000000000000063</c:v>
                </c:pt>
                <c:pt idx="5">
                  <c:v>0.96000000000000063</c:v>
                </c:pt>
                <c:pt idx="6">
                  <c:v>0.97000000000000064</c:v>
                </c:pt>
                <c:pt idx="7">
                  <c:v>0.99</c:v>
                </c:pt>
                <c:pt idx="8">
                  <c:v>0.99</c:v>
                </c:pt>
                <c:pt idx="9">
                  <c:v>0.99</c:v>
                </c:pt>
                <c:pt idx="10">
                  <c:v>0.89</c:v>
                </c:pt>
                <c:pt idx="11">
                  <c:v>0.99</c:v>
                </c:pt>
                <c:pt idx="12" formatCode="0.00%">
                  <c:v>0.9683333333333336</c:v>
                </c:pt>
              </c:numCache>
            </c:numRef>
          </c:val>
          <c:extLst>
            <c:ext xmlns:c16="http://schemas.microsoft.com/office/drawing/2014/chart" uri="{C3380CC4-5D6E-409C-BE32-E72D297353CC}">
              <c16:uniqueId val="{0000000F-B5FC-4307-AAA4-6BC83C31CD81}"/>
            </c:ext>
          </c:extLst>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57D7F1-F8F8-48B3-BD89-F40EAA78AC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FG-XX Carta</Template>
  <TotalTime>767</TotalTime>
  <Pages>74</Pages>
  <Words>8574</Words>
  <Characters>47160</Characters>
  <Application>Microsoft Office Word</Application>
  <DocSecurity>0</DocSecurity>
  <Lines>393</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43079638</dc:creator>
  <cp:lastModifiedBy>Kendex Navarro</cp:lastModifiedBy>
  <cp:revision>34</cp:revision>
  <cp:lastPrinted>2022-11-16T20:01:00Z</cp:lastPrinted>
  <dcterms:created xsi:type="dcterms:W3CDTF">2022-11-10T19:12:00Z</dcterms:created>
  <dcterms:modified xsi:type="dcterms:W3CDTF">2022-11-28T20:16:00Z</dcterms:modified>
</cp:coreProperties>
</file>