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8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3512D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URBANO PACHON CARDENAS</w:t>
      </w:r>
    </w:p>
    <w:p w:rsidR="00CA4B4B" w:rsidRDefault="00D231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WVEIMAR BUSTAMANTE OSSA, </w:t>
      </w:r>
      <w:r w:rsidRPr="003512DB">
        <w:rPr>
          <w:rFonts w:ascii="Arial" w:hAnsi="Arial" w:cs="Arial"/>
          <w:sz w:val="24"/>
          <w:szCs w:val="24"/>
        </w:rPr>
        <w:t>abogado adscrito a la personería de Itagüí</w:t>
      </w:r>
      <w:r>
        <w:rPr>
          <w:rFonts w:ascii="Arial" w:hAnsi="Arial" w:cs="Arial"/>
          <w:sz w:val="24"/>
          <w:szCs w:val="24"/>
        </w:rPr>
        <w:t xml:space="preserve">, </w:t>
      </w:r>
      <w:r w:rsidRPr="003512DB">
        <w:rPr>
          <w:rFonts w:ascii="Arial" w:hAnsi="Arial" w:cs="Arial"/>
          <w:sz w:val="24"/>
          <w:szCs w:val="24"/>
        </w:rPr>
        <w:t>Por medio de</w:t>
      </w:r>
      <w:r>
        <w:rPr>
          <w:rFonts w:ascii="Arial" w:hAnsi="Arial" w:cs="Arial"/>
          <w:sz w:val="24"/>
          <w:szCs w:val="24"/>
        </w:rPr>
        <w:t xml:space="preserve"> </w:t>
      </w:r>
      <w:r w:rsidRPr="003512DB">
        <w:rPr>
          <w:rFonts w:ascii="Arial" w:hAnsi="Arial" w:cs="Arial"/>
          <w:sz w:val="24"/>
          <w:szCs w:val="24"/>
        </w:rPr>
        <w:t xml:space="preserve">la presente me permito certificar que el señor URBANO PACHON CARDENAS, recibió asesoría sobre el inmueble de su propiedad que compro  mediante la escritura pública </w:t>
      </w:r>
      <w:proofErr w:type="spellStart"/>
      <w:r>
        <w:rPr>
          <w:rFonts w:ascii="Arial" w:hAnsi="Arial" w:cs="Arial"/>
          <w:sz w:val="24"/>
          <w:szCs w:val="24"/>
        </w:rPr>
        <w:t>Nro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512DB">
        <w:rPr>
          <w:rFonts w:ascii="Arial" w:hAnsi="Arial" w:cs="Arial"/>
          <w:sz w:val="24"/>
          <w:szCs w:val="24"/>
        </w:rPr>
        <w:t>822 del 04 de abril de 2017</w:t>
      </w:r>
      <w:r>
        <w:rPr>
          <w:rFonts w:ascii="Arial" w:hAnsi="Arial" w:cs="Arial"/>
          <w:sz w:val="24"/>
          <w:szCs w:val="24"/>
        </w:rPr>
        <w:t xml:space="preserve"> de la notaria segunda de Itagüí.</w:t>
      </w: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ayuda para que la ex posa desocupe el inmueble, que no le pertenece y se rehúsa a desocupar</w:t>
      </w: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2DB">
        <w:rPr>
          <w:rFonts w:ascii="Arial" w:hAnsi="Arial" w:cs="Arial"/>
          <w:sz w:val="24"/>
          <w:szCs w:val="24"/>
        </w:rPr>
        <w:t>Weimar de Jesús</w:t>
      </w:r>
      <w:bookmarkStart w:id="0" w:name="_GoBack"/>
      <w:bookmarkEnd w:id="0"/>
      <w:r w:rsidRPr="003512DB">
        <w:rPr>
          <w:rFonts w:ascii="Arial" w:hAnsi="Arial" w:cs="Arial"/>
          <w:sz w:val="24"/>
          <w:szCs w:val="24"/>
        </w:rPr>
        <w:t xml:space="preserve"> Bustamante Ossa</w:t>
      </w: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>.</w:t>
      </w: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Pr="003512DB" w:rsidRDefault="003512D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2DB" w:rsidRDefault="003512D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4B4B" w:rsidRDefault="00CA4B4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SEÑOR</w:t>
      </w:r>
      <w:r w:rsidR="00276EF9">
        <w:rPr>
          <w:rFonts w:ascii="Arial" w:hAnsi="Arial" w:cs="Arial"/>
          <w:b/>
          <w:sz w:val="24"/>
          <w:szCs w:val="24"/>
        </w:rPr>
        <w:t>AS</w:t>
      </w:r>
    </w:p>
    <w:p w:rsidR="00276EF9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6EF9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EUGENIA MORALES</w:t>
      </w:r>
    </w:p>
    <w:p w:rsidR="00CA4B4B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 técnica de Reparación</w:t>
      </w:r>
    </w:p>
    <w:p w:rsidR="00276EF9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6EF9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PAULA GAVIRIA BETANCUR</w:t>
      </w:r>
    </w:p>
    <w:p w:rsidR="00CA4B4B" w:rsidRDefault="00276E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 General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276EF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YASURY ANDREA VERGARA MUÑOZ, identificada</w:t>
      </w:r>
      <w:r w:rsidR="00CC6CC6">
        <w:rPr>
          <w:rFonts w:ascii="Arial" w:hAnsi="Arial" w:cs="Arial"/>
          <w:sz w:val="24"/>
          <w:szCs w:val="24"/>
        </w:rPr>
        <w:t xml:space="preserve">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CA4B4B">
        <w:rPr>
          <w:rFonts w:ascii="Arial" w:hAnsi="Arial" w:cs="Arial"/>
          <w:sz w:val="24"/>
          <w:szCs w:val="24"/>
        </w:rPr>
        <w:t xml:space="preserve">El 15 de marzo del año 2019, con radicado 280645 y bajo la resolución No 01049 </w:t>
      </w:r>
      <w:proofErr w:type="gramStart"/>
      <w:r w:rsidR="00CA4B4B">
        <w:rPr>
          <w:rFonts w:ascii="Arial" w:hAnsi="Arial" w:cs="Arial"/>
          <w:sz w:val="24"/>
          <w:szCs w:val="24"/>
        </w:rPr>
        <w:t>“ se</w:t>
      </w:r>
      <w:proofErr w:type="gramEnd"/>
      <w:r w:rsidR="00CA4B4B">
        <w:rPr>
          <w:rFonts w:ascii="Arial" w:hAnsi="Arial" w:cs="Arial"/>
          <w:sz w:val="24"/>
          <w:szCs w:val="24"/>
        </w:rPr>
        <w:t xml:space="preserve"> adopta el procedimiento para reconocer y otorgar la indemnización por vía administrativa.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B4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CA4B4B">
        <w:rPr>
          <w:rFonts w:ascii="Arial" w:hAnsi="Arial" w:cs="Arial"/>
          <w:sz w:val="24"/>
          <w:szCs w:val="24"/>
        </w:rPr>
        <w:t xml:space="preserve"> El hecho victimizante  fue por HOMICIDIO, de mi hijo GIOVANNI ALBERTO VASQUEZ BOLIVAR, sucedido en el municipio de </w:t>
      </w:r>
      <w:r w:rsidR="00261F8C">
        <w:rPr>
          <w:rFonts w:ascii="Arial" w:hAnsi="Arial" w:cs="Arial"/>
          <w:sz w:val="24"/>
          <w:szCs w:val="24"/>
        </w:rPr>
        <w:t>Itagüí</w:t>
      </w:r>
      <w:r w:rsidR="00CA4B4B">
        <w:rPr>
          <w:rFonts w:ascii="Arial" w:hAnsi="Arial" w:cs="Arial"/>
          <w:sz w:val="24"/>
          <w:szCs w:val="24"/>
        </w:rPr>
        <w:t>,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495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</w:t>
      </w:r>
      <w:r w:rsidR="002E51EC">
        <w:rPr>
          <w:rFonts w:ascii="Arial" w:hAnsi="Arial" w:cs="Arial"/>
          <w:sz w:val="24"/>
          <w:szCs w:val="24"/>
        </w:rPr>
        <w:t xml:space="preserve">Hasta la fecha </w:t>
      </w:r>
      <w:r w:rsidR="00261F8C">
        <w:rPr>
          <w:rFonts w:ascii="Arial" w:hAnsi="Arial" w:cs="Arial"/>
          <w:sz w:val="24"/>
          <w:szCs w:val="24"/>
        </w:rPr>
        <w:t xml:space="preserve">de hoy aun no nos ha sido </w:t>
      </w:r>
      <w:proofErr w:type="gramStart"/>
      <w:r w:rsidR="00261F8C">
        <w:rPr>
          <w:rFonts w:ascii="Arial" w:hAnsi="Arial" w:cs="Arial"/>
          <w:sz w:val="24"/>
          <w:szCs w:val="24"/>
        </w:rPr>
        <w:t>reconocido</w:t>
      </w:r>
      <w:proofErr w:type="gramEnd"/>
      <w:r w:rsidR="00261F8C">
        <w:rPr>
          <w:rFonts w:ascii="Arial" w:hAnsi="Arial" w:cs="Arial"/>
          <w:sz w:val="24"/>
          <w:szCs w:val="24"/>
        </w:rPr>
        <w:t xml:space="preserve"> la indemnización administrativa, a pesar de haber ocurrido el HOMICIDO en el año 2009</w:t>
      </w:r>
    </w:p>
    <w:p w:rsidR="00261F8C" w:rsidRPr="0033495B" w:rsidRDefault="00261F8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261F8C" w:rsidP="00261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33495B" w:rsidRPr="0033495B">
        <w:rPr>
          <w:rFonts w:ascii="Arial" w:hAnsi="Arial" w:cs="Arial"/>
          <w:b/>
          <w:sz w:val="24"/>
          <w:szCs w:val="24"/>
        </w:rPr>
        <w:t>.</w:t>
      </w:r>
      <w:r w:rsidR="00334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 se adjuntaron todos los documentos exigidos por su despacho, tal y cual se solicitaron y estamos a la espera de la pronta solución de la indemnización que nos corresponde por el hecho victimizante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lastRenderedPageBreak/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>la menor brevedad posible agilizar el trámite pertinente, con el fin de poder acceder nuestra indemnización administrativa.</w:t>
      </w: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comunicar, oficiar a quien corresponda sobre el trámite de nuestra indemnización.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ELIECER VASQUEZ LOPEZ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61F8C">
        <w:rPr>
          <w:rFonts w:ascii="Arial" w:hAnsi="Arial" w:cs="Arial"/>
          <w:sz w:val="24"/>
          <w:szCs w:val="24"/>
        </w:rPr>
        <w:t>70.035.577</w:t>
      </w:r>
      <w:r w:rsidR="002E51E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61F8C">
        <w:rPr>
          <w:rFonts w:ascii="Arial" w:hAnsi="Arial" w:cs="Arial"/>
          <w:sz w:val="24"/>
          <w:szCs w:val="24"/>
        </w:rPr>
        <w:t>Medellín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61F8C">
        <w:rPr>
          <w:rFonts w:ascii="Arial" w:hAnsi="Arial" w:cs="Arial"/>
          <w:sz w:val="24"/>
          <w:szCs w:val="24"/>
        </w:rPr>
        <w:t xml:space="preserve">Carrera 51 </w:t>
      </w:r>
      <w:proofErr w:type="spellStart"/>
      <w:r w:rsidR="00261F8C">
        <w:rPr>
          <w:rFonts w:ascii="Arial" w:hAnsi="Arial" w:cs="Arial"/>
          <w:sz w:val="24"/>
          <w:szCs w:val="24"/>
        </w:rPr>
        <w:t>Nro</w:t>
      </w:r>
      <w:proofErr w:type="spellEnd"/>
      <w:r w:rsidR="00261F8C">
        <w:rPr>
          <w:rFonts w:ascii="Arial" w:hAnsi="Arial" w:cs="Arial"/>
          <w:sz w:val="24"/>
          <w:szCs w:val="24"/>
        </w:rPr>
        <w:t xml:space="preserve"> 34-B 34, Barrio las margaritas-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D23145">
        <w:rPr>
          <w:rFonts w:ascii="Arial" w:hAnsi="Arial" w:cs="Arial"/>
          <w:sz w:val="24"/>
          <w:szCs w:val="24"/>
        </w:rPr>
        <w:t>3146290304/3053158629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electrónico.</w:t>
      </w:r>
      <w:r w:rsidR="00D23145">
        <w:rPr>
          <w:rFonts w:ascii="Arial" w:hAnsi="Arial" w:cs="Arial"/>
          <w:sz w:val="24"/>
          <w:szCs w:val="24"/>
        </w:rPr>
        <w:t xml:space="preserve"> </w:t>
      </w:r>
      <w:r w:rsidR="00175AE0" w:rsidRPr="00175AE0">
        <w:rPr>
          <w:rFonts w:ascii="Arial" w:hAnsi="Arial" w:cs="Arial"/>
          <w:sz w:val="24"/>
          <w:szCs w:val="24"/>
        </w:rPr>
        <w:t>jorgevasquezlopez1949@gmail.com</w:t>
      </w:r>
      <w:r w:rsidR="00175AE0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76EF9"/>
    <w:rsid w:val="002E51EC"/>
    <w:rsid w:val="00324E44"/>
    <w:rsid w:val="0033495B"/>
    <w:rsid w:val="003512DB"/>
    <w:rsid w:val="008E174E"/>
    <w:rsid w:val="008F27BE"/>
    <w:rsid w:val="00A161DD"/>
    <w:rsid w:val="00C0407F"/>
    <w:rsid w:val="00CA4B4B"/>
    <w:rsid w:val="00CC6CC6"/>
    <w:rsid w:val="00D23145"/>
    <w:rsid w:val="00D5339B"/>
    <w:rsid w:val="00D72220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2022-04-08T19:45:00Z</dcterms:created>
  <dcterms:modified xsi:type="dcterms:W3CDTF">2022-04-08T20:35:00Z</dcterms:modified>
</cp:coreProperties>
</file>