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3F" w:rsidRPr="004E2DAA" w:rsidRDefault="00D9453F" w:rsidP="00D9453F">
      <w:pPr>
        <w:spacing w:line="360" w:lineRule="auto"/>
        <w:jc w:val="center"/>
        <w:rPr>
          <w:rFonts w:cs="Arial"/>
          <w:b/>
          <w:sz w:val="20"/>
        </w:rPr>
      </w:pPr>
      <w:bookmarkStart w:id="0" w:name="_GoBack"/>
      <w:bookmarkEnd w:id="0"/>
      <w:r w:rsidRPr="004E2DAA">
        <w:rPr>
          <w:rFonts w:cs="Arial"/>
          <w:b/>
          <w:bCs/>
          <w:sz w:val="20"/>
        </w:rPr>
        <w:t>OTROSI AL CONTRATO PM01-2022 SUSCRITO  ENTRE LA PERSONERÍA MUNICIPAL DE ITAGUI E</w:t>
      </w:r>
      <w:r w:rsidRPr="004E2DAA">
        <w:rPr>
          <w:rFonts w:cs="Arial"/>
          <w:b/>
          <w:sz w:val="20"/>
        </w:rPr>
        <w:t xml:space="preserve"> INTEGRIDAD S.A.S. </w:t>
      </w:r>
    </w:p>
    <w:p w:rsidR="00D9453F" w:rsidRPr="004E2DAA" w:rsidRDefault="00D9453F" w:rsidP="00D9453F">
      <w:pPr>
        <w:spacing w:line="360" w:lineRule="auto"/>
        <w:jc w:val="center"/>
        <w:rPr>
          <w:rFonts w:cs="Arial"/>
          <w:b/>
          <w:bCs/>
          <w:sz w:val="2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884"/>
        <w:gridCol w:w="1219"/>
        <w:gridCol w:w="216"/>
        <w:gridCol w:w="608"/>
        <w:gridCol w:w="1045"/>
        <w:gridCol w:w="1138"/>
        <w:gridCol w:w="797"/>
        <w:gridCol w:w="1045"/>
        <w:gridCol w:w="1138"/>
      </w:tblGrid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DESCRIPCIÓN DEL CONTRATO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PRESTACIÓN DE SERVICIOS 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NÚMERO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PM01-2022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 xml:space="preserve">CONTRATANTE 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PERSONERIA MUNICIPAL DE ITAGUI</w:t>
            </w:r>
          </w:p>
        </w:tc>
      </w:tr>
      <w:tr w:rsidR="00D9453F" w:rsidRPr="004E2DAA" w:rsidTr="00D9453F">
        <w:trPr>
          <w:trHeight w:val="227"/>
        </w:trPr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CONTRATISTA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bCs/>
                <w:sz w:val="20"/>
              </w:rPr>
              <w:t>EMPRESA DE SERVICIOS TEMPORALES Y SUMINISTRO DE PERSONAL EN MISION INTEGRIDAD S.A.S.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NIT O CEDULA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bCs/>
                <w:spacing w:val="-6"/>
                <w:sz w:val="20"/>
              </w:rPr>
              <w:t>900.485,982-3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OBJETO DEL CONTRATO 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sz w:val="20"/>
              </w:rPr>
              <w:t>Prestación de servicios de personal temporal para apoyar las actividades administrativas y profesionales de la Personería Municipal.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SETECIENTOS CINCUENTA Y DOS MILLONES CIENTO CINCUENTA Y CUATRO MIL QUINIENTOS SEIS PESOS ($752.154.506).</w:t>
            </w:r>
          </w:p>
        </w:tc>
      </w:tr>
      <w:tr w:rsidR="00D9453F" w:rsidRPr="004E2DAA" w:rsidTr="00D9453F">
        <w:tc>
          <w:tcPr>
            <w:tcW w:w="3455" w:type="dxa"/>
            <w:gridSpan w:val="2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PLAZO</w:t>
            </w:r>
          </w:p>
        </w:tc>
        <w:tc>
          <w:tcPr>
            <w:tcW w:w="6202" w:type="dxa"/>
            <w:gridSpan w:val="7"/>
          </w:tcPr>
          <w:p w:rsidR="00D9453F" w:rsidRPr="004E2DAA" w:rsidRDefault="00D9453F" w:rsidP="00D9453F">
            <w:pPr>
              <w:rPr>
                <w:rFonts w:cs="Arial"/>
                <w:color w:val="333333"/>
                <w:sz w:val="20"/>
              </w:rPr>
            </w:pPr>
            <w:r w:rsidRPr="004E2DAA">
              <w:rPr>
                <w:rFonts w:cs="Arial"/>
                <w:color w:val="000000"/>
                <w:sz w:val="20"/>
              </w:rPr>
              <w:t>El plazo estipulado para este contrato es trescientos treinta (330) días contados a partir de la suscripción del acta de inicio y sin exceder al 31 de diciembre de 2022.</w:t>
            </w:r>
          </w:p>
        </w:tc>
      </w:tr>
      <w:tr w:rsidR="00D9453F" w:rsidRPr="004E2DAA" w:rsidTr="00D9453F">
        <w:tc>
          <w:tcPr>
            <w:tcW w:w="9657" w:type="dxa"/>
            <w:gridSpan w:val="9"/>
          </w:tcPr>
          <w:p w:rsidR="00D9453F" w:rsidRPr="004E2DAA" w:rsidRDefault="00D9453F" w:rsidP="00D9453F">
            <w:pPr>
              <w:jc w:val="center"/>
              <w:rPr>
                <w:rFonts w:cs="Arial"/>
                <w:color w:val="333333"/>
                <w:sz w:val="20"/>
              </w:rPr>
            </w:pPr>
            <w:r w:rsidRPr="004E2DAA">
              <w:rPr>
                <w:rFonts w:cs="Arial"/>
                <w:sz w:val="20"/>
                <w:lang w:val="es-MX"/>
              </w:rPr>
              <w:t>AFECTACIÓN PRESUPUESTAL</w:t>
            </w:r>
          </w:p>
        </w:tc>
      </w:tr>
      <w:tr w:rsidR="00D9453F" w:rsidRPr="004E2DAA" w:rsidTr="00D9453F">
        <w:tc>
          <w:tcPr>
            <w:tcW w:w="2028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Rubro presupuestal</w:t>
            </w:r>
          </w:p>
        </w:tc>
        <w:tc>
          <w:tcPr>
            <w:tcW w:w="1626" w:type="dxa"/>
            <w:gridSpan w:val="2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Nombre </w:t>
            </w:r>
          </w:p>
        </w:tc>
        <w:tc>
          <w:tcPr>
            <w:tcW w:w="751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C.D.P</w:t>
            </w:r>
          </w:p>
        </w:tc>
        <w:tc>
          <w:tcPr>
            <w:tcW w:w="1117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Fecha </w:t>
            </w:r>
          </w:p>
        </w:tc>
        <w:tc>
          <w:tcPr>
            <w:tcW w:w="1046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917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proofErr w:type="spellStart"/>
            <w:r w:rsidRPr="004E2DAA">
              <w:rPr>
                <w:rFonts w:cs="Arial"/>
                <w:sz w:val="20"/>
                <w:lang w:val="es-MX"/>
              </w:rPr>
              <w:t>R.P.No</w:t>
            </w:r>
            <w:proofErr w:type="spellEnd"/>
            <w:r w:rsidRPr="004E2DAA">
              <w:rPr>
                <w:rFonts w:cs="Arial"/>
                <w:sz w:val="20"/>
                <w:lang w:val="es-MX"/>
              </w:rPr>
              <w:t>.</w:t>
            </w:r>
          </w:p>
        </w:tc>
        <w:tc>
          <w:tcPr>
            <w:tcW w:w="1126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Fecha </w:t>
            </w:r>
          </w:p>
        </w:tc>
        <w:tc>
          <w:tcPr>
            <w:tcW w:w="1046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 xml:space="preserve">Valor </w:t>
            </w:r>
          </w:p>
        </w:tc>
      </w:tr>
      <w:tr w:rsidR="00D9453F" w:rsidRPr="004E2DAA" w:rsidTr="00D9453F">
        <w:trPr>
          <w:trHeight w:val="1335"/>
        </w:trPr>
        <w:tc>
          <w:tcPr>
            <w:tcW w:w="2028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16.2.1.2.02.02.008.01-01</w:t>
            </w:r>
          </w:p>
        </w:tc>
        <w:tc>
          <w:tcPr>
            <w:tcW w:w="1626" w:type="dxa"/>
            <w:gridSpan w:val="2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SERVICIOS PRESTADOS A LAS EMPRESAS Y SERVICIOS DE PRODUCCIÓN</w:t>
            </w:r>
          </w:p>
        </w:tc>
        <w:tc>
          <w:tcPr>
            <w:tcW w:w="751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270</w:t>
            </w:r>
          </w:p>
        </w:tc>
        <w:tc>
          <w:tcPr>
            <w:tcW w:w="1117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25/01/2022</w:t>
            </w:r>
          </w:p>
        </w:tc>
        <w:tc>
          <w:tcPr>
            <w:tcW w:w="1046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752.154.506</w:t>
            </w:r>
          </w:p>
        </w:tc>
        <w:tc>
          <w:tcPr>
            <w:tcW w:w="917" w:type="dxa"/>
          </w:tcPr>
          <w:p w:rsidR="00D9453F" w:rsidRPr="004E2DAA" w:rsidRDefault="00D9453F" w:rsidP="00D9453F">
            <w:pPr>
              <w:jc w:val="center"/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692</w:t>
            </w:r>
          </w:p>
        </w:tc>
        <w:tc>
          <w:tcPr>
            <w:tcW w:w="1126" w:type="dxa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28/01/2022</w:t>
            </w:r>
          </w:p>
        </w:tc>
        <w:tc>
          <w:tcPr>
            <w:tcW w:w="1046" w:type="dxa"/>
          </w:tcPr>
          <w:p w:rsidR="00D9453F" w:rsidRPr="004E2DAA" w:rsidRDefault="00D9453F" w:rsidP="00D9453F">
            <w:pPr>
              <w:rPr>
                <w:rFonts w:cs="Arial"/>
                <w:sz w:val="20"/>
                <w:lang w:val="es-MX"/>
              </w:rPr>
            </w:pPr>
            <w:r w:rsidRPr="004E2DAA">
              <w:rPr>
                <w:rFonts w:cs="Arial"/>
                <w:sz w:val="20"/>
                <w:lang w:val="es-MX"/>
              </w:rPr>
              <w:t>752.154.506</w:t>
            </w:r>
          </w:p>
        </w:tc>
      </w:tr>
    </w:tbl>
    <w:p w:rsidR="00D9453F" w:rsidRPr="004E2DAA" w:rsidRDefault="00D9453F" w:rsidP="00D9453F">
      <w:pPr>
        <w:jc w:val="center"/>
        <w:rPr>
          <w:rFonts w:cs="Arial"/>
          <w:b/>
          <w:sz w:val="20"/>
        </w:rPr>
      </w:pPr>
    </w:p>
    <w:p w:rsidR="00D9453F" w:rsidRPr="004E2DAA" w:rsidRDefault="00D9453F" w:rsidP="00D9453F">
      <w:pPr>
        <w:jc w:val="center"/>
        <w:rPr>
          <w:rFonts w:cs="Arial"/>
          <w:sz w:val="20"/>
        </w:rPr>
      </w:pPr>
      <w:r w:rsidRPr="004E2DAA">
        <w:rPr>
          <w:rFonts w:cs="Arial"/>
          <w:b/>
          <w:sz w:val="20"/>
        </w:rPr>
        <w:t>CONSIDERACIONES</w:t>
      </w:r>
    </w:p>
    <w:p w:rsidR="00D9453F" w:rsidRPr="004E2DAA" w:rsidRDefault="00D9453F" w:rsidP="00D9453F">
      <w:pPr>
        <w:rPr>
          <w:rFonts w:cs="Arial"/>
          <w:sz w:val="20"/>
        </w:rPr>
      </w:pPr>
    </w:p>
    <w:p w:rsidR="00D9453F" w:rsidRPr="004E2DAA" w:rsidRDefault="00D9453F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b/>
          <w:sz w:val="20"/>
        </w:rPr>
        <w:t xml:space="preserve">PRIMERA. </w:t>
      </w:r>
      <w:r w:rsidR="00D016B9" w:rsidRPr="004E2DAA">
        <w:rPr>
          <w:rFonts w:cs="Arial"/>
          <w:sz w:val="20"/>
        </w:rPr>
        <w:t>Que e</w:t>
      </w:r>
      <w:r w:rsidR="00D016B9" w:rsidRPr="004E2DAA">
        <w:rPr>
          <w:rFonts w:cs="Arial"/>
          <w:sz w:val="20"/>
          <w:lang w:eastAsia="es-CO"/>
        </w:rPr>
        <w:t xml:space="preserve">ntre el doctor JHON JAIRO CHICA SALGADO, identificado con la cédula de ciudadanía número </w:t>
      </w:r>
      <w:r w:rsidR="00D016B9" w:rsidRPr="004E2DAA">
        <w:rPr>
          <w:rFonts w:cs="Arial"/>
          <w:sz w:val="20"/>
        </w:rPr>
        <w:t>16</w:t>
      </w:r>
      <w:r w:rsidR="00D016B9" w:rsidRPr="004E2DAA">
        <w:rPr>
          <w:rFonts w:cs="Arial"/>
          <w:sz w:val="20"/>
          <w:lang w:val="es-ES_tradnl"/>
        </w:rPr>
        <w:t xml:space="preserve">.726.606 </w:t>
      </w:r>
      <w:r w:rsidR="00D016B9" w:rsidRPr="004E2DAA">
        <w:rPr>
          <w:rFonts w:cs="Arial"/>
          <w:sz w:val="20"/>
          <w:lang w:eastAsia="es-CO"/>
        </w:rPr>
        <w:t>expedida en Armenia (</w:t>
      </w:r>
      <w:proofErr w:type="spellStart"/>
      <w:r w:rsidR="00D016B9" w:rsidRPr="004E2DAA">
        <w:rPr>
          <w:rFonts w:cs="Arial"/>
          <w:sz w:val="20"/>
          <w:lang w:eastAsia="es-CO"/>
        </w:rPr>
        <w:t>Quindio</w:t>
      </w:r>
      <w:proofErr w:type="spellEnd"/>
      <w:r w:rsidR="00D016B9" w:rsidRPr="004E2DAA">
        <w:rPr>
          <w:rFonts w:cs="Arial"/>
          <w:sz w:val="20"/>
          <w:lang w:eastAsia="es-CO"/>
        </w:rPr>
        <w:t xml:space="preserve">), en su condición de PERSONERO MUNICIPAL para la época de suscripción del contrato PM01-2022 y actuando en representación de LA PERSONERIA DEL MUNICIPIO DE ITAGUI, ANTIOQUIA y </w:t>
      </w:r>
      <w:r w:rsidR="00D016B9" w:rsidRPr="004E2DAA">
        <w:rPr>
          <w:rFonts w:cs="Arial"/>
          <w:sz w:val="20"/>
          <w:lang w:val="es-MX"/>
        </w:rPr>
        <w:t xml:space="preserve">de la otra parte la </w:t>
      </w:r>
      <w:r w:rsidR="00D016B9" w:rsidRPr="004E2DAA">
        <w:rPr>
          <w:rFonts w:cs="Arial"/>
          <w:bCs/>
          <w:sz w:val="20"/>
        </w:rPr>
        <w:t>EMPRESA DE SERVICIOS TEMPORALES Y SUMINISTRO DE PERSONAL EN MISION INTEGRIDAD S.A.S.</w:t>
      </w:r>
      <w:r w:rsidR="00D016B9" w:rsidRPr="004E2DAA">
        <w:rPr>
          <w:rFonts w:cs="Arial"/>
          <w:sz w:val="20"/>
          <w:lang w:val="es-MX"/>
        </w:rPr>
        <w:t xml:space="preserve">, con NIT. 900.485.982-3, Representada Legalmente por el señor JUAN CARLOS GÓMEZ, identificado con cédula de Ciudadanía número 98.594.308, se celebró el contrato PM01-2022 por valor de </w:t>
      </w:r>
      <w:r w:rsidR="00D016B9" w:rsidRPr="004E2DAA">
        <w:rPr>
          <w:rFonts w:cs="Arial"/>
          <w:sz w:val="20"/>
        </w:rPr>
        <w:t>SETECIENTOS CINCUENTA Y DOS MILLONES CIENTO CINCUENTA Y CUATRO MIL QUINIENTOS SEIS PESOS ($752.154.506).</w:t>
      </w:r>
    </w:p>
    <w:p w:rsidR="00D016B9" w:rsidRPr="004E2DAA" w:rsidRDefault="00D016B9" w:rsidP="00D9453F">
      <w:pPr>
        <w:spacing w:line="276" w:lineRule="auto"/>
        <w:rPr>
          <w:rFonts w:cs="Arial"/>
          <w:sz w:val="20"/>
        </w:rPr>
      </w:pPr>
    </w:p>
    <w:p w:rsidR="00D9453F" w:rsidRPr="004E2DAA" w:rsidRDefault="00D9453F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b/>
          <w:sz w:val="20"/>
        </w:rPr>
        <w:t xml:space="preserve">SEGUNDA. </w:t>
      </w:r>
      <w:r w:rsidRPr="004E2DAA">
        <w:rPr>
          <w:rFonts w:cs="Arial"/>
          <w:sz w:val="20"/>
        </w:rPr>
        <w:t xml:space="preserve">Que se determinó como objeto del </w:t>
      </w:r>
      <w:r w:rsidR="00D016B9" w:rsidRPr="004E2DAA">
        <w:rPr>
          <w:rFonts w:cs="Arial"/>
          <w:sz w:val="20"/>
        </w:rPr>
        <w:t>contrato la Prestación de servicios de personal temporal para apoyar las actividades administrativas y profesionales de la Personería Municipal.</w:t>
      </w:r>
    </w:p>
    <w:p w:rsidR="00D016B9" w:rsidRPr="004E2DAA" w:rsidRDefault="00D016B9" w:rsidP="00D9453F">
      <w:pPr>
        <w:spacing w:line="276" w:lineRule="auto"/>
        <w:rPr>
          <w:rFonts w:cs="Arial"/>
          <w:b/>
          <w:sz w:val="20"/>
        </w:rPr>
      </w:pPr>
    </w:p>
    <w:p w:rsidR="00D9453F" w:rsidRPr="004E2DAA" w:rsidRDefault="00D9453F" w:rsidP="00D016B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2DAA">
        <w:rPr>
          <w:rFonts w:ascii="Arial" w:hAnsi="Arial" w:cs="Arial"/>
          <w:b/>
          <w:sz w:val="20"/>
          <w:szCs w:val="20"/>
        </w:rPr>
        <w:t xml:space="preserve">TERCERA. </w:t>
      </w:r>
      <w:r w:rsidRPr="004E2DAA">
        <w:rPr>
          <w:rFonts w:ascii="Arial" w:hAnsi="Arial" w:cs="Arial"/>
          <w:sz w:val="20"/>
          <w:szCs w:val="20"/>
        </w:rPr>
        <w:t xml:space="preserve">Que para este proceso de contratación se expidió el Certificado de Disponibilidad Presupuestal número </w:t>
      </w:r>
      <w:r w:rsidR="00D016B9" w:rsidRPr="004E2DAA">
        <w:rPr>
          <w:rFonts w:ascii="Arial" w:hAnsi="Arial" w:cs="Arial"/>
          <w:sz w:val="20"/>
          <w:szCs w:val="20"/>
        </w:rPr>
        <w:t>270</w:t>
      </w:r>
      <w:r w:rsidRPr="004E2DAA">
        <w:rPr>
          <w:rFonts w:ascii="Arial" w:hAnsi="Arial" w:cs="Arial"/>
          <w:sz w:val="20"/>
          <w:szCs w:val="20"/>
        </w:rPr>
        <w:t xml:space="preserve"> del </w:t>
      </w:r>
      <w:r w:rsidR="00D016B9" w:rsidRPr="004E2DAA">
        <w:rPr>
          <w:rFonts w:ascii="Arial" w:hAnsi="Arial" w:cs="Arial"/>
          <w:sz w:val="20"/>
          <w:szCs w:val="20"/>
        </w:rPr>
        <w:t>25 de enero de 2022</w:t>
      </w:r>
      <w:r w:rsidRPr="004E2DAA">
        <w:rPr>
          <w:rFonts w:ascii="Arial" w:hAnsi="Arial" w:cs="Arial"/>
          <w:sz w:val="20"/>
          <w:szCs w:val="20"/>
        </w:rPr>
        <w:t xml:space="preserve"> y el Registro Presupuestal número </w:t>
      </w:r>
      <w:r w:rsidR="00D016B9" w:rsidRPr="004E2DAA">
        <w:rPr>
          <w:rFonts w:ascii="Arial" w:hAnsi="Arial" w:cs="Arial"/>
          <w:sz w:val="20"/>
          <w:szCs w:val="20"/>
        </w:rPr>
        <w:t xml:space="preserve">692 </w:t>
      </w:r>
      <w:r w:rsidRPr="004E2DAA">
        <w:rPr>
          <w:rFonts w:ascii="Arial" w:hAnsi="Arial" w:cs="Arial"/>
          <w:sz w:val="20"/>
          <w:szCs w:val="20"/>
        </w:rPr>
        <w:t>del 2</w:t>
      </w:r>
      <w:r w:rsidR="00D016B9" w:rsidRPr="004E2DAA">
        <w:rPr>
          <w:rFonts w:ascii="Arial" w:hAnsi="Arial" w:cs="Arial"/>
          <w:sz w:val="20"/>
          <w:szCs w:val="20"/>
        </w:rPr>
        <w:t>8</w:t>
      </w:r>
      <w:r w:rsidRPr="004E2DAA">
        <w:rPr>
          <w:rFonts w:ascii="Arial" w:hAnsi="Arial" w:cs="Arial"/>
          <w:sz w:val="20"/>
          <w:szCs w:val="20"/>
        </w:rPr>
        <w:t xml:space="preserve"> de </w:t>
      </w:r>
      <w:r w:rsidR="00D016B9" w:rsidRPr="004E2DAA">
        <w:rPr>
          <w:rFonts w:ascii="Arial" w:hAnsi="Arial" w:cs="Arial"/>
          <w:sz w:val="20"/>
          <w:szCs w:val="20"/>
        </w:rPr>
        <w:t xml:space="preserve">enero </w:t>
      </w:r>
      <w:r w:rsidRPr="004E2DAA">
        <w:rPr>
          <w:rFonts w:ascii="Arial" w:hAnsi="Arial" w:cs="Arial"/>
          <w:sz w:val="20"/>
          <w:szCs w:val="20"/>
        </w:rPr>
        <w:t>de 20</w:t>
      </w:r>
      <w:r w:rsidR="00D016B9" w:rsidRPr="004E2DAA">
        <w:rPr>
          <w:rFonts w:ascii="Arial" w:hAnsi="Arial" w:cs="Arial"/>
          <w:sz w:val="20"/>
          <w:szCs w:val="20"/>
        </w:rPr>
        <w:t>22</w:t>
      </w:r>
      <w:r w:rsidRPr="004E2DAA">
        <w:rPr>
          <w:rFonts w:ascii="Arial" w:hAnsi="Arial" w:cs="Arial"/>
          <w:sz w:val="20"/>
          <w:szCs w:val="20"/>
        </w:rPr>
        <w:t xml:space="preserve">, ambos por valor de </w:t>
      </w:r>
      <w:r w:rsidR="00D016B9" w:rsidRPr="004E2DAA">
        <w:rPr>
          <w:rFonts w:ascii="Arial" w:hAnsi="Arial" w:cs="Arial"/>
          <w:sz w:val="20"/>
          <w:szCs w:val="20"/>
        </w:rPr>
        <w:t>SETECIENTOS CINCUENTA Y DOS MILLONES CIENTO CINCUENTA Y CUATRO MIL QUINIENTOS SEIS PESOS ($752.154.506).</w:t>
      </w:r>
    </w:p>
    <w:p w:rsidR="004E2DAA" w:rsidRDefault="004E2DAA" w:rsidP="00D9453F">
      <w:pPr>
        <w:spacing w:line="276" w:lineRule="auto"/>
        <w:rPr>
          <w:rFonts w:cs="Arial"/>
          <w:b/>
          <w:sz w:val="20"/>
        </w:rPr>
      </w:pPr>
    </w:p>
    <w:p w:rsidR="00D9453F" w:rsidRPr="004E2DAA" w:rsidRDefault="00D9453F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b/>
          <w:sz w:val="20"/>
        </w:rPr>
        <w:t xml:space="preserve">CUARTA: </w:t>
      </w:r>
      <w:r w:rsidRPr="004E2DAA">
        <w:rPr>
          <w:rFonts w:cs="Arial"/>
          <w:sz w:val="20"/>
        </w:rPr>
        <w:t xml:space="preserve">Que el contrato </w:t>
      </w:r>
      <w:r w:rsidR="00D016B9" w:rsidRPr="004E2DAA">
        <w:rPr>
          <w:rFonts w:cs="Arial"/>
          <w:sz w:val="20"/>
        </w:rPr>
        <w:t>PM1-2022</w:t>
      </w:r>
      <w:r w:rsidRPr="004E2DAA">
        <w:rPr>
          <w:rFonts w:cs="Arial"/>
          <w:sz w:val="20"/>
        </w:rPr>
        <w:t xml:space="preserve"> tiene suscrita el acta de inicio el </w:t>
      </w:r>
      <w:r w:rsidR="00D016B9" w:rsidRPr="004E2DAA">
        <w:rPr>
          <w:rFonts w:cs="Arial"/>
          <w:sz w:val="20"/>
        </w:rPr>
        <w:t>1º de febrero de 2022.</w:t>
      </w:r>
    </w:p>
    <w:p w:rsidR="00D9453F" w:rsidRPr="004E2DAA" w:rsidRDefault="00D9453F" w:rsidP="00D9453F">
      <w:pPr>
        <w:spacing w:line="276" w:lineRule="auto"/>
        <w:rPr>
          <w:rFonts w:cs="Arial"/>
          <w:b/>
          <w:sz w:val="20"/>
        </w:rPr>
      </w:pPr>
    </w:p>
    <w:p w:rsidR="00D9453F" w:rsidRPr="004E2DAA" w:rsidRDefault="00D9453F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b/>
          <w:sz w:val="20"/>
        </w:rPr>
        <w:t>QUINTA:</w:t>
      </w:r>
      <w:r w:rsidRPr="004E2DAA">
        <w:rPr>
          <w:rFonts w:cs="Arial"/>
          <w:sz w:val="20"/>
        </w:rPr>
        <w:t xml:space="preserve"> Que el superv</w:t>
      </w:r>
      <w:r w:rsidR="00D016B9" w:rsidRPr="004E2DAA">
        <w:rPr>
          <w:rFonts w:cs="Arial"/>
          <w:sz w:val="20"/>
        </w:rPr>
        <w:t xml:space="preserve">isor asignado para el contrato PM01-2022, </w:t>
      </w:r>
      <w:r w:rsidRPr="004E2DAA">
        <w:rPr>
          <w:rFonts w:cs="Arial"/>
          <w:sz w:val="20"/>
        </w:rPr>
        <w:t>pres</w:t>
      </w:r>
      <w:r w:rsidR="00D016B9" w:rsidRPr="004E2DAA">
        <w:rPr>
          <w:rFonts w:cs="Arial"/>
          <w:sz w:val="20"/>
        </w:rPr>
        <w:t>entó al Personero un balance financiero sobre lo ejecutado del contrato a la fecha 30 de septiembre de 2022 así:</w:t>
      </w:r>
    </w:p>
    <w:p w:rsidR="00D016B9" w:rsidRPr="004E2DAA" w:rsidRDefault="00D016B9" w:rsidP="00D9453F">
      <w:pPr>
        <w:spacing w:line="276" w:lineRule="auto"/>
        <w:rPr>
          <w:rFonts w:cs="Arial"/>
          <w:sz w:val="20"/>
        </w:rPr>
      </w:pP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VALOR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752.154.506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63.938.142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67.675.435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65.392.527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68.412.675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66.267.377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4E2DAA">
              <w:rPr>
                <w:rFonts w:ascii="Arial" w:hAnsi="Arial" w:cs="Arial"/>
                <w:sz w:val="20"/>
                <w:szCs w:val="20"/>
              </w:rPr>
              <w:t>FACTURA FE 301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016B9" w:rsidRPr="004E2DAA" w:rsidRDefault="00D016B9" w:rsidP="00D016B9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E2DAA">
              <w:rPr>
                <w:rFonts w:ascii="Arial" w:eastAsiaTheme="minorHAnsi" w:hAnsi="Arial" w:cs="Arial"/>
                <w:bCs/>
                <w:sz w:val="20"/>
                <w:szCs w:val="20"/>
              </w:rPr>
              <w:t>220027728 del 22/09/2022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66.970.431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461.630.901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  <w:lang w:val="es-ES_tradnl"/>
              </w:rPr>
              <w:t>Valor causado y el cual se ordena la cancelación con la presente solicitud.</w:t>
            </w:r>
          </w:p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sz w:val="20"/>
                <w:lang w:val="es-ES_tradnl"/>
              </w:rPr>
            </w:pPr>
            <w:r w:rsidRPr="004E2DAA">
              <w:rPr>
                <w:rFonts w:cs="Arial"/>
                <w:sz w:val="20"/>
              </w:rPr>
              <w:t>66.958.712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528.589.613</w:t>
            </w:r>
          </w:p>
        </w:tc>
      </w:tr>
      <w:tr w:rsidR="00D016B9" w:rsidRPr="004E2DAA" w:rsidTr="00D016B9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016B9" w:rsidRPr="004E2DAA" w:rsidRDefault="00D016B9" w:rsidP="00D016B9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 w:rsidRPr="004E2DAA">
              <w:rPr>
                <w:rFonts w:cs="Arial"/>
                <w:b/>
                <w:sz w:val="20"/>
                <w:lang w:val="es-ES_tradnl"/>
              </w:rPr>
              <w:t>$223.564.893</w:t>
            </w:r>
          </w:p>
        </w:tc>
      </w:tr>
    </w:tbl>
    <w:p w:rsidR="00D016B9" w:rsidRPr="004E2DAA" w:rsidRDefault="00D016B9" w:rsidP="00D9453F">
      <w:pPr>
        <w:spacing w:line="276" w:lineRule="auto"/>
        <w:rPr>
          <w:rFonts w:cs="Arial"/>
          <w:sz w:val="20"/>
        </w:rPr>
      </w:pPr>
    </w:p>
    <w:p w:rsidR="00D016B9" w:rsidRPr="004E2DAA" w:rsidRDefault="00D016B9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b/>
          <w:sz w:val="20"/>
        </w:rPr>
        <w:t>SEXTA</w:t>
      </w:r>
      <w:r w:rsidR="00374B9A" w:rsidRPr="004E2DAA">
        <w:rPr>
          <w:rFonts w:cs="Arial"/>
          <w:sz w:val="20"/>
        </w:rPr>
        <w:t xml:space="preserve">: </w:t>
      </w:r>
      <w:r w:rsidR="00901711">
        <w:rPr>
          <w:rFonts w:cs="Arial"/>
          <w:sz w:val="20"/>
        </w:rPr>
        <w:t>Que r</w:t>
      </w:r>
      <w:r w:rsidR="00374B9A" w:rsidRPr="004E2DAA">
        <w:rPr>
          <w:rFonts w:cs="Arial"/>
          <w:sz w:val="20"/>
        </w:rPr>
        <w:t>ealizada</w:t>
      </w:r>
      <w:r w:rsidRPr="004E2DAA">
        <w:rPr>
          <w:rFonts w:cs="Arial"/>
          <w:sz w:val="20"/>
        </w:rPr>
        <w:t xml:space="preserve"> una proyección sobre lo requerido para culminar el año; es decir, hasta el 30 de diciembre de 2022 se tendría que la necesidad restante tendría un costo de</w:t>
      </w:r>
      <w:r w:rsidR="00374B9A" w:rsidRPr="004E2DAA">
        <w:rPr>
          <w:rFonts w:cs="Arial"/>
          <w:sz w:val="20"/>
        </w:rPr>
        <w:t>:</w:t>
      </w:r>
      <w:r w:rsidRPr="004E2DAA">
        <w:rPr>
          <w:rFonts w:cs="Arial"/>
          <w:sz w:val="20"/>
        </w:rPr>
        <w:t xml:space="preserve"> </w:t>
      </w:r>
    </w:p>
    <w:p w:rsidR="00374B9A" w:rsidRPr="004E2DAA" w:rsidRDefault="00374B9A" w:rsidP="00D9453F">
      <w:pPr>
        <w:spacing w:line="276" w:lineRule="auto"/>
        <w:rPr>
          <w:rFonts w:cs="Arial"/>
          <w:sz w:val="20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235"/>
        <w:gridCol w:w="1701"/>
      </w:tblGrid>
      <w:tr w:rsidR="00374B9A" w:rsidRPr="004E2DAA" w:rsidTr="009E5C50">
        <w:trPr>
          <w:trHeight w:val="25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A87733">
            <w:pPr>
              <w:jc w:val="lef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SUBTOTAL</w:t>
            </w:r>
            <w:r w:rsidR="00A87733" w:rsidRPr="004E2DAA">
              <w:rPr>
                <w:rFonts w:cs="Arial"/>
                <w:bCs/>
                <w:sz w:val="20"/>
              </w:rPr>
              <w:t xml:space="preserve"> CON TODOS LOS SERVICIOS DE TEMPORALIDAD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54.544.457</w:t>
            </w:r>
          </w:p>
        </w:tc>
      </w:tr>
      <w:tr w:rsidR="00374B9A" w:rsidRPr="004E2DAA" w:rsidTr="009E5C50">
        <w:trPr>
          <w:trHeight w:val="315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lef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AIU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11.421.254</w:t>
            </w:r>
          </w:p>
        </w:tc>
      </w:tr>
      <w:tr w:rsidR="00374B9A" w:rsidRPr="004E2DAA" w:rsidTr="009E5C50">
        <w:trPr>
          <w:trHeight w:val="255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lef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 xml:space="preserve">2.170.038 </w:t>
            </w:r>
          </w:p>
        </w:tc>
      </w:tr>
      <w:tr w:rsidR="00374B9A" w:rsidRPr="004E2DAA" w:rsidTr="009E5C50">
        <w:trPr>
          <w:trHeight w:val="255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lef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bCs/>
                <w:sz w:val="20"/>
              </w:rPr>
            </w:pPr>
            <w:r w:rsidRPr="004E2DAA">
              <w:rPr>
                <w:rFonts w:cs="Arial"/>
                <w:bCs/>
                <w:sz w:val="20"/>
              </w:rPr>
              <w:t>68.135.749</w:t>
            </w:r>
          </w:p>
        </w:tc>
      </w:tr>
      <w:tr w:rsidR="00374B9A" w:rsidRPr="004E2DAA" w:rsidTr="009E5C50">
        <w:trPr>
          <w:trHeight w:val="28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B9A" w:rsidRPr="004E2DAA" w:rsidRDefault="00374B9A" w:rsidP="00A87733">
            <w:pPr>
              <w:jc w:val="lef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V</w:t>
            </w:r>
            <w:r w:rsidR="004E2DAA">
              <w:rPr>
                <w:rFonts w:cs="Arial"/>
                <w:sz w:val="20"/>
              </w:rPr>
              <w:t>ALO</w:t>
            </w:r>
            <w:r w:rsidRPr="004E2DAA">
              <w:rPr>
                <w:rFonts w:cs="Arial"/>
                <w:sz w:val="20"/>
              </w:rPr>
              <w:t>R. OCTUBRE-</w:t>
            </w:r>
            <w:r w:rsidR="00A87733" w:rsidRPr="004E2DAA">
              <w:rPr>
                <w:rFonts w:cs="Arial"/>
                <w:sz w:val="20"/>
              </w:rPr>
              <w:t xml:space="preserve">NOVIEMBRE – DICIEMBRE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 xml:space="preserve"> $  204.407.247 </w:t>
            </w:r>
          </w:p>
        </w:tc>
      </w:tr>
      <w:tr w:rsidR="00374B9A" w:rsidRPr="004E2DAA" w:rsidTr="009E5C50">
        <w:trPr>
          <w:trHeight w:val="347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B9A" w:rsidRPr="004E2DAA" w:rsidRDefault="00374B9A" w:rsidP="00374B9A">
            <w:pPr>
              <w:jc w:val="lef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SALDO POR EJECUTAR SEGÚN BALANCE FINANCIERO</w:t>
            </w:r>
            <w:r w:rsidR="00A87733" w:rsidRPr="004E2DAA">
              <w:rPr>
                <w:rFonts w:cs="Arial"/>
                <w:sz w:val="20"/>
              </w:rPr>
              <w:t xml:space="preserve"> AL 30 DE SEPT. 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9A" w:rsidRPr="004E2DAA" w:rsidRDefault="00374B9A" w:rsidP="00374B9A">
            <w:pPr>
              <w:jc w:val="righ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$ 223.564.893</w:t>
            </w:r>
          </w:p>
        </w:tc>
      </w:tr>
      <w:tr w:rsidR="00374B9A" w:rsidRPr="004E2DAA" w:rsidTr="009E5C50">
        <w:trPr>
          <w:trHeight w:val="349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B9A" w:rsidRPr="004E2DAA" w:rsidRDefault="00374B9A" w:rsidP="00A87733">
            <w:pPr>
              <w:jc w:val="lef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 xml:space="preserve">MÁS SALDO A FAVOR POR </w:t>
            </w:r>
            <w:r w:rsidR="00A87733" w:rsidRPr="004E2DAA">
              <w:rPr>
                <w:rFonts w:cs="Arial"/>
                <w:sz w:val="20"/>
              </w:rPr>
              <w:t xml:space="preserve">AJUSTE </w:t>
            </w:r>
            <w:r w:rsidRPr="004E2DAA">
              <w:rPr>
                <w:rFonts w:cs="Arial"/>
                <w:sz w:val="20"/>
              </w:rPr>
              <w:t xml:space="preserve">RELIQUIDACIÓN APORTE PARAFISCALES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B9A" w:rsidRPr="004E2DAA" w:rsidRDefault="00374B9A" w:rsidP="00374B9A">
            <w:pPr>
              <w:jc w:val="righ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$2.105.353</w:t>
            </w:r>
          </w:p>
        </w:tc>
      </w:tr>
      <w:tr w:rsidR="00374B9A" w:rsidRPr="004E2DAA" w:rsidTr="009E5C50">
        <w:trPr>
          <w:trHeight w:val="282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B9A" w:rsidRPr="004E2DAA" w:rsidRDefault="00A87733" w:rsidP="00374B9A">
            <w:pPr>
              <w:jc w:val="lef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 xml:space="preserve">SALDO </w:t>
            </w:r>
            <w:r w:rsidR="00374B9A" w:rsidRPr="004E2DAA">
              <w:rPr>
                <w:rFonts w:cs="Arial"/>
                <w:sz w:val="20"/>
              </w:rPr>
              <w:t>QUE NO SERÁ EJECUTADO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B9A" w:rsidRPr="004E2DAA" w:rsidRDefault="00A87733" w:rsidP="00A87733">
            <w:pPr>
              <w:jc w:val="right"/>
              <w:rPr>
                <w:rFonts w:cs="Arial"/>
                <w:sz w:val="20"/>
              </w:rPr>
            </w:pPr>
            <w:r w:rsidRPr="004E2DAA">
              <w:rPr>
                <w:rFonts w:cs="Arial"/>
                <w:sz w:val="20"/>
              </w:rPr>
              <w:t>$21.262.999</w:t>
            </w:r>
          </w:p>
        </w:tc>
      </w:tr>
    </w:tbl>
    <w:p w:rsidR="00374B9A" w:rsidRPr="004E2DAA" w:rsidRDefault="00374B9A" w:rsidP="00D9453F">
      <w:pPr>
        <w:spacing w:line="276" w:lineRule="auto"/>
        <w:rPr>
          <w:rFonts w:cs="Arial"/>
          <w:sz w:val="20"/>
        </w:rPr>
      </w:pPr>
    </w:p>
    <w:p w:rsidR="00D9453F" w:rsidRPr="004E2DAA" w:rsidRDefault="00D9453F" w:rsidP="00D9453F">
      <w:pPr>
        <w:spacing w:line="276" w:lineRule="auto"/>
        <w:rPr>
          <w:rFonts w:cs="Arial"/>
          <w:b/>
          <w:sz w:val="20"/>
        </w:rPr>
      </w:pPr>
      <w:r w:rsidRPr="004E2DAA">
        <w:rPr>
          <w:rFonts w:cs="Arial"/>
          <w:b/>
          <w:sz w:val="20"/>
        </w:rPr>
        <w:t>SE</w:t>
      </w:r>
      <w:r w:rsidR="00374B9A" w:rsidRPr="004E2DAA">
        <w:rPr>
          <w:rFonts w:cs="Arial"/>
          <w:b/>
          <w:sz w:val="20"/>
        </w:rPr>
        <w:t xml:space="preserve">PTIMA:  </w:t>
      </w:r>
      <w:r w:rsidR="00B14477" w:rsidRPr="004E2DAA">
        <w:rPr>
          <w:rFonts w:cs="Arial"/>
          <w:sz w:val="20"/>
        </w:rPr>
        <w:t>Que l</w:t>
      </w:r>
      <w:r w:rsidR="00A87733" w:rsidRPr="004E2DAA">
        <w:rPr>
          <w:rFonts w:cs="Arial"/>
          <w:color w:val="222222"/>
          <w:sz w:val="20"/>
          <w:shd w:val="clear" w:color="auto" w:fill="FFFFFF"/>
        </w:rPr>
        <w:t>os artículos 27 y 28 de la Ley 80 de 1993  respecto de los cuales se debe mantener el equilibrio económico artículos 4 numeral 8, 5 numeral 1, 14 numeral 1 inciso 2, 25 numeral 3 de la Ley 80 de 1993. Que de acuerdo con lo establecido en los incisos segundo y tercero del artículo 40 de la Ley 80 de 1993 "Las entidades podrán celebrar los contratos y acuerdos que permitan la autonomía de la voluntad y requieran el cumplimiento de los fines estatales. En los contratos que celebren las entidades estatales podrán incluirse las modalidades, condiciones y, en general, las cláusulas o estipulaciones que las partes consideren necesarias y convenientes, siempre que no sean contrarias a la Constitución, la ley, el orden público y a los principios y finalidades de esta ley y a los de la buena administración</w:t>
      </w:r>
      <w:r w:rsidRPr="004E2DAA">
        <w:rPr>
          <w:rFonts w:cs="Arial"/>
          <w:color w:val="333333"/>
          <w:sz w:val="20"/>
          <w:shd w:val="clear" w:color="auto" w:fill="FFFFFF"/>
        </w:rPr>
        <w:t xml:space="preserve"> </w:t>
      </w:r>
    </w:p>
    <w:p w:rsidR="00D9453F" w:rsidRDefault="00D9453F" w:rsidP="00D9453F">
      <w:pPr>
        <w:spacing w:line="276" w:lineRule="auto"/>
        <w:rPr>
          <w:rFonts w:cs="Arial"/>
          <w:b/>
          <w:sz w:val="20"/>
        </w:rPr>
      </w:pPr>
    </w:p>
    <w:p w:rsidR="004E2DAA" w:rsidRPr="004E2DAA" w:rsidRDefault="004E2DAA" w:rsidP="00D9453F">
      <w:pPr>
        <w:spacing w:line="276" w:lineRule="auto"/>
        <w:rPr>
          <w:rFonts w:cs="Arial"/>
          <w:b/>
          <w:sz w:val="20"/>
        </w:rPr>
      </w:pPr>
    </w:p>
    <w:p w:rsidR="00B14477" w:rsidRPr="004E2DAA" w:rsidRDefault="00B14477" w:rsidP="00D9453F">
      <w:pPr>
        <w:spacing w:line="276" w:lineRule="auto"/>
        <w:rPr>
          <w:rFonts w:cs="Arial"/>
          <w:b/>
          <w:sz w:val="20"/>
        </w:rPr>
      </w:pPr>
      <w:r w:rsidRPr="004E2DAA">
        <w:rPr>
          <w:rFonts w:cs="Arial"/>
          <w:b/>
          <w:sz w:val="20"/>
        </w:rPr>
        <w:t>En</w:t>
      </w:r>
      <w:r w:rsidR="003F3A06" w:rsidRPr="004E2DAA">
        <w:rPr>
          <w:rFonts w:cs="Arial"/>
          <w:b/>
          <w:sz w:val="20"/>
        </w:rPr>
        <w:t xml:space="preserve"> razón a lo anterior, las partes disponen:</w:t>
      </w:r>
    </w:p>
    <w:p w:rsidR="003F3A06" w:rsidRPr="004E2DAA" w:rsidRDefault="003F3A06" w:rsidP="00D9453F">
      <w:pPr>
        <w:spacing w:line="276" w:lineRule="auto"/>
        <w:rPr>
          <w:rFonts w:cs="Arial"/>
          <w:sz w:val="20"/>
        </w:rPr>
      </w:pPr>
    </w:p>
    <w:p w:rsidR="003F3A06" w:rsidRPr="004E2DAA" w:rsidRDefault="00B86D1A" w:rsidP="00D9453F">
      <w:pPr>
        <w:spacing w:line="276" w:lineRule="auto"/>
        <w:rPr>
          <w:rFonts w:cs="Arial"/>
          <w:sz w:val="20"/>
        </w:rPr>
      </w:pPr>
      <w:r w:rsidRPr="004E2DAA">
        <w:rPr>
          <w:rFonts w:cs="Arial"/>
          <w:sz w:val="20"/>
        </w:rPr>
        <w:t xml:space="preserve">ARTÍCULO PRIMERO: </w:t>
      </w:r>
      <w:r w:rsidR="003F3A06" w:rsidRPr="004E2DAA">
        <w:rPr>
          <w:rFonts w:cs="Arial"/>
          <w:sz w:val="20"/>
        </w:rPr>
        <w:t xml:space="preserve">Liberar del contrato </w:t>
      </w:r>
      <w:r w:rsidRPr="004E2DAA">
        <w:rPr>
          <w:rFonts w:cs="Arial"/>
          <w:sz w:val="20"/>
        </w:rPr>
        <w:t xml:space="preserve">PM01-2022 </w:t>
      </w:r>
      <w:r w:rsidR="003F3A06" w:rsidRPr="004E2DAA">
        <w:rPr>
          <w:rFonts w:cs="Arial"/>
          <w:sz w:val="20"/>
        </w:rPr>
        <w:t>la suma de veinte</w:t>
      </w:r>
      <w:r w:rsidRPr="004E2DAA">
        <w:rPr>
          <w:rFonts w:cs="Arial"/>
          <w:sz w:val="20"/>
        </w:rPr>
        <w:t xml:space="preserve"> millones de pesos (20.000.000) y reintegrarlos al presupuesto de la Personería Municipal</w:t>
      </w:r>
    </w:p>
    <w:p w:rsidR="00B14477" w:rsidRPr="004E2DAA" w:rsidRDefault="00B14477" w:rsidP="00D9453F">
      <w:pPr>
        <w:spacing w:line="276" w:lineRule="auto"/>
        <w:rPr>
          <w:rFonts w:cs="Arial"/>
          <w:sz w:val="20"/>
        </w:rPr>
      </w:pPr>
    </w:p>
    <w:p w:rsidR="00D9453F" w:rsidRPr="004E2DAA" w:rsidRDefault="00B86D1A" w:rsidP="00D9453F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4E2DAA">
        <w:rPr>
          <w:rFonts w:cs="Arial"/>
          <w:sz w:val="20"/>
        </w:rPr>
        <w:t xml:space="preserve">ARTÍCULO SEGUNDO: </w:t>
      </w:r>
      <w:r w:rsidR="00D9453F" w:rsidRPr="004E2DAA">
        <w:rPr>
          <w:rFonts w:cs="Arial"/>
          <w:sz w:val="20"/>
        </w:rPr>
        <w:t xml:space="preserve">El presente OTROSI será debidamente publicado en el SECOP </w:t>
      </w:r>
      <w:r w:rsidRPr="004E2DAA">
        <w:rPr>
          <w:rFonts w:cs="Arial"/>
          <w:sz w:val="20"/>
        </w:rPr>
        <w:t xml:space="preserve">II </w:t>
      </w:r>
      <w:r w:rsidR="00D9453F" w:rsidRPr="004E2DAA">
        <w:rPr>
          <w:rFonts w:cs="Arial"/>
          <w:sz w:val="20"/>
        </w:rPr>
        <w:t xml:space="preserve">una vez </w:t>
      </w:r>
      <w:r w:rsidR="00D9453F" w:rsidRPr="004E2DAA">
        <w:rPr>
          <w:rFonts w:eastAsiaTheme="minorHAnsi" w:cs="Arial"/>
          <w:sz w:val="20"/>
          <w:lang w:eastAsia="en-US"/>
        </w:rPr>
        <w:t xml:space="preserve">haya sido suscrito y perfeccionado por las partes. </w:t>
      </w:r>
    </w:p>
    <w:p w:rsidR="00D9453F" w:rsidRPr="004E2DAA" w:rsidRDefault="00D9453F" w:rsidP="00D9453F">
      <w:pPr>
        <w:pStyle w:val="Default"/>
        <w:spacing w:line="276" w:lineRule="auto"/>
        <w:jc w:val="both"/>
        <w:rPr>
          <w:sz w:val="20"/>
          <w:szCs w:val="20"/>
          <w:lang w:val="es-ES"/>
        </w:rPr>
      </w:pP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  <w:r w:rsidRPr="004E2DAA">
        <w:rPr>
          <w:sz w:val="20"/>
          <w:szCs w:val="20"/>
          <w:lang w:val="es-ES"/>
        </w:rPr>
        <w:t>Fecha de firma del OTRO SI________________________________________________</w:t>
      </w: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</w:p>
    <w:p w:rsidR="00D9453F" w:rsidRPr="004E2DAA" w:rsidRDefault="00D9453F" w:rsidP="00D9453F">
      <w:pPr>
        <w:pStyle w:val="Default"/>
        <w:jc w:val="both"/>
        <w:rPr>
          <w:sz w:val="20"/>
          <w:szCs w:val="20"/>
          <w:lang w:val="es-ES"/>
        </w:rPr>
      </w:pPr>
    </w:p>
    <w:p w:rsidR="00D9453F" w:rsidRPr="004E2DAA" w:rsidRDefault="00B86D1A" w:rsidP="00D9453F">
      <w:pPr>
        <w:rPr>
          <w:rFonts w:cs="Arial"/>
          <w:sz w:val="20"/>
        </w:rPr>
      </w:pPr>
      <w:r w:rsidRPr="004E2DAA">
        <w:rPr>
          <w:rFonts w:cs="Arial"/>
          <w:sz w:val="20"/>
        </w:rPr>
        <w:t>ALVARO ALONSO DUQUE MUÑOZ</w:t>
      </w:r>
      <w:r w:rsidR="00D9453F" w:rsidRPr="004E2DAA">
        <w:rPr>
          <w:rFonts w:cs="Arial"/>
          <w:sz w:val="20"/>
        </w:rPr>
        <w:tab/>
      </w:r>
      <w:r w:rsidR="004E2DAA" w:rsidRPr="004E2DAA">
        <w:rPr>
          <w:rFonts w:cs="Arial"/>
          <w:sz w:val="20"/>
        </w:rPr>
        <w:tab/>
      </w:r>
      <w:r w:rsidR="004E2DAA" w:rsidRPr="004E2DAA">
        <w:rPr>
          <w:rFonts w:cs="Arial"/>
          <w:sz w:val="20"/>
          <w:lang w:val="es-MX"/>
        </w:rPr>
        <w:t>JUAN CARLOS GÓMEZ</w:t>
      </w:r>
    </w:p>
    <w:p w:rsidR="00D9453F" w:rsidRPr="004E2DAA" w:rsidRDefault="00D9453F" w:rsidP="00D9453F">
      <w:pPr>
        <w:rPr>
          <w:rFonts w:cs="Arial"/>
          <w:sz w:val="20"/>
        </w:rPr>
      </w:pPr>
      <w:r w:rsidRPr="004E2DAA">
        <w:rPr>
          <w:rFonts w:cs="Arial"/>
          <w:sz w:val="20"/>
          <w:lang w:eastAsia="es-CO"/>
        </w:rPr>
        <w:t>Personero Municipal</w:t>
      </w:r>
      <w:r w:rsidRPr="004E2DAA">
        <w:rPr>
          <w:rFonts w:cs="Arial"/>
          <w:sz w:val="20"/>
          <w:lang w:eastAsia="es-CO"/>
        </w:rPr>
        <w:tab/>
      </w:r>
      <w:r w:rsidRPr="004E2DAA">
        <w:rPr>
          <w:rFonts w:cs="Arial"/>
          <w:sz w:val="20"/>
          <w:lang w:eastAsia="es-CO"/>
        </w:rPr>
        <w:tab/>
      </w:r>
      <w:r w:rsidRPr="004E2DAA">
        <w:rPr>
          <w:rFonts w:cs="Arial"/>
          <w:sz w:val="20"/>
          <w:lang w:eastAsia="es-CO"/>
        </w:rPr>
        <w:tab/>
      </w:r>
      <w:r w:rsidR="004E2DAA" w:rsidRPr="004E2DAA">
        <w:rPr>
          <w:rFonts w:cs="Arial"/>
          <w:sz w:val="20"/>
          <w:lang w:eastAsia="es-CO"/>
        </w:rPr>
        <w:tab/>
        <w:t>R</w:t>
      </w:r>
      <w:r w:rsidRPr="004E2DAA">
        <w:rPr>
          <w:rFonts w:cs="Arial"/>
          <w:sz w:val="20"/>
          <w:lang w:eastAsia="es-CO"/>
        </w:rPr>
        <w:t>epresentante Legal</w:t>
      </w:r>
    </w:p>
    <w:p w:rsidR="00D9453F" w:rsidRPr="004E2DAA" w:rsidRDefault="00D9453F" w:rsidP="00D9453F">
      <w:pPr>
        <w:rPr>
          <w:rFonts w:cs="Arial"/>
          <w:sz w:val="20"/>
        </w:rPr>
      </w:pPr>
      <w:r w:rsidRPr="004E2DAA">
        <w:rPr>
          <w:rFonts w:cs="Arial"/>
          <w:sz w:val="20"/>
        </w:rPr>
        <w:t xml:space="preserve">Personería Municipal de Itagüí </w:t>
      </w:r>
      <w:r w:rsidRPr="004E2DAA">
        <w:rPr>
          <w:rFonts w:cs="Arial"/>
          <w:sz w:val="20"/>
        </w:rPr>
        <w:tab/>
      </w:r>
      <w:r w:rsidRPr="004E2DAA">
        <w:rPr>
          <w:rFonts w:cs="Arial"/>
          <w:sz w:val="20"/>
        </w:rPr>
        <w:tab/>
      </w:r>
      <w:r w:rsidR="004E2DAA" w:rsidRPr="004E2DAA">
        <w:rPr>
          <w:rFonts w:cs="Arial"/>
          <w:sz w:val="20"/>
        </w:rPr>
        <w:tab/>
      </w:r>
      <w:r w:rsidR="004E2DAA" w:rsidRPr="004E2DAA">
        <w:rPr>
          <w:rFonts w:cs="Arial"/>
          <w:bCs/>
          <w:sz w:val="20"/>
        </w:rPr>
        <w:t xml:space="preserve">EMPRESA DE SERVICIOS TEMPORALES </w:t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  <w:t xml:space="preserve">Y SUMINISTRO DE PERSONAL EN </w:t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</w:r>
      <w:r w:rsidR="004E2DAA" w:rsidRPr="004E2DAA">
        <w:rPr>
          <w:rFonts w:cs="Arial"/>
          <w:bCs/>
          <w:sz w:val="20"/>
        </w:rPr>
        <w:tab/>
        <w:t>MISION INTEGRIDAD S.A.S</w:t>
      </w:r>
    </w:p>
    <w:p w:rsidR="00D9453F" w:rsidRPr="004E2DAA" w:rsidRDefault="00D9453F" w:rsidP="00D9453F">
      <w:pPr>
        <w:rPr>
          <w:rFonts w:cs="Arial"/>
          <w:sz w:val="20"/>
        </w:rPr>
      </w:pPr>
    </w:p>
    <w:p w:rsidR="00D9453F" w:rsidRPr="004E2DAA" w:rsidRDefault="00D9453F" w:rsidP="00D9453F">
      <w:pPr>
        <w:ind w:left="4950" w:hanging="4950"/>
        <w:rPr>
          <w:rFonts w:cs="Arial"/>
          <w:i/>
          <w:sz w:val="16"/>
          <w:szCs w:val="16"/>
          <w:lang w:val="es-MX" w:eastAsia="es-CO"/>
        </w:rPr>
      </w:pPr>
      <w:r w:rsidRPr="004E2DAA">
        <w:rPr>
          <w:rFonts w:cs="Arial"/>
          <w:i/>
          <w:sz w:val="16"/>
          <w:szCs w:val="16"/>
          <w:lang w:val="es-MX" w:eastAsia="es-CO"/>
        </w:rPr>
        <w:t>Apoyó María Oliva L. P.U.</w:t>
      </w:r>
    </w:p>
    <w:p w:rsidR="004E2DAA" w:rsidRPr="004E2DAA" w:rsidRDefault="004E2DAA" w:rsidP="00D9453F">
      <w:pPr>
        <w:ind w:left="4950" w:hanging="4950"/>
        <w:rPr>
          <w:rFonts w:cs="Arial"/>
          <w:i/>
          <w:sz w:val="16"/>
          <w:szCs w:val="16"/>
          <w:lang w:val="es-MX" w:eastAsia="es-CO"/>
        </w:rPr>
      </w:pPr>
      <w:r w:rsidRPr="004E2DAA">
        <w:rPr>
          <w:rFonts w:cs="Arial"/>
          <w:i/>
          <w:sz w:val="16"/>
          <w:szCs w:val="16"/>
          <w:lang w:val="es-MX" w:eastAsia="es-CO"/>
        </w:rPr>
        <w:t>Revisó Alexander Mira A.A.D.</w:t>
      </w:r>
    </w:p>
    <w:p w:rsidR="004E2DAA" w:rsidRPr="004E2DAA" w:rsidRDefault="004E2DAA" w:rsidP="00D9453F">
      <w:pPr>
        <w:ind w:left="4950" w:hanging="4950"/>
        <w:rPr>
          <w:rFonts w:cs="Arial"/>
          <w:i/>
          <w:sz w:val="16"/>
          <w:szCs w:val="16"/>
          <w:lang w:val="es-MX" w:eastAsia="es-CO"/>
        </w:rPr>
      </w:pPr>
      <w:r w:rsidRPr="004E2DAA">
        <w:rPr>
          <w:rFonts w:cs="Arial"/>
          <w:i/>
          <w:sz w:val="16"/>
          <w:szCs w:val="16"/>
          <w:lang w:val="es-MX" w:eastAsia="es-CO"/>
        </w:rPr>
        <w:t>22/10/2022</w:t>
      </w:r>
    </w:p>
    <w:p w:rsidR="00D9453F" w:rsidRPr="004E2DAA" w:rsidRDefault="00D9453F" w:rsidP="00D9453F">
      <w:pPr>
        <w:ind w:left="4950" w:hanging="4950"/>
        <w:rPr>
          <w:rFonts w:cs="Arial"/>
          <w:i/>
          <w:sz w:val="20"/>
          <w:lang w:val="es-MX" w:eastAsia="es-CO"/>
        </w:rPr>
      </w:pPr>
    </w:p>
    <w:p w:rsidR="00D9453F" w:rsidRPr="004E2DAA" w:rsidRDefault="00D9453F" w:rsidP="00D9453F">
      <w:pPr>
        <w:rPr>
          <w:rFonts w:cs="Arial"/>
          <w:i/>
          <w:sz w:val="20"/>
        </w:rPr>
      </w:pPr>
    </w:p>
    <w:p w:rsidR="00FA3E4C" w:rsidRPr="004E2DAA" w:rsidRDefault="00FA3E4C" w:rsidP="00C2580C">
      <w:pPr>
        <w:rPr>
          <w:rFonts w:cs="Arial"/>
          <w:sz w:val="20"/>
        </w:rPr>
      </w:pPr>
    </w:p>
    <w:sectPr w:rsidR="00FA3E4C" w:rsidRPr="004E2DAA" w:rsidSect="003A0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11" w:rsidRDefault="00901711" w:rsidP="00E66E45">
      <w:r>
        <w:separator/>
      </w:r>
    </w:p>
  </w:endnote>
  <w:endnote w:type="continuationSeparator" w:id="0">
    <w:p w:rsidR="00901711" w:rsidRDefault="00901711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11" w:rsidRDefault="009017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901711" w:rsidRPr="00E25F48" w:rsidTr="00CA2BA2">
      <w:tc>
        <w:tcPr>
          <w:tcW w:w="6036" w:type="dxa"/>
          <w:gridSpan w:val="2"/>
          <w:shd w:val="clear" w:color="auto" w:fill="auto"/>
        </w:tcPr>
        <w:p w:rsidR="00901711" w:rsidRPr="00E25F48" w:rsidRDefault="00901711" w:rsidP="00D9453F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901711" w:rsidRPr="00E25F48" w:rsidRDefault="00901711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1711" w:rsidRPr="00E25F48" w:rsidTr="00E25F48">
      <w:tc>
        <w:tcPr>
          <w:tcW w:w="5796" w:type="dxa"/>
          <w:shd w:val="clear" w:color="auto" w:fill="auto"/>
        </w:tcPr>
        <w:p w:rsidR="00901711" w:rsidRPr="00E25F48" w:rsidRDefault="00901711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901711" w:rsidRPr="00E25F48" w:rsidRDefault="00901711" w:rsidP="00E25F48">
          <w:pPr>
            <w:pStyle w:val="Piedepgina"/>
            <w:jc w:val="right"/>
          </w:pPr>
        </w:p>
      </w:tc>
    </w:tr>
  </w:tbl>
  <w:p w:rsidR="00901711" w:rsidRDefault="0090171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11" w:rsidRDefault="009017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11" w:rsidRDefault="00901711" w:rsidP="00E66E45">
      <w:r>
        <w:separator/>
      </w:r>
    </w:p>
  </w:footnote>
  <w:footnote w:type="continuationSeparator" w:id="0">
    <w:p w:rsidR="00901711" w:rsidRDefault="00901711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11" w:rsidRDefault="00901711">
    <w:pPr>
      <w:pStyle w:val="Encabezado"/>
    </w:pPr>
    <w:r w:rsidRPr="003835C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11" w:rsidRDefault="00901711" w:rsidP="00E66E45">
    <w:pPr>
      <w:pStyle w:val="Encabezado"/>
      <w:tabs>
        <w:tab w:val="clear" w:pos="4419"/>
        <w:tab w:val="center" w:pos="7655"/>
      </w:tabs>
      <w:ind w:left="-993"/>
    </w:pPr>
    <w:r w:rsidRPr="003835C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901711" w:rsidRPr="00E25F48" w:rsidTr="00D9453F">
      <w:tc>
        <w:tcPr>
          <w:tcW w:w="4489" w:type="dxa"/>
          <w:shd w:val="clear" w:color="auto" w:fill="auto"/>
        </w:tcPr>
        <w:p w:rsidR="00901711" w:rsidRPr="00E25F48" w:rsidRDefault="00901711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01711" w:rsidRPr="00E25F48" w:rsidRDefault="00901711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901711" w:rsidRPr="00E25F48" w:rsidRDefault="00901711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901711" w:rsidRDefault="00901711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11" w:rsidRDefault="00901711">
    <w:pPr>
      <w:pStyle w:val="Encabezado"/>
    </w:pPr>
    <w:r w:rsidRPr="003835C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003D3"/>
    <w:rsid w:val="00147629"/>
    <w:rsid w:val="001E1BC3"/>
    <w:rsid w:val="00285F71"/>
    <w:rsid w:val="00337B36"/>
    <w:rsid w:val="00374B9A"/>
    <w:rsid w:val="003835C8"/>
    <w:rsid w:val="003A042D"/>
    <w:rsid w:val="003F3A06"/>
    <w:rsid w:val="00416AC2"/>
    <w:rsid w:val="0045343E"/>
    <w:rsid w:val="004D6C66"/>
    <w:rsid w:val="004E2DAA"/>
    <w:rsid w:val="004E734A"/>
    <w:rsid w:val="005A5748"/>
    <w:rsid w:val="005F7BE7"/>
    <w:rsid w:val="0060387B"/>
    <w:rsid w:val="007553C6"/>
    <w:rsid w:val="007B1AE0"/>
    <w:rsid w:val="00847F70"/>
    <w:rsid w:val="00901711"/>
    <w:rsid w:val="00960F5A"/>
    <w:rsid w:val="0096555D"/>
    <w:rsid w:val="009C124B"/>
    <w:rsid w:val="009E5C50"/>
    <w:rsid w:val="00A00BAC"/>
    <w:rsid w:val="00A1276D"/>
    <w:rsid w:val="00A747AF"/>
    <w:rsid w:val="00A87733"/>
    <w:rsid w:val="00AA1B40"/>
    <w:rsid w:val="00AB0332"/>
    <w:rsid w:val="00B07DB2"/>
    <w:rsid w:val="00B14477"/>
    <w:rsid w:val="00B22A2E"/>
    <w:rsid w:val="00B655FD"/>
    <w:rsid w:val="00B86D1A"/>
    <w:rsid w:val="00B971FE"/>
    <w:rsid w:val="00BB0E20"/>
    <w:rsid w:val="00BB1E11"/>
    <w:rsid w:val="00BD6492"/>
    <w:rsid w:val="00C16B45"/>
    <w:rsid w:val="00C2580C"/>
    <w:rsid w:val="00CA2BA2"/>
    <w:rsid w:val="00D016B9"/>
    <w:rsid w:val="00D124F9"/>
    <w:rsid w:val="00D3177E"/>
    <w:rsid w:val="00D9453F"/>
    <w:rsid w:val="00DD1F1D"/>
    <w:rsid w:val="00E01DBF"/>
    <w:rsid w:val="00E1666D"/>
    <w:rsid w:val="00E25F48"/>
    <w:rsid w:val="00E66E45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paragraph" w:customStyle="1" w:styleId="Default">
    <w:name w:val="Default"/>
    <w:rsid w:val="00D945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D016B9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14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3</cp:revision>
  <cp:lastPrinted>2020-10-26T16:29:00Z</cp:lastPrinted>
  <dcterms:created xsi:type="dcterms:W3CDTF">2022-10-22T18:26:00Z</dcterms:created>
  <dcterms:modified xsi:type="dcterms:W3CDTF">2022-10-22T18:36:00Z</dcterms:modified>
</cp:coreProperties>
</file>