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1FA" w:rsidRPr="00FD6642" w:rsidRDefault="00FD6642" w:rsidP="00E91C60">
      <w:pPr>
        <w:jc w:val="both"/>
        <w:rPr>
          <w:rFonts w:ascii="Arial" w:hAnsi="Arial" w:cs="Arial"/>
          <w:b/>
          <w:sz w:val="20"/>
          <w:szCs w:val="20"/>
          <w:lang w:val="es-CO"/>
        </w:rPr>
      </w:pPr>
      <w:r w:rsidRPr="00FD6642">
        <w:rPr>
          <w:rFonts w:ascii="Arial" w:hAnsi="Arial" w:cs="Arial"/>
          <w:b/>
          <w:sz w:val="20"/>
          <w:szCs w:val="20"/>
          <w:lang w:val="es-CO"/>
        </w:rPr>
        <w:t>OBJETO</w:t>
      </w:r>
      <w:r w:rsidR="0086654D" w:rsidRPr="00FD6642">
        <w:rPr>
          <w:rFonts w:ascii="Arial" w:hAnsi="Arial" w:cs="Arial"/>
          <w:b/>
          <w:sz w:val="20"/>
          <w:szCs w:val="20"/>
          <w:lang w:val="es-CO"/>
        </w:rPr>
        <w:t xml:space="preserve">: </w:t>
      </w:r>
      <w:r w:rsidR="0086654D" w:rsidRPr="0086654D">
        <w:rPr>
          <w:rFonts w:ascii="Arial" w:hAnsi="Arial" w:cs="Arial"/>
          <w:sz w:val="20"/>
          <w:szCs w:val="20"/>
          <w:lang w:val="es-CO"/>
        </w:rPr>
        <w:t>Prestación</w:t>
      </w:r>
      <w:r w:rsidR="00E91C60" w:rsidRPr="0086654D">
        <w:rPr>
          <w:rFonts w:ascii="Arial" w:hAnsi="Arial" w:cs="Arial"/>
          <w:sz w:val="20"/>
          <w:szCs w:val="20"/>
          <w:lang w:val="es-CO"/>
        </w:rPr>
        <w:t xml:space="preserve"> de servicios profesionales</w:t>
      </w:r>
      <w:r w:rsidR="00B87EB2">
        <w:rPr>
          <w:rFonts w:ascii="Arial" w:hAnsi="Arial" w:cs="Arial"/>
          <w:sz w:val="20"/>
          <w:szCs w:val="20"/>
          <w:lang w:val="es-CO"/>
        </w:rPr>
        <w:t xml:space="preserve">, técnicos y asistenciales </w:t>
      </w:r>
      <w:r w:rsidR="00E91C60" w:rsidRPr="0086654D">
        <w:rPr>
          <w:rFonts w:ascii="Arial" w:hAnsi="Arial" w:cs="Arial"/>
          <w:sz w:val="20"/>
          <w:szCs w:val="20"/>
          <w:lang w:val="es-CO"/>
        </w:rPr>
        <w:t xml:space="preserve">para </w:t>
      </w:r>
      <w:r w:rsidR="00B87EB2">
        <w:rPr>
          <w:rFonts w:ascii="Arial" w:hAnsi="Arial" w:cs="Arial"/>
          <w:sz w:val="20"/>
          <w:szCs w:val="20"/>
          <w:lang w:val="es-CO"/>
        </w:rPr>
        <w:t xml:space="preserve">apoyar </w:t>
      </w:r>
      <w:r w:rsidR="00E91C60" w:rsidRPr="0086654D">
        <w:rPr>
          <w:rFonts w:ascii="Arial" w:hAnsi="Arial" w:cs="Arial"/>
          <w:sz w:val="20"/>
          <w:szCs w:val="20"/>
          <w:lang w:val="es-CO"/>
        </w:rPr>
        <w:t xml:space="preserve">a la Personería de Itagüí en la ejecución de actividades de carácter jurídico, </w:t>
      </w:r>
      <w:r w:rsidR="005B20D5" w:rsidRPr="0086654D">
        <w:rPr>
          <w:rFonts w:ascii="Arial" w:hAnsi="Arial" w:cs="Arial"/>
          <w:sz w:val="20"/>
          <w:szCs w:val="20"/>
          <w:lang w:val="es-CO"/>
        </w:rPr>
        <w:t xml:space="preserve">atención al ciudadano, </w:t>
      </w:r>
      <w:r w:rsidR="0060439C" w:rsidRPr="0086654D">
        <w:rPr>
          <w:rFonts w:ascii="Arial" w:hAnsi="Arial" w:cs="Arial"/>
          <w:sz w:val="20"/>
          <w:szCs w:val="20"/>
          <w:lang w:val="es-CO"/>
        </w:rPr>
        <w:t xml:space="preserve">acompañamiento a las </w:t>
      </w:r>
      <w:proofErr w:type="spellStart"/>
      <w:r w:rsidR="0060439C" w:rsidRPr="0086654D">
        <w:rPr>
          <w:rFonts w:ascii="Arial" w:hAnsi="Arial" w:cs="Arial"/>
          <w:sz w:val="20"/>
          <w:szCs w:val="20"/>
          <w:lang w:val="es-CO"/>
        </w:rPr>
        <w:t>delegaturas</w:t>
      </w:r>
      <w:proofErr w:type="spellEnd"/>
      <w:r w:rsidR="0060439C" w:rsidRPr="0086654D">
        <w:rPr>
          <w:rFonts w:ascii="Arial" w:hAnsi="Arial" w:cs="Arial"/>
          <w:sz w:val="20"/>
          <w:szCs w:val="20"/>
          <w:lang w:val="es-CO"/>
        </w:rPr>
        <w:t xml:space="preserve">, </w:t>
      </w:r>
      <w:r w:rsidR="005B20D5" w:rsidRPr="0086654D">
        <w:rPr>
          <w:rFonts w:ascii="Arial" w:hAnsi="Arial" w:cs="Arial"/>
          <w:sz w:val="20"/>
          <w:szCs w:val="20"/>
          <w:lang w:val="es-CO"/>
        </w:rPr>
        <w:t>gestión de la calidad,</w:t>
      </w:r>
      <w:r w:rsidR="0086244F" w:rsidRPr="0086654D">
        <w:rPr>
          <w:rFonts w:ascii="Arial" w:hAnsi="Arial" w:cs="Arial"/>
          <w:sz w:val="20"/>
          <w:szCs w:val="20"/>
          <w:lang w:val="es-CO"/>
        </w:rPr>
        <w:t xml:space="preserve"> planeación institucional, gobierno digital,</w:t>
      </w:r>
      <w:r w:rsidR="005B20D5" w:rsidRPr="0086654D">
        <w:rPr>
          <w:rFonts w:ascii="Arial" w:hAnsi="Arial" w:cs="Arial"/>
          <w:sz w:val="20"/>
          <w:szCs w:val="20"/>
          <w:lang w:val="es-CO"/>
        </w:rPr>
        <w:t xml:space="preserve"> sistema de seguridad y salud en el trabajo</w:t>
      </w:r>
      <w:r w:rsidR="0086244F" w:rsidRPr="0086654D">
        <w:rPr>
          <w:rFonts w:ascii="Arial" w:hAnsi="Arial" w:cs="Arial"/>
          <w:sz w:val="20"/>
          <w:szCs w:val="20"/>
          <w:lang w:val="es-CO"/>
        </w:rPr>
        <w:t xml:space="preserve">, </w:t>
      </w:r>
      <w:r w:rsidR="005B20D5" w:rsidRPr="0086654D">
        <w:rPr>
          <w:rFonts w:ascii="Arial" w:hAnsi="Arial" w:cs="Arial"/>
          <w:sz w:val="20"/>
          <w:szCs w:val="20"/>
          <w:lang w:val="es-CO"/>
        </w:rPr>
        <w:t>comunicaciones</w:t>
      </w:r>
      <w:r w:rsidR="0086244F" w:rsidRPr="0086654D">
        <w:rPr>
          <w:rFonts w:ascii="Arial" w:hAnsi="Arial" w:cs="Arial"/>
          <w:sz w:val="20"/>
          <w:szCs w:val="20"/>
          <w:lang w:val="es-CO"/>
        </w:rPr>
        <w:t xml:space="preserve"> y </w:t>
      </w:r>
      <w:r w:rsidRPr="0086654D">
        <w:rPr>
          <w:rFonts w:ascii="Arial" w:hAnsi="Arial" w:cs="Arial"/>
          <w:sz w:val="20"/>
          <w:szCs w:val="20"/>
          <w:lang w:val="es-CO"/>
        </w:rPr>
        <w:t>gestión documental.</w:t>
      </w:r>
    </w:p>
    <w:p w:rsidR="00E91C60" w:rsidRDefault="00E91C60" w:rsidP="00E91C60">
      <w:pPr>
        <w:jc w:val="both"/>
        <w:rPr>
          <w:rFonts w:ascii="Arial" w:hAnsi="Arial" w:cs="Arial"/>
          <w:b/>
          <w:sz w:val="20"/>
          <w:szCs w:val="20"/>
          <w:lang w:val="es-CO"/>
        </w:rPr>
      </w:pPr>
      <w:r w:rsidRPr="008000C5">
        <w:rPr>
          <w:rFonts w:ascii="Arial" w:hAnsi="Arial" w:cs="Arial"/>
          <w:b/>
          <w:sz w:val="20"/>
          <w:szCs w:val="20"/>
          <w:lang w:val="es-CO"/>
        </w:rPr>
        <w:t xml:space="preserve">LINEA </w:t>
      </w:r>
      <w:r w:rsidR="00EF5A96" w:rsidRPr="008000C5">
        <w:rPr>
          <w:rFonts w:ascii="Arial" w:hAnsi="Arial" w:cs="Arial"/>
          <w:b/>
          <w:sz w:val="20"/>
          <w:szCs w:val="20"/>
          <w:lang w:val="es-CO"/>
        </w:rPr>
        <w:t xml:space="preserve"> DE APOYO </w:t>
      </w:r>
      <w:r w:rsidRPr="008000C5">
        <w:rPr>
          <w:rFonts w:ascii="Arial" w:hAnsi="Arial" w:cs="Arial"/>
          <w:b/>
          <w:sz w:val="20"/>
          <w:szCs w:val="20"/>
          <w:lang w:val="es-CO"/>
        </w:rPr>
        <w:t>JURÍDIC</w:t>
      </w:r>
      <w:r w:rsidR="00EF5A96" w:rsidRPr="008000C5">
        <w:rPr>
          <w:rFonts w:ascii="Arial" w:hAnsi="Arial" w:cs="Arial"/>
          <w:b/>
          <w:sz w:val="20"/>
          <w:szCs w:val="20"/>
          <w:lang w:val="es-CO"/>
        </w:rPr>
        <w:t>O A LA PERSONERÍA DE ITAGUI</w:t>
      </w:r>
      <w:r w:rsidRPr="008000C5">
        <w:rPr>
          <w:rFonts w:ascii="Arial" w:hAnsi="Arial" w:cs="Arial"/>
          <w:b/>
          <w:sz w:val="20"/>
          <w:szCs w:val="20"/>
          <w:lang w:val="es-CO"/>
        </w:rPr>
        <w:t>:</w:t>
      </w:r>
      <w:r w:rsidR="004D53B0" w:rsidRPr="008000C5">
        <w:rPr>
          <w:rFonts w:ascii="Arial" w:hAnsi="Arial" w:cs="Arial"/>
          <w:b/>
          <w:sz w:val="20"/>
          <w:szCs w:val="20"/>
          <w:lang w:val="es-CO"/>
        </w:rPr>
        <w:t xml:space="preserve"> </w:t>
      </w:r>
      <w:proofErr w:type="spellStart"/>
      <w:r w:rsidR="004D53B0" w:rsidRPr="008000C5">
        <w:rPr>
          <w:rFonts w:ascii="Arial" w:hAnsi="Arial" w:cs="Arial"/>
          <w:b/>
          <w:sz w:val="20"/>
          <w:szCs w:val="20"/>
          <w:lang w:val="es-CO"/>
        </w:rPr>
        <w:t>alex</w:t>
      </w:r>
      <w:proofErr w:type="spellEnd"/>
    </w:p>
    <w:p w:rsidR="00DE1856" w:rsidRDefault="00DE1856" w:rsidP="00E91C60">
      <w:pPr>
        <w:jc w:val="both"/>
        <w:rPr>
          <w:rFonts w:ascii="Arial" w:hAnsi="Arial" w:cs="Arial"/>
          <w:b/>
          <w:sz w:val="20"/>
          <w:szCs w:val="20"/>
          <w:lang w:val="es-CO"/>
        </w:rPr>
      </w:pPr>
      <w:r>
        <w:rPr>
          <w:rFonts w:ascii="Arial" w:hAnsi="Arial" w:cs="Arial"/>
          <w:sz w:val="20"/>
          <w:szCs w:val="20"/>
        </w:rPr>
        <w:t>A</w:t>
      </w:r>
      <w:r w:rsidRPr="007939F1">
        <w:rPr>
          <w:rFonts w:ascii="Arial" w:hAnsi="Arial" w:cs="Arial"/>
          <w:sz w:val="20"/>
          <w:szCs w:val="20"/>
        </w:rPr>
        <w:t>compañamiento y retroalimentación jurídica en las distintas etapas de los procesos de contratación; la elaboración de documentos y conceptos jurídicos requeridos por el Personero y la Secretaría General</w:t>
      </w:r>
      <w:r w:rsidRPr="007939F1">
        <w:rPr>
          <w:rFonts w:ascii="Arial" w:eastAsia="Calibri" w:hAnsi="Arial" w:cs="Arial"/>
          <w:sz w:val="20"/>
          <w:szCs w:val="20"/>
        </w:rPr>
        <w:t xml:space="preserve"> y en los procesos de Talento Humano, bienes y servicios, atención al ciudadano, así como la representación judicial y extrajudicial de la Entidad.</w:t>
      </w:r>
    </w:p>
    <w:p w:rsidR="00DE1856" w:rsidRPr="008000C5" w:rsidRDefault="00DE1856" w:rsidP="00E91C60">
      <w:pPr>
        <w:jc w:val="both"/>
        <w:rPr>
          <w:rFonts w:ascii="Arial" w:hAnsi="Arial" w:cs="Arial"/>
          <w:b/>
          <w:sz w:val="20"/>
          <w:szCs w:val="20"/>
          <w:lang w:val="es-CO"/>
        </w:rPr>
      </w:pPr>
    </w:p>
    <w:p w:rsidR="00E91C60" w:rsidRDefault="00E91C60" w:rsidP="00E91C60">
      <w:pPr>
        <w:jc w:val="both"/>
        <w:rPr>
          <w:rFonts w:ascii="Arial" w:hAnsi="Arial" w:cs="Arial"/>
          <w:sz w:val="20"/>
          <w:szCs w:val="20"/>
          <w:lang w:val="es-CO"/>
        </w:rPr>
      </w:pPr>
      <w:r>
        <w:rPr>
          <w:rFonts w:ascii="Arial" w:hAnsi="Arial" w:cs="Arial"/>
          <w:sz w:val="20"/>
          <w:szCs w:val="20"/>
          <w:lang w:val="es-CO"/>
        </w:rPr>
        <w:t>ACTIVIDADES:</w:t>
      </w:r>
    </w:p>
    <w:p w:rsidR="00E91C60" w:rsidRPr="00FD36C2" w:rsidRDefault="00E91C60" w:rsidP="00E91C60">
      <w:pPr>
        <w:numPr>
          <w:ilvl w:val="0"/>
          <w:numId w:val="1"/>
        </w:numPr>
        <w:autoSpaceDE w:val="0"/>
        <w:autoSpaceDN w:val="0"/>
        <w:adjustRightInd w:val="0"/>
        <w:spacing w:before="240" w:after="0"/>
        <w:jc w:val="both"/>
        <w:rPr>
          <w:rFonts w:ascii="Arial" w:hAnsi="Arial" w:cs="Arial"/>
          <w:sz w:val="20"/>
          <w:szCs w:val="20"/>
        </w:rPr>
      </w:pPr>
      <w:r w:rsidRPr="00FD36C2">
        <w:rPr>
          <w:rFonts w:ascii="Arial" w:hAnsi="Arial" w:cs="Arial"/>
          <w:bCs/>
          <w:sz w:val="20"/>
          <w:szCs w:val="20"/>
        </w:rPr>
        <w:t xml:space="preserve">Proyectar los conceptos y escritos jurídicos que le sean solicitados por la Secretaría General. </w:t>
      </w:r>
    </w:p>
    <w:p w:rsidR="00E91C60" w:rsidRPr="00FD36C2" w:rsidRDefault="00E91C60" w:rsidP="00E91C60">
      <w:pPr>
        <w:numPr>
          <w:ilvl w:val="0"/>
          <w:numId w:val="1"/>
        </w:numPr>
        <w:autoSpaceDE w:val="0"/>
        <w:autoSpaceDN w:val="0"/>
        <w:adjustRightInd w:val="0"/>
        <w:spacing w:before="240" w:after="0"/>
        <w:jc w:val="both"/>
        <w:rPr>
          <w:rFonts w:ascii="Arial" w:hAnsi="Arial" w:cs="Arial"/>
          <w:sz w:val="20"/>
          <w:szCs w:val="20"/>
        </w:rPr>
      </w:pPr>
      <w:r w:rsidRPr="00FD36C2">
        <w:rPr>
          <w:rFonts w:ascii="Arial" w:hAnsi="Arial" w:cs="Arial"/>
          <w:sz w:val="20"/>
          <w:szCs w:val="20"/>
        </w:rPr>
        <w:t xml:space="preserve">Asesorar jurídicamente al Despacho del Personero y Secretaría General en los procesos que adelantan dichas dependencias tanto en la parte administrativa, como contractual y legal. </w:t>
      </w:r>
    </w:p>
    <w:p w:rsidR="00E91C60" w:rsidRPr="00FD36C2" w:rsidRDefault="00E91C60" w:rsidP="00E91C60">
      <w:pPr>
        <w:numPr>
          <w:ilvl w:val="0"/>
          <w:numId w:val="1"/>
        </w:numPr>
        <w:autoSpaceDE w:val="0"/>
        <w:autoSpaceDN w:val="0"/>
        <w:adjustRightInd w:val="0"/>
        <w:spacing w:before="240" w:after="0"/>
        <w:jc w:val="both"/>
        <w:rPr>
          <w:rFonts w:ascii="Arial" w:hAnsi="Arial" w:cs="Arial"/>
          <w:sz w:val="20"/>
          <w:szCs w:val="20"/>
        </w:rPr>
      </w:pPr>
      <w:r w:rsidRPr="00FD36C2">
        <w:rPr>
          <w:rFonts w:ascii="Arial" w:hAnsi="Arial" w:cs="Arial"/>
          <w:sz w:val="20"/>
          <w:szCs w:val="20"/>
        </w:rPr>
        <w:t>Elaboración y revisión de minutas, resoluciones, memorandos y documentos jurídicos que sean requeridos por el Personero o por la Secretaría General.</w:t>
      </w:r>
    </w:p>
    <w:p w:rsidR="00E91C60" w:rsidRPr="00FD36C2" w:rsidRDefault="00E91C60" w:rsidP="00E91C60">
      <w:pPr>
        <w:numPr>
          <w:ilvl w:val="0"/>
          <w:numId w:val="1"/>
        </w:numPr>
        <w:autoSpaceDE w:val="0"/>
        <w:autoSpaceDN w:val="0"/>
        <w:adjustRightInd w:val="0"/>
        <w:spacing w:before="240" w:after="0"/>
        <w:jc w:val="both"/>
        <w:rPr>
          <w:rFonts w:ascii="Arial" w:hAnsi="Arial" w:cs="Arial"/>
          <w:sz w:val="20"/>
          <w:szCs w:val="20"/>
        </w:rPr>
      </w:pPr>
      <w:r w:rsidRPr="00FD36C2">
        <w:rPr>
          <w:rFonts w:ascii="Arial" w:hAnsi="Arial" w:cs="Arial"/>
          <w:sz w:val="20"/>
          <w:szCs w:val="20"/>
        </w:rPr>
        <w:t>Apoyar administrativamente a la Secretaría General.</w:t>
      </w:r>
    </w:p>
    <w:p w:rsidR="00E91C60" w:rsidRPr="00FD36C2" w:rsidRDefault="00E91C60" w:rsidP="00E91C60">
      <w:pPr>
        <w:numPr>
          <w:ilvl w:val="0"/>
          <w:numId w:val="1"/>
        </w:numPr>
        <w:autoSpaceDE w:val="0"/>
        <w:autoSpaceDN w:val="0"/>
        <w:adjustRightInd w:val="0"/>
        <w:spacing w:before="240" w:after="0"/>
        <w:jc w:val="both"/>
        <w:rPr>
          <w:rFonts w:ascii="Arial" w:hAnsi="Arial" w:cs="Arial"/>
          <w:sz w:val="20"/>
          <w:szCs w:val="20"/>
        </w:rPr>
      </w:pPr>
      <w:r w:rsidRPr="00FD36C2">
        <w:rPr>
          <w:rFonts w:ascii="Arial" w:hAnsi="Arial" w:cs="Arial"/>
          <w:sz w:val="20"/>
          <w:szCs w:val="20"/>
        </w:rPr>
        <w:t>Proyectar respuesta a los Derechos de Petición requeridos por el Personero o la Secretaria General.</w:t>
      </w:r>
    </w:p>
    <w:p w:rsidR="00E91C60" w:rsidRPr="00FD36C2" w:rsidRDefault="00E91C60" w:rsidP="00E91C60">
      <w:pPr>
        <w:numPr>
          <w:ilvl w:val="0"/>
          <w:numId w:val="1"/>
        </w:numPr>
        <w:autoSpaceDE w:val="0"/>
        <w:autoSpaceDN w:val="0"/>
        <w:adjustRightInd w:val="0"/>
        <w:spacing w:before="240" w:after="0"/>
        <w:jc w:val="both"/>
        <w:rPr>
          <w:rFonts w:ascii="Arial" w:hAnsi="Arial" w:cs="Arial"/>
          <w:sz w:val="20"/>
          <w:szCs w:val="20"/>
        </w:rPr>
      </w:pPr>
      <w:r w:rsidRPr="00FD36C2">
        <w:rPr>
          <w:rFonts w:ascii="Arial" w:hAnsi="Arial" w:cs="Arial"/>
          <w:sz w:val="20"/>
          <w:szCs w:val="20"/>
        </w:rPr>
        <w:t>Acompañamiento jurídico, asesoría y proyección en la etapa precontractual, contractual y pos contractual en los procesos de contratación llevados a cabo por la Entidad.</w:t>
      </w:r>
    </w:p>
    <w:p w:rsidR="00E91C60" w:rsidRPr="00FD36C2" w:rsidRDefault="00E91C60" w:rsidP="00E91C60">
      <w:pPr>
        <w:numPr>
          <w:ilvl w:val="0"/>
          <w:numId w:val="1"/>
        </w:numPr>
        <w:autoSpaceDE w:val="0"/>
        <w:autoSpaceDN w:val="0"/>
        <w:adjustRightInd w:val="0"/>
        <w:spacing w:before="240" w:after="0"/>
        <w:jc w:val="both"/>
        <w:rPr>
          <w:rFonts w:ascii="Arial" w:hAnsi="Arial" w:cs="Arial"/>
          <w:sz w:val="20"/>
          <w:szCs w:val="20"/>
        </w:rPr>
      </w:pPr>
      <w:r w:rsidRPr="00FD36C2">
        <w:rPr>
          <w:rFonts w:ascii="Arial" w:hAnsi="Arial" w:cs="Arial"/>
          <w:sz w:val="20"/>
          <w:szCs w:val="20"/>
        </w:rPr>
        <w:t xml:space="preserve">Asesorar en acciones constitucionales como acciones de tutela, derechos de petición, incidentes de desacato, recursos contra decisiones administrativas y judiciales en la Secretaría General y Despacho del Personero. </w:t>
      </w:r>
    </w:p>
    <w:p w:rsidR="00E91C60" w:rsidRPr="00FD36C2" w:rsidRDefault="00E91C60" w:rsidP="00E91C60">
      <w:pPr>
        <w:numPr>
          <w:ilvl w:val="0"/>
          <w:numId w:val="1"/>
        </w:numPr>
        <w:autoSpaceDE w:val="0"/>
        <w:autoSpaceDN w:val="0"/>
        <w:adjustRightInd w:val="0"/>
        <w:spacing w:before="240" w:after="0"/>
        <w:jc w:val="both"/>
        <w:rPr>
          <w:rFonts w:ascii="Arial" w:hAnsi="Arial" w:cs="Arial"/>
          <w:sz w:val="20"/>
          <w:szCs w:val="20"/>
        </w:rPr>
      </w:pPr>
      <w:r w:rsidRPr="00FD36C2">
        <w:rPr>
          <w:rFonts w:ascii="Arial" w:hAnsi="Arial" w:cs="Arial"/>
          <w:sz w:val="20"/>
          <w:szCs w:val="20"/>
        </w:rPr>
        <w:t>Coordinar el proceso de atención al usuario con los funcionarios encargados.</w:t>
      </w:r>
    </w:p>
    <w:p w:rsidR="00E91C60" w:rsidRDefault="00E91C60" w:rsidP="00E91C60">
      <w:pPr>
        <w:numPr>
          <w:ilvl w:val="0"/>
          <w:numId w:val="1"/>
        </w:numPr>
        <w:autoSpaceDE w:val="0"/>
        <w:autoSpaceDN w:val="0"/>
        <w:adjustRightInd w:val="0"/>
        <w:spacing w:before="240" w:after="0"/>
        <w:jc w:val="both"/>
        <w:rPr>
          <w:rFonts w:ascii="Arial" w:hAnsi="Arial" w:cs="Arial"/>
          <w:sz w:val="20"/>
          <w:szCs w:val="20"/>
        </w:rPr>
      </w:pPr>
      <w:r w:rsidRPr="00FD36C2">
        <w:rPr>
          <w:rFonts w:ascii="Arial" w:hAnsi="Arial" w:cs="Arial"/>
          <w:sz w:val="20"/>
          <w:szCs w:val="20"/>
        </w:rPr>
        <w:t>Representar judicial y extrajudicialmente a la Entidad.</w:t>
      </w:r>
    </w:p>
    <w:p w:rsidR="004D53B0" w:rsidRPr="0086654D" w:rsidRDefault="004D53B0" w:rsidP="004D53B0">
      <w:pPr>
        <w:pStyle w:val="Prrafodelista"/>
        <w:numPr>
          <w:ilvl w:val="0"/>
          <w:numId w:val="1"/>
        </w:numPr>
        <w:autoSpaceDE w:val="0"/>
        <w:autoSpaceDN w:val="0"/>
        <w:adjustRightInd w:val="0"/>
        <w:spacing w:before="240" w:after="0"/>
        <w:jc w:val="both"/>
        <w:rPr>
          <w:rFonts w:ascii="Arial" w:hAnsi="Arial" w:cs="Arial"/>
          <w:sz w:val="20"/>
          <w:szCs w:val="20"/>
        </w:rPr>
      </w:pPr>
      <w:r w:rsidRPr="0086654D">
        <w:rPr>
          <w:rFonts w:ascii="Arial" w:hAnsi="Arial" w:cs="Arial"/>
          <w:sz w:val="20"/>
          <w:szCs w:val="20"/>
        </w:rPr>
        <w:t xml:space="preserve">Asesorar a los usuarios de forma presencial y elaborar derechos de petición, acciones constitucionales, incidentes de desacato, recursos de ley, emitir conceptos jurídicos, oficios, memoriales o demás requerimientos o </w:t>
      </w:r>
      <w:proofErr w:type="spellStart"/>
      <w:r w:rsidRPr="0086654D">
        <w:rPr>
          <w:rFonts w:ascii="Arial" w:hAnsi="Arial" w:cs="Arial"/>
          <w:sz w:val="20"/>
          <w:szCs w:val="20"/>
        </w:rPr>
        <w:t>redireccionarlos</w:t>
      </w:r>
      <w:proofErr w:type="spellEnd"/>
      <w:r w:rsidRPr="0086654D">
        <w:rPr>
          <w:rFonts w:ascii="Arial" w:hAnsi="Arial" w:cs="Arial"/>
          <w:sz w:val="20"/>
          <w:szCs w:val="20"/>
        </w:rPr>
        <w:t xml:space="preserve"> según sea el caso.</w:t>
      </w:r>
    </w:p>
    <w:p w:rsidR="004D53B0" w:rsidRPr="0086654D" w:rsidRDefault="004D53B0" w:rsidP="004D53B0">
      <w:pPr>
        <w:numPr>
          <w:ilvl w:val="0"/>
          <w:numId w:val="1"/>
        </w:numPr>
        <w:autoSpaceDE w:val="0"/>
        <w:autoSpaceDN w:val="0"/>
        <w:adjustRightInd w:val="0"/>
        <w:spacing w:before="240" w:after="0"/>
        <w:jc w:val="both"/>
        <w:rPr>
          <w:rFonts w:ascii="Arial" w:hAnsi="Arial" w:cs="Arial"/>
          <w:sz w:val="20"/>
          <w:szCs w:val="20"/>
        </w:rPr>
      </w:pPr>
      <w:r w:rsidRPr="0086654D">
        <w:rPr>
          <w:rFonts w:ascii="Arial" w:hAnsi="Arial" w:cs="Arial"/>
          <w:sz w:val="20"/>
          <w:szCs w:val="20"/>
        </w:rPr>
        <w:t>Apoyo jurídico en las jornadas descentralizadas que realice o acompañe  la Entidad, tales como marchas, plantones, mesas de trabajo, jornadas electorales y demás que puedan presentarse en el desarrollo del contrato.</w:t>
      </w:r>
    </w:p>
    <w:p w:rsidR="004D53B0" w:rsidRPr="008000C5" w:rsidRDefault="004D53B0" w:rsidP="004D53B0">
      <w:pPr>
        <w:pStyle w:val="Prrafodelista"/>
        <w:numPr>
          <w:ilvl w:val="0"/>
          <w:numId w:val="1"/>
        </w:numPr>
        <w:autoSpaceDE w:val="0"/>
        <w:autoSpaceDN w:val="0"/>
        <w:adjustRightInd w:val="0"/>
        <w:spacing w:before="240" w:after="0"/>
        <w:jc w:val="both"/>
        <w:rPr>
          <w:rFonts w:ascii="Arial" w:hAnsi="Arial" w:cs="Arial"/>
          <w:sz w:val="20"/>
          <w:szCs w:val="20"/>
        </w:rPr>
      </w:pPr>
      <w:r w:rsidRPr="0086654D">
        <w:rPr>
          <w:rFonts w:ascii="Arial" w:hAnsi="Arial" w:cs="Arial"/>
          <w:sz w:val="20"/>
          <w:szCs w:val="20"/>
        </w:rPr>
        <w:t xml:space="preserve">De requerirse, acompañamiento al CENTRO DE TRASLADO </w:t>
      </w:r>
      <w:r w:rsidR="008000C5">
        <w:rPr>
          <w:rFonts w:ascii="Arial" w:hAnsi="Arial" w:cs="Arial"/>
          <w:sz w:val="20"/>
          <w:szCs w:val="20"/>
        </w:rPr>
        <w:t xml:space="preserve">POR PROTECCIÓN DE ITAGUI. CTPI, asesorando </w:t>
      </w:r>
      <w:r w:rsidR="008000C5" w:rsidRPr="00181AC8">
        <w:rPr>
          <w:rFonts w:ascii="Arial" w:hAnsi="Arial" w:cs="Arial"/>
          <w:sz w:val="20"/>
          <w:szCs w:val="20"/>
        </w:rPr>
        <w:t xml:space="preserve">a los usuarios del </w:t>
      </w:r>
      <w:r w:rsidR="008000C5" w:rsidRPr="00181AC8">
        <w:rPr>
          <w:rFonts w:ascii="Arial" w:eastAsia="Calibri" w:hAnsi="Arial" w:cs="Arial"/>
          <w:sz w:val="20"/>
          <w:szCs w:val="20"/>
        </w:rPr>
        <w:t>“CTPI</w:t>
      </w:r>
      <w:r w:rsidR="008000C5">
        <w:rPr>
          <w:rFonts w:ascii="Arial" w:eastAsia="Calibri" w:hAnsi="Arial" w:cs="Arial"/>
          <w:sz w:val="20"/>
          <w:szCs w:val="20"/>
        </w:rPr>
        <w:t>.</w:t>
      </w:r>
    </w:p>
    <w:p w:rsidR="008000C5" w:rsidRPr="008000C5" w:rsidRDefault="008000C5" w:rsidP="008000C5">
      <w:pPr>
        <w:pStyle w:val="Prrafodelista"/>
        <w:autoSpaceDE w:val="0"/>
        <w:autoSpaceDN w:val="0"/>
        <w:adjustRightInd w:val="0"/>
        <w:spacing w:before="240" w:after="0"/>
        <w:jc w:val="both"/>
        <w:rPr>
          <w:rFonts w:ascii="Arial" w:hAnsi="Arial" w:cs="Arial"/>
          <w:sz w:val="20"/>
          <w:szCs w:val="20"/>
        </w:rPr>
      </w:pPr>
    </w:p>
    <w:p w:rsidR="008000C5" w:rsidRPr="0086654D" w:rsidRDefault="008000C5" w:rsidP="004D53B0">
      <w:pPr>
        <w:pStyle w:val="Prrafodelista"/>
        <w:numPr>
          <w:ilvl w:val="0"/>
          <w:numId w:val="1"/>
        </w:numPr>
        <w:autoSpaceDE w:val="0"/>
        <w:autoSpaceDN w:val="0"/>
        <w:adjustRightInd w:val="0"/>
        <w:spacing w:before="240" w:after="0"/>
        <w:jc w:val="both"/>
        <w:rPr>
          <w:rFonts w:ascii="Arial" w:hAnsi="Arial" w:cs="Arial"/>
          <w:sz w:val="20"/>
          <w:szCs w:val="20"/>
        </w:rPr>
      </w:pPr>
      <w:r w:rsidRPr="00181AC8">
        <w:rPr>
          <w:rFonts w:ascii="Arial" w:hAnsi="Arial" w:cs="Arial"/>
          <w:sz w:val="20"/>
          <w:szCs w:val="20"/>
        </w:rPr>
        <w:t>Prestar apoyo ante requerimientos de Entes gubernamentales en virtud de la aplicación del artículo 155 de la Ley 1801 de 2016 “Código de Policía”</w:t>
      </w:r>
    </w:p>
    <w:p w:rsidR="00E91C60" w:rsidRDefault="00E91C60" w:rsidP="00E91C60">
      <w:pPr>
        <w:jc w:val="both"/>
        <w:rPr>
          <w:rFonts w:ascii="Arial" w:hAnsi="Arial" w:cs="Arial"/>
          <w:sz w:val="20"/>
          <w:szCs w:val="20"/>
        </w:rPr>
      </w:pPr>
    </w:p>
    <w:p w:rsidR="0060439C" w:rsidRDefault="0060439C" w:rsidP="00E91C60">
      <w:pPr>
        <w:jc w:val="both"/>
        <w:rPr>
          <w:rFonts w:ascii="Arial" w:hAnsi="Arial" w:cs="Arial"/>
          <w:sz w:val="20"/>
          <w:szCs w:val="20"/>
        </w:rPr>
      </w:pPr>
      <w:r>
        <w:rPr>
          <w:rFonts w:ascii="Arial" w:hAnsi="Arial" w:cs="Arial"/>
          <w:sz w:val="20"/>
          <w:szCs w:val="20"/>
        </w:rPr>
        <w:lastRenderedPageBreak/>
        <w:t xml:space="preserve">LINEA </w:t>
      </w:r>
      <w:r w:rsidR="00EF5A96">
        <w:rPr>
          <w:rFonts w:ascii="Arial" w:hAnsi="Arial" w:cs="Arial"/>
          <w:sz w:val="20"/>
          <w:szCs w:val="20"/>
        </w:rPr>
        <w:t xml:space="preserve">DE </w:t>
      </w:r>
      <w:r>
        <w:rPr>
          <w:rFonts w:ascii="Arial" w:hAnsi="Arial" w:cs="Arial"/>
          <w:sz w:val="20"/>
          <w:szCs w:val="20"/>
        </w:rPr>
        <w:t>ATENCIÓN AL CIUDADANO</w:t>
      </w:r>
      <w:r w:rsidR="00EF5A96">
        <w:rPr>
          <w:rFonts w:ascii="Arial" w:hAnsi="Arial" w:cs="Arial"/>
          <w:sz w:val="20"/>
          <w:szCs w:val="20"/>
        </w:rPr>
        <w:t xml:space="preserve"> COMPONENTE JURÍDICO</w:t>
      </w:r>
      <w:r>
        <w:rPr>
          <w:rFonts w:ascii="Arial" w:hAnsi="Arial" w:cs="Arial"/>
          <w:sz w:val="20"/>
          <w:szCs w:val="20"/>
        </w:rPr>
        <w:t>:</w:t>
      </w:r>
      <w:r w:rsidR="004D53B0">
        <w:rPr>
          <w:rFonts w:ascii="Arial" w:hAnsi="Arial" w:cs="Arial"/>
          <w:sz w:val="20"/>
          <w:szCs w:val="20"/>
        </w:rPr>
        <w:t xml:space="preserve"> </w:t>
      </w:r>
      <w:proofErr w:type="spellStart"/>
      <w:r w:rsidR="004D53B0">
        <w:rPr>
          <w:rFonts w:ascii="Arial" w:hAnsi="Arial" w:cs="Arial"/>
          <w:sz w:val="20"/>
          <w:szCs w:val="20"/>
        </w:rPr>
        <w:t>Yudy</w:t>
      </w:r>
      <w:proofErr w:type="spellEnd"/>
      <w:r w:rsidR="004D53B0">
        <w:rPr>
          <w:rFonts w:ascii="Arial" w:hAnsi="Arial" w:cs="Arial"/>
          <w:sz w:val="20"/>
          <w:szCs w:val="20"/>
        </w:rPr>
        <w:t xml:space="preserve"> – </w:t>
      </w:r>
      <w:r w:rsidR="008000C5">
        <w:rPr>
          <w:rFonts w:ascii="Arial" w:hAnsi="Arial" w:cs="Arial"/>
          <w:sz w:val="20"/>
          <w:szCs w:val="20"/>
        </w:rPr>
        <w:t>Diana</w:t>
      </w:r>
      <w:r w:rsidR="004D53B0">
        <w:rPr>
          <w:rFonts w:ascii="Arial" w:hAnsi="Arial" w:cs="Arial"/>
          <w:sz w:val="20"/>
          <w:szCs w:val="20"/>
        </w:rPr>
        <w:t xml:space="preserve"> </w:t>
      </w:r>
      <w:r w:rsidR="00EF5A96">
        <w:rPr>
          <w:rFonts w:ascii="Arial" w:hAnsi="Arial" w:cs="Arial"/>
          <w:sz w:val="20"/>
          <w:szCs w:val="20"/>
        </w:rPr>
        <w:t>–</w:t>
      </w:r>
      <w:r w:rsidR="004D53B0">
        <w:rPr>
          <w:rFonts w:ascii="Arial" w:hAnsi="Arial" w:cs="Arial"/>
          <w:sz w:val="20"/>
          <w:szCs w:val="20"/>
        </w:rPr>
        <w:t xml:space="preserve"> </w:t>
      </w:r>
      <w:r w:rsidR="00EF5A96">
        <w:rPr>
          <w:rFonts w:ascii="Arial" w:hAnsi="Arial" w:cs="Arial"/>
          <w:sz w:val="20"/>
          <w:szCs w:val="20"/>
        </w:rPr>
        <w:t xml:space="preserve">Laura campo – </w:t>
      </w:r>
      <w:proofErr w:type="spellStart"/>
      <w:r w:rsidR="00EF5A96">
        <w:rPr>
          <w:rFonts w:ascii="Arial" w:hAnsi="Arial" w:cs="Arial"/>
          <w:sz w:val="20"/>
          <w:szCs w:val="20"/>
        </w:rPr>
        <w:t>laura</w:t>
      </w:r>
      <w:proofErr w:type="spellEnd"/>
      <w:r w:rsidR="00EF5A96">
        <w:rPr>
          <w:rFonts w:ascii="Arial" w:hAnsi="Arial" w:cs="Arial"/>
          <w:sz w:val="20"/>
          <w:szCs w:val="20"/>
        </w:rPr>
        <w:t xml:space="preserve"> </w:t>
      </w:r>
      <w:proofErr w:type="spellStart"/>
      <w:r w:rsidR="00EF5A96">
        <w:rPr>
          <w:rFonts w:ascii="Arial" w:hAnsi="Arial" w:cs="Arial"/>
          <w:sz w:val="20"/>
          <w:szCs w:val="20"/>
        </w:rPr>
        <w:t>lopera</w:t>
      </w:r>
      <w:proofErr w:type="spellEnd"/>
      <w:r w:rsidR="00EF5A96">
        <w:rPr>
          <w:rFonts w:ascii="Arial" w:hAnsi="Arial" w:cs="Arial"/>
          <w:sz w:val="20"/>
          <w:szCs w:val="20"/>
        </w:rPr>
        <w:t xml:space="preserve"> – </w:t>
      </w:r>
      <w:proofErr w:type="spellStart"/>
      <w:r w:rsidR="00EF5A96">
        <w:rPr>
          <w:rFonts w:ascii="Arial" w:hAnsi="Arial" w:cs="Arial"/>
          <w:sz w:val="20"/>
          <w:szCs w:val="20"/>
        </w:rPr>
        <w:t>cindy</w:t>
      </w:r>
      <w:proofErr w:type="spellEnd"/>
      <w:r w:rsidR="00EF5A96">
        <w:rPr>
          <w:rFonts w:ascii="Arial" w:hAnsi="Arial" w:cs="Arial"/>
          <w:sz w:val="20"/>
          <w:szCs w:val="20"/>
        </w:rPr>
        <w:t xml:space="preserve"> – </w:t>
      </w:r>
      <w:proofErr w:type="spellStart"/>
      <w:r w:rsidR="00EF5A96">
        <w:rPr>
          <w:rFonts w:ascii="Arial" w:hAnsi="Arial" w:cs="Arial"/>
          <w:sz w:val="20"/>
          <w:szCs w:val="20"/>
        </w:rPr>
        <w:t>juan</w:t>
      </w:r>
      <w:proofErr w:type="spellEnd"/>
      <w:r w:rsidR="00EF5A96">
        <w:rPr>
          <w:rFonts w:ascii="Arial" w:hAnsi="Arial" w:cs="Arial"/>
          <w:sz w:val="20"/>
          <w:szCs w:val="20"/>
        </w:rPr>
        <w:t xml:space="preserve"> pablo</w:t>
      </w:r>
      <w:r w:rsidR="00DE1856">
        <w:rPr>
          <w:rFonts w:ascii="Arial" w:hAnsi="Arial" w:cs="Arial"/>
          <w:sz w:val="20"/>
          <w:szCs w:val="20"/>
        </w:rPr>
        <w:t>, abogado nuevo.</w:t>
      </w:r>
    </w:p>
    <w:p w:rsidR="0060439C" w:rsidRDefault="0060439C" w:rsidP="00E91C60">
      <w:pPr>
        <w:jc w:val="both"/>
        <w:rPr>
          <w:rFonts w:ascii="Arial" w:hAnsi="Arial" w:cs="Arial"/>
          <w:sz w:val="20"/>
          <w:szCs w:val="20"/>
        </w:rPr>
      </w:pPr>
      <w:r>
        <w:rPr>
          <w:rFonts w:ascii="Arial" w:eastAsia="Calibri" w:hAnsi="Arial" w:cs="Arial"/>
          <w:sz w:val="20"/>
          <w:szCs w:val="20"/>
        </w:rPr>
        <w:t>R</w:t>
      </w:r>
      <w:r w:rsidRPr="00D33DAE">
        <w:rPr>
          <w:rFonts w:ascii="Arial" w:eastAsia="Calibri" w:hAnsi="Arial" w:cs="Arial"/>
          <w:sz w:val="20"/>
          <w:szCs w:val="20"/>
        </w:rPr>
        <w:t xml:space="preserve">ecepción, atención </w:t>
      </w:r>
      <w:r>
        <w:rPr>
          <w:rFonts w:ascii="Arial" w:eastAsia="Calibri" w:hAnsi="Arial" w:cs="Arial"/>
          <w:sz w:val="20"/>
          <w:szCs w:val="20"/>
        </w:rPr>
        <w:t>a los usuarios externos de la Entidad, tanto en la sede principal como en las descentralizadas, asesorando jurídicamente en la</w:t>
      </w:r>
      <w:r w:rsidRPr="00D33DAE">
        <w:rPr>
          <w:rFonts w:ascii="Arial" w:eastAsia="Calibri" w:hAnsi="Arial" w:cs="Arial"/>
          <w:sz w:val="20"/>
          <w:szCs w:val="20"/>
        </w:rPr>
        <w:t xml:space="preserve"> proyección de diferentes documentos legales y administrativos y acompañamiento en las actividades de la</w:t>
      </w:r>
      <w:r>
        <w:rPr>
          <w:rFonts w:ascii="Arial" w:eastAsia="Calibri" w:hAnsi="Arial" w:cs="Arial"/>
          <w:sz w:val="20"/>
          <w:szCs w:val="20"/>
        </w:rPr>
        <w:t>s</w:t>
      </w:r>
      <w:r w:rsidRPr="00D33DAE">
        <w:rPr>
          <w:rFonts w:ascii="Arial" w:eastAsia="Calibri" w:hAnsi="Arial" w:cs="Arial"/>
          <w:sz w:val="20"/>
          <w:szCs w:val="20"/>
        </w:rPr>
        <w:t xml:space="preserve"> </w:t>
      </w:r>
      <w:proofErr w:type="spellStart"/>
      <w:r w:rsidRPr="00D33DAE">
        <w:rPr>
          <w:rFonts w:ascii="Arial" w:eastAsia="Calibri" w:hAnsi="Arial" w:cs="Arial"/>
          <w:sz w:val="20"/>
          <w:szCs w:val="20"/>
        </w:rPr>
        <w:t>delegatura</w:t>
      </w:r>
      <w:r>
        <w:rPr>
          <w:rFonts w:ascii="Arial" w:eastAsia="Calibri" w:hAnsi="Arial" w:cs="Arial"/>
          <w:sz w:val="20"/>
          <w:szCs w:val="20"/>
        </w:rPr>
        <w:t>s</w:t>
      </w:r>
      <w:proofErr w:type="spellEnd"/>
      <w:r w:rsidRPr="00D33DAE">
        <w:rPr>
          <w:rFonts w:ascii="Arial" w:eastAsia="Calibri" w:hAnsi="Arial" w:cs="Arial"/>
          <w:sz w:val="20"/>
          <w:szCs w:val="20"/>
        </w:rPr>
        <w:t xml:space="preserve"> de</w:t>
      </w:r>
      <w:r w:rsidR="002E574E">
        <w:rPr>
          <w:rFonts w:ascii="Arial" w:eastAsia="Calibri" w:hAnsi="Arial" w:cs="Arial"/>
          <w:sz w:val="20"/>
          <w:szCs w:val="20"/>
        </w:rPr>
        <w:t>:</w:t>
      </w:r>
      <w:r w:rsidRPr="00D33DAE">
        <w:rPr>
          <w:rFonts w:ascii="Arial" w:eastAsia="Calibri" w:hAnsi="Arial" w:cs="Arial"/>
          <w:sz w:val="20"/>
          <w:szCs w:val="20"/>
        </w:rPr>
        <w:t xml:space="preserve"> Derechos Humanos</w:t>
      </w:r>
      <w:r>
        <w:rPr>
          <w:rFonts w:ascii="Arial" w:eastAsia="Calibri" w:hAnsi="Arial" w:cs="Arial"/>
          <w:sz w:val="20"/>
          <w:szCs w:val="20"/>
        </w:rPr>
        <w:t>, Colectivos y del Me</w:t>
      </w:r>
      <w:r w:rsidR="00DE1856">
        <w:rPr>
          <w:rFonts w:ascii="Arial" w:eastAsia="Calibri" w:hAnsi="Arial" w:cs="Arial"/>
          <w:sz w:val="20"/>
          <w:szCs w:val="20"/>
        </w:rPr>
        <w:t>dio Ambiente, Penal y de Familia y disciplinarios.</w:t>
      </w:r>
    </w:p>
    <w:p w:rsidR="002E574E" w:rsidRDefault="002E574E" w:rsidP="00E91C60">
      <w:pPr>
        <w:jc w:val="both"/>
        <w:rPr>
          <w:rFonts w:ascii="Arial" w:eastAsia="Calibri" w:hAnsi="Arial" w:cs="Arial"/>
          <w:sz w:val="20"/>
          <w:szCs w:val="20"/>
        </w:rPr>
      </w:pPr>
      <w:r>
        <w:rPr>
          <w:rFonts w:ascii="Arial" w:eastAsia="Calibri" w:hAnsi="Arial" w:cs="Arial"/>
          <w:sz w:val="20"/>
          <w:szCs w:val="20"/>
        </w:rPr>
        <w:t>ACTIVIDADES:</w:t>
      </w:r>
    </w:p>
    <w:p w:rsidR="0086654D" w:rsidRPr="00DE1856" w:rsidRDefault="0086654D" w:rsidP="00DE1856">
      <w:pPr>
        <w:pStyle w:val="Sinespaciado"/>
        <w:numPr>
          <w:ilvl w:val="0"/>
          <w:numId w:val="34"/>
        </w:numPr>
        <w:rPr>
          <w:rFonts w:ascii="Arial" w:hAnsi="Arial" w:cs="Arial"/>
          <w:sz w:val="20"/>
          <w:szCs w:val="20"/>
        </w:rPr>
      </w:pPr>
      <w:r w:rsidRPr="00DE1856">
        <w:rPr>
          <w:rFonts w:ascii="Arial" w:hAnsi="Arial" w:cs="Arial"/>
          <w:sz w:val="20"/>
          <w:szCs w:val="20"/>
        </w:rPr>
        <w:t xml:space="preserve">Asesorar a los usuarios de forma presencial y elaborar derechos de petición, acciones constitucionales, incidentes de desacato, recursos de ley, emitir conceptos jurídicos, oficios, memoriales o demás requerimientos o </w:t>
      </w:r>
      <w:proofErr w:type="spellStart"/>
      <w:r w:rsidRPr="00DE1856">
        <w:rPr>
          <w:rFonts w:ascii="Arial" w:hAnsi="Arial" w:cs="Arial"/>
          <w:sz w:val="20"/>
          <w:szCs w:val="20"/>
        </w:rPr>
        <w:t>redireccionarlos</w:t>
      </w:r>
      <w:proofErr w:type="spellEnd"/>
      <w:r w:rsidRPr="00DE1856">
        <w:rPr>
          <w:rFonts w:ascii="Arial" w:hAnsi="Arial" w:cs="Arial"/>
          <w:sz w:val="20"/>
          <w:szCs w:val="20"/>
        </w:rPr>
        <w:t xml:space="preserve"> según sea el caso.</w:t>
      </w:r>
    </w:p>
    <w:p w:rsidR="002E574E" w:rsidRPr="00DE1856" w:rsidRDefault="002E574E" w:rsidP="00DE1856">
      <w:pPr>
        <w:pStyle w:val="Sinespaciado"/>
        <w:numPr>
          <w:ilvl w:val="0"/>
          <w:numId w:val="34"/>
        </w:numPr>
        <w:rPr>
          <w:rFonts w:ascii="Arial" w:hAnsi="Arial" w:cs="Arial"/>
          <w:sz w:val="20"/>
          <w:szCs w:val="20"/>
        </w:rPr>
      </w:pPr>
      <w:r w:rsidRPr="00DE1856">
        <w:rPr>
          <w:rFonts w:ascii="Arial" w:hAnsi="Arial" w:cs="Arial"/>
          <w:sz w:val="20"/>
          <w:szCs w:val="20"/>
        </w:rPr>
        <w:t xml:space="preserve">Apoyar las solicitudes presentadas por los usuarios en la reconsideración de las decisiones que adopte la Unidad de Victimas, cuando sea procedente. </w:t>
      </w:r>
    </w:p>
    <w:p w:rsidR="002E574E" w:rsidRPr="00DE1856" w:rsidRDefault="002E574E" w:rsidP="00DE1856">
      <w:pPr>
        <w:pStyle w:val="Sinespaciado"/>
        <w:numPr>
          <w:ilvl w:val="0"/>
          <w:numId w:val="34"/>
        </w:numPr>
        <w:rPr>
          <w:rFonts w:ascii="Arial" w:hAnsi="Arial" w:cs="Arial"/>
          <w:sz w:val="20"/>
          <w:szCs w:val="20"/>
        </w:rPr>
      </w:pPr>
      <w:r w:rsidRPr="00DE1856">
        <w:rPr>
          <w:rFonts w:ascii="Arial" w:hAnsi="Arial" w:cs="Arial"/>
          <w:sz w:val="20"/>
          <w:szCs w:val="20"/>
        </w:rPr>
        <w:t xml:space="preserve">Atender y asesorar jurídicamente a los usuarios que se presenten a la Entidad, para lo cual se deberá emitir un concepto jurídico y profesional, cuando sea el caso. </w:t>
      </w:r>
    </w:p>
    <w:p w:rsidR="002E574E" w:rsidRPr="00DE1856" w:rsidRDefault="002E574E" w:rsidP="00DE1856">
      <w:pPr>
        <w:pStyle w:val="Sinespaciado"/>
        <w:numPr>
          <w:ilvl w:val="0"/>
          <w:numId w:val="34"/>
        </w:numPr>
        <w:rPr>
          <w:rFonts w:ascii="Arial" w:hAnsi="Arial" w:cs="Arial"/>
          <w:sz w:val="20"/>
          <w:szCs w:val="20"/>
        </w:rPr>
      </w:pPr>
      <w:r w:rsidRPr="00DE1856">
        <w:rPr>
          <w:rFonts w:ascii="Arial" w:hAnsi="Arial" w:cs="Arial"/>
          <w:sz w:val="20"/>
          <w:szCs w:val="20"/>
        </w:rPr>
        <w:t>Realizar asesoría jurídica en el marco normativo de justicia transicional en atención a víctimas del conflicto armado.</w:t>
      </w:r>
    </w:p>
    <w:p w:rsidR="004D53B0" w:rsidRPr="00DE1856" w:rsidRDefault="002E574E" w:rsidP="00DE1856">
      <w:pPr>
        <w:pStyle w:val="Sinespaciado"/>
        <w:numPr>
          <w:ilvl w:val="0"/>
          <w:numId w:val="34"/>
        </w:numPr>
        <w:rPr>
          <w:rFonts w:ascii="Arial" w:eastAsia="Calibri" w:hAnsi="Arial" w:cs="Arial"/>
          <w:sz w:val="20"/>
          <w:szCs w:val="20"/>
        </w:rPr>
      </w:pPr>
      <w:r w:rsidRPr="00DE1856">
        <w:rPr>
          <w:rFonts w:ascii="Arial" w:hAnsi="Arial" w:cs="Arial"/>
          <w:sz w:val="20"/>
          <w:szCs w:val="20"/>
        </w:rPr>
        <w:t xml:space="preserve">Apoyo a la </w:t>
      </w:r>
      <w:proofErr w:type="spellStart"/>
      <w:r w:rsidRPr="00DE1856">
        <w:rPr>
          <w:rFonts w:ascii="Arial" w:hAnsi="Arial" w:cs="Arial"/>
          <w:sz w:val="20"/>
          <w:szCs w:val="20"/>
        </w:rPr>
        <w:t>delegatura</w:t>
      </w:r>
      <w:proofErr w:type="spellEnd"/>
      <w:r w:rsidRPr="00DE1856">
        <w:rPr>
          <w:rFonts w:ascii="Arial" w:hAnsi="Arial" w:cs="Arial"/>
          <w:sz w:val="20"/>
          <w:szCs w:val="20"/>
        </w:rPr>
        <w:t xml:space="preserve"> de Derechos Humanos</w:t>
      </w:r>
      <w:r w:rsidR="004D53B0" w:rsidRPr="00DE1856">
        <w:rPr>
          <w:rFonts w:ascii="Arial" w:hAnsi="Arial" w:cs="Arial"/>
          <w:sz w:val="20"/>
          <w:szCs w:val="20"/>
        </w:rPr>
        <w:t>.</w:t>
      </w:r>
    </w:p>
    <w:p w:rsidR="004D53B0" w:rsidRPr="00DE1856" w:rsidRDefault="004D53B0" w:rsidP="00DE1856">
      <w:pPr>
        <w:pStyle w:val="Sinespaciado"/>
        <w:numPr>
          <w:ilvl w:val="0"/>
          <w:numId w:val="34"/>
        </w:numPr>
        <w:rPr>
          <w:rFonts w:ascii="Arial" w:eastAsia="Calibri" w:hAnsi="Arial" w:cs="Arial"/>
          <w:sz w:val="20"/>
          <w:szCs w:val="20"/>
        </w:rPr>
      </w:pPr>
      <w:r w:rsidRPr="00DE1856">
        <w:rPr>
          <w:rFonts w:ascii="Arial" w:hAnsi="Arial" w:cs="Arial"/>
          <w:sz w:val="20"/>
          <w:szCs w:val="20"/>
        </w:rPr>
        <w:t>Apoyo a la Delegatura de Derechos Colectivos y del Ambiente.</w:t>
      </w:r>
    </w:p>
    <w:p w:rsidR="004D53B0" w:rsidRPr="00DE1856" w:rsidRDefault="004D53B0" w:rsidP="00DE1856">
      <w:pPr>
        <w:pStyle w:val="Sinespaciado"/>
        <w:numPr>
          <w:ilvl w:val="0"/>
          <w:numId w:val="34"/>
        </w:numPr>
        <w:rPr>
          <w:rFonts w:ascii="Arial" w:eastAsia="Calibri" w:hAnsi="Arial" w:cs="Arial"/>
          <w:sz w:val="20"/>
          <w:szCs w:val="20"/>
        </w:rPr>
      </w:pPr>
      <w:r w:rsidRPr="00DE1856">
        <w:rPr>
          <w:rFonts w:ascii="Arial" w:hAnsi="Arial" w:cs="Arial"/>
          <w:sz w:val="20"/>
          <w:szCs w:val="20"/>
        </w:rPr>
        <w:t>Apoyo a la Delegatura de Penal y de Familia.</w:t>
      </w:r>
    </w:p>
    <w:p w:rsidR="008000C5" w:rsidRPr="00DE1856" w:rsidRDefault="008000C5" w:rsidP="00DE1856">
      <w:pPr>
        <w:pStyle w:val="Sinespaciado"/>
        <w:numPr>
          <w:ilvl w:val="0"/>
          <w:numId w:val="34"/>
        </w:numPr>
        <w:rPr>
          <w:rFonts w:ascii="Arial" w:eastAsia="Calibri" w:hAnsi="Arial" w:cs="Arial"/>
          <w:sz w:val="20"/>
          <w:szCs w:val="20"/>
        </w:rPr>
      </w:pPr>
      <w:r w:rsidRPr="00DE1856">
        <w:rPr>
          <w:rFonts w:ascii="Arial" w:hAnsi="Arial" w:cs="Arial"/>
          <w:sz w:val="20"/>
          <w:szCs w:val="20"/>
        </w:rPr>
        <w:t>Apoyo a la Delegatura de vigilancia administrativa</w:t>
      </w:r>
    </w:p>
    <w:p w:rsidR="0086654D" w:rsidRPr="00DE1856" w:rsidRDefault="0086654D" w:rsidP="00DE1856">
      <w:pPr>
        <w:pStyle w:val="Sinespaciado"/>
        <w:numPr>
          <w:ilvl w:val="0"/>
          <w:numId w:val="34"/>
        </w:numPr>
        <w:rPr>
          <w:rFonts w:ascii="Arial" w:hAnsi="Arial" w:cs="Arial"/>
          <w:sz w:val="20"/>
          <w:szCs w:val="20"/>
        </w:rPr>
      </w:pPr>
      <w:r w:rsidRPr="00DE1856">
        <w:rPr>
          <w:rFonts w:ascii="Arial" w:hAnsi="Arial" w:cs="Arial"/>
          <w:sz w:val="20"/>
          <w:szCs w:val="20"/>
        </w:rPr>
        <w:t>Apoyo jurídico en las jornadas descentralizadas que realice o acompañe  la Entidad, tales como marchas, plantones, mesas de trabajo, jornadas electorales y demás que puedan presentarse en el desarrollo del contrato.</w:t>
      </w:r>
    </w:p>
    <w:p w:rsidR="008000C5" w:rsidRPr="00DE1856" w:rsidRDefault="008000C5" w:rsidP="00DE1856">
      <w:pPr>
        <w:pStyle w:val="Sinespaciado"/>
        <w:numPr>
          <w:ilvl w:val="0"/>
          <w:numId w:val="34"/>
        </w:numPr>
        <w:rPr>
          <w:rFonts w:ascii="Arial" w:hAnsi="Arial" w:cs="Arial"/>
          <w:sz w:val="20"/>
          <w:szCs w:val="20"/>
        </w:rPr>
      </w:pPr>
      <w:r w:rsidRPr="00DE1856">
        <w:rPr>
          <w:rFonts w:ascii="Arial" w:hAnsi="Arial" w:cs="Arial"/>
          <w:sz w:val="20"/>
          <w:szCs w:val="20"/>
        </w:rPr>
        <w:t xml:space="preserve">De requerirse, acompañamiento al CENTRO DE TRASLADO POR PROTECCIÓN DE ITAGUI.  CTPI, asesorando a los usuarios del </w:t>
      </w:r>
      <w:r w:rsidRPr="00DE1856">
        <w:rPr>
          <w:rFonts w:ascii="Arial" w:eastAsia="Calibri" w:hAnsi="Arial" w:cs="Arial"/>
          <w:sz w:val="20"/>
          <w:szCs w:val="20"/>
        </w:rPr>
        <w:t>“CTPI.</w:t>
      </w:r>
    </w:p>
    <w:p w:rsidR="008000C5" w:rsidRPr="00DE1856" w:rsidRDefault="008000C5" w:rsidP="00DE1856">
      <w:pPr>
        <w:pStyle w:val="Sinespaciado"/>
        <w:rPr>
          <w:rFonts w:ascii="Arial" w:hAnsi="Arial" w:cs="Arial"/>
          <w:sz w:val="20"/>
          <w:szCs w:val="20"/>
        </w:rPr>
      </w:pPr>
    </w:p>
    <w:p w:rsidR="002E574E" w:rsidRPr="00DE1856" w:rsidRDefault="008000C5" w:rsidP="00DE1856">
      <w:pPr>
        <w:pStyle w:val="Sinespaciado"/>
        <w:numPr>
          <w:ilvl w:val="0"/>
          <w:numId w:val="34"/>
        </w:numPr>
        <w:rPr>
          <w:rFonts w:ascii="Arial" w:eastAsia="Calibri" w:hAnsi="Arial" w:cs="Arial"/>
          <w:sz w:val="20"/>
          <w:szCs w:val="20"/>
        </w:rPr>
      </w:pPr>
      <w:r w:rsidRPr="00DE1856">
        <w:rPr>
          <w:rFonts w:ascii="Arial" w:hAnsi="Arial" w:cs="Arial"/>
          <w:sz w:val="20"/>
          <w:szCs w:val="20"/>
        </w:rPr>
        <w:t>Prestar apoyo ante requerimientos de Entes gubernamentales en virtud de la aplicación del artículo 155 de la Ley 1801 de 2016 “Código de Policía”.</w:t>
      </w:r>
    </w:p>
    <w:p w:rsidR="008000C5" w:rsidRPr="008000C5" w:rsidRDefault="008000C5" w:rsidP="008000C5">
      <w:pPr>
        <w:pStyle w:val="Prrafodelista"/>
        <w:rPr>
          <w:rFonts w:ascii="Arial" w:eastAsia="Calibri" w:hAnsi="Arial" w:cs="Arial"/>
          <w:sz w:val="20"/>
          <w:szCs w:val="20"/>
        </w:rPr>
      </w:pPr>
    </w:p>
    <w:p w:rsidR="002E574E" w:rsidRDefault="00EF5A96" w:rsidP="00E91C60">
      <w:pPr>
        <w:jc w:val="both"/>
        <w:rPr>
          <w:rFonts w:ascii="Arial" w:hAnsi="Arial" w:cs="Arial"/>
          <w:sz w:val="20"/>
          <w:szCs w:val="20"/>
        </w:rPr>
      </w:pPr>
      <w:r>
        <w:rPr>
          <w:rFonts w:ascii="Arial" w:hAnsi="Arial" w:cs="Arial"/>
          <w:sz w:val="20"/>
          <w:szCs w:val="20"/>
        </w:rPr>
        <w:t xml:space="preserve">LINEA ATENCIÓN AL CIUDADANO COMPONENTE SOCIAL: valentina – </w:t>
      </w:r>
      <w:proofErr w:type="spellStart"/>
      <w:r>
        <w:rPr>
          <w:rFonts w:ascii="Arial" w:hAnsi="Arial" w:cs="Arial"/>
          <w:sz w:val="20"/>
          <w:szCs w:val="20"/>
        </w:rPr>
        <w:t>aleyda</w:t>
      </w:r>
      <w:proofErr w:type="spellEnd"/>
    </w:p>
    <w:p w:rsidR="00EF5A96" w:rsidRDefault="005B20D5" w:rsidP="00E91C60">
      <w:pPr>
        <w:jc w:val="both"/>
        <w:rPr>
          <w:rFonts w:ascii="Arial" w:hAnsi="Arial" w:cs="Arial"/>
          <w:sz w:val="20"/>
          <w:szCs w:val="20"/>
        </w:rPr>
      </w:pPr>
      <w:r>
        <w:rPr>
          <w:rFonts w:ascii="Arial" w:hAnsi="Arial" w:cs="Arial"/>
          <w:sz w:val="20"/>
          <w:szCs w:val="20"/>
        </w:rPr>
        <w:t>A</w:t>
      </w:r>
      <w:r w:rsidR="00EF5A96" w:rsidRPr="00C77BD1">
        <w:rPr>
          <w:rFonts w:ascii="Arial" w:hAnsi="Arial" w:cs="Arial"/>
          <w:sz w:val="20"/>
          <w:szCs w:val="20"/>
        </w:rPr>
        <w:t xml:space="preserve">poyar las funciones psicosociales de las </w:t>
      </w:r>
      <w:proofErr w:type="spellStart"/>
      <w:r w:rsidR="00EF5A96" w:rsidRPr="00C77BD1">
        <w:rPr>
          <w:rFonts w:ascii="Arial" w:hAnsi="Arial" w:cs="Arial"/>
          <w:sz w:val="20"/>
          <w:szCs w:val="20"/>
        </w:rPr>
        <w:t>delegaturas</w:t>
      </w:r>
      <w:proofErr w:type="spellEnd"/>
      <w:r w:rsidR="00EF5A96" w:rsidRPr="00C77BD1">
        <w:rPr>
          <w:rFonts w:ascii="Arial" w:hAnsi="Arial" w:cs="Arial"/>
          <w:sz w:val="20"/>
          <w:szCs w:val="20"/>
        </w:rPr>
        <w:t xml:space="preserve"> de Derechos Humanos, Penal y Familia; Derechos Colectivos y del Ambiente y atención al ciudadano</w:t>
      </w:r>
      <w:r w:rsidR="00EF5A96">
        <w:rPr>
          <w:rFonts w:ascii="Arial" w:hAnsi="Arial" w:cs="Arial"/>
          <w:sz w:val="20"/>
          <w:szCs w:val="20"/>
        </w:rPr>
        <w:t>.</w:t>
      </w:r>
    </w:p>
    <w:p w:rsidR="00EF5A96" w:rsidRDefault="005B20D5" w:rsidP="00E91C60">
      <w:pPr>
        <w:jc w:val="both"/>
        <w:rPr>
          <w:rFonts w:ascii="Arial" w:hAnsi="Arial" w:cs="Arial"/>
          <w:sz w:val="20"/>
          <w:szCs w:val="20"/>
        </w:rPr>
      </w:pPr>
      <w:r>
        <w:rPr>
          <w:rFonts w:ascii="Arial" w:hAnsi="Arial" w:cs="Arial"/>
          <w:sz w:val="20"/>
          <w:szCs w:val="20"/>
        </w:rPr>
        <w:t>ACTIVIDADES:</w:t>
      </w:r>
    </w:p>
    <w:p w:rsidR="005B20D5" w:rsidRPr="00ED7527" w:rsidRDefault="005B20D5" w:rsidP="005B20D5">
      <w:pPr>
        <w:numPr>
          <w:ilvl w:val="0"/>
          <w:numId w:val="3"/>
        </w:numPr>
        <w:shd w:val="clear" w:color="auto" w:fill="FFFFFF"/>
        <w:spacing w:after="0" w:line="240" w:lineRule="auto"/>
        <w:jc w:val="both"/>
        <w:rPr>
          <w:rFonts w:ascii="Arial" w:hAnsi="Arial" w:cs="Arial"/>
          <w:color w:val="222222"/>
          <w:sz w:val="20"/>
          <w:szCs w:val="20"/>
        </w:rPr>
      </w:pPr>
      <w:r w:rsidRPr="00ED7527">
        <w:rPr>
          <w:rFonts w:ascii="Arial" w:hAnsi="Arial" w:cs="Arial"/>
          <w:color w:val="222222"/>
          <w:sz w:val="20"/>
          <w:szCs w:val="20"/>
        </w:rPr>
        <w:t>Brindar apoyo profesional en la actividades misionales en el manejo, comprensión y superación de la situación que afecta a las víctimas del conflicto armado de nuestro país, comunidad en situación de vulneración, niños, niñas, adolescentes y jóvenes en situación de riesgo, personas de tercera edad, madres cabeza de familia en situación de Vulneración e indefensión y grupos que por su condición de indefensión física o mental requier</w:t>
      </w:r>
      <w:r w:rsidR="0086654D">
        <w:rPr>
          <w:rFonts w:ascii="Arial" w:hAnsi="Arial" w:cs="Arial"/>
          <w:color w:val="222222"/>
          <w:sz w:val="20"/>
          <w:szCs w:val="20"/>
        </w:rPr>
        <w:t>en atención especial del Estado.</w:t>
      </w:r>
    </w:p>
    <w:p w:rsidR="005B20D5" w:rsidRPr="00ED7527" w:rsidRDefault="005B20D5" w:rsidP="005B20D5">
      <w:pPr>
        <w:numPr>
          <w:ilvl w:val="0"/>
          <w:numId w:val="3"/>
        </w:numPr>
        <w:shd w:val="clear" w:color="auto" w:fill="FFFFFF"/>
        <w:spacing w:after="0" w:line="240" w:lineRule="auto"/>
        <w:jc w:val="both"/>
        <w:rPr>
          <w:rFonts w:ascii="Arial" w:hAnsi="Arial" w:cs="Arial"/>
          <w:color w:val="222222"/>
          <w:sz w:val="20"/>
          <w:szCs w:val="20"/>
        </w:rPr>
      </w:pPr>
      <w:r>
        <w:rPr>
          <w:rFonts w:ascii="Arial" w:hAnsi="Arial" w:cs="Arial"/>
          <w:color w:val="222222"/>
          <w:sz w:val="20"/>
          <w:szCs w:val="20"/>
        </w:rPr>
        <w:t xml:space="preserve">Apoyo sicosocial </w:t>
      </w:r>
      <w:r w:rsidRPr="00ED7527">
        <w:rPr>
          <w:rFonts w:ascii="Arial" w:hAnsi="Arial" w:cs="Arial"/>
          <w:color w:val="222222"/>
          <w:sz w:val="20"/>
          <w:szCs w:val="20"/>
        </w:rPr>
        <w:t xml:space="preserve">para el cumplimiento de la función misional en la planeación de actividades de prevención y atención a problemáticas desencadenadas por la violencia y el conflicto armado, para el manejo del duelo, del miedo, intervención en crisis entre otras herramientas que contribuyan con la recuperación de la salud mental de las víctimas del conflicto armado de nuestro país, comunidad en situación de vulneración, niños, niñas, adolescentes y jóvenes en situación de riesgo, personas de tercera edad, madres cabeza de familia en situación de </w:t>
      </w:r>
      <w:r w:rsidRPr="00ED7527">
        <w:rPr>
          <w:rFonts w:ascii="Arial" w:hAnsi="Arial" w:cs="Arial"/>
          <w:color w:val="222222"/>
          <w:sz w:val="20"/>
          <w:szCs w:val="20"/>
        </w:rPr>
        <w:lastRenderedPageBreak/>
        <w:t>Vulneración e indefensión y grupos que por su condición de indefensión física o mental requieren atención especial del Estado;</w:t>
      </w:r>
    </w:p>
    <w:p w:rsidR="005B20D5" w:rsidRPr="00ED7527" w:rsidRDefault="005B20D5" w:rsidP="005B20D5">
      <w:pPr>
        <w:numPr>
          <w:ilvl w:val="0"/>
          <w:numId w:val="3"/>
        </w:numPr>
        <w:shd w:val="clear" w:color="auto" w:fill="FFFFFF"/>
        <w:spacing w:after="0" w:line="240" w:lineRule="auto"/>
        <w:jc w:val="both"/>
        <w:rPr>
          <w:rFonts w:ascii="Arial" w:hAnsi="Arial" w:cs="Arial"/>
          <w:color w:val="222222"/>
          <w:sz w:val="20"/>
          <w:szCs w:val="20"/>
        </w:rPr>
      </w:pPr>
      <w:r w:rsidRPr="00ED7527">
        <w:rPr>
          <w:rFonts w:ascii="Arial" w:hAnsi="Arial" w:cs="Arial"/>
          <w:color w:val="222222"/>
          <w:sz w:val="20"/>
          <w:szCs w:val="20"/>
        </w:rPr>
        <w:t xml:space="preserve">Brindar apoyo profesional para el cumplimiento de </w:t>
      </w:r>
      <w:r w:rsidR="0086654D" w:rsidRPr="00ED7527">
        <w:rPr>
          <w:rFonts w:ascii="Arial" w:hAnsi="Arial" w:cs="Arial"/>
          <w:color w:val="222222"/>
          <w:sz w:val="20"/>
          <w:szCs w:val="20"/>
        </w:rPr>
        <w:t>las funciones misionales</w:t>
      </w:r>
      <w:r w:rsidRPr="00ED7527">
        <w:rPr>
          <w:rFonts w:ascii="Arial" w:hAnsi="Arial" w:cs="Arial"/>
          <w:color w:val="222222"/>
          <w:sz w:val="20"/>
          <w:szCs w:val="20"/>
        </w:rPr>
        <w:t xml:space="preserve"> que demanden las </w:t>
      </w:r>
      <w:proofErr w:type="spellStart"/>
      <w:r w:rsidRPr="00ED7527">
        <w:rPr>
          <w:rFonts w:ascii="Arial" w:hAnsi="Arial" w:cs="Arial"/>
          <w:color w:val="222222"/>
          <w:sz w:val="20"/>
          <w:szCs w:val="20"/>
        </w:rPr>
        <w:t>delegaturas</w:t>
      </w:r>
      <w:proofErr w:type="spellEnd"/>
      <w:r w:rsidRPr="00ED7527">
        <w:rPr>
          <w:rFonts w:ascii="Arial" w:hAnsi="Arial" w:cs="Arial"/>
          <w:color w:val="222222"/>
          <w:sz w:val="20"/>
          <w:szCs w:val="20"/>
        </w:rPr>
        <w:t xml:space="preserve"> de derechos humanos, de derechos colectivos y Ambiente y la de Penal y de Familia.  </w:t>
      </w:r>
    </w:p>
    <w:p w:rsidR="005B20D5" w:rsidRPr="00ED7527" w:rsidRDefault="005B20D5" w:rsidP="005B20D5">
      <w:pPr>
        <w:numPr>
          <w:ilvl w:val="0"/>
          <w:numId w:val="3"/>
        </w:numPr>
        <w:shd w:val="clear" w:color="auto" w:fill="FFFFFF"/>
        <w:spacing w:after="0" w:line="240" w:lineRule="auto"/>
        <w:jc w:val="both"/>
        <w:rPr>
          <w:rFonts w:ascii="Arial" w:hAnsi="Arial" w:cs="Arial"/>
          <w:color w:val="222222"/>
          <w:sz w:val="20"/>
          <w:szCs w:val="20"/>
        </w:rPr>
      </w:pPr>
      <w:r w:rsidRPr="00ED7527">
        <w:rPr>
          <w:rFonts w:ascii="Arial" w:hAnsi="Arial" w:cs="Arial"/>
          <w:color w:val="222222"/>
          <w:sz w:val="20"/>
          <w:szCs w:val="20"/>
        </w:rPr>
        <w:t>Brindar apoyo profesional en los procesos de convivencia ciudadana y de convivencia estudiantil </w:t>
      </w:r>
    </w:p>
    <w:p w:rsidR="005B20D5" w:rsidRPr="00ED7527" w:rsidRDefault="005B20D5" w:rsidP="005B20D5">
      <w:pPr>
        <w:numPr>
          <w:ilvl w:val="0"/>
          <w:numId w:val="3"/>
        </w:numPr>
        <w:shd w:val="clear" w:color="auto" w:fill="FFFFFF"/>
        <w:spacing w:after="0" w:line="240" w:lineRule="auto"/>
        <w:jc w:val="both"/>
        <w:rPr>
          <w:rFonts w:ascii="Arial" w:hAnsi="Arial" w:cs="Arial"/>
          <w:color w:val="222222"/>
          <w:sz w:val="20"/>
          <w:szCs w:val="20"/>
        </w:rPr>
      </w:pPr>
      <w:r w:rsidRPr="00ED7527">
        <w:rPr>
          <w:rFonts w:ascii="Arial" w:hAnsi="Arial" w:cs="Arial"/>
          <w:color w:val="222222"/>
          <w:sz w:val="20"/>
          <w:szCs w:val="20"/>
        </w:rPr>
        <w:t>Apoyar las actividades de bienestar laboral relacionadas con clima organizacional, manejo del tiempo, relaciones interpersonales.</w:t>
      </w:r>
    </w:p>
    <w:p w:rsidR="005B20D5" w:rsidRPr="00ED7527" w:rsidRDefault="005B20D5" w:rsidP="005B20D5">
      <w:pPr>
        <w:numPr>
          <w:ilvl w:val="0"/>
          <w:numId w:val="3"/>
        </w:numPr>
        <w:shd w:val="clear" w:color="auto" w:fill="FFFFFF"/>
        <w:spacing w:after="0" w:line="240" w:lineRule="auto"/>
        <w:jc w:val="both"/>
        <w:rPr>
          <w:rFonts w:ascii="Arial" w:hAnsi="Arial" w:cs="Arial"/>
          <w:color w:val="222222"/>
          <w:sz w:val="20"/>
          <w:szCs w:val="20"/>
        </w:rPr>
      </w:pPr>
      <w:r w:rsidRPr="00ED7527">
        <w:rPr>
          <w:rFonts w:ascii="Arial" w:hAnsi="Arial" w:cs="Arial"/>
          <w:color w:val="222222"/>
          <w:sz w:val="20"/>
          <w:szCs w:val="20"/>
        </w:rPr>
        <w:t>Brindar apoyo psicológico y terapéutico para las familias y las personas privadas de la libertad. que requieran la intervención de la Personería. Realizar valoraciones e informes psicológicos de de las personas privadas de la libertad cuando la situación lo amerite.</w:t>
      </w:r>
    </w:p>
    <w:p w:rsidR="005B20D5" w:rsidRPr="00ED7527" w:rsidRDefault="005B20D5" w:rsidP="005B20D5">
      <w:pPr>
        <w:numPr>
          <w:ilvl w:val="0"/>
          <w:numId w:val="3"/>
        </w:numPr>
        <w:shd w:val="clear" w:color="auto" w:fill="FFFFFF"/>
        <w:spacing w:after="0" w:line="240" w:lineRule="auto"/>
        <w:jc w:val="both"/>
        <w:rPr>
          <w:rFonts w:ascii="Arial" w:hAnsi="Arial" w:cs="Arial"/>
          <w:color w:val="222222"/>
          <w:sz w:val="20"/>
          <w:szCs w:val="20"/>
        </w:rPr>
      </w:pPr>
      <w:r w:rsidRPr="00ED7527">
        <w:rPr>
          <w:rFonts w:ascii="Arial" w:hAnsi="Arial" w:cs="Arial"/>
          <w:color w:val="222222"/>
          <w:sz w:val="20"/>
          <w:szCs w:val="20"/>
        </w:rPr>
        <w:t>Brindar apoyo psicosocial  en las intervenciones realizadas en el centro de mediación en sus diferentes etapas (capacitaciones)</w:t>
      </w:r>
    </w:p>
    <w:p w:rsidR="0086654D" w:rsidRPr="0086654D" w:rsidRDefault="005B20D5" w:rsidP="0086654D">
      <w:pPr>
        <w:numPr>
          <w:ilvl w:val="0"/>
          <w:numId w:val="3"/>
        </w:numPr>
        <w:contextualSpacing/>
        <w:jc w:val="both"/>
        <w:rPr>
          <w:rFonts w:ascii="Arial" w:hAnsi="Arial" w:cs="Arial"/>
          <w:sz w:val="20"/>
          <w:szCs w:val="20"/>
        </w:rPr>
      </w:pPr>
      <w:r w:rsidRPr="0086654D">
        <w:rPr>
          <w:rFonts w:ascii="Arial" w:hAnsi="Arial" w:cs="Arial"/>
          <w:sz w:val="20"/>
          <w:szCs w:val="20"/>
        </w:rPr>
        <w:t xml:space="preserve">Brindar apoyo a la </w:t>
      </w:r>
      <w:proofErr w:type="spellStart"/>
      <w:r w:rsidRPr="0086654D">
        <w:rPr>
          <w:rFonts w:ascii="Arial" w:hAnsi="Arial" w:cs="Arial"/>
          <w:sz w:val="20"/>
          <w:szCs w:val="20"/>
        </w:rPr>
        <w:t>delegatura</w:t>
      </w:r>
      <w:proofErr w:type="spellEnd"/>
      <w:r w:rsidRPr="0086654D">
        <w:rPr>
          <w:rFonts w:ascii="Arial" w:hAnsi="Arial" w:cs="Arial"/>
          <w:sz w:val="20"/>
          <w:szCs w:val="20"/>
        </w:rPr>
        <w:t xml:space="preserve"> de penal y familia en concordancia al el concepto de valoración de apoyos según la ley 1996 de 2019  </w:t>
      </w:r>
      <w:r w:rsidRPr="0086654D">
        <w:rPr>
          <w:rFonts w:ascii="Arial" w:hAnsi="Arial" w:cs="Arial"/>
          <w:bCs/>
          <w:sz w:val="20"/>
          <w:szCs w:val="20"/>
        </w:rPr>
        <w:t>Por medio de la cual se establece el régimen para el ejercicio de la capacidad legal de las personas con discapacidad mayores de edad”.</w:t>
      </w:r>
    </w:p>
    <w:p w:rsidR="0086654D" w:rsidRDefault="0086654D" w:rsidP="0086654D">
      <w:pPr>
        <w:numPr>
          <w:ilvl w:val="0"/>
          <w:numId w:val="3"/>
        </w:numPr>
        <w:contextualSpacing/>
        <w:jc w:val="both"/>
        <w:rPr>
          <w:rFonts w:ascii="Arial" w:hAnsi="Arial" w:cs="Arial"/>
          <w:sz w:val="20"/>
          <w:szCs w:val="20"/>
        </w:rPr>
      </w:pPr>
      <w:r w:rsidRPr="0086654D">
        <w:rPr>
          <w:rFonts w:ascii="Arial" w:hAnsi="Arial" w:cs="Arial"/>
          <w:sz w:val="20"/>
          <w:szCs w:val="20"/>
        </w:rPr>
        <w:t>Asesorar  a los Personeros</w:t>
      </w:r>
      <w:r w:rsidR="00BC67CC">
        <w:rPr>
          <w:rFonts w:ascii="Arial" w:hAnsi="Arial" w:cs="Arial"/>
          <w:sz w:val="20"/>
          <w:szCs w:val="20"/>
        </w:rPr>
        <w:t xml:space="preserve"> estudiantiles </w:t>
      </w:r>
      <w:r w:rsidRPr="0086654D">
        <w:rPr>
          <w:rFonts w:ascii="Arial" w:hAnsi="Arial" w:cs="Arial"/>
          <w:sz w:val="20"/>
          <w:szCs w:val="20"/>
        </w:rPr>
        <w:t>en la construcción de sus Planes de Gobierno Escolar.</w:t>
      </w:r>
    </w:p>
    <w:p w:rsidR="0086654D" w:rsidRDefault="00BC67CC" w:rsidP="0086654D">
      <w:pPr>
        <w:numPr>
          <w:ilvl w:val="0"/>
          <w:numId w:val="3"/>
        </w:numPr>
        <w:contextualSpacing/>
        <w:jc w:val="both"/>
        <w:rPr>
          <w:rFonts w:ascii="Arial" w:hAnsi="Arial" w:cs="Arial"/>
          <w:sz w:val="20"/>
          <w:szCs w:val="20"/>
        </w:rPr>
      </w:pPr>
      <w:r>
        <w:rPr>
          <w:rFonts w:ascii="Arial" w:hAnsi="Arial" w:cs="Arial"/>
          <w:sz w:val="20"/>
          <w:szCs w:val="20"/>
        </w:rPr>
        <w:t xml:space="preserve">Capacitar a los personeros </w:t>
      </w:r>
      <w:r w:rsidR="0086654D" w:rsidRPr="0086654D">
        <w:rPr>
          <w:rFonts w:ascii="Arial" w:hAnsi="Arial" w:cs="Arial"/>
          <w:sz w:val="20"/>
          <w:szCs w:val="20"/>
        </w:rPr>
        <w:t>y a representantes estudiantiles</w:t>
      </w:r>
      <w:r>
        <w:rPr>
          <w:rFonts w:ascii="Arial" w:hAnsi="Arial" w:cs="Arial"/>
          <w:sz w:val="20"/>
          <w:szCs w:val="20"/>
        </w:rPr>
        <w:t xml:space="preserve"> en asuntos relacionados con sus funciones.</w:t>
      </w:r>
    </w:p>
    <w:p w:rsidR="0086654D" w:rsidRPr="0086654D" w:rsidRDefault="0086654D" w:rsidP="0086654D">
      <w:pPr>
        <w:numPr>
          <w:ilvl w:val="0"/>
          <w:numId w:val="3"/>
        </w:numPr>
        <w:contextualSpacing/>
        <w:jc w:val="both"/>
        <w:rPr>
          <w:rFonts w:ascii="Arial" w:hAnsi="Arial" w:cs="Arial"/>
          <w:sz w:val="20"/>
          <w:szCs w:val="20"/>
        </w:rPr>
      </w:pPr>
      <w:r>
        <w:rPr>
          <w:rFonts w:ascii="Arial" w:hAnsi="Arial" w:cs="Arial"/>
          <w:sz w:val="20"/>
          <w:szCs w:val="20"/>
        </w:rPr>
        <w:t>R</w:t>
      </w:r>
      <w:r w:rsidRPr="0086654D">
        <w:rPr>
          <w:rFonts w:ascii="Arial" w:hAnsi="Arial" w:cs="Arial"/>
          <w:sz w:val="20"/>
          <w:szCs w:val="20"/>
        </w:rPr>
        <w:t>ealizar capacitaciones a los diferentes grupos poblacionales del Municipio, a saber: Veedores Ciudadanos, juntas de a</w:t>
      </w:r>
      <w:r>
        <w:rPr>
          <w:rFonts w:ascii="Arial" w:hAnsi="Arial" w:cs="Arial"/>
          <w:sz w:val="20"/>
          <w:szCs w:val="20"/>
        </w:rPr>
        <w:t>cción comunal</w:t>
      </w:r>
      <w:r w:rsidR="00BC67CC">
        <w:rPr>
          <w:rFonts w:ascii="Arial" w:hAnsi="Arial" w:cs="Arial"/>
          <w:sz w:val="20"/>
          <w:szCs w:val="20"/>
        </w:rPr>
        <w:t xml:space="preserve">, mesa de víctimas y </w:t>
      </w:r>
      <w:r w:rsidRPr="0086654D">
        <w:rPr>
          <w:rFonts w:ascii="Arial" w:hAnsi="Arial" w:cs="Arial"/>
          <w:sz w:val="20"/>
          <w:szCs w:val="20"/>
        </w:rPr>
        <w:t>demás actores sociales del municipio de Itagüí  en temas de  liderazgo, trabajo en equ</w:t>
      </w:r>
      <w:r w:rsidR="00BC67CC">
        <w:rPr>
          <w:rFonts w:ascii="Arial" w:hAnsi="Arial" w:cs="Arial"/>
          <w:sz w:val="20"/>
          <w:szCs w:val="20"/>
        </w:rPr>
        <w:t>ipo, construcción de proyectos; entre otros.</w:t>
      </w:r>
    </w:p>
    <w:p w:rsidR="0086654D" w:rsidRDefault="0086654D" w:rsidP="0009434C">
      <w:pPr>
        <w:autoSpaceDE w:val="0"/>
        <w:autoSpaceDN w:val="0"/>
        <w:adjustRightInd w:val="0"/>
        <w:spacing w:before="240"/>
        <w:ind w:left="360"/>
        <w:jc w:val="both"/>
        <w:rPr>
          <w:rFonts w:ascii="Arial" w:hAnsi="Arial" w:cs="Arial"/>
          <w:sz w:val="20"/>
          <w:szCs w:val="20"/>
        </w:rPr>
      </w:pPr>
    </w:p>
    <w:p w:rsidR="0009434C" w:rsidRDefault="003F1D70" w:rsidP="0009434C">
      <w:pPr>
        <w:autoSpaceDE w:val="0"/>
        <w:autoSpaceDN w:val="0"/>
        <w:adjustRightInd w:val="0"/>
        <w:spacing w:before="240"/>
        <w:ind w:left="360"/>
        <w:jc w:val="both"/>
        <w:rPr>
          <w:rFonts w:ascii="Arial" w:hAnsi="Arial" w:cs="Arial"/>
          <w:sz w:val="20"/>
          <w:szCs w:val="20"/>
        </w:rPr>
      </w:pPr>
      <w:r>
        <w:rPr>
          <w:rFonts w:ascii="Arial" w:hAnsi="Arial" w:cs="Arial"/>
          <w:sz w:val="20"/>
          <w:szCs w:val="20"/>
        </w:rPr>
        <w:t>LINEA GESTIÓN DE LA CALIDAD</w:t>
      </w:r>
      <w:r w:rsidR="0086244F">
        <w:rPr>
          <w:rFonts w:ascii="Arial" w:hAnsi="Arial" w:cs="Arial"/>
          <w:sz w:val="20"/>
          <w:szCs w:val="20"/>
        </w:rPr>
        <w:t xml:space="preserve"> (Fernando)</w:t>
      </w:r>
    </w:p>
    <w:p w:rsidR="007F79C7" w:rsidRDefault="007F79C7" w:rsidP="007F79C7">
      <w:pPr>
        <w:autoSpaceDE w:val="0"/>
        <w:autoSpaceDN w:val="0"/>
        <w:adjustRightInd w:val="0"/>
        <w:spacing w:before="240"/>
        <w:ind w:left="360"/>
        <w:jc w:val="both"/>
        <w:rPr>
          <w:rFonts w:ascii="Arial" w:eastAsia="Calibri" w:hAnsi="Arial" w:cs="Arial"/>
          <w:sz w:val="20"/>
          <w:szCs w:val="20"/>
        </w:rPr>
      </w:pPr>
      <w:r>
        <w:rPr>
          <w:rFonts w:ascii="Arial" w:eastAsia="Calibri" w:hAnsi="Arial" w:cs="Arial"/>
          <w:sz w:val="20"/>
          <w:szCs w:val="20"/>
        </w:rPr>
        <w:t>M</w:t>
      </w:r>
      <w:r w:rsidRPr="003848E4">
        <w:rPr>
          <w:rFonts w:ascii="Arial" w:eastAsia="Calibri" w:hAnsi="Arial" w:cs="Arial"/>
          <w:sz w:val="20"/>
          <w:szCs w:val="20"/>
        </w:rPr>
        <w:t>antenimiento y sostenimiento del sistema de gestión de la calidad, bajo las normas ISO 9001</w:t>
      </w:r>
      <w:r>
        <w:rPr>
          <w:rFonts w:ascii="Arial" w:eastAsia="Calibri" w:hAnsi="Arial" w:cs="Arial"/>
          <w:sz w:val="20"/>
          <w:szCs w:val="20"/>
        </w:rPr>
        <w:t>:2015.</w:t>
      </w:r>
    </w:p>
    <w:p w:rsidR="0009434C" w:rsidRPr="007F79C7" w:rsidRDefault="007F79C7" w:rsidP="007F79C7">
      <w:pPr>
        <w:pStyle w:val="Prrafodelista"/>
        <w:numPr>
          <w:ilvl w:val="0"/>
          <w:numId w:val="8"/>
        </w:numPr>
        <w:autoSpaceDE w:val="0"/>
        <w:autoSpaceDN w:val="0"/>
        <w:adjustRightInd w:val="0"/>
        <w:spacing w:before="240"/>
        <w:jc w:val="both"/>
        <w:rPr>
          <w:rFonts w:ascii="Arial" w:hAnsi="Arial" w:cs="Arial"/>
          <w:color w:val="000000"/>
          <w:sz w:val="20"/>
          <w:szCs w:val="20"/>
        </w:rPr>
      </w:pPr>
      <w:r>
        <w:rPr>
          <w:rFonts w:ascii="Arial" w:hAnsi="Arial" w:cs="Arial"/>
          <w:sz w:val="20"/>
          <w:szCs w:val="20"/>
        </w:rPr>
        <w:t>Ac</w:t>
      </w:r>
      <w:r w:rsidR="0009434C" w:rsidRPr="007F79C7">
        <w:rPr>
          <w:rFonts w:ascii="Arial" w:hAnsi="Arial" w:cs="Arial"/>
          <w:sz w:val="20"/>
          <w:szCs w:val="20"/>
        </w:rPr>
        <w:t>o</w:t>
      </w:r>
      <w:r w:rsidR="0086244F" w:rsidRPr="007F79C7">
        <w:rPr>
          <w:rFonts w:ascii="Arial" w:hAnsi="Arial" w:cs="Arial"/>
          <w:color w:val="000000"/>
          <w:sz w:val="20"/>
          <w:szCs w:val="20"/>
        </w:rPr>
        <w:t>mpañar a la alta dirección en las etapas pre auditoria, durante y despué</w:t>
      </w:r>
      <w:r w:rsidR="0009434C" w:rsidRPr="007F79C7">
        <w:rPr>
          <w:rFonts w:ascii="Arial" w:hAnsi="Arial" w:cs="Arial"/>
          <w:color w:val="000000"/>
          <w:sz w:val="20"/>
          <w:szCs w:val="20"/>
        </w:rPr>
        <w:t>s de las auditorias de calidad realizadas por el ente certificador.</w:t>
      </w:r>
    </w:p>
    <w:p w:rsidR="0086244F" w:rsidRPr="0009434C" w:rsidRDefault="0009434C" w:rsidP="0009434C">
      <w:pPr>
        <w:pStyle w:val="Prrafodelista"/>
        <w:numPr>
          <w:ilvl w:val="0"/>
          <w:numId w:val="8"/>
        </w:numPr>
        <w:autoSpaceDE w:val="0"/>
        <w:autoSpaceDN w:val="0"/>
        <w:adjustRightInd w:val="0"/>
        <w:spacing w:before="240"/>
        <w:jc w:val="both"/>
        <w:rPr>
          <w:rFonts w:ascii="Arial" w:hAnsi="Arial" w:cs="Arial"/>
          <w:sz w:val="20"/>
          <w:szCs w:val="20"/>
        </w:rPr>
      </w:pPr>
      <w:r w:rsidRPr="0009434C">
        <w:rPr>
          <w:rFonts w:ascii="Arial" w:hAnsi="Arial" w:cs="Arial"/>
          <w:sz w:val="20"/>
          <w:szCs w:val="20"/>
        </w:rPr>
        <w:t>Apoyar en la programación, planeación y ejecución de las auditorías internas de calidad.</w:t>
      </w:r>
    </w:p>
    <w:p w:rsidR="00BF1B14" w:rsidRPr="0009434C" w:rsidRDefault="00BF1B14" w:rsidP="0009434C">
      <w:pPr>
        <w:pStyle w:val="Prrafodelista"/>
        <w:numPr>
          <w:ilvl w:val="0"/>
          <w:numId w:val="8"/>
        </w:numPr>
        <w:autoSpaceDE w:val="0"/>
        <w:autoSpaceDN w:val="0"/>
        <w:adjustRightInd w:val="0"/>
        <w:spacing w:after="0"/>
        <w:jc w:val="both"/>
        <w:rPr>
          <w:rFonts w:ascii="Arial" w:hAnsi="Arial" w:cs="Arial"/>
          <w:sz w:val="20"/>
          <w:szCs w:val="20"/>
        </w:rPr>
      </w:pPr>
      <w:r w:rsidRPr="0009434C">
        <w:rPr>
          <w:rFonts w:ascii="Arial" w:hAnsi="Arial" w:cs="Arial"/>
          <w:sz w:val="20"/>
          <w:szCs w:val="20"/>
        </w:rPr>
        <w:t>Mantener y mejorar el estado actual del Sistema de Gestión de la Calidad teniendo en cuenta las observaciones realizadas por el ente certificador.</w:t>
      </w:r>
    </w:p>
    <w:p w:rsidR="00BF1B14" w:rsidRPr="0009434C" w:rsidRDefault="00BF1B14" w:rsidP="0009434C">
      <w:pPr>
        <w:pStyle w:val="Prrafodelista"/>
        <w:numPr>
          <w:ilvl w:val="0"/>
          <w:numId w:val="8"/>
        </w:numPr>
        <w:autoSpaceDE w:val="0"/>
        <w:autoSpaceDN w:val="0"/>
        <w:adjustRightInd w:val="0"/>
        <w:spacing w:after="0"/>
        <w:jc w:val="both"/>
        <w:rPr>
          <w:rFonts w:ascii="Arial" w:hAnsi="Arial" w:cs="Arial"/>
          <w:sz w:val="20"/>
          <w:szCs w:val="20"/>
        </w:rPr>
      </w:pPr>
      <w:r w:rsidRPr="0009434C">
        <w:rPr>
          <w:rFonts w:ascii="Arial" w:hAnsi="Arial" w:cs="Arial"/>
          <w:sz w:val="20"/>
          <w:szCs w:val="20"/>
        </w:rPr>
        <w:t>Revisar y sostener los métodos de estandarización y documentación para que cumpla los requisitos de los modelos exigidos en las normas NTCGP 11000, ISO 9001:2015.</w:t>
      </w:r>
    </w:p>
    <w:p w:rsidR="00BF1B14" w:rsidRPr="0009434C" w:rsidRDefault="00BF1B14" w:rsidP="0009434C">
      <w:pPr>
        <w:pStyle w:val="Prrafodelista"/>
        <w:numPr>
          <w:ilvl w:val="0"/>
          <w:numId w:val="8"/>
        </w:numPr>
        <w:autoSpaceDE w:val="0"/>
        <w:autoSpaceDN w:val="0"/>
        <w:adjustRightInd w:val="0"/>
        <w:spacing w:after="0"/>
        <w:jc w:val="both"/>
        <w:rPr>
          <w:rFonts w:ascii="Arial" w:hAnsi="Arial" w:cs="Arial"/>
          <w:sz w:val="20"/>
          <w:szCs w:val="20"/>
        </w:rPr>
      </w:pPr>
      <w:r w:rsidRPr="0009434C">
        <w:rPr>
          <w:rFonts w:ascii="Arial" w:hAnsi="Arial" w:cs="Arial"/>
          <w:sz w:val="20"/>
          <w:szCs w:val="20"/>
        </w:rPr>
        <w:t>A</w:t>
      </w:r>
      <w:r w:rsidRPr="0009434C">
        <w:rPr>
          <w:rFonts w:ascii="Arial" w:hAnsi="Arial" w:cs="Arial"/>
          <w:color w:val="000000" w:themeColor="text1"/>
          <w:sz w:val="20"/>
          <w:szCs w:val="20"/>
        </w:rPr>
        <w:t xml:space="preserve">compañamiento </w:t>
      </w:r>
      <w:r w:rsidRPr="0009434C">
        <w:rPr>
          <w:rFonts w:ascii="Arial" w:hAnsi="Arial" w:cs="Arial"/>
          <w:sz w:val="20"/>
          <w:szCs w:val="20"/>
        </w:rPr>
        <w:t xml:space="preserve">en la elaboración, revisión y desarrollo de indicadores de gestión para el Sistema </w:t>
      </w:r>
      <w:r w:rsidR="0009434C">
        <w:rPr>
          <w:rFonts w:ascii="Arial" w:hAnsi="Arial" w:cs="Arial"/>
          <w:sz w:val="20"/>
          <w:szCs w:val="20"/>
        </w:rPr>
        <w:t>de Gestión de la Calidad (SGC).</w:t>
      </w:r>
    </w:p>
    <w:p w:rsidR="00BF1B14" w:rsidRPr="0009434C" w:rsidRDefault="00BF1B14" w:rsidP="0009434C">
      <w:pPr>
        <w:pStyle w:val="Prrafodelista"/>
        <w:numPr>
          <w:ilvl w:val="0"/>
          <w:numId w:val="8"/>
        </w:numPr>
        <w:autoSpaceDE w:val="0"/>
        <w:autoSpaceDN w:val="0"/>
        <w:adjustRightInd w:val="0"/>
        <w:spacing w:after="0"/>
        <w:jc w:val="both"/>
        <w:rPr>
          <w:rFonts w:ascii="Arial" w:hAnsi="Arial" w:cs="Arial"/>
          <w:sz w:val="20"/>
          <w:szCs w:val="20"/>
        </w:rPr>
      </w:pPr>
      <w:r w:rsidRPr="0009434C">
        <w:rPr>
          <w:rFonts w:ascii="Arial" w:hAnsi="Arial" w:cs="Arial"/>
          <w:sz w:val="20"/>
          <w:szCs w:val="20"/>
        </w:rPr>
        <w:t xml:space="preserve">Realizar </w:t>
      </w:r>
      <w:r w:rsidRPr="0009434C">
        <w:rPr>
          <w:rFonts w:ascii="Arial" w:hAnsi="Arial" w:cs="Arial"/>
          <w:color w:val="000000" w:themeColor="text1"/>
          <w:sz w:val="20"/>
          <w:szCs w:val="20"/>
        </w:rPr>
        <w:t>seguimiento, revisión y ajuste del Mapa de Riesgos por Procesos</w:t>
      </w:r>
      <w:r w:rsidR="0009434C">
        <w:rPr>
          <w:rFonts w:ascii="Arial" w:hAnsi="Arial" w:cs="Arial"/>
          <w:color w:val="000000" w:themeColor="text1"/>
          <w:sz w:val="20"/>
          <w:szCs w:val="20"/>
        </w:rPr>
        <w:t>.</w:t>
      </w:r>
    </w:p>
    <w:p w:rsidR="00BF1B14" w:rsidRPr="0009434C" w:rsidRDefault="00BF1B14" w:rsidP="0009434C">
      <w:pPr>
        <w:pStyle w:val="Prrafodelista"/>
        <w:numPr>
          <w:ilvl w:val="0"/>
          <w:numId w:val="8"/>
        </w:numPr>
        <w:autoSpaceDE w:val="0"/>
        <w:autoSpaceDN w:val="0"/>
        <w:adjustRightInd w:val="0"/>
        <w:spacing w:after="0"/>
        <w:jc w:val="both"/>
        <w:rPr>
          <w:rFonts w:ascii="Arial" w:hAnsi="Arial" w:cs="Arial"/>
          <w:sz w:val="20"/>
          <w:szCs w:val="20"/>
        </w:rPr>
      </w:pPr>
      <w:r w:rsidRPr="0009434C">
        <w:rPr>
          <w:rFonts w:ascii="Arial" w:hAnsi="Arial" w:cs="Arial"/>
          <w:color w:val="000000" w:themeColor="text1"/>
          <w:sz w:val="20"/>
          <w:szCs w:val="20"/>
        </w:rPr>
        <w:t>Acompañar a los líderes de los procesos en los diferentes seguimientos e informes relacionados con el sistema de gestión de la calidad.</w:t>
      </w:r>
    </w:p>
    <w:p w:rsidR="00BF1B14" w:rsidRPr="0009434C" w:rsidRDefault="00BF1B14" w:rsidP="0009434C">
      <w:pPr>
        <w:pStyle w:val="Prrafodelista"/>
        <w:numPr>
          <w:ilvl w:val="0"/>
          <w:numId w:val="8"/>
        </w:numPr>
        <w:autoSpaceDE w:val="0"/>
        <w:autoSpaceDN w:val="0"/>
        <w:adjustRightInd w:val="0"/>
        <w:spacing w:after="0"/>
        <w:jc w:val="both"/>
        <w:rPr>
          <w:rFonts w:ascii="Arial" w:hAnsi="Arial" w:cs="Arial"/>
          <w:sz w:val="20"/>
          <w:szCs w:val="20"/>
        </w:rPr>
      </w:pPr>
      <w:r w:rsidRPr="0009434C">
        <w:rPr>
          <w:rFonts w:ascii="Arial" w:hAnsi="Arial" w:cs="Arial"/>
          <w:sz w:val="20"/>
          <w:szCs w:val="20"/>
        </w:rPr>
        <w:t xml:space="preserve">Acompañar en la actividad de inducción y </w:t>
      </w:r>
      <w:proofErr w:type="spellStart"/>
      <w:r w:rsidRPr="0009434C">
        <w:rPr>
          <w:rFonts w:ascii="Arial" w:hAnsi="Arial" w:cs="Arial"/>
          <w:sz w:val="20"/>
          <w:szCs w:val="20"/>
        </w:rPr>
        <w:t>reinducción</w:t>
      </w:r>
      <w:proofErr w:type="spellEnd"/>
      <w:r w:rsidRPr="0009434C">
        <w:rPr>
          <w:rFonts w:ascii="Arial" w:hAnsi="Arial" w:cs="Arial"/>
          <w:sz w:val="20"/>
          <w:szCs w:val="20"/>
        </w:rPr>
        <w:t xml:space="preserve"> en temas relacionados con el SGC.</w:t>
      </w:r>
    </w:p>
    <w:p w:rsidR="00BF1B14" w:rsidRPr="0009434C" w:rsidRDefault="00BF1B14" w:rsidP="0009434C">
      <w:pPr>
        <w:pStyle w:val="Prrafodelista"/>
        <w:numPr>
          <w:ilvl w:val="0"/>
          <w:numId w:val="8"/>
        </w:numPr>
        <w:autoSpaceDE w:val="0"/>
        <w:autoSpaceDN w:val="0"/>
        <w:adjustRightInd w:val="0"/>
        <w:spacing w:after="0"/>
        <w:jc w:val="both"/>
        <w:rPr>
          <w:rFonts w:ascii="Arial" w:hAnsi="Arial" w:cs="Arial"/>
          <w:sz w:val="20"/>
          <w:szCs w:val="20"/>
        </w:rPr>
      </w:pPr>
      <w:r w:rsidRPr="0009434C">
        <w:rPr>
          <w:rFonts w:ascii="Arial" w:hAnsi="Arial" w:cs="Arial"/>
          <w:sz w:val="20"/>
          <w:szCs w:val="20"/>
        </w:rPr>
        <w:t xml:space="preserve">Apoyar en la medición de la satisfacción del cliente interno y externo y presentar análisis para el tratamiento del Comité Directivo. </w:t>
      </w:r>
    </w:p>
    <w:p w:rsidR="00BF1B14" w:rsidRPr="0009434C" w:rsidRDefault="00BF1B14" w:rsidP="0009434C">
      <w:pPr>
        <w:pStyle w:val="Prrafodelista"/>
        <w:numPr>
          <w:ilvl w:val="0"/>
          <w:numId w:val="8"/>
        </w:numPr>
        <w:autoSpaceDE w:val="0"/>
        <w:autoSpaceDN w:val="0"/>
        <w:adjustRightInd w:val="0"/>
        <w:spacing w:after="0"/>
        <w:jc w:val="both"/>
        <w:rPr>
          <w:rFonts w:ascii="Arial" w:hAnsi="Arial" w:cs="Arial"/>
          <w:sz w:val="20"/>
          <w:szCs w:val="20"/>
        </w:rPr>
      </w:pPr>
      <w:r w:rsidRPr="0009434C">
        <w:rPr>
          <w:rFonts w:ascii="Arial" w:hAnsi="Arial" w:cs="Arial"/>
          <w:sz w:val="20"/>
          <w:szCs w:val="20"/>
        </w:rPr>
        <w:t>Elaborar y apoyar los informe de auditoría del SGC.</w:t>
      </w:r>
    </w:p>
    <w:p w:rsidR="00BF1B14" w:rsidRPr="0009434C" w:rsidRDefault="0009434C" w:rsidP="0009434C">
      <w:pPr>
        <w:pStyle w:val="Prrafodelista"/>
        <w:numPr>
          <w:ilvl w:val="0"/>
          <w:numId w:val="8"/>
        </w:numPr>
        <w:autoSpaceDE w:val="0"/>
        <w:autoSpaceDN w:val="0"/>
        <w:adjustRightInd w:val="0"/>
        <w:spacing w:after="0"/>
        <w:jc w:val="both"/>
        <w:rPr>
          <w:rFonts w:ascii="Arial" w:hAnsi="Arial" w:cs="Arial"/>
          <w:sz w:val="20"/>
          <w:szCs w:val="20"/>
        </w:rPr>
      </w:pPr>
      <w:r>
        <w:rPr>
          <w:rFonts w:ascii="Arial" w:hAnsi="Arial" w:cs="Arial"/>
          <w:sz w:val="20"/>
          <w:szCs w:val="20"/>
        </w:rPr>
        <w:t>Asesorar</w:t>
      </w:r>
      <w:r w:rsidR="00BF1B14" w:rsidRPr="0009434C">
        <w:rPr>
          <w:rFonts w:ascii="Arial" w:hAnsi="Arial" w:cs="Arial"/>
          <w:sz w:val="20"/>
          <w:szCs w:val="20"/>
        </w:rPr>
        <w:t xml:space="preserve"> la revisión por la dirección de las auditorías de calidad</w:t>
      </w:r>
      <w:r>
        <w:rPr>
          <w:rFonts w:ascii="Arial" w:hAnsi="Arial" w:cs="Arial"/>
          <w:sz w:val="20"/>
          <w:szCs w:val="20"/>
        </w:rPr>
        <w:t>.</w:t>
      </w:r>
    </w:p>
    <w:p w:rsidR="00BF1B14" w:rsidRPr="0009434C" w:rsidRDefault="00BF1B14" w:rsidP="0009434C">
      <w:pPr>
        <w:pStyle w:val="Prrafodelista"/>
        <w:numPr>
          <w:ilvl w:val="0"/>
          <w:numId w:val="8"/>
        </w:numPr>
        <w:autoSpaceDE w:val="0"/>
        <w:autoSpaceDN w:val="0"/>
        <w:adjustRightInd w:val="0"/>
        <w:spacing w:after="0"/>
        <w:jc w:val="both"/>
        <w:rPr>
          <w:rFonts w:ascii="Arial" w:hAnsi="Arial" w:cs="Arial"/>
          <w:sz w:val="20"/>
          <w:szCs w:val="20"/>
        </w:rPr>
      </w:pPr>
      <w:r w:rsidRPr="0009434C">
        <w:rPr>
          <w:rFonts w:ascii="Arial" w:hAnsi="Arial" w:cs="Arial"/>
          <w:sz w:val="20"/>
          <w:szCs w:val="20"/>
        </w:rPr>
        <w:t xml:space="preserve">Realizar seguimiento </w:t>
      </w:r>
      <w:r w:rsidR="0009434C" w:rsidRPr="0009434C">
        <w:rPr>
          <w:rFonts w:ascii="Arial" w:hAnsi="Arial" w:cs="Arial"/>
          <w:sz w:val="20"/>
          <w:szCs w:val="20"/>
        </w:rPr>
        <w:t xml:space="preserve">a las </w:t>
      </w:r>
      <w:r w:rsidRPr="0009434C">
        <w:rPr>
          <w:rFonts w:ascii="Arial" w:hAnsi="Arial" w:cs="Arial"/>
          <w:sz w:val="20"/>
          <w:szCs w:val="20"/>
        </w:rPr>
        <w:t xml:space="preserve">acciones correctivas y preventivas y aplicar correctivos relacionados con </w:t>
      </w:r>
      <w:r w:rsidR="0009434C" w:rsidRPr="0009434C">
        <w:rPr>
          <w:rFonts w:ascii="Arial" w:hAnsi="Arial" w:cs="Arial"/>
          <w:sz w:val="20"/>
          <w:szCs w:val="20"/>
        </w:rPr>
        <w:t>el SGC.</w:t>
      </w:r>
      <w:r w:rsidRPr="0009434C">
        <w:rPr>
          <w:rFonts w:ascii="Arial" w:hAnsi="Arial" w:cs="Arial"/>
          <w:sz w:val="20"/>
          <w:szCs w:val="20"/>
        </w:rPr>
        <w:t xml:space="preserve"> </w:t>
      </w:r>
    </w:p>
    <w:p w:rsidR="00BF1B14" w:rsidRPr="00EE6AD9" w:rsidRDefault="00BF1B14" w:rsidP="0009434C">
      <w:pPr>
        <w:pStyle w:val="Prrafodelista"/>
        <w:autoSpaceDE w:val="0"/>
        <w:autoSpaceDN w:val="0"/>
        <w:adjustRightInd w:val="0"/>
        <w:jc w:val="both"/>
        <w:rPr>
          <w:rFonts w:ascii="Arial" w:hAnsi="Arial" w:cs="Arial"/>
          <w:bCs/>
          <w:lang w:eastAsia="es-CO"/>
        </w:rPr>
      </w:pPr>
    </w:p>
    <w:p w:rsidR="00150AC8" w:rsidRDefault="0009434C" w:rsidP="005B20D5">
      <w:pPr>
        <w:autoSpaceDE w:val="0"/>
        <w:autoSpaceDN w:val="0"/>
        <w:adjustRightInd w:val="0"/>
        <w:spacing w:before="240"/>
        <w:ind w:left="360"/>
        <w:jc w:val="both"/>
        <w:rPr>
          <w:rFonts w:ascii="Arial" w:hAnsi="Arial" w:cs="Arial"/>
          <w:sz w:val="20"/>
          <w:szCs w:val="20"/>
        </w:rPr>
      </w:pPr>
      <w:r>
        <w:rPr>
          <w:rFonts w:ascii="Arial" w:hAnsi="Arial" w:cs="Arial"/>
          <w:sz w:val="20"/>
          <w:szCs w:val="20"/>
        </w:rPr>
        <w:t xml:space="preserve">LÍINEA </w:t>
      </w:r>
      <w:r w:rsidR="0086244F">
        <w:rPr>
          <w:rFonts w:ascii="Arial" w:hAnsi="Arial" w:cs="Arial"/>
          <w:sz w:val="20"/>
          <w:szCs w:val="20"/>
        </w:rPr>
        <w:t xml:space="preserve">GOBIERNO </w:t>
      </w:r>
      <w:r w:rsidR="00150AC8">
        <w:rPr>
          <w:rFonts w:ascii="Arial" w:hAnsi="Arial" w:cs="Arial"/>
          <w:sz w:val="20"/>
          <w:szCs w:val="20"/>
        </w:rPr>
        <w:t>DIGITAL</w:t>
      </w:r>
      <w:r>
        <w:rPr>
          <w:rFonts w:ascii="Arial" w:hAnsi="Arial" w:cs="Arial"/>
          <w:sz w:val="20"/>
          <w:szCs w:val="20"/>
        </w:rPr>
        <w:t xml:space="preserve"> (F</w:t>
      </w:r>
      <w:r w:rsidR="0008572D">
        <w:rPr>
          <w:rFonts w:ascii="Arial" w:hAnsi="Arial" w:cs="Arial"/>
          <w:sz w:val="20"/>
          <w:szCs w:val="20"/>
        </w:rPr>
        <w:t>ernando</w:t>
      </w:r>
      <w:r>
        <w:rPr>
          <w:rFonts w:ascii="Arial" w:hAnsi="Arial" w:cs="Arial"/>
          <w:sz w:val="20"/>
          <w:szCs w:val="20"/>
        </w:rPr>
        <w:t>)</w:t>
      </w:r>
    </w:p>
    <w:p w:rsidR="007F79C7" w:rsidRDefault="007F79C7" w:rsidP="007F79C7">
      <w:pPr>
        <w:autoSpaceDE w:val="0"/>
        <w:autoSpaceDN w:val="0"/>
        <w:adjustRightInd w:val="0"/>
        <w:spacing w:before="240"/>
        <w:ind w:left="360"/>
        <w:jc w:val="both"/>
        <w:rPr>
          <w:rFonts w:ascii="Arial" w:hAnsi="Arial" w:cs="Arial"/>
          <w:sz w:val="20"/>
          <w:szCs w:val="20"/>
        </w:rPr>
      </w:pPr>
      <w:r>
        <w:rPr>
          <w:rFonts w:ascii="Arial" w:eastAsia="Calibri" w:hAnsi="Arial" w:cs="Arial"/>
          <w:sz w:val="20"/>
          <w:szCs w:val="20"/>
        </w:rPr>
        <w:t>A</w:t>
      </w:r>
      <w:r w:rsidRPr="003848E4">
        <w:rPr>
          <w:rFonts w:ascii="Arial" w:eastAsia="Calibri" w:hAnsi="Arial" w:cs="Arial"/>
          <w:sz w:val="20"/>
          <w:szCs w:val="20"/>
        </w:rPr>
        <w:t xml:space="preserve">sesorar y acompañar el avance en la Implementación de la Estrategia de Gobierno </w:t>
      </w:r>
      <w:r>
        <w:rPr>
          <w:rFonts w:ascii="Arial" w:eastAsia="Calibri" w:hAnsi="Arial" w:cs="Arial"/>
          <w:sz w:val="20"/>
          <w:szCs w:val="20"/>
        </w:rPr>
        <w:t>digital.</w:t>
      </w:r>
    </w:p>
    <w:p w:rsidR="007F79C7" w:rsidRDefault="0008572D" w:rsidP="005B20D5">
      <w:pPr>
        <w:autoSpaceDE w:val="0"/>
        <w:autoSpaceDN w:val="0"/>
        <w:adjustRightInd w:val="0"/>
        <w:spacing w:before="240"/>
        <w:ind w:left="360"/>
        <w:jc w:val="both"/>
        <w:rPr>
          <w:rFonts w:ascii="Arial" w:hAnsi="Arial" w:cs="Arial"/>
          <w:sz w:val="20"/>
          <w:szCs w:val="20"/>
        </w:rPr>
      </w:pPr>
      <w:r>
        <w:rPr>
          <w:rFonts w:ascii="Arial" w:hAnsi="Arial" w:cs="Arial"/>
          <w:sz w:val="20"/>
          <w:szCs w:val="20"/>
        </w:rPr>
        <w:t>ACTIVIDADES:</w:t>
      </w:r>
    </w:p>
    <w:p w:rsidR="00BC67CC" w:rsidRDefault="00150AC8" w:rsidP="00BC67CC">
      <w:pPr>
        <w:pStyle w:val="Prrafodelista"/>
        <w:numPr>
          <w:ilvl w:val="0"/>
          <w:numId w:val="4"/>
        </w:numPr>
        <w:autoSpaceDE w:val="0"/>
        <w:autoSpaceDN w:val="0"/>
        <w:adjustRightInd w:val="0"/>
        <w:spacing w:before="240"/>
        <w:jc w:val="both"/>
        <w:rPr>
          <w:rFonts w:ascii="Arial" w:hAnsi="Arial" w:cs="Arial"/>
          <w:color w:val="000000"/>
          <w:sz w:val="20"/>
          <w:szCs w:val="20"/>
        </w:rPr>
      </w:pPr>
      <w:r w:rsidRPr="00BC67CC">
        <w:rPr>
          <w:rFonts w:ascii="Arial" w:hAnsi="Arial" w:cs="Arial"/>
          <w:color w:val="000000"/>
          <w:sz w:val="20"/>
          <w:szCs w:val="20"/>
        </w:rPr>
        <w:t>Asesorar y acompañar en La Política de Gobierno Digital para la Vigencia 202</w:t>
      </w:r>
      <w:r w:rsidR="0009434C" w:rsidRPr="00BC67CC">
        <w:rPr>
          <w:rFonts w:ascii="Arial" w:hAnsi="Arial" w:cs="Arial"/>
          <w:color w:val="000000"/>
          <w:sz w:val="20"/>
          <w:szCs w:val="20"/>
        </w:rPr>
        <w:t>2</w:t>
      </w:r>
      <w:r w:rsidR="00BC67CC">
        <w:rPr>
          <w:rFonts w:ascii="Arial" w:hAnsi="Arial" w:cs="Arial"/>
          <w:color w:val="000000"/>
          <w:sz w:val="20"/>
          <w:szCs w:val="20"/>
        </w:rPr>
        <w:t>, según la normatividad vigente.</w:t>
      </w:r>
    </w:p>
    <w:p w:rsidR="00150AC8" w:rsidRPr="00BC67CC" w:rsidRDefault="00150AC8" w:rsidP="00BC67CC">
      <w:pPr>
        <w:pStyle w:val="Prrafodelista"/>
        <w:numPr>
          <w:ilvl w:val="0"/>
          <w:numId w:val="4"/>
        </w:numPr>
        <w:autoSpaceDE w:val="0"/>
        <w:autoSpaceDN w:val="0"/>
        <w:adjustRightInd w:val="0"/>
        <w:spacing w:before="240"/>
        <w:jc w:val="both"/>
        <w:rPr>
          <w:rFonts w:ascii="Arial" w:hAnsi="Arial" w:cs="Arial"/>
          <w:color w:val="000000"/>
          <w:sz w:val="20"/>
          <w:szCs w:val="20"/>
        </w:rPr>
      </w:pPr>
      <w:r w:rsidRPr="00BC67CC">
        <w:rPr>
          <w:rFonts w:ascii="Arial" w:hAnsi="Arial" w:cs="Arial"/>
          <w:color w:val="000000"/>
          <w:sz w:val="20"/>
          <w:szCs w:val="20"/>
        </w:rPr>
        <w:t xml:space="preserve">Acompañar y construir el documento que dé cumplimiento a la Publicación del Conjunto de Datos Abiertos. </w:t>
      </w:r>
    </w:p>
    <w:p w:rsidR="00150AC8" w:rsidRPr="002841AB" w:rsidRDefault="00150AC8" w:rsidP="00150AC8">
      <w:pPr>
        <w:pStyle w:val="Prrafodelista"/>
        <w:numPr>
          <w:ilvl w:val="0"/>
          <w:numId w:val="4"/>
        </w:numPr>
        <w:autoSpaceDE w:val="0"/>
        <w:autoSpaceDN w:val="0"/>
        <w:adjustRightInd w:val="0"/>
        <w:spacing w:before="240"/>
        <w:jc w:val="both"/>
        <w:rPr>
          <w:rFonts w:ascii="Arial" w:hAnsi="Arial" w:cs="Arial"/>
          <w:color w:val="000000"/>
          <w:sz w:val="20"/>
          <w:szCs w:val="20"/>
        </w:rPr>
      </w:pPr>
      <w:r w:rsidRPr="002841AB">
        <w:rPr>
          <w:rFonts w:ascii="Arial" w:hAnsi="Arial" w:cs="Arial"/>
          <w:color w:val="000000"/>
          <w:sz w:val="20"/>
          <w:szCs w:val="20"/>
        </w:rPr>
        <w:t xml:space="preserve">Realizar el seguimiento periódico del cumplimiento del Componente de Publicación de Información de Gobierno Digital Según la Resolución 3564 de 2015 y la ley 712 de 2014. </w:t>
      </w:r>
    </w:p>
    <w:p w:rsidR="00150AC8" w:rsidRDefault="00BC67CC" w:rsidP="00150AC8">
      <w:pPr>
        <w:pStyle w:val="Prrafodelista"/>
        <w:numPr>
          <w:ilvl w:val="0"/>
          <w:numId w:val="4"/>
        </w:numPr>
        <w:autoSpaceDE w:val="0"/>
        <w:autoSpaceDN w:val="0"/>
        <w:adjustRightInd w:val="0"/>
        <w:spacing w:before="240"/>
        <w:jc w:val="both"/>
        <w:rPr>
          <w:rFonts w:ascii="Arial" w:hAnsi="Arial" w:cs="Arial"/>
          <w:color w:val="000000"/>
          <w:sz w:val="20"/>
          <w:szCs w:val="20"/>
        </w:rPr>
      </w:pPr>
      <w:r>
        <w:rPr>
          <w:rFonts w:ascii="Arial" w:hAnsi="Arial" w:cs="Arial"/>
          <w:color w:val="000000"/>
          <w:sz w:val="20"/>
          <w:szCs w:val="20"/>
        </w:rPr>
        <w:t xml:space="preserve">Acompañar </w:t>
      </w:r>
      <w:r w:rsidR="00150AC8" w:rsidRPr="002841AB">
        <w:rPr>
          <w:rFonts w:ascii="Arial" w:hAnsi="Arial" w:cs="Arial"/>
          <w:color w:val="000000"/>
          <w:sz w:val="20"/>
          <w:szCs w:val="20"/>
        </w:rPr>
        <w:t xml:space="preserve">a la alta dirección en </w:t>
      </w:r>
      <w:r>
        <w:rPr>
          <w:rFonts w:ascii="Arial" w:hAnsi="Arial" w:cs="Arial"/>
          <w:color w:val="000000"/>
          <w:sz w:val="20"/>
          <w:szCs w:val="20"/>
        </w:rPr>
        <w:t>todo lo relacionado con el gobierno digital.</w:t>
      </w:r>
    </w:p>
    <w:p w:rsidR="00150AC8" w:rsidRDefault="00150AC8" w:rsidP="00150AC8">
      <w:pPr>
        <w:pStyle w:val="Prrafodelista"/>
        <w:numPr>
          <w:ilvl w:val="0"/>
          <w:numId w:val="4"/>
        </w:numPr>
        <w:autoSpaceDE w:val="0"/>
        <w:autoSpaceDN w:val="0"/>
        <w:adjustRightInd w:val="0"/>
        <w:spacing w:before="240"/>
        <w:jc w:val="both"/>
        <w:rPr>
          <w:rFonts w:ascii="Arial" w:hAnsi="Arial" w:cs="Arial"/>
          <w:color w:val="000000"/>
          <w:sz w:val="20"/>
          <w:szCs w:val="20"/>
        </w:rPr>
      </w:pPr>
      <w:r w:rsidRPr="002841AB">
        <w:rPr>
          <w:rFonts w:ascii="Arial" w:hAnsi="Arial" w:cs="Arial"/>
          <w:color w:val="000000"/>
          <w:sz w:val="20"/>
          <w:szCs w:val="20"/>
        </w:rPr>
        <w:t>Definir el inventario de activos de Información</w:t>
      </w:r>
      <w:r w:rsidR="0009434C">
        <w:rPr>
          <w:rFonts w:ascii="Arial" w:hAnsi="Arial" w:cs="Arial"/>
          <w:color w:val="000000"/>
          <w:sz w:val="20"/>
          <w:szCs w:val="20"/>
        </w:rPr>
        <w:t>.</w:t>
      </w:r>
    </w:p>
    <w:p w:rsidR="00150AC8" w:rsidRPr="002841AB" w:rsidRDefault="00150AC8" w:rsidP="00150AC8">
      <w:pPr>
        <w:pStyle w:val="Prrafodelista"/>
        <w:numPr>
          <w:ilvl w:val="0"/>
          <w:numId w:val="4"/>
        </w:numPr>
        <w:autoSpaceDE w:val="0"/>
        <w:autoSpaceDN w:val="0"/>
        <w:adjustRightInd w:val="0"/>
        <w:spacing w:before="240"/>
        <w:jc w:val="both"/>
        <w:rPr>
          <w:rFonts w:ascii="Arial" w:hAnsi="Arial" w:cs="Arial"/>
          <w:color w:val="000000"/>
          <w:sz w:val="20"/>
          <w:szCs w:val="20"/>
        </w:rPr>
      </w:pPr>
      <w:r w:rsidRPr="002841AB">
        <w:rPr>
          <w:rFonts w:ascii="Arial" w:hAnsi="Arial" w:cs="Arial"/>
          <w:color w:val="000000"/>
          <w:sz w:val="20"/>
          <w:szCs w:val="20"/>
        </w:rPr>
        <w:t xml:space="preserve">Realizar seguimiento al proceso de tecnologías de la información (informe de gestión, indicadores, riesgos entre otros). </w:t>
      </w:r>
    </w:p>
    <w:p w:rsidR="0009434C" w:rsidRDefault="00150AC8" w:rsidP="007F79C7">
      <w:pPr>
        <w:pStyle w:val="Prrafodelista"/>
        <w:numPr>
          <w:ilvl w:val="0"/>
          <w:numId w:val="4"/>
        </w:numPr>
        <w:autoSpaceDE w:val="0"/>
        <w:autoSpaceDN w:val="0"/>
        <w:adjustRightInd w:val="0"/>
        <w:spacing w:before="240"/>
        <w:jc w:val="both"/>
        <w:rPr>
          <w:rFonts w:ascii="Arial" w:hAnsi="Arial" w:cs="Arial"/>
          <w:color w:val="000000"/>
          <w:sz w:val="20"/>
          <w:szCs w:val="20"/>
        </w:rPr>
      </w:pPr>
      <w:r>
        <w:rPr>
          <w:rFonts w:ascii="Arial" w:hAnsi="Arial" w:cs="Arial"/>
          <w:color w:val="000000"/>
          <w:sz w:val="20"/>
          <w:szCs w:val="20"/>
        </w:rPr>
        <w:t xml:space="preserve">Seguimiento al </w:t>
      </w:r>
      <w:r w:rsidRPr="002841AB">
        <w:rPr>
          <w:rFonts w:ascii="Arial" w:hAnsi="Arial" w:cs="Arial"/>
          <w:color w:val="000000"/>
          <w:sz w:val="20"/>
          <w:szCs w:val="20"/>
        </w:rPr>
        <w:t>diagnóstico sobre el estado de las tecnologías de la información en la entidad como insumo para la construcción del PETI</w:t>
      </w:r>
      <w:r>
        <w:rPr>
          <w:rFonts w:ascii="Arial" w:hAnsi="Arial" w:cs="Arial"/>
          <w:color w:val="000000"/>
          <w:sz w:val="20"/>
          <w:szCs w:val="20"/>
        </w:rPr>
        <w:t>.</w:t>
      </w:r>
    </w:p>
    <w:p w:rsidR="007F79C7" w:rsidRDefault="007F79C7" w:rsidP="007F79C7">
      <w:pPr>
        <w:pStyle w:val="Prrafodelista"/>
        <w:autoSpaceDE w:val="0"/>
        <w:autoSpaceDN w:val="0"/>
        <w:adjustRightInd w:val="0"/>
        <w:spacing w:before="240"/>
        <w:ind w:left="1080"/>
        <w:jc w:val="both"/>
        <w:rPr>
          <w:rFonts w:ascii="Arial" w:hAnsi="Arial" w:cs="Arial"/>
          <w:color w:val="000000"/>
          <w:sz w:val="20"/>
          <w:szCs w:val="20"/>
        </w:rPr>
      </w:pPr>
    </w:p>
    <w:p w:rsidR="005B20D5" w:rsidRDefault="0008572D" w:rsidP="005B20D5">
      <w:pPr>
        <w:autoSpaceDE w:val="0"/>
        <w:autoSpaceDN w:val="0"/>
        <w:adjustRightInd w:val="0"/>
        <w:spacing w:before="240"/>
        <w:ind w:left="360"/>
        <w:jc w:val="both"/>
        <w:rPr>
          <w:rFonts w:ascii="Arial" w:hAnsi="Arial" w:cs="Arial"/>
          <w:sz w:val="20"/>
          <w:szCs w:val="20"/>
        </w:rPr>
      </w:pPr>
      <w:r>
        <w:rPr>
          <w:rFonts w:ascii="Arial" w:hAnsi="Arial" w:cs="Arial"/>
          <w:sz w:val="20"/>
          <w:szCs w:val="20"/>
        </w:rPr>
        <w:t xml:space="preserve">LÍNEA </w:t>
      </w:r>
      <w:r w:rsidR="0086244F">
        <w:rPr>
          <w:rFonts w:ascii="Arial" w:hAnsi="Arial" w:cs="Arial"/>
          <w:sz w:val="20"/>
          <w:szCs w:val="20"/>
        </w:rPr>
        <w:t xml:space="preserve">PLANEACIÓN INSTITUCIONAL </w:t>
      </w:r>
      <w:r w:rsidR="007F79C7">
        <w:rPr>
          <w:rFonts w:ascii="Arial" w:hAnsi="Arial" w:cs="Arial"/>
          <w:sz w:val="20"/>
          <w:szCs w:val="20"/>
        </w:rPr>
        <w:t xml:space="preserve"> (F</w:t>
      </w:r>
      <w:r>
        <w:rPr>
          <w:rFonts w:ascii="Arial" w:hAnsi="Arial" w:cs="Arial"/>
          <w:sz w:val="20"/>
          <w:szCs w:val="20"/>
        </w:rPr>
        <w:t>ernando</w:t>
      </w:r>
      <w:r w:rsidR="007F79C7">
        <w:rPr>
          <w:rFonts w:ascii="Arial" w:hAnsi="Arial" w:cs="Arial"/>
          <w:sz w:val="20"/>
          <w:szCs w:val="20"/>
        </w:rPr>
        <w:t>)</w:t>
      </w:r>
      <w:r w:rsidR="0086244F">
        <w:rPr>
          <w:rFonts w:ascii="Arial" w:hAnsi="Arial" w:cs="Arial"/>
          <w:sz w:val="20"/>
          <w:szCs w:val="20"/>
        </w:rPr>
        <w:t xml:space="preserve"> </w:t>
      </w:r>
    </w:p>
    <w:p w:rsidR="007F79C7" w:rsidRDefault="007F79C7" w:rsidP="005B20D5">
      <w:pPr>
        <w:autoSpaceDE w:val="0"/>
        <w:autoSpaceDN w:val="0"/>
        <w:adjustRightInd w:val="0"/>
        <w:spacing w:before="240"/>
        <w:ind w:left="360"/>
        <w:jc w:val="both"/>
        <w:rPr>
          <w:rFonts w:ascii="Arial" w:hAnsi="Arial" w:cs="Arial"/>
          <w:sz w:val="20"/>
          <w:szCs w:val="20"/>
        </w:rPr>
      </w:pPr>
      <w:r w:rsidRPr="00557C05">
        <w:rPr>
          <w:rFonts w:ascii="Arial" w:hAnsi="Arial" w:cs="Arial"/>
          <w:sz w:val="20"/>
          <w:szCs w:val="20"/>
        </w:rPr>
        <w:t>Acompañar</w:t>
      </w:r>
      <w:r>
        <w:rPr>
          <w:rFonts w:ascii="Arial" w:hAnsi="Arial" w:cs="Arial"/>
          <w:sz w:val="20"/>
          <w:szCs w:val="20"/>
        </w:rPr>
        <w:t xml:space="preserve"> y asesorar al despacho </w:t>
      </w:r>
      <w:r w:rsidRPr="00557C05">
        <w:rPr>
          <w:rFonts w:ascii="Arial" w:hAnsi="Arial" w:cs="Arial"/>
          <w:sz w:val="20"/>
          <w:szCs w:val="20"/>
        </w:rPr>
        <w:t>en la planeación, control y seguimiento del Plan Estratégico Institucional y aplicación del MIPG.</w:t>
      </w:r>
    </w:p>
    <w:p w:rsidR="002372C3" w:rsidRPr="005F1D53" w:rsidRDefault="002372C3" w:rsidP="005F1D53">
      <w:pPr>
        <w:pStyle w:val="Sinespaciado"/>
        <w:numPr>
          <w:ilvl w:val="0"/>
          <w:numId w:val="31"/>
        </w:numPr>
        <w:jc w:val="both"/>
        <w:rPr>
          <w:rFonts w:ascii="Arial" w:hAnsi="Arial" w:cs="Arial"/>
          <w:sz w:val="20"/>
          <w:szCs w:val="20"/>
          <w:lang w:val="es-ES_tradnl"/>
        </w:rPr>
      </w:pPr>
      <w:r w:rsidRPr="005F1D53">
        <w:rPr>
          <w:rFonts w:ascii="Arial" w:hAnsi="Arial" w:cs="Arial"/>
          <w:sz w:val="20"/>
          <w:szCs w:val="20"/>
          <w:lang w:val="es-ES_tradnl"/>
        </w:rPr>
        <w:t xml:space="preserve">Apoyar y  asesorar a la alta dirección en todo lo relacionado con el contexto estratégico. </w:t>
      </w:r>
    </w:p>
    <w:p w:rsidR="002372C3" w:rsidRPr="005F1D53" w:rsidRDefault="002372C3" w:rsidP="005F1D53">
      <w:pPr>
        <w:pStyle w:val="Sinespaciado"/>
        <w:numPr>
          <w:ilvl w:val="0"/>
          <w:numId w:val="31"/>
        </w:numPr>
        <w:jc w:val="both"/>
        <w:rPr>
          <w:rFonts w:ascii="Arial" w:hAnsi="Arial" w:cs="Arial"/>
          <w:sz w:val="20"/>
          <w:szCs w:val="20"/>
          <w:lang w:val="es-ES_tradnl"/>
        </w:rPr>
      </w:pPr>
      <w:r w:rsidRPr="005F1D53">
        <w:rPr>
          <w:rFonts w:ascii="Arial" w:hAnsi="Arial" w:cs="Arial"/>
          <w:sz w:val="20"/>
          <w:szCs w:val="20"/>
          <w:lang w:val="es-ES_tradnl"/>
        </w:rPr>
        <w:t xml:space="preserve">Apoyar a la alta dirección  en el seguimiento y  desarrollo del PEI. </w:t>
      </w:r>
    </w:p>
    <w:p w:rsidR="002372C3" w:rsidRPr="005F1D53" w:rsidRDefault="002372C3" w:rsidP="005F1D53">
      <w:pPr>
        <w:pStyle w:val="Sinespaciado"/>
        <w:numPr>
          <w:ilvl w:val="0"/>
          <w:numId w:val="31"/>
        </w:numPr>
        <w:jc w:val="both"/>
        <w:rPr>
          <w:rFonts w:ascii="Arial" w:hAnsi="Arial" w:cs="Arial"/>
          <w:sz w:val="20"/>
          <w:szCs w:val="20"/>
          <w:lang w:val="es-ES_tradnl"/>
        </w:rPr>
      </w:pPr>
      <w:r w:rsidRPr="005F1D53">
        <w:rPr>
          <w:rFonts w:ascii="Arial" w:hAnsi="Arial" w:cs="Arial"/>
          <w:sz w:val="20"/>
          <w:szCs w:val="20"/>
          <w:lang w:val="es-ES_tradnl"/>
        </w:rPr>
        <w:t>Asesorar y acompañar a la alta dirección en la construcción y desarrollo de los planes de acción.</w:t>
      </w:r>
    </w:p>
    <w:p w:rsidR="002372C3" w:rsidRPr="005F1D53" w:rsidRDefault="002372C3" w:rsidP="005F1D53">
      <w:pPr>
        <w:pStyle w:val="Sinespaciado"/>
        <w:numPr>
          <w:ilvl w:val="0"/>
          <w:numId w:val="31"/>
        </w:numPr>
        <w:jc w:val="both"/>
        <w:rPr>
          <w:rFonts w:ascii="Arial" w:hAnsi="Arial" w:cs="Arial"/>
          <w:sz w:val="20"/>
          <w:szCs w:val="20"/>
          <w:lang w:val="es-ES_tradnl"/>
        </w:rPr>
      </w:pPr>
      <w:r w:rsidRPr="005F1D53">
        <w:rPr>
          <w:rFonts w:ascii="Arial" w:hAnsi="Arial" w:cs="Arial"/>
          <w:sz w:val="20"/>
          <w:szCs w:val="20"/>
          <w:lang w:val="es-ES_tradnl"/>
        </w:rPr>
        <w:t xml:space="preserve">Apoyar en la formalización y socialización del PEI. </w:t>
      </w:r>
    </w:p>
    <w:p w:rsidR="002372C3" w:rsidRPr="005F1D53" w:rsidRDefault="002372C3" w:rsidP="005F1D53">
      <w:pPr>
        <w:pStyle w:val="Sinespaciado"/>
        <w:numPr>
          <w:ilvl w:val="0"/>
          <w:numId w:val="31"/>
        </w:numPr>
        <w:jc w:val="both"/>
        <w:rPr>
          <w:rFonts w:ascii="Arial" w:hAnsi="Arial" w:cs="Arial"/>
          <w:sz w:val="20"/>
          <w:szCs w:val="20"/>
          <w:lang w:val="es-ES_tradnl"/>
        </w:rPr>
      </w:pPr>
      <w:r w:rsidRPr="005F1D53">
        <w:rPr>
          <w:rFonts w:ascii="Arial" w:hAnsi="Arial" w:cs="Arial"/>
          <w:sz w:val="20"/>
          <w:szCs w:val="20"/>
          <w:lang w:val="es-ES_tradnl"/>
        </w:rPr>
        <w:t xml:space="preserve">Asesorar y apoyar el proceso de elaboración, de informes y seguimiento a los diferentes planes institucionales (plan estratégico, planes de acción y plan anticorrupción entre otros). </w:t>
      </w:r>
    </w:p>
    <w:p w:rsidR="002372C3" w:rsidRPr="005F1D53" w:rsidRDefault="002372C3" w:rsidP="005F1D53">
      <w:pPr>
        <w:pStyle w:val="Sinespaciado"/>
        <w:numPr>
          <w:ilvl w:val="0"/>
          <w:numId w:val="31"/>
        </w:numPr>
        <w:jc w:val="both"/>
        <w:rPr>
          <w:rFonts w:ascii="Arial" w:hAnsi="Arial" w:cs="Arial"/>
          <w:sz w:val="20"/>
          <w:szCs w:val="20"/>
          <w:lang w:val="es-ES_tradnl"/>
        </w:rPr>
      </w:pPr>
      <w:r w:rsidRPr="005F1D53">
        <w:rPr>
          <w:rFonts w:ascii="Arial" w:hAnsi="Arial" w:cs="Arial"/>
          <w:sz w:val="20"/>
          <w:szCs w:val="20"/>
          <w:lang w:val="es-ES_tradnl"/>
        </w:rPr>
        <w:t xml:space="preserve">Apoyar y elaborar el seguimiento a los procesos de planeación y comunicaciones. </w:t>
      </w:r>
    </w:p>
    <w:p w:rsidR="002372C3" w:rsidRPr="005F1D53" w:rsidRDefault="002372C3" w:rsidP="005F1D53">
      <w:pPr>
        <w:pStyle w:val="Sinespaciado"/>
        <w:numPr>
          <w:ilvl w:val="0"/>
          <w:numId w:val="31"/>
        </w:numPr>
        <w:jc w:val="both"/>
        <w:rPr>
          <w:rFonts w:ascii="Arial" w:hAnsi="Arial" w:cs="Arial"/>
          <w:sz w:val="20"/>
          <w:szCs w:val="20"/>
          <w:lang w:val="es-ES_tradnl"/>
        </w:rPr>
      </w:pPr>
      <w:r w:rsidRPr="005F1D53">
        <w:rPr>
          <w:rFonts w:ascii="Arial" w:hAnsi="Arial" w:cs="Arial"/>
          <w:sz w:val="20"/>
          <w:szCs w:val="20"/>
          <w:lang w:val="es-ES_tradnl"/>
        </w:rPr>
        <w:t xml:space="preserve">Apoyar y acompañar la difusión periódica y permanente de los temas estratégicos de planeación institucional  de manera transversal a los demás procesos y MIPG. </w:t>
      </w:r>
    </w:p>
    <w:p w:rsidR="002372C3" w:rsidRPr="005F1D53" w:rsidRDefault="005F1D53" w:rsidP="005F1D53">
      <w:pPr>
        <w:pStyle w:val="Sinespaciado"/>
        <w:numPr>
          <w:ilvl w:val="0"/>
          <w:numId w:val="31"/>
        </w:numPr>
        <w:jc w:val="both"/>
        <w:rPr>
          <w:rFonts w:ascii="Arial" w:hAnsi="Arial" w:cs="Arial"/>
          <w:sz w:val="20"/>
          <w:szCs w:val="20"/>
          <w:lang w:val="es-ES_tradnl"/>
        </w:rPr>
      </w:pPr>
      <w:r>
        <w:rPr>
          <w:rFonts w:ascii="Arial" w:hAnsi="Arial" w:cs="Arial"/>
          <w:sz w:val="20"/>
          <w:szCs w:val="20"/>
          <w:lang w:val="es-ES_tradnl"/>
        </w:rPr>
        <w:t>Acompañar al P</w:t>
      </w:r>
      <w:r w:rsidR="002372C3" w:rsidRPr="005F1D53">
        <w:rPr>
          <w:rFonts w:ascii="Arial" w:hAnsi="Arial" w:cs="Arial"/>
          <w:sz w:val="20"/>
          <w:szCs w:val="20"/>
          <w:lang w:val="es-ES_tradnl"/>
        </w:rPr>
        <w:t xml:space="preserve">ersonero en los comités Institucionales. </w:t>
      </w:r>
    </w:p>
    <w:p w:rsidR="002372C3" w:rsidRPr="005F1D53" w:rsidRDefault="002372C3" w:rsidP="005F1D53">
      <w:pPr>
        <w:pStyle w:val="Sinespaciado"/>
        <w:numPr>
          <w:ilvl w:val="0"/>
          <w:numId w:val="31"/>
        </w:numPr>
        <w:jc w:val="both"/>
        <w:rPr>
          <w:rFonts w:ascii="Arial" w:hAnsi="Arial" w:cs="Arial"/>
          <w:sz w:val="20"/>
          <w:szCs w:val="20"/>
          <w:lang w:val="es-ES_tradnl"/>
        </w:rPr>
      </w:pPr>
      <w:r w:rsidRPr="005F1D53">
        <w:rPr>
          <w:rFonts w:ascii="Arial" w:hAnsi="Arial" w:cs="Arial"/>
          <w:sz w:val="20"/>
          <w:szCs w:val="20"/>
          <w:lang w:val="es-ES_tradnl"/>
        </w:rPr>
        <w:t xml:space="preserve">Asesorar y acompañar a la alta dirección en temas de auditorías tanto internas como externas desde el área de planeación. </w:t>
      </w:r>
    </w:p>
    <w:p w:rsidR="002372C3" w:rsidRPr="005F1D53" w:rsidRDefault="002372C3" w:rsidP="005F1D53">
      <w:pPr>
        <w:pStyle w:val="Sinespaciado"/>
        <w:numPr>
          <w:ilvl w:val="0"/>
          <w:numId w:val="31"/>
        </w:numPr>
        <w:jc w:val="both"/>
        <w:rPr>
          <w:rFonts w:ascii="Arial" w:hAnsi="Arial" w:cs="Arial"/>
          <w:sz w:val="20"/>
          <w:szCs w:val="20"/>
        </w:rPr>
      </w:pPr>
      <w:r w:rsidRPr="005F1D53">
        <w:rPr>
          <w:rFonts w:ascii="Arial" w:hAnsi="Arial" w:cs="Arial"/>
          <w:sz w:val="20"/>
          <w:szCs w:val="20"/>
          <w:lang w:val="es-ES_tradnl"/>
        </w:rPr>
        <w:t>Apoyar la construcción del plan estratégico de</w:t>
      </w:r>
      <w:r w:rsidR="005F1D53">
        <w:rPr>
          <w:rFonts w:ascii="Arial" w:hAnsi="Arial" w:cs="Arial"/>
          <w:sz w:val="20"/>
          <w:szCs w:val="20"/>
          <w:lang w:val="es-ES_tradnl"/>
        </w:rPr>
        <w:t xml:space="preserve"> tecnologías de la información </w:t>
      </w:r>
      <w:r w:rsidRPr="005F1D53">
        <w:rPr>
          <w:rFonts w:ascii="Arial" w:hAnsi="Arial" w:cs="Arial"/>
          <w:sz w:val="20"/>
          <w:szCs w:val="20"/>
          <w:lang w:val="es-ES_tradnl"/>
        </w:rPr>
        <w:t>desde el área de planeación y análisis institucional.</w:t>
      </w:r>
    </w:p>
    <w:p w:rsidR="007F79C7" w:rsidRPr="000A6297" w:rsidRDefault="002372C3" w:rsidP="005B20D5">
      <w:pPr>
        <w:autoSpaceDE w:val="0"/>
        <w:autoSpaceDN w:val="0"/>
        <w:adjustRightInd w:val="0"/>
        <w:spacing w:before="240"/>
        <w:ind w:left="360"/>
        <w:jc w:val="both"/>
        <w:rPr>
          <w:rFonts w:ascii="Arial" w:hAnsi="Arial" w:cs="Arial"/>
          <w:b/>
          <w:sz w:val="20"/>
          <w:szCs w:val="20"/>
        </w:rPr>
      </w:pPr>
      <w:r w:rsidRPr="000A6297">
        <w:rPr>
          <w:rFonts w:ascii="Arial" w:hAnsi="Arial" w:cs="Arial"/>
          <w:b/>
          <w:sz w:val="20"/>
          <w:szCs w:val="20"/>
        </w:rPr>
        <w:t>LINEA SISTEMA DE SEGURIDAD Y SALUD EN EL TRABAJO</w:t>
      </w:r>
      <w:r w:rsidR="0008572D" w:rsidRPr="000A6297">
        <w:rPr>
          <w:rFonts w:ascii="Arial" w:hAnsi="Arial" w:cs="Arial"/>
          <w:b/>
          <w:sz w:val="20"/>
          <w:szCs w:val="20"/>
        </w:rPr>
        <w:t xml:space="preserve"> (profesional-falta)</w:t>
      </w:r>
    </w:p>
    <w:p w:rsidR="002372C3" w:rsidRDefault="002372C3" w:rsidP="005B20D5">
      <w:pPr>
        <w:autoSpaceDE w:val="0"/>
        <w:autoSpaceDN w:val="0"/>
        <w:adjustRightInd w:val="0"/>
        <w:spacing w:before="240"/>
        <w:ind w:left="360"/>
        <w:jc w:val="both"/>
        <w:rPr>
          <w:rFonts w:ascii="Arial" w:hAnsi="Arial" w:cs="Arial"/>
          <w:sz w:val="20"/>
          <w:szCs w:val="20"/>
        </w:rPr>
      </w:pPr>
      <w:r w:rsidRPr="00192ADD">
        <w:rPr>
          <w:rFonts w:ascii="Arial" w:eastAsia="Calibri" w:hAnsi="Arial" w:cs="Arial"/>
          <w:sz w:val="20"/>
          <w:szCs w:val="20"/>
        </w:rPr>
        <w:t>Brindar asesoría y acompañamiento a la Personería en la implementación del Sistema de Gestión de Seguridad y Salud en el Trabajo SGSST</w:t>
      </w:r>
    </w:p>
    <w:p w:rsidR="002372C3" w:rsidRDefault="002372C3" w:rsidP="005B20D5">
      <w:pPr>
        <w:autoSpaceDE w:val="0"/>
        <w:autoSpaceDN w:val="0"/>
        <w:adjustRightInd w:val="0"/>
        <w:spacing w:before="240"/>
        <w:ind w:left="360"/>
        <w:jc w:val="both"/>
        <w:rPr>
          <w:rFonts w:ascii="Arial" w:hAnsi="Arial" w:cs="Arial"/>
          <w:sz w:val="20"/>
          <w:szCs w:val="20"/>
        </w:rPr>
      </w:pPr>
      <w:r>
        <w:rPr>
          <w:rFonts w:ascii="Arial" w:hAnsi="Arial" w:cs="Arial"/>
          <w:sz w:val="20"/>
          <w:szCs w:val="20"/>
        </w:rPr>
        <w:t>ACTIVIDADES:</w:t>
      </w:r>
    </w:p>
    <w:p w:rsidR="00276B89" w:rsidRPr="00545269" w:rsidRDefault="00276B89" w:rsidP="00276B89">
      <w:pPr>
        <w:pStyle w:val="Prrafodelista"/>
        <w:numPr>
          <w:ilvl w:val="0"/>
          <w:numId w:val="11"/>
        </w:numPr>
        <w:spacing w:after="0" w:line="240" w:lineRule="auto"/>
        <w:contextualSpacing w:val="0"/>
        <w:jc w:val="both"/>
        <w:rPr>
          <w:rFonts w:ascii="Arial" w:hAnsi="Arial" w:cs="Arial"/>
          <w:sz w:val="20"/>
          <w:szCs w:val="20"/>
        </w:rPr>
      </w:pPr>
      <w:r>
        <w:rPr>
          <w:rFonts w:ascii="Arial" w:hAnsi="Arial" w:cs="Arial"/>
          <w:sz w:val="20"/>
          <w:szCs w:val="20"/>
        </w:rPr>
        <w:t>Acompañar y retroalimentar la matriz de seguimiento al cumplimiento del SGSST</w:t>
      </w:r>
    </w:p>
    <w:p w:rsidR="002372C3" w:rsidRDefault="002372C3" w:rsidP="002372C3">
      <w:pPr>
        <w:pStyle w:val="Prrafodelista"/>
        <w:numPr>
          <w:ilvl w:val="0"/>
          <w:numId w:val="11"/>
        </w:numPr>
        <w:spacing w:after="0" w:line="240" w:lineRule="auto"/>
        <w:contextualSpacing w:val="0"/>
        <w:jc w:val="both"/>
        <w:rPr>
          <w:rFonts w:ascii="Arial" w:hAnsi="Arial" w:cs="Arial"/>
          <w:sz w:val="20"/>
          <w:szCs w:val="20"/>
        </w:rPr>
      </w:pPr>
      <w:r w:rsidRPr="007F2A09">
        <w:rPr>
          <w:rFonts w:ascii="Arial" w:hAnsi="Arial" w:cs="Arial"/>
          <w:sz w:val="20"/>
          <w:szCs w:val="20"/>
        </w:rPr>
        <w:t xml:space="preserve">Orientación y acompañamiento en </w:t>
      </w:r>
      <w:r w:rsidR="005F1D53">
        <w:rPr>
          <w:rFonts w:ascii="Arial" w:hAnsi="Arial" w:cs="Arial"/>
          <w:sz w:val="20"/>
          <w:szCs w:val="20"/>
        </w:rPr>
        <w:t>el fortalecimiento</w:t>
      </w:r>
      <w:r w:rsidRPr="007F2A09">
        <w:rPr>
          <w:rFonts w:ascii="Arial" w:hAnsi="Arial" w:cs="Arial"/>
          <w:sz w:val="20"/>
          <w:szCs w:val="20"/>
        </w:rPr>
        <w:t xml:space="preserve"> y desarrollo de los diferentes procedimientos, guías, programas y demás herramientas metodológicas y programáticas dispuestas en el diseño del SGSST de la Personería. </w:t>
      </w:r>
    </w:p>
    <w:p w:rsidR="002372C3" w:rsidRDefault="002372C3" w:rsidP="002372C3">
      <w:pPr>
        <w:pStyle w:val="Prrafodelista"/>
        <w:numPr>
          <w:ilvl w:val="0"/>
          <w:numId w:val="11"/>
        </w:numPr>
        <w:spacing w:after="0" w:line="240" w:lineRule="auto"/>
        <w:contextualSpacing w:val="0"/>
        <w:jc w:val="both"/>
        <w:rPr>
          <w:rFonts w:ascii="Arial" w:hAnsi="Arial" w:cs="Arial"/>
          <w:sz w:val="20"/>
          <w:szCs w:val="20"/>
        </w:rPr>
      </w:pPr>
      <w:r w:rsidRPr="007F2A09">
        <w:rPr>
          <w:rFonts w:ascii="Arial" w:hAnsi="Arial" w:cs="Arial"/>
          <w:sz w:val="20"/>
          <w:szCs w:val="20"/>
        </w:rPr>
        <w:t>Coordinación, capacitación y seguimiento mensual al desempeño de los grupos de apoyo al SGSST (Comité Paritario de Seguridad y Salud en el Trabajo y Comité de Convivencia Laboral).</w:t>
      </w:r>
    </w:p>
    <w:p w:rsidR="002372C3" w:rsidRPr="00545269" w:rsidRDefault="002372C3" w:rsidP="002372C3">
      <w:pPr>
        <w:pStyle w:val="Prrafodelista"/>
        <w:numPr>
          <w:ilvl w:val="0"/>
          <w:numId w:val="11"/>
        </w:numPr>
        <w:spacing w:after="0" w:line="240" w:lineRule="auto"/>
        <w:contextualSpacing w:val="0"/>
        <w:jc w:val="both"/>
        <w:rPr>
          <w:rFonts w:ascii="Arial" w:hAnsi="Arial" w:cs="Arial"/>
          <w:sz w:val="20"/>
          <w:szCs w:val="20"/>
        </w:rPr>
      </w:pPr>
      <w:r w:rsidRPr="00545269">
        <w:rPr>
          <w:rFonts w:ascii="Arial" w:hAnsi="Arial" w:cs="Arial"/>
          <w:sz w:val="20"/>
          <w:szCs w:val="20"/>
        </w:rPr>
        <w:t>Orientación a la Personería en las necesidades en cuanto a programas a desarrollar en</w:t>
      </w:r>
      <w:r>
        <w:rPr>
          <w:rFonts w:ascii="Arial" w:hAnsi="Arial" w:cs="Arial"/>
          <w:sz w:val="20"/>
          <w:szCs w:val="20"/>
        </w:rPr>
        <w:t xml:space="preserve"> </w:t>
      </w:r>
      <w:r w:rsidRPr="00545269">
        <w:rPr>
          <w:rFonts w:ascii="Arial" w:hAnsi="Arial" w:cs="Arial"/>
          <w:sz w:val="20"/>
          <w:szCs w:val="20"/>
        </w:rPr>
        <w:t>los sistemas de vigilancia epidemiológicos y los programas para la gestión de riesgos laborales, de acuerdo a los riesgos prioritarios y las acciones de mejora continua que se identifique necesario implementar.</w:t>
      </w:r>
    </w:p>
    <w:p w:rsidR="002372C3" w:rsidRPr="00545269" w:rsidRDefault="002372C3" w:rsidP="002372C3">
      <w:pPr>
        <w:pStyle w:val="Prrafodelista"/>
        <w:numPr>
          <w:ilvl w:val="0"/>
          <w:numId w:val="11"/>
        </w:numPr>
        <w:spacing w:after="0" w:line="240" w:lineRule="auto"/>
        <w:contextualSpacing w:val="0"/>
        <w:jc w:val="both"/>
        <w:rPr>
          <w:rFonts w:ascii="Arial" w:hAnsi="Arial" w:cs="Arial"/>
          <w:sz w:val="20"/>
          <w:szCs w:val="20"/>
        </w:rPr>
      </w:pPr>
      <w:r w:rsidRPr="00545269">
        <w:rPr>
          <w:rFonts w:ascii="Arial" w:hAnsi="Arial" w:cs="Arial"/>
          <w:sz w:val="20"/>
          <w:szCs w:val="20"/>
        </w:rPr>
        <w:t xml:space="preserve">Investigación de accidentes leves en caso de presentarse este tipo de eventos. </w:t>
      </w:r>
    </w:p>
    <w:p w:rsidR="002372C3" w:rsidRPr="00545269" w:rsidRDefault="005F1D53" w:rsidP="002372C3">
      <w:pPr>
        <w:pStyle w:val="Prrafodelista"/>
        <w:numPr>
          <w:ilvl w:val="0"/>
          <w:numId w:val="11"/>
        </w:numPr>
        <w:spacing w:after="0" w:line="240" w:lineRule="auto"/>
        <w:contextualSpacing w:val="0"/>
        <w:jc w:val="both"/>
        <w:rPr>
          <w:rFonts w:ascii="Arial" w:hAnsi="Arial" w:cs="Arial"/>
          <w:sz w:val="20"/>
          <w:szCs w:val="20"/>
        </w:rPr>
      </w:pPr>
      <w:r>
        <w:rPr>
          <w:rFonts w:ascii="Arial" w:hAnsi="Arial" w:cs="Arial"/>
          <w:sz w:val="20"/>
          <w:szCs w:val="20"/>
        </w:rPr>
        <w:t xml:space="preserve">Fortalecimiento </w:t>
      </w:r>
      <w:r w:rsidR="002372C3" w:rsidRPr="00545269">
        <w:rPr>
          <w:rFonts w:ascii="Arial" w:hAnsi="Arial" w:cs="Arial"/>
          <w:sz w:val="20"/>
          <w:szCs w:val="20"/>
        </w:rPr>
        <w:t>del programa de inspecciones de seguridad.</w:t>
      </w:r>
    </w:p>
    <w:p w:rsidR="002372C3" w:rsidRPr="00545269" w:rsidRDefault="002372C3" w:rsidP="002372C3">
      <w:pPr>
        <w:pStyle w:val="Prrafodelista"/>
        <w:numPr>
          <w:ilvl w:val="0"/>
          <w:numId w:val="11"/>
        </w:numPr>
        <w:spacing w:after="0" w:line="240" w:lineRule="auto"/>
        <w:contextualSpacing w:val="0"/>
        <w:jc w:val="both"/>
        <w:rPr>
          <w:rFonts w:ascii="Arial" w:hAnsi="Arial" w:cs="Arial"/>
          <w:sz w:val="20"/>
          <w:szCs w:val="20"/>
        </w:rPr>
      </w:pPr>
      <w:r w:rsidRPr="00545269">
        <w:rPr>
          <w:rFonts w:ascii="Arial" w:hAnsi="Arial" w:cs="Arial"/>
          <w:sz w:val="20"/>
          <w:szCs w:val="20"/>
        </w:rPr>
        <w:t>Coordinar y contribuir en el desarrollo de los Estándares Mínimos aplicables a la Personería, según las características propias de la Entidad.</w:t>
      </w:r>
    </w:p>
    <w:p w:rsidR="002372C3" w:rsidRPr="00545269" w:rsidRDefault="005F1D53" w:rsidP="002372C3">
      <w:pPr>
        <w:pStyle w:val="Prrafodelista"/>
        <w:numPr>
          <w:ilvl w:val="0"/>
          <w:numId w:val="11"/>
        </w:numPr>
        <w:spacing w:after="0" w:line="240" w:lineRule="auto"/>
        <w:contextualSpacing w:val="0"/>
        <w:jc w:val="both"/>
        <w:rPr>
          <w:rFonts w:ascii="Arial" w:hAnsi="Arial" w:cs="Arial"/>
          <w:sz w:val="20"/>
          <w:szCs w:val="20"/>
        </w:rPr>
      </w:pPr>
      <w:r>
        <w:rPr>
          <w:rFonts w:ascii="Arial" w:hAnsi="Arial" w:cs="Arial"/>
          <w:sz w:val="20"/>
          <w:szCs w:val="20"/>
        </w:rPr>
        <w:t xml:space="preserve">Diseñar, </w:t>
      </w:r>
      <w:r w:rsidR="002372C3" w:rsidRPr="00545269">
        <w:rPr>
          <w:rFonts w:ascii="Arial" w:hAnsi="Arial" w:cs="Arial"/>
          <w:sz w:val="20"/>
          <w:szCs w:val="20"/>
        </w:rPr>
        <w:t xml:space="preserve">implementar </w:t>
      </w:r>
      <w:r>
        <w:rPr>
          <w:rFonts w:ascii="Arial" w:hAnsi="Arial" w:cs="Arial"/>
          <w:sz w:val="20"/>
          <w:szCs w:val="20"/>
        </w:rPr>
        <w:t xml:space="preserve">y fortalecer </w:t>
      </w:r>
      <w:r w:rsidR="002372C3" w:rsidRPr="00545269">
        <w:rPr>
          <w:rFonts w:ascii="Arial" w:hAnsi="Arial" w:cs="Arial"/>
          <w:sz w:val="20"/>
          <w:szCs w:val="20"/>
        </w:rPr>
        <w:t>el programa de Pausas Activas.</w:t>
      </w:r>
    </w:p>
    <w:p w:rsidR="002372C3" w:rsidRPr="00545269" w:rsidRDefault="002372C3" w:rsidP="002372C3">
      <w:pPr>
        <w:pStyle w:val="Prrafodelista"/>
        <w:numPr>
          <w:ilvl w:val="0"/>
          <w:numId w:val="11"/>
        </w:numPr>
        <w:spacing w:after="0" w:line="240" w:lineRule="auto"/>
        <w:contextualSpacing w:val="0"/>
        <w:jc w:val="both"/>
        <w:rPr>
          <w:rFonts w:ascii="Arial" w:hAnsi="Arial" w:cs="Arial"/>
          <w:sz w:val="20"/>
          <w:szCs w:val="20"/>
        </w:rPr>
      </w:pPr>
      <w:r w:rsidRPr="00545269">
        <w:rPr>
          <w:rFonts w:ascii="Arial" w:hAnsi="Arial" w:cs="Arial"/>
          <w:sz w:val="20"/>
          <w:szCs w:val="20"/>
        </w:rPr>
        <w:t>Diseñar</w:t>
      </w:r>
      <w:r w:rsidR="005F1D53">
        <w:rPr>
          <w:rFonts w:ascii="Arial" w:hAnsi="Arial" w:cs="Arial"/>
          <w:sz w:val="20"/>
          <w:szCs w:val="20"/>
        </w:rPr>
        <w:t xml:space="preserve">, </w:t>
      </w:r>
      <w:r w:rsidRPr="00545269">
        <w:rPr>
          <w:rFonts w:ascii="Arial" w:hAnsi="Arial" w:cs="Arial"/>
          <w:sz w:val="20"/>
          <w:szCs w:val="20"/>
        </w:rPr>
        <w:t xml:space="preserve">implementar </w:t>
      </w:r>
      <w:r w:rsidR="005F1D53">
        <w:rPr>
          <w:rFonts w:ascii="Arial" w:hAnsi="Arial" w:cs="Arial"/>
          <w:sz w:val="20"/>
          <w:szCs w:val="20"/>
        </w:rPr>
        <w:t xml:space="preserve">y fortalecer </w:t>
      </w:r>
      <w:r w:rsidRPr="00545269">
        <w:rPr>
          <w:rFonts w:ascii="Arial" w:hAnsi="Arial" w:cs="Arial"/>
          <w:sz w:val="20"/>
          <w:szCs w:val="20"/>
        </w:rPr>
        <w:t>el programa de Estilos de Vida y Trabajo Saludable.</w:t>
      </w:r>
    </w:p>
    <w:p w:rsidR="002372C3" w:rsidRDefault="002372C3" w:rsidP="002372C3">
      <w:pPr>
        <w:pStyle w:val="Prrafodelista"/>
        <w:numPr>
          <w:ilvl w:val="0"/>
          <w:numId w:val="11"/>
        </w:numPr>
        <w:spacing w:after="0" w:line="240" w:lineRule="auto"/>
        <w:contextualSpacing w:val="0"/>
        <w:jc w:val="both"/>
        <w:rPr>
          <w:rFonts w:ascii="Arial" w:hAnsi="Arial" w:cs="Arial"/>
          <w:sz w:val="20"/>
          <w:szCs w:val="20"/>
        </w:rPr>
      </w:pPr>
      <w:r w:rsidRPr="00545269">
        <w:rPr>
          <w:rFonts w:ascii="Arial" w:hAnsi="Arial" w:cs="Arial"/>
          <w:sz w:val="20"/>
          <w:szCs w:val="20"/>
        </w:rPr>
        <w:t>Coordinación, implementación y logística de la semana de Estilos de Vida y Trabajo Saludable.</w:t>
      </w:r>
    </w:p>
    <w:p w:rsidR="002372C3" w:rsidRPr="007F2A09" w:rsidRDefault="002372C3" w:rsidP="002372C3">
      <w:pPr>
        <w:jc w:val="both"/>
        <w:rPr>
          <w:rFonts w:ascii="Arial" w:hAnsi="Arial" w:cs="Arial"/>
          <w:sz w:val="20"/>
          <w:szCs w:val="20"/>
        </w:rPr>
      </w:pPr>
    </w:p>
    <w:p w:rsidR="00002504" w:rsidRPr="000A6297" w:rsidRDefault="0008572D" w:rsidP="005B20D5">
      <w:pPr>
        <w:autoSpaceDE w:val="0"/>
        <w:autoSpaceDN w:val="0"/>
        <w:adjustRightInd w:val="0"/>
        <w:spacing w:before="240"/>
        <w:ind w:left="360"/>
        <w:jc w:val="both"/>
        <w:rPr>
          <w:rFonts w:ascii="Arial" w:hAnsi="Arial" w:cs="Arial"/>
          <w:b/>
          <w:sz w:val="20"/>
          <w:szCs w:val="20"/>
        </w:rPr>
      </w:pPr>
      <w:r w:rsidRPr="000A6297">
        <w:rPr>
          <w:rFonts w:ascii="Arial" w:hAnsi="Arial" w:cs="Arial"/>
          <w:b/>
          <w:sz w:val="20"/>
          <w:szCs w:val="20"/>
        </w:rPr>
        <w:t>LINEA COMUNICACIONES (Tatiana)</w:t>
      </w:r>
    </w:p>
    <w:p w:rsidR="00002504" w:rsidRDefault="00F06795" w:rsidP="005B20D5">
      <w:pPr>
        <w:autoSpaceDE w:val="0"/>
        <w:autoSpaceDN w:val="0"/>
        <w:adjustRightInd w:val="0"/>
        <w:spacing w:before="240"/>
        <w:ind w:left="360"/>
        <w:jc w:val="both"/>
        <w:rPr>
          <w:rFonts w:ascii="Arial" w:hAnsi="Arial" w:cs="Arial"/>
          <w:sz w:val="20"/>
          <w:szCs w:val="20"/>
        </w:rPr>
      </w:pPr>
      <w:r w:rsidRPr="00356CE3">
        <w:rPr>
          <w:rFonts w:ascii="Arial" w:eastAsia="Calibri" w:hAnsi="Arial" w:cs="Arial"/>
          <w:sz w:val="20"/>
          <w:szCs w:val="20"/>
        </w:rPr>
        <w:t>F</w:t>
      </w:r>
      <w:r w:rsidR="00002504" w:rsidRPr="00356CE3">
        <w:rPr>
          <w:rFonts w:ascii="Arial" w:eastAsia="Calibri" w:hAnsi="Arial" w:cs="Arial"/>
          <w:sz w:val="20"/>
          <w:szCs w:val="20"/>
        </w:rPr>
        <w:t xml:space="preserve">ortalecer la imagen institucional a través de la comunicación pública, divulgando la misión, visión y el qué hacer de la Personería, el Modelo Integrado de Planeación y Gestión (MIPG) en lo concerniente al </w:t>
      </w:r>
      <w:r w:rsidR="00002504" w:rsidRPr="00356CE3">
        <w:rPr>
          <w:rFonts w:ascii="Arial" w:hAnsi="Arial" w:cs="Arial"/>
          <w:sz w:val="20"/>
          <w:szCs w:val="20"/>
        </w:rPr>
        <w:t>proceso estratégico de Gestión de las Comunicaciones y la divulgación del Plan Estratégico Institucional 2021-2024</w:t>
      </w:r>
      <w:r w:rsidR="00002504">
        <w:rPr>
          <w:rFonts w:ascii="Arial" w:hAnsi="Arial" w:cs="Arial"/>
          <w:sz w:val="20"/>
          <w:szCs w:val="20"/>
        </w:rPr>
        <w:t xml:space="preserve">, además </w:t>
      </w:r>
      <w:r w:rsidR="00002504">
        <w:rPr>
          <w:rFonts w:ascii="Arial" w:hAnsi="Arial" w:cs="Arial"/>
          <w:sz w:val="20"/>
          <w:szCs w:val="20"/>
          <w:shd w:val="clear" w:color="auto" w:fill="FFFFFF"/>
        </w:rPr>
        <w:t>de apoyar las</w:t>
      </w:r>
      <w:r w:rsidR="00002504" w:rsidRPr="00423755">
        <w:rPr>
          <w:rFonts w:ascii="Arial" w:hAnsi="Arial" w:cs="Arial"/>
          <w:sz w:val="20"/>
          <w:szCs w:val="20"/>
          <w:shd w:val="clear" w:color="auto" w:fill="FFFFFF"/>
        </w:rPr>
        <w:t xml:space="preserve"> relaciones públicas a la alta dirección de la Personería de Itagüí.</w:t>
      </w:r>
    </w:p>
    <w:p w:rsidR="00E06A38" w:rsidRDefault="00E06A38" w:rsidP="005B20D5">
      <w:pPr>
        <w:autoSpaceDE w:val="0"/>
        <w:autoSpaceDN w:val="0"/>
        <w:adjustRightInd w:val="0"/>
        <w:spacing w:before="240"/>
        <w:ind w:left="360"/>
        <w:jc w:val="both"/>
        <w:rPr>
          <w:rFonts w:ascii="Arial" w:hAnsi="Arial" w:cs="Arial"/>
          <w:sz w:val="20"/>
          <w:szCs w:val="20"/>
        </w:rPr>
      </w:pPr>
      <w:r>
        <w:rPr>
          <w:rFonts w:ascii="Arial" w:hAnsi="Arial" w:cs="Arial"/>
          <w:sz w:val="20"/>
          <w:szCs w:val="20"/>
        </w:rPr>
        <w:t>ACTIVIDADES</w:t>
      </w:r>
    </w:p>
    <w:p w:rsidR="00002504" w:rsidRPr="008E7C4A" w:rsidRDefault="00276B89"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Pr>
          <w:rFonts w:ascii="Arial" w:hAnsi="Arial" w:cs="Arial"/>
          <w:sz w:val="20"/>
          <w:szCs w:val="20"/>
          <w:lang w:val="es-CO"/>
        </w:rPr>
        <w:t>Apoyar en la actualización</w:t>
      </w:r>
      <w:r w:rsidR="00002504" w:rsidRPr="008E7C4A">
        <w:rPr>
          <w:rFonts w:ascii="Arial" w:hAnsi="Arial" w:cs="Arial"/>
          <w:sz w:val="20"/>
          <w:szCs w:val="20"/>
          <w:lang w:val="es-CO"/>
        </w:rPr>
        <w:t xml:space="preserve"> de la política de comunicaciones y del Plan de C</w:t>
      </w:r>
      <w:r w:rsidR="00002504">
        <w:rPr>
          <w:rFonts w:ascii="Arial" w:hAnsi="Arial" w:cs="Arial"/>
          <w:sz w:val="20"/>
          <w:szCs w:val="20"/>
          <w:lang w:val="es-CO"/>
        </w:rPr>
        <w:t>omunicaciones para</w:t>
      </w:r>
      <w:r>
        <w:rPr>
          <w:rFonts w:ascii="Arial" w:hAnsi="Arial" w:cs="Arial"/>
          <w:sz w:val="20"/>
          <w:szCs w:val="20"/>
          <w:lang w:val="es-CO"/>
        </w:rPr>
        <w:t xml:space="preserve"> la </w:t>
      </w:r>
      <w:r w:rsidR="00002504">
        <w:rPr>
          <w:rFonts w:ascii="Arial" w:hAnsi="Arial" w:cs="Arial"/>
          <w:sz w:val="20"/>
          <w:szCs w:val="20"/>
          <w:lang w:val="es-CO"/>
        </w:rPr>
        <w:t xml:space="preserve"> vigencia 2022</w:t>
      </w:r>
      <w:r w:rsidR="00002504" w:rsidRPr="008E7C4A">
        <w:rPr>
          <w:rFonts w:ascii="Arial" w:hAnsi="Arial" w:cs="Arial"/>
          <w:sz w:val="20"/>
          <w:szCs w:val="20"/>
          <w:lang w:val="es-CO"/>
        </w:rPr>
        <w:t xml:space="preserve"> y su respectiva socialización.</w:t>
      </w:r>
    </w:p>
    <w:p w:rsidR="00002504" w:rsidRPr="00276B89" w:rsidRDefault="00002504"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sidRPr="00276B89">
        <w:rPr>
          <w:rFonts w:ascii="Arial" w:hAnsi="Arial" w:cs="Arial"/>
          <w:sz w:val="20"/>
          <w:szCs w:val="20"/>
          <w:lang w:val="es-CO"/>
        </w:rPr>
        <w:t xml:space="preserve">Fortalecer la imagen institucional a través de la comunicación pública, divulgando la misión, visión y el qué hacer de la Personería a través de los distintos medios de comunicación, redes sociales y página Web, resaltando los hechos que cobren mayor relevancia </w:t>
      </w:r>
      <w:r w:rsidR="00276B89" w:rsidRPr="00276B89">
        <w:rPr>
          <w:rFonts w:ascii="Arial" w:hAnsi="Arial" w:cs="Arial"/>
          <w:sz w:val="20"/>
          <w:szCs w:val="20"/>
          <w:lang w:val="es-CO"/>
        </w:rPr>
        <w:t>en la Entidad.</w:t>
      </w:r>
    </w:p>
    <w:p w:rsidR="00002504" w:rsidRPr="00276B89" w:rsidRDefault="00276B89"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Pr>
          <w:rFonts w:ascii="Arial" w:hAnsi="Arial" w:cs="Arial"/>
          <w:sz w:val="20"/>
          <w:szCs w:val="20"/>
          <w:lang w:val="es-CO"/>
        </w:rPr>
        <w:t xml:space="preserve">Planear, ejecutar y presentar </w:t>
      </w:r>
      <w:r w:rsidRPr="00276B89">
        <w:rPr>
          <w:rFonts w:ascii="Arial" w:hAnsi="Arial" w:cs="Arial"/>
          <w:sz w:val="20"/>
          <w:szCs w:val="20"/>
          <w:lang w:val="es-CO"/>
        </w:rPr>
        <w:t>los diferentes eventos promovidos por la Personería de Itagüí relacionadas con los planes de acción de la Entidad.</w:t>
      </w:r>
    </w:p>
    <w:p w:rsidR="00276B89" w:rsidRDefault="00276B89" w:rsidP="00002504">
      <w:pPr>
        <w:pStyle w:val="NormalWeb"/>
        <w:numPr>
          <w:ilvl w:val="0"/>
          <w:numId w:val="12"/>
        </w:numPr>
        <w:shd w:val="clear" w:color="auto" w:fill="FFFFFF"/>
        <w:spacing w:before="0" w:beforeAutospacing="0" w:after="0" w:afterAutospacing="0" w:line="217" w:lineRule="atLeast"/>
        <w:jc w:val="both"/>
        <w:rPr>
          <w:rFonts w:ascii="Arial" w:hAnsi="Arial" w:cs="Arial"/>
          <w:sz w:val="20"/>
          <w:szCs w:val="20"/>
        </w:rPr>
      </w:pPr>
      <w:r w:rsidRPr="00276B89">
        <w:rPr>
          <w:rFonts w:ascii="Arial" w:hAnsi="Arial" w:cs="Arial"/>
          <w:sz w:val="20"/>
          <w:szCs w:val="20"/>
        </w:rPr>
        <w:t xml:space="preserve">Planeación y </w:t>
      </w:r>
      <w:r w:rsidR="00002504" w:rsidRPr="00276B89">
        <w:rPr>
          <w:rFonts w:ascii="Arial" w:hAnsi="Arial" w:cs="Arial"/>
          <w:sz w:val="20"/>
          <w:szCs w:val="20"/>
        </w:rPr>
        <w:t>acompañamiento al montaje, presentación y desarrollo de eventos como: Rendición de cuentas primer semestre y segundo semestre. Concurso de Oratoria virtual. Día Nacional de los Derechos Humanos. Mesa de Víctimas.</w:t>
      </w:r>
    </w:p>
    <w:p w:rsidR="00002504" w:rsidRPr="00276B89" w:rsidRDefault="00002504" w:rsidP="00002504">
      <w:pPr>
        <w:pStyle w:val="NormalWeb"/>
        <w:numPr>
          <w:ilvl w:val="0"/>
          <w:numId w:val="12"/>
        </w:numPr>
        <w:shd w:val="clear" w:color="auto" w:fill="FFFFFF"/>
        <w:spacing w:before="0" w:beforeAutospacing="0" w:after="0" w:afterAutospacing="0" w:line="217" w:lineRule="atLeast"/>
        <w:jc w:val="both"/>
        <w:rPr>
          <w:rFonts w:ascii="Arial" w:hAnsi="Arial" w:cs="Arial"/>
          <w:sz w:val="20"/>
          <w:szCs w:val="20"/>
        </w:rPr>
      </w:pPr>
      <w:r w:rsidRPr="00276B89">
        <w:rPr>
          <w:rFonts w:ascii="Arial" w:hAnsi="Arial" w:cs="Arial"/>
          <w:sz w:val="20"/>
          <w:szCs w:val="20"/>
          <w:lang w:val="es-CO"/>
        </w:rPr>
        <w:t>Acompañamiento al Despacho del Personero para atender las auditorías internas y externas al proceso de comunicaciones.</w:t>
      </w:r>
    </w:p>
    <w:p w:rsidR="00002504" w:rsidRPr="008E7C4A" w:rsidRDefault="00002504" w:rsidP="00002504">
      <w:pPr>
        <w:pStyle w:val="NormalWeb"/>
        <w:numPr>
          <w:ilvl w:val="0"/>
          <w:numId w:val="12"/>
        </w:numPr>
        <w:shd w:val="clear" w:color="auto" w:fill="FFFFFF"/>
        <w:spacing w:before="0" w:beforeAutospacing="0" w:after="160" w:afterAutospacing="0" w:line="217" w:lineRule="atLeast"/>
        <w:jc w:val="both"/>
        <w:rPr>
          <w:rFonts w:ascii="Arial" w:hAnsi="Arial" w:cs="Arial"/>
          <w:sz w:val="20"/>
          <w:szCs w:val="20"/>
        </w:rPr>
      </w:pPr>
      <w:r w:rsidRPr="008E7C4A">
        <w:rPr>
          <w:rFonts w:ascii="Arial" w:hAnsi="Arial" w:cs="Arial"/>
          <w:sz w:val="20"/>
          <w:szCs w:val="20"/>
        </w:rPr>
        <w:t>Producción de formatos sonoros para emitir los mensajes que requiera la Entidad.</w:t>
      </w:r>
    </w:p>
    <w:p w:rsidR="00002504" w:rsidRPr="008E7C4A" w:rsidRDefault="00002504"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sidRPr="008E7C4A">
        <w:rPr>
          <w:rFonts w:ascii="Arial" w:hAnsi="Arial" w:cs="Arial"/>
          <w:sz w:val="20"/>
          <w:szCs w:val="20"/>
          <w:lang w:val="es-CO"/>
        </w:rPr>
        <w:t>Asesorar al Personero Municipal en relación a todos los aspectos propios del proceso de gestión de las comunicaciones, estrategias creativas y de marketing, así como actividades de redacción publicitaria, buscando con ello el cumplimiento del Plan Estratégico de la Entidad.</w:t>
      </w:r>
    </w:p>
    <w:p w:rsidR="00002504" w:rsidRPr="008E7C4A" w:rsidRDefault="00002504"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sidRPr="008E7C4A">
        <w:rPr>
          <w:rFonts w:ascii="Arial" w:hAnsi="Arial" w:cs="Arial"/>
          <w:sz w:val="20"/>
          <w:szCs w:val="20"/>
          <w:lang w:val="es-CO"/>
        </w:rPr>
        <w:t xml:space="preserve">Producción mensual de </w:t>
      </w:r>
      <w:proofErr w:type="gramStart"/>
      <w:r w:rsidRPr="008E7C4A">
        <w:rPr>
          <w:rFonts w:ascii="Arial" w:hAnsi="Arial" w:cs="Arial"/>
          <w:sz w:val="20"/>
          <w:szCs w:val="20"/>
          <w:lang w:val="es-CO"/>
        </w:rPr>
        <w:t>un</w:t>
      </w:r>
      <w:proofErr w:type="gramEnd"/>
      <w:r w:rsidRPr="008E7C4A">
        <w:rPr>
          <w:rFonts w:ascii="Arial" w:hAnsi="Arial" w:cs="Arial"/>
          <w:sz w:val="20"/>
          <w:szCs w:val="20"/>
          <w:lang w:val="es-CO"/>
        </w:rPr>
        <w:t xml:space="preserve"> microprograma institucional la duración de las notas será de entre uno (1) y tres (3) minutos y buscará que se destaquen aquellos hechos y noticias más relevantes de la institución. Su publicidad se hará en las pantallas de televisión internas, el canal de </w:t>
      </w:r>
      <w:proofErr w:type="spellStart"/>
      <w:r w:rsidRPr="008E7C4A">
        <w:rPr>
          <w:rFonts w:ascii="Arial" w:hAnsi="Arial" w:cs="Arial"/>
          <w:sz w:val="20"/>
          <w:szCs w:val="20"/>
          <w:lang w:val="es-CO"/>
        </w:rPr>
        <w:t>Youtube</w:t>
      </w:r>
      <w:proofErr w:type="spellEnd"/>
      <w:r w:rsidRPr="008E7C4A">
        <w:rPr>
          <w:rFonts w:ascii="Arial" w:hAnsi="Arial" w:cs="Arial"/>
          <w:sz w:val="20"/>
          <w:szCs w:val="20"/>
          <w:lang w:val="es-CO"/>
        </w:rPr>
        <w:t>, la página web, las redes sociales y en los eventos que se realicen por fuera de la sede de la entidad.</w:t>
      </w:r>
    </w:p>
    <w:p w:rsidR="00002504" w:rsidRPr="008E7C4A" w:rsidRDefault="00002504"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sidRPr="008E7C4A">
        <w:rPr>
          <w:rFonts w:ascii="Arial" w:hAnsi="Arial" w:cs="Arial"/>
          <w:sz w:val="20"/>
          <w:szCs w:val="20"/>
          <w:lang w:val="es-CO"/>
        </w:rPr>
        <w:t>Creación de una revista digital mensual, a través de la cual se le informará a nuestro público externo, los hechos y noticias más relevantes acaecidos en relación a las actividades que realiza la Personería. Por este mismo medio se podrán publicitar aspectos tales como el portafolio de servicios, datos y fechas de interés, entre otros.</w:t>
      </w:r>
    </w:p>
    <w:p w:rsidR="00002504" w:rsidRPr="008E7C4A" w:rsidRDefault="00002504"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sidRPr="008E7C4A">
        <w:rPr>
          <w:rFonts w:ascii="Arial" w:hAnsi="Arial" w:cs="Arial"/>
          <w:sz w:val="20"/>
          <w:szCs w:val="20"/>
          <w:lang w:val="es-CO"/>
        </w:rPr>
        <w:t>Elaboración de un boletín mensual interno para los funcionarios, contratistas y proveedores; buscando con ello el fortalecimiento del clima organizacional y el conocimiento de las actividades que desde cada una de las distintas dependencias se realiza. Este boletín además deberá servir como instrumento para que los distintos Comités existentes en la Personería, puedan difundir las actividades que realizan y brindar además capacitaciones e información sobre los avances.</w:t>
      </w:r>
    </w:p>
    <w:p w:rsidR="00002504" w:rsidRPr="008E7C4A" w:rsidRDefault="00002504"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sidRPr="008E7C4A">
        <w:rPr>
          <w:rFonts w:ascii="Arial" w:hAnsi="Arial" w:cs="Arial"/>
          <w:sz w:val="20"/>
          <w:szCs w:val="20"/>
          <w:lang w:val="es-CO"/>
        </w:rPr>
        <w:t>Elaboración de diseño y diagramación de piezas publicitarias para redes sociales y/o aplicación en medios digitales existentes o formatos impresos, conservando para tal fin el manual de identidad gráfico de la entidad.</w:t>
      </w:r>
    </w:p>
    <w:p w:rsidR="00002504" w:rsidRPr="008E7C4A" w:rsidRDefault="00002504" w:rsidP="00002504">
      <w:pPr>
        <w:pStyle w:val="NormalWeb"/>
        <w:numPr>
          <w:ilvl w:val="0"/>
          <w:numId w:val="12"/>
        </w:numPr>
        <w:shd w:val="clear" w:color="auto" w:fill="FFFFFF"/>
        <w:spacing w:before="0" w:beforeAutospacing="0" w:after="0" w:afterAutospacing="0"/>
        <w:rPr>
          <w:rFonts w:ascii="Arial" w:hAnsi="Arial" w:cs="Arial"/>
          <w:sz w:val="20"/>
          <w:szCs w:val="20"/>
        </w:rPr>
      </w:pPr>
      <w:r w:rsidRPr="008E7C4A">
        <w:rPr>
          <w:rFonts w:ascii="Arial" w:hAnsi="Arial" w:cs="Arial"/>
          <w:sz w:val="20"/>
          <w:szCs w:val="20"/>
          <w:lang w:val="es-CO"/>
        </w:rPr>
        <w:t>Apoyo en la elaboración, impresión,  diseño y formatos de piezas gráficas.</w:t>
      </w:r>
    </w:p>
    <w:p w:rsidR="00002504" w:rsidRPr="008E7C4A" w:rsidRDefault="00002504"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sidRPr="008E7C4A">
        <w:rPr>
          <w:rFonts w:ascii="Arial" w:hAnsi="Arial" w:cs="Arial"/>
          <w:sz w:val="20"/>
          <w:szCs w:val="20"/>
          <w:lang w:val="es-CO"/>
        </w:rPr>
        <w:t>Mantener actualizado en un 100% los contenidos de la página Web (Aplicar Formato FGC-03) y Redes Sociales</w:t>
      </w:r>
    </w:p>
    <w:p w:rsidR="00002504" w:rsidRPr="008E7C4A" w:rsidRDefault="00002504"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sidRPr="008E7C4A">
        <w:rPr>
          <w:rFonts w:ascii="Arial" w:hAnsi="Arial" w:cs="Arial"/>
          <w:sz w:val="20"/>
          <w:szCs w:val="20"/>
          <w:lang w:val="es-CO"/>
        </w:rPr>
        <w:t>Publicar, monitorear y mantener actualizados en la página Web los datos abiertos que se han definido por la entidad.</w:t>
      </w:r>
    </w:p>
    <w:p w:rsidR="00002504" w:rsidRPr="008E7C4A" w:rsidRDefault="00002504"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sidRPr="008E7C4A">
        <w:rPr>
          <w:rFonts w:ascii="Arial" w:hAnsi="Arial" w:cs="Arial"/>
          <w:sz w:val="20"/>
          <w:szCs w:val="20"/>
          <w:lang w:val="es-CO"/>
        </w:rPr>
        <w:t>Mantener actualizadas las carteleras internas y externas de la Entidad.</w:t>
      </w:r>
    </w:p>
    <w:p w:rsidR="00002504" w:rsidRPr="008E7C4A" w:rsidRDefault="00002504"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sidRPr="008E7C4A">
        <w:rPr>
          <w:rFonts w:ascii="Arial" w:hAnsi="Arial" w:cs="Arial"/>
          <w:sz w:val="20"/>
          <w:szCs w:val="20"/>
          <w:lang w:val="es-CO"/>
        </w:rPr>
        <w:t xml:space="preserve">Generar boletín externo mensual para el Personero Municipal y las </w:t>
      </w:r>
      <w:proofErr w:type="spellStart"/>
      <w:r w:rsidRPr="008E7C4A">
        <w:rPr>
          <w:rFonts w:ascii="Arial" w:hAnsi="Arial" w:cs="Arial"/>
          <w:sz w:val="20"/>
          <w:szCs w:val="20"/>
          <w:lang w:val="es-CO"/>
        </w:rPr>
        <w:t>Delegaturas</w:t>
      </w:r>
      <w:proofErr w:type="spellEnd"/>
      <w:r w:rsidRPr="008E7C4A">
        <w:rPr>
          <w:rFonts w:ascii="Arial" w:hAnsi="Arial" w:cs="Arial"/>
          <w:sz w:val="20"/>
          <w:szCs w:val="20"/>
          <w:lang w:val="es-CO"/>
        </w:rPr>
        <w:t xml:space="preserve"> (según el tema) sobre las diferentes noticias de interés para la comunidad emitidas por medios de comunicación escrita, audiovisual, digital y radial, informando cuales de ellas son producto de denuncias elevadas por la ciudadanía y que se refieran directamente en las funciones de la Entidad.</w:t>
      </w:r>
    </w:p>
    <w:p w:rsidR="00002504" w:rsidRPr="008E7C4A" w:rsidRDefault="00002504"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sidRPr="008E7C4A">
        <w:rPr>
          <w:rFonts w:ascii="Arial" w:hAnsi="Arial" w:cs="Arial"/>
          <w:sz w:val="20"/>
          <w:szCs w:val="20"/>
          <w:lang w:val="es-CO"/>
        </w:rPr>
        <w:t xml:space="preserve">Realizar </w:t>
      </w:r>
      <w:r w:rsidR="00F06795">
        <w:rPr>
          <w:rFonts w:ascii="Arial" w:hAnsi="Arial" w:cs="Arial"/>
          <w:sz w:val="20"/>
          <w:szCs w:val="20"/>
          <w:lang w:val="es-CO"/>
        </w:rPr>
        <w:t xml:space="preserve">4 </w:t>
      </w:r>
      <w:r w:rsidRPr="008E7C4A">
        <w:rPr>
          <w:rFonts w:ascii="Arial" w:hAnsi="Arial" w:cs="Arial"/>
          <w:sz w:val="20"/>
          <w:szCs w:val="20"/>
          <w:lang w:val="es-CO"/>
        </w:rPr>
        <w:t>capacitaciones dirigidas a los funcionarios y contratistas de la Personería en temas relacionados con las comunicaciones a</w:t>
      </w:r>
      <w:r w:rsidR="00F06795">
        <w:rPr>
          <w:rFonts w:ascii="Arial" w:hAnsi="Arial" w:cs="Arial"/>
          <w:sz w:val="20"/>
          <w:szCs w:val="20"/>
          <w:lang w:val="es-CO"/>
        </w:rPr>
        <w:t>sertivas, imagen institucional</w:t>
      </w:r>
      <w:proofErr w:type="gramStart"/>
      <w:r w:rsidR="00F06795">
        <w:rPr>
          <w:rFonts w:ascii="Arial" w:hAnsi="Arial" w:cs="Arial"/>
          <w:sz w:val="20"/>
          <w:szCs w:val="20"/>
          <w:lang w:val="es-CO"/>
        </w:rPr>
        <w:t>,</w:t>
      </w:r>
      <w:r w:rsidRPr="008E7C4A">
        <w:rPr>
          <w:rFonts w:ascii="Arial" w:hAnsi="Arial" w:cs="Arial"/>
          <w:sz w:val="20"/>
          <w:szCs w:val="20"/>
          <w:lang w:val="es-CO"/>
        </w:rPr>
        <w:t>,</w:t>
      </w:r>
      <w:proofErr w:type="gramEnd"/>
      <w:r w:rsidRPr="008E7C4A">
        <w:rPr>
          <w:rFonts w:ascii="Arial" w:hAnsi="Arial" w:cs="Arial"/>
          <w:sz w:val="20"/>
          <w:szCs w:val="20"/>
          <w:lang w:val="es-CO"/>
        </w:rPr>
        <w:t xml:space="preserve"> manejo de medios digitales y redes sociales, entre otros temas relacionados.</w:t>
      </w:r>
    </w:p>
    <w:p w:rsidR="00002504" w:rsidRPr="008E7C4A" w:rsidRDefault="00002504" w:rsidP="00002504">
      <w:pPr>
        <w:pStyle w:val="NormalWeb"/>
        <w:numPr>
          <w:ilvl w:val="0"/>
          <w:numId w:val="12"/>
        </w:numPr>
        <w:shd w:val="clear" w:color="auto" w:fill="FFFFFF"/>
        <w:spacing w:before="0" w:beforeAutospacing="0" w:after="0" w:afterAutospacing="0"/>
        <w:jc w:val="both"/>
        <w:rPr>
          <w:rFonts w:ascii="Arial" w:hAnsi="Arial" w:cs="Arial"/>
          <w:sz w:val="20"/>
          <w:szCs w:val="20"/>
        </w:rPr>
      </w:pPr>
      <w:r w:rsidRPr="008E7C4A">
        <w:rPr>
          <w:rFonts w:ascii="Arial" w:hAnsi="Arial" w:cs="Arial"/>
          <w:sz w:val="20"/>
          <w:szCs w:val="20"/>
          <w:lang w:val="es-CO"/>
        </w:rPr>
        <w:t>Apoyar las actividades requeridas para el mantenimiento del Sistema de Gestión de Calidad como: la documentación del proceso estratégico de</w:t>
      </w:r>
      <w:r w:rsidR="00F06795">
        <w:rPr>
          <w:rFonts w:ascii="Arial" w:hAnsi="Arial" w:cs="Arial"/>
          <w:sz w:val="20"/>
          <w:szCs w:val="20"/>
          <w:lang w:val="es-CO"/>
        </w:rPr>
        <w:t xml:space="preserve"> </w:t>
      </w:r>
      <w:r w:rsidRPr="008E7C4A">
        <w:rPr>
          <w:rFonts w:ascii="Arial" w:hAnsi="Arial" w:cs="Arial"/>
          <w:sz w:val="20"/>
          <w:szCs w:val="20"/>
          <w:lang w:val="es-CO"/>
        </w:rPr>
        <w:t> GESTIÓN DE LA COMUNICACIÓN</w:t>
      </w:r>
      <w:r w:rsidRPr="008E7C4A">
        <w:rPr>
          <w:rFonts w:ascii="Arial" w:hAnsi="Arial" w:cs="Arial"/>
          <w:b/>
          <w:bCs/>
          <w:sz w:val="20"/>
          <w:szCs w:val="20"/>
          <w:lang w:val="es-CO"/>
        </w:rPr>
        <w:t>,</w:t>
      </w:r>
      <w:r w:rsidRPr="008E7C4A">
        <w:rPr>
          <w:rFonts w:ascii="Arial" w:hAnsi="Arial" w:cs="Arial"/>
          <w:sz w:val="20"/>
          <w:szCs w:val="20"/>
          <w:lang w:val="es-CO"/>
        </w:rPr>
        <w:t> sus procedimientos, formatos, formulación, calificación y actualización de indicadores, revisión y actualización de mapa de riesgos, cumplimiento de acciones de mejoramiento pendientes del proceso e informe de gestión.</w:t>
      </w:r>
    </w:p>
    <w:p w:rsidR="00002504" w:rsidRDefault="00002504" w:rsidP="00002504">
      <w:pPr>
        <w:pStyle w:val="Prrafodelista"/>
        <w:numPr>
          <w:ilvl w:val="0"/>
          <w:numId w:val="12"/>
        </w:numPr>
        <w:shd w:val="clear" w:color="auto" w:fill="FFFFFF"/>
        <w:spacing w:after="0" w:line="240" w:lineRule="auto"/>
        <w:contextualSpacing w:val="0"/>
        <w:rPr>
          <w:rFonts w:ascii="Arial" w:hAnsi="Arial" w:cs="Arial"/>
          <w:sz w:val="20"/>
          <w:szCs w:val="20"/>
        </w:rPr>
      </w:pPr>
      <w:r w:rsidRPr="008E7C4A">
        <w:rPr>
          <w:rFonts w:ascii="Arial" w:hAnsi="Arial" w:cs="Arial"/>
          <w:sz w:val="20"/>
          <w:szCs w:val="20"/>
        </w:rPr>
        <w:t>Crear un banco de información con todas las evidencias de las actividades realizadas en la gestión de comunicaciones.</w:t>
      </w:r>
    </w:p>
    <w:p w:rsidR="00F06795" w:rsidRPr="00CA7895" w:rsidRDefault="00F06795" w:rsidP="00F06795">
      <w:pPr>
        <w:pStyle w:val="Prrafodelista"/>
        <w:numPr>
          <w:ilvl w:val="0"/>
          <w:numId w:val="12"/>
        </w:numPr>
        <w:shd w:val="clear" w:color="auto" w:fill="FFFFFF"/>
        <w:spacing w:after="0" w:line="240" w:lineRule="auto"/>
        <w:contextualSpacing w:val="0"/>
        <w:jc w:val="both"/>
        <w:rPr>
          <w:rFonts w:ascii="Arial" w:hAnsi="Arial" w:cs="Arial"/>
          <w:sz w:val="20"/>
          <w:szCs w:val="20"/>
        </w:rPr>
      </w:pPr>
      <w:r w:rsidRPr="00CA7895">
        <w:rPr>
          <w:rFonts w:ascii="Arial" w:hAnsi="Arial" w:cs="Arial"/>
          <w:sz w:val="20"/>
          <w:szCs w:val="20"/>
          <w:shd w:val="clear" w:color="auto" w:fill="FFFFFF"/>
        </w:rPr>
        <w:t>Manejo de las redes sociales del Personero Municipal de Itagüí con el fin de posicionar su imagen, en relación con el quehacer de la entidad.</w:t>
      </w:r>
    </w:p>
    <w:p w:rsidR="00F06795" w:rsidRPr="00CA7895" w:rsidRDefault="00F06795" w:rsidP="00F06795">
      <w:pPr>
        <w:pStyle w:val="Prrafodelista"/>
        <w:numPr>
          <w:ilvl w:val="0"/>
          <w:numId w:val="12"/>
        </w:numPr>
        <w:shd w:val="clear" w:color="auto" w:fill="FFFFFF"/>
        <w:spacing w:after="0" w:line="240" w:lineRule="auto"/>
        <w:contextualSpacing w:val="0"/>
        <w:jc w:val="both"/>
        <w:rPr>
          <w:rFonts w:ascii="Arial" w:hAnsi="Arial" w:cs="Arial"/>
          <w:sz w:val="20"/>
          <w:szCs w:val="20"/>
        </w:rPr>
      </w:pPr>
      <w:r w:rsidRPr="00CA7895">
        <w:rPr>
          <w:rFonts w:ascii="Arial" w:hAnsi="Arial" w:cs="Arial"/>
          <w:sz w:val="20"/>
          <w:szCs w:val="20"/>
          <w:shd w:val="clear" w:color="auto" w:fill="FFFFFF"/>
        </w:rPr>
        <w:t>Acompañamiento a las crisis de la entidad que afecten la reputación de la Personería o de alguno de sus funcionarios.</w:t>
      </w:r>
    </w:p>
    <w:p w:rsidR="00F06795" w:rsidRPr="00CA7895" w:rsidRDefault="00F06795" w:rsidP="00F06795">
      <w:pPr>
        <w:pStyle w:val="Prrafodelista"/>
        <w:numPr>
          <w:ilvl w:val="0"/>
          <w:numId w:val="12"/>
        </w:numPr>
        <w:shd w:val="clear" w:color="auto" w:fill="FFFFFF"/>
        <w:spacing w:after="0" w:line="240" w:lineRule="auto"/>
        <w:contextualSpacing w:val="0"/>
        <w:jc w:val="both"/>
        <w:rPr>
          <w:rFonts w:ascii="Arial" w:hAnsi="Arial" w:cs="Arial"/>
          <w:sz w:val="20"/>
          <w:szCs w:val="20"/>
        </w:rPr>
      </w:pPr>
      <w:r w:rsidRPr="00CA7895">
        <w:rPr>
          <w:rFonts w:ascii="Arial" w:hAnsi="Arial" w:cs="Arial"/>
          <w:sz w:val="20"/>
          <w:szCs w:val="20"/>
          <w:shd w:val="clear" w:color="auto" w:fill="FFFFFF"/>
        </w:rPr>
        <w:t>Construcción del manual de crisis de la Personería Municipal de Itagüí.</w:t>
      </w:r>
    </w:p>
    <w:p w:rsidR="00F06795" w:rsidRPr="00CA7895" w:rsidRDefault="00F06795" w:rsidP="00F06795">
      <w:pPr>
        <w:pStyle w:val="Prrafodelista"/>
        <w:numPr>
          <w:ilvl w:val="0"/>
          <w:numId w:val="12"/>
        </w:numPr>
        <w:shd w:val="clear" w:color="auto" w:fill="FFFFFF"/>
        <w:spacing w:after="0" w:line="240" w:lineRule="auto"/>
        <w:contextualSpacing w:val="0"/>
        <w:jc w:val="both"/>
        <w:rPr>
          <w:rFonts w:ascii="Arial" w:hAnsi="Arial" w:cs="Arial"/>
          <w:sz w:val="20"/>
          <w:szCs w:val="20"/>
        </w:rPr>
      </w:pPr>
      <w:r w:rsidRPr="00CA7895">
        <w:rPr>
          <w:rFonts w:ascii="Arial" w:hAnsi="Arial" w:cs="Arial"/>
          <w:sz w:val="20"/>
          <w:szCs w:val="20"/>
          <w:shd w:val="clear" w:color="auto" w:fill="FFFFFF"/>
        </w:rPr>
        <w:t>Desarrollo de campañas informativas que favorezcan el clima organizacional y la comunicación asertiva en los diferentes niveles de la entidad.</w:t>
      </w:r>
    </w:p>
    <w:p w:rsidR="00F06795" w:rsidRPr="00CA7895" w:rsidRDefault="00F06795" w:rsidP="00F06795">
      <w:pPr>
        <w:pStyle w:val="Prrafodelista"/>
        <w:numPr>
          <w:ilvl w:val="0"/>
          <w:numId w:val="12"/>
        </w:numPr>
        <w:shd w:val="clear" w:color="auto" w:fill="FFFFFF"/>
        <w:spacing w:after="0" w:line="240" w:lineRule="auto"/>
        <w:contextualSpacing w:val="0"/>
        <w:jc w:val="both"/>
        <w:rPr>
          <w:rFonts w:ascii="Arial" w:hAnsi="Arial" w:cs="Arial"/>
          <w:sz w:val="20"/>
          <w:szCs w:val="20"/>
        </w:rPr>
      </w:pPr>
      <w:r w:rsidRPr="00CA7895">
        <w:rPr>
          <w:rFonts w:ascii="Arial" w:hAnsi="Arial" w:cs="Arial"/>
          <w:sz w:val="20"/>
          <w:szCs w:val="20"/>
          <w:shd w:val="clear" w:color="auto" w:fill="FFFFFF"/>
        </w:rPr>
        <w:t>Asesoría a todos los niveles de la entidad en relación con la comunicación asertiva y la atención al usuario.</w:t>
      </w:r>
    </w:p>
    <w:p w:rsidR="00F06795" w:rsidRPr="00CA7895" w:rsidRDefault="00F06795" w:rsidP="00F06795">
      <w:pPr>
        <w:pStyle w:val="Prrafodelista"/>
        <w:numPr>
          <w:ilvl w:val="0"/>
          <w:numId w:val="12"/>
        </w:numPr>
        <w:shd w:val="clear" w:color="auto" w:fill="FFFFFF"/>
        <w:spacing w:after="0" w:line="240" w:lineRule="auto"/>
        <w:contextualSpacing w:val="0"/>
        <w:jc w:val="both"/>
        <w:rPr>
          <w:rFonts w:ascii="Arial" w:hAnsi="Arial" w:cs="Arial"/>
          <w:sz w:val="20"/>
          <w:szCs w:val="20"/>
        </w:rPr>
      </w:pPr>
      <w:r w:rsidRPr="00CA7895">
        <w:rPr>
          <w:rFonts w:ascii="Arial" w:hAnsi="Arial" w:cs="Arial"/>
          <w:sz w:val="20"/>
          <w:szCs w:val="20"/>
          <w:shd w:val="clear" w:color="auto" w:fill="FFFFFF"/>
        </w:rPr>
        <w:t>Acompañamiento, desde la parte de comunicaciones, en el proceso de seguridad y salud en el trabajo.</w:t>
      </w:r>
    </w:p>
    <w:p w:rsidR="00F06795" w:rsidRPr="00F06795" w:rsidRDefault="00F06795" w:rsidP="00F06795">
      <w:pPr>
        <w:pStyle w:val="Prrafodelista"/>
        <w:shd w:val="clear" w:color="auto" w:fill="FFFFFF"/>
        <w:spacing w:after="0" w:line="240" w:lineRule="auto"/>
        <w:contextualSpacing w:val="0"/>
        <w:rPr>
          <w:rFonts w:ascii="Arial" w:hAnsi="Arial" w:cs="Arial"/>
          <w:sz w:val="20"/>
          <w:szCs w:val="20"/>
        </w:rPr>
      </w:pPr>
    </w:p>
    <w:p w:rsidR="00E06A38" w:rsidRPr="000A6297" w:rsidRDefault="00E06A38" w:rsidP="00C00F9A">
      <w:pPr>
        <w:autoSpaceDE w:val="0"/>
        <w:autoSpaceDN w:val="0"/>
        <w:adjustRightInd w:val="0"/>
        <w:spacing w:before="240"/>
        <w:jc w:val="both"/>
        <w:rPr>
          <w:rFonts w:ascii="Arial" w:hAnsi="Arial" w:cs="Arial"/>
          <w:b/>
          <w:sz w:val="20"/>
          <w:szCs w:val="20"/>
        </w:rPr>
      </w:pPr>
      <w:r w:rsidRPr="000A6297">
        <w:rPr>
          <w:rFonts w:ascii="Arial" w:hAnsi="Arial" w:cs="Arial"/>
          <w:b/>
          <w:sz w:val="20"/>
          <w:szCs w:val="20"/>
        </w:rPr>
        <w:t>LINEA</w:t>
      </w:r>
      <w:r w:rsidR="00C00F9A" w:rsidRPr="000A6297">
        <w:rPr>
          <w:rFonts w:ascii="Arial" w:hAnsi="Arial" w:cs="Arial"/>
          <w:b/>
          <w:sz w:val="20"/>
          <w:szCs w:val="20"/>
        </w:rPr>
        <w:t xml:space="preserve"> ASISTENCIA DE</w:t>
      </w:r>
      <w:r w:rsidRPr="000A6297">
        <w:rPr>
          <w:rFonts w:ascii="Arial" w:hAnsi="Arial" w:cs="Arial"/>
          <w:b/>
          <w:sz w:val="20"/>
          <w:szCs w:val="20"/>
        </w:rPr>
        <w:t xml:space="preserve"> </w:t>
      </w:r>
      <w:r w:rsidR="0008572D" w:rsidRPr="000A6297">
        <w:rPr>
          <w:rFonts w:ascii="Arial" w:hAnsi="Arial" w:cs="Arial"/>
          <w:b/>
          <w:sz w:val="20"/>
          <w:szCs w:val="20"/>
        </w:rPr>
        <w:t xml:space="preserve">APOYO A LA </w:t>
      </w:r>
      <w:r w:rsidRPr="000A6297">
        <w:rPr>
          <w:rFonts w:ascii="Arial" w:hAnsi="Arial" w:cs="Arial"/>
          <w:b/>
          <w:sz w:val="20"/>
          <w:szCs w:val="20"/>
        </w:rPr>
        <w:t>G</w:t>
      </w:r>
      <w:r w:rsidR="0008572D" w:rsidRPr="000A6297">
        <w:rPr>
          <w:rFonts w:ascii="Arial" w:hAnsi="Arial" w:cs="Arial"/>
          <w:b/>
          <w:sz w:val="20"/>
          <w:szCs w:val="20"/>
        </w:rPr>
        <w:t>ESTIÓN DOCUMENTAL –</w:t>
      </w:r>
      <w:r w:rsidR="006A5A15">
        <w:rPr>
          <w:rFonts w:ascii="Arial" w:hAnsi="Arial" w:cs="Arial"/>
          <w:b/>
          <w:sz w:val="20"/>
          <w:szCs w:val="20"/>
        </w:rPr>
        <w:t xml:space="preserve">A </w:t>
      </w:r>
      <w:r w:rsidR="00C00F9A" w:rsidRPr="000A6297">
        <w:rPr>
          <w:rFonts w:ascii="Arial" w:hAnsi="Arial" w:cs="Arial"/>
          <w:b/>
          <w:sz w:val="20"/>
          <w:szCs w:val="20"/>
        </w:rPr>
        <w:t xml:space="preserve">LA </w:t>
      </w:r>
      <w:r w:rsidR="006A5A15">
        <w:rPr>
          <w:rFonts w:ascii="Arial" w:hAnsi="Arial" w:cs="Arial"/>
          <w:b/>
          <w:sz w:val="20"/>
          <w:szCs w:val="20"/>
        </w:rPr>
        <w:t xml:space="preserve">SECRETARÍA GENERAL Y DEMÁS DELEGATRAS, – </w:t>
      </w:r>
      <w:r w:rsidR="00C00F9A" w:rsidRPr="000A6297">
        <w:rPr>
          <w:rFonts w:ascii="Arial" w:hAnsi="Arial" w:cs="Arial"/>
          <w:b/>
          <w:sz w:val="20"/>
          <w:szCs w:val="20"/>
        </w:rPr>
        <w:t xml:space="preserve">A GESTIÓN DE LA CALIDAD – </w:t>
      </w:r>
      <w:r w:rsidR="006A5A15">
        <w:rPr>
          <w:rFonts w:ascii="Arial" w:hAnsi="Arial" w:cs="Arial"/>
          <w:b/>
          <w:sz w:val="20"/>
          <w:szCs w:val="20"/>
        </w:rPr>
        <w:t xml:space="preserve">A </w:t>
      </w:r>
      <w:r w:rsidR="00C00F9A" w:rsidRPr="000A6297">
        <w:rPr>
          <w:rFonts w:ascii="Arial" w:hAnsi="Arial" w:cs="Arial"/>
          <w:b/>
          <w:sz w:val="20"/>
          <w:szCs w:val="20"/>
        </w:rPr>
        <w:t xml:space="preserve">PLANEACIÓN INSTITUCIONAL </w:t>
      </w:r>
      <w:r w:rsidR="006A5A15">
        <w:rPr>
          <w:rFonts w:ascii="Arial" w:hAnsi="Arial" w:cs="Arial"/>
          <w:b/>
          <w:sz w:val="20"/>
          <w:szCs w:val="20"/>
        </w:rPr>
        <w:t>– A GOBIERNO DIGITAL Y A COMUNICACIONES.</w:t>
      </w:r>
      <w:r w:rsidR="00C00F9A" w:rsidRPr="000A6297">
        <w:rPr>
          <w:rFonts w:ascii="Arial" w:hAnsi="Arial" w:cs="Arial"/>
          <w:b/>
          <w:sz w:val="20"/>
          <w:szCs w:val="20"/>
        </w:rPr>
        <w:t xml:space="preserve">  </w:t>
      </w:r>
      <w:r w:rsidR="0008572D" w:rsidRPr="000A6297">
        <w:rPr>
          <w:rFonts w:ascii="Arial" w:hAnsi="Arial" w:cs="Arial"/>
          <w:b/>
          <w:sz w:val="20"/>
          <w:szCs w:val="20"/>
        </w:rPr>
        <w:t>(</w:t>
      </w:r>
      <w:r w:rsidR="00C00F9A" w:rsidRPr="000A6297">
        <w:rPr>
          <w:rFonts w:ascii="Arial" w:hAnsi="Arial" w:cs="Arial"/>
          <w:b/>
          <w:sz w:val="20"/>
          <w:szCs w:val="20"/>
        </w:rPr>
        <w:t>Yaneth Quintero - Yaneth Astrid Gutiérrez Arboleda, Amparo Ortiz</w:t>
      </w:r>
      <w:r w:rsidR="0008572D" w:rsidRPr="000A6297">
        <w:rPr>
          <w:rFonts w:ascii="Arial" w:hAnsi="Arial" w:cs="Arial"/>
          <w:b/>
          <w:sz w:val="20"/>
          <w:szCs w:val="20"/>
        </w:rPr>
        <w:t>)</w:t>
      </w:r>
    </w:p>
    <w:p w:rsidR="0008572D" w:rsidRPr="0008572D" w:rsidRDefault="0008572D" w:rsidP="0008572D">
      <w:pPr>
        <w:pStyle w:val="Sinespaciado"/>
        <w:rPr>
          <w:rFonts w:ascii="Arial" w:hAnsi="Arial" w:cs="Arial"/>
          <w:sz w:val="20"/>
          <w:szCs w:val="20"/>
        </w:rPr>
      </w:pPr>
    </w:p>
    <w:p w:rsidR="00E06A38" w:rsidRPr="000A6297" w:rsidRDefault="00C00F9A" w:rsidP="0008572D">
      <w:pPr>
        <w:pStyle w:val="Sinespaciado"/>
        <w:rPr>
          <w:rFonts w:ascii="Arial" w:hAnsi="Arial" w:cs="Arial"/>
          <w:b/>
          <w:sz w:val="20"/>
          <w:szCs w:val="20"/>
        </w:rPr>
      </w:pPr>
      <w:r w:rsidRPr="000A6297">
        <w:rPr>
          <w:rFonts w:ascii="Arial" w:hAnsi="Arial" w:cs="Arial"/>
          <w:b/>
          <w:sz w:val="20"/>
          <w:szCs w:val="20"/>
        </w:rPr>
        <w:t>ACTIVIDADES GESTIÓN DOCUMENTAL</w:t>
      </w:r>
      <w:r w:rsidR="00735B93" w:rsidRPr="000A6297">
        <w:rPr>
          <w:rFonts w:ascii="Arial" w:hAnsi="Arial" w:cs="Arial"/>
          <w:b/>
          <w:sz w:val="20"/>
          <w:szCs w:val="20"/>
        </w:rPr>
        <w:t xml:space="preserve"> (Yaneth)</w:t>
      </w:r>
      <w:r w:rsidRPr="000A6297">
        <w:rPr>
          <w:rFonts w:ascii="Arial" w:hAnsi="Arial" w:cs="Arial"/>
          <w:b/>
          <w:sz w:val="20"/>
          <w:szCs w:val="20"/>
        </w:rPr>
        <w:t>:</w:t>
      </w:r>
    </w:p>
    <w:p w:rsidR="00C00F9A" w:rsidRDefault="00C00F9A" w:rsidP="00C00F9A">
      <w:pPr>
        <w:pStyle w:val="Sinespaciado"/>
        <w:jc w:val="both"/>
        <w:rPr>
          <w:rFonts w:ascii="Arial" w:hAnsi="Arial" w:cs="Arial"/>
          <w:sz w:val="20"/>
          <w:szCs w:val="20"/>
        </w:rPr>
      </w:pPr>
    </w:p>
    <w:p w:rsidR="00C00F9A" w:rsidRDefault="00C00F9A" w:rsidP="00C00F9A">
      <w:pPr>
        <w:pStyle w:val="Sinespaciado"/>
        <w:numPr>
          <w:ilvl w:val="0"/>
          <w:numId w:val="15"/>
        </w:numPr>
        <w:jc w:val="both"/>
        <w:rPr>
          <w:rFonts w:ascii="Arial" w:hAnsi="Arial" w:cs="Arial"/>
          <w:sz w:val="20"/>
          <w:szCs w:val="20"/>
          <w:shd w:val="clear" w:color="auto" w:fill="FFFFFF"/>
        </w:rPr>
      </w:pPr>
      <w:r w:rsidRPr="00ED510F">
        <w:rPr>
          <w:rFonts w:ascii="Arial" w:hAnsi="Arial" w:cs="Arial"/>
          <w:sz w:val="20"/>
          <w:szCs w:val="20"/>
          <w:shd w:val="clear" w:color="auto" w:fill="FFFFFF"/>
        </w:rPr>
        <w:t xml:space="preserve">Apoyar y </w:t>
      </w:r>
      <w:proofErr w:type="spellStart"/>
      <w:r w:rsidRPr="00ED510F">
        <w:rPr>
          <w:rFonts w:ascii="Arial" w:hAnsi="Arial" w:cs="Arial"/>
          <w:sz w:val="20"/>
          <w:szCs w:val="20"/>
          <w:shd w:val="clear" w:color="auto" w:fill="FFFFFF"/>
        </w:rPr>
        <w:t>recepcionar</w:t>
      </w:r>
      <w:proofErr w:type="spellEnd"/>
      <w:r w:rsidRPr="00ED510F">
        <w:rPr>
          <w:rFonts w:ascii="Arial" w:hAnsi="Arial" w:cs="Arial"/>
          <w:sz w:val="20"/>
          <w:szCs w:val="20"/>
          <w:shd w:val="clear" w:color="auto" w:fill="FFFFFF"/>
        </w:rPr>
        <w:t xml:space="preserve"> toda la documentación radicada en la Entidad para ser ingresada al archivo.</w:t>
      </w:r>
    </w:p>
    <w:p w:rsidR="00C00F9A" w:rsidRDefault="00C00F9A" w:rsidP="00C00F9A">
      <w:pPr>
        <w:pStyle w:val="Sinespaciado"/>
        <w:numPr>
          <w:ilvl w:val="0"/>
          <w:numId w:val="15"/>
        </w:numPr>
        <w:jc w:val="both"/>
        <w:rPr>
          <w:rFonts w:ascii="Arial" w:hAnsi="Arial" w:cs="Arial"/>
          <w:sz w:val="20"/>
          <w:szCs w:val="20"/>
        </w:rPr>
      </w:pPr>
      <w:r w:rsidRPr="00ED510F">
        <w:rPr>
          <w:rFonts w:ascii="Arial" w:hAnsi="Arial" w:cs="Arial"/>
          <w:sz w:val="20"/>
          <w:szCs w:val="20"/>
        </w:rPr>
        <w:t>Mantener actualizado el inventario documental del archivo de gestión.</w:t>
      </w:r>
    </w:p>
    <w:p w:rsidR="00C00F9A" w:rsidRDefault="00C00F9A" w:rsidP="00C00F9A">
      <w:pPr>
        <w:pStyle w:val="Sinespaciado"/>
        <w:numPr>
          <w:ilvl w:val="0"/>
          <w:numId w:val="15"/>
        </w:numPr>
        <w:jc w:val="both"/>
        <w:rPr>
          <w:rFonts w:ascii="Arial" w:hAnsi="Arial" w:cs="Arial"/>
          <w:sz w:val="20"/>
          <w:szCs w:val="20"/>
        </w:rPr>
      </w:pPr>
      <w:r w:rsidRPr="00ED510F">
        <w:rPr>
          <w:rFonts w:ascii="Arial" w:hAnsi="Arial" w:cs="Arial"/>
          <w:sz w:val="20"/>
          <w:szCs w:val="20"/>
        </w:rPr>
        <w:t>Ingresar toda la documentación al sistema de archivo.</w:t>
      </w:r>
    </w:p>
    <w:p w:rsidR="00C00F9A" w:rsidRDefault="00C00F9A" w:rsidP="00C00F9A">
      <w:pPr>
        <w:pStyle w:val="Sinespaciado"/>
        <w:numPr>
          <w:ilvl w:val="0"/>
          <w:numId w:val="15"/>
        </w:numPr>
        <w:jc w:val="both"/>
        <w:rPr>
          <w:rFonts w:ascii="Arial" w:hAnsi="Arial" w:cs="Arial"/>
          <w:sz w:val="20"/>
          <w:szCs w:val="20"/>
        </w:rPr>
      </w:pPr>
      <w:r w:rsidRPr="00ED510F">
        <w:rPr>
          <w:rFonts w:ascii="Arial" w:hAnsi="Arial" w:cs="Arial"/>
          <w:sz w:val="20"/>
          <w:szCs w:val="20"/>
        </w:rPr>
        <w:t>Empacar o re almacenar en cajas los archivos o unidades documentales de las diferentes dependencias de conformidad con la tabla de retención de documentos</w:t>
      </w:r>
    </w:p>
    <w:p w:rsidR="00C00F9A" w:rsidRDefault="00C00F9A" w:rsidP="00C00F9A">
      <w:pPr>
        <w:pStyle w:val="Sinespaciado"/>
        <w:numPr>
          <w:ilvl w:val="0"/>
          <w:numId w:val="15"/>
        </w:numPr>
        <w:jc w:val="both"/>
        <w:rPr>
          <w:rFonts w:ascii="Arial" w:hAnsi="Arial" w:cs="Arial"/>
          <w:sz w:val="20"/>
          <w:szCs w:val="20"/>
        </w:rPr>
      </w:pPr>
      <w:r w:rsidRPr="00ED510F">
        <w:rPr>
          <w:rFonts w:ascii="Arial" w:hAnsi="Arial" w:cs="Arial"/>
          <w:sz w:val="20"/>
          <w:szCs w:val="20"/>
        </w:rPr>
        <w:t>Entregar en préstamo a los funcionarios las carpetas que ya se encuentran en archivo de gestión y realizar el seguimiento para la devolución.</w:t>
      </w:r>
    </w:p>
    <w:p w:rsidR="00C00F9A" w:rsidRDefault="00C00F9A" w:rsidP="00C00F9A">
      <w:pPr>
        <w:pStyle w:val="Sinespaciado"/>
        <w:numPr>
          <w:ilvl w:val="0"/>
          <w:numId w:val="15"/>
        </w:numPr>
        <w:jc w:val="both"/>
        <w:rPr>
          <w:rFonts w:ascii="Arial" w:hAnsi="Arial" w:cs="Arial"/>
          <w:sz w:val="20"/>
          <w:szCs w:val="20"/>
        </w:rPr>
      </w:pPr>
      <w:r w:rsidRPr="00ED510F">
        <w:rPr>
          <w:rFonts w:ascii="Arial" w:hAnsi="Arial" w:cs="Arial"/>
          <w:sz w:val="20"/>
          <w:szCs w:val="20"/>
        </w:rPr>
        <w:t>Custodiar las carpetas del archivo de gestión realizando el procedimiento necesario para el archivo. (Legajar, Encarpetar, Rotular, Foliar).</w:t>
      </w:r>
    </w:p>
    <w:p w:rsidR="00C00F9A" w:rsidRDefault="00C00F9A" w:rsidP="00C00F9A">
      <w:pPr>
        <w:pStyle w:val="Sinespaciado"/>
        <w:numPr>
          <w:ilvl w:val="0"/>
          <w:numId w:val="15"/>
        </w:numPr>
        <w:jc w:val="both"/>
        <w:rPr>
          <w:rFonts w:ascii="Arial" w:hAnsi="Arial" w:cs="Arial"/>
          <w:sz w:val="20"/>
          <w:szCs w:val="20"/>
        </w:rPr>
      </w:pPr>
      <w:r w:rsidRPr="00ED510F">
        <w:rPr>
          <w:rFonts w:ascii="Arial" w:hAnsi="Arial" w:cs="Arial"/>
          <w:sz w:val="20"/>
          <w:szCs w:val="20"/>
        </w:rPr>
        <w:t>Apoyar a la secretaria general en los comités de gestión y desempeño en tema relacionados con la gestión documental.</w:t>
      </w:r>
    </w:p>
    <w:p w:rsidR="00C00F9A" w:rsidRPr="00ED510F" w:rsidRDefault="00C00F9A" w:rsidP="00C00F9A">
      <w:pPr>
        <w:pStyle w:val="Sinespaciado"/>
        <w:numPr>
          <w:ilvl w:val="0"/>
          <w:numId w:val="15"/>
        </w:numPr>
        <w:jc w:val="both"/>
        <w:rPr>
          <w:rFonts w:ascii="Arial" w:hAnsi="Arial" w:cs="Arial"/>
          <w:sz w:val="20"/>
          <w:szCs w:val="20"/>
        </w:rPr>
      </w:pPr>
      <w:r w:rsidRPr="00ED510F">
        <w:rPr>
          <w:rFonts w:ascii="Arial" w:hAnsi="Arial" w:cs="Arial"/>
          <w:sz w:val="20"/>
          <w:szCs w:val="20"/>
        </w:rPr>
        <w:t>Apoyar y retroalimentar a la Secretaria General en el cumplimiento de indicadores del proceso de gestión documental.</w:t>
      </w:r>
    </w:p>
    <w:p w:rsidR="00C00F9A" w:rsidRDefault="00C00F9A" w:rsidP="00C00F9A">
      <w:pPr>
        <w:pStyle w:val="Sinespaciado"/>
        <w:numPr>
          <w:ilvl w:val="0"/>
          <w:numId w:val="15"/>
        </w:numPr>
        <w:jc w:val="both"/>
        <w:rPr>
          <w:rFonts w:ascii="Arial" w:hAnsi="Arial" w:cs="Arial"/>
          <w:sz w:val="20"/>
          <w:szCs w:val="20"/>
        </w:rPr>
      </w:pPr>
      <w:r w:rsidRPr="00ED510F">
        <w:rPr>
          <w:rFonts w:ascii="Arial" w:hAnsi="Arial" w:cs="Arial"/>
          <w:sz w:val="20"/>
          <w:szCs w:val="20"/>
        </w:rPr>
        <w:t>Apoyar a la secretaria general en la implementación de las tablas de valoración documental y tablas de retención documental.</w:t>
      </w:r>
    </w:p>
    <w:p w:rsidR="00C00F9A" w:rsidRDefault="00C00F9A" w:rsidP="00C00F9A">
      <w:pPr>
        <w:pStyle w:val="Sinespaciado"/>
        <w:numPr>
          <w:ilvl w:val="0"/>
          <w:numId w:val="15"/>
        </w:numPr>
        <w:jc w:val="both"/>
        <w:rPr>
          <w:rFonts w:ascii="Arial" w:hAnsi="Arial" w:cs="Arial"/>
          <w:sz w:val="20"/>
          <w:szCs w:val="20"/>
        </w:rPr>
      </w:pPr>
      <w:r w:rsidRPr="00ED510F">
        <w:rPr>
          <w:rFonts w:ascii="Arial" w:hAnsi="Arial" w:cs="Arial"/>
          <w:sz w:val="20"/>
          <w:szCs w:val="20"/>
        </w:rPr>
        <w:t>Apoyar a la secretaria general en la construcción e implementación del Plan de Gestión Documental.</w:t>
      </w:r>
    </w:p>
    <w:p w:rsidR="00C00F9A" w:rsidRDefault="00C00F9A" w:rsidP="00C00F9A">
      <w:pPr>
        <w:pStyle w:val="Sinespaciado"/>
        <w:numPr>
          <w:ilvl w:val="0"/>
          <w:numId w:val="15"/>
        </w:numPr>
        <w:jc w:val="both"/>
        <w:rPr>
          <w:rFonts w:ascii="Arial" w:hAnsi="Arial" w:cs="Arial"/>
          <w:sz w:val="20"/>
          <w:szCs w:val="20"/>
        </w:rPr>
      </w:pPr>
      <w:r w:rsidRPr="00ED510F">
        <w:rPr>
          <w:rFonts w:ascii="Arial" w:hAnsi="Arial" w:cs="Arial"/>
          <w:sz w:val="20"/>
          <w:szCs w:val="20"/>
        </w:rPr>
        <w:t>Alistar y rotular las cajas que salen del archivo de gestión para el archivo central</w:t>
      </w:r>
      <w:r w:rsidRPr="00ED510F">
        <w:rPr>
          <w:rFonts w:ascii="Arial" w:hAnsi="Arial" w:cs="Arial"/>
          <w:sz w:val="20"/>
          <w:szCs w:val="20"/>
          <w:shd w:val="clear" w:color="auto" w:fill="FFFFFF"/>
        </w:rPr>
        <w:t>.</w:t>
      </w:r>
    </w:p>
    <w:p w:rsidR="00E06A38" w:rsidRDefault="00E06A38" w:rsidP="00C00F9A">
      <w:pPr>
        <w:pStyle w:val="Sinespaciado"/>
        <w:jc w:val="both"/>
        <w:rPr>
          <w:rFonts w:ascii="Arial" w:hAnsi="Arial" w:cs="Arial"/>
          <w:sz w:val="20"/>
          <w:szCs w:val="20"/>
        </w:rPr>
      </w:pPr>
    </w:p>
    <w:p w:rsidR="004C58B7" w:rsidRDefault="004C58B7" w:rsidP="00C00F9A">
      <w:pPr>
        <w:pStyle w:val="Sinespaciado"/>
        <w:jc w:val="both"/>
        <w:rPr>
          <w:rFonts w:ascii="Arial" w:hAnsi="Arial" w:cs="Arial"/>
          <w:sz w:val="20"/>
          <w:szCs w:val="20"/>
        </w:rPr>
      </w:pPr>
    </w:p>
    <w:p w:rsidR="000A6297" w:rsidRPr="000A6297" w:rsidRDefault="00C00F9A" w:rsidP="000A6297">
      <w:pPr>
        <w:pStyle w:val="Sinespaciado"/>
        <w:jc w:val="both"/>
        <w:rPr>
          <w:rFonts w:ascii="Arial" w:hAnsi="Arial" w:cs="Arial"/>
          <w:b/>
          <w:sz w:val="20"/>
          <w:szCs w:val="20"/>
        </w:rPr>
      </w:pPr>
      <w:r w:rsidRPr="000A6297">
        <w:rPr>
          <w:rFonts w:ascii="Arial" w:hAnsi="Arial" w:cs="Arial"/>
          <w:b/>
          <w:sz w:val="20"/>
          <w:szCs w:val="20"/>
        </w:rPr>
        <w:t>ACTIVIDADES</w:t>
      </w:r>
      <w:r w:rsidR="004C58B7" w:rsidRPr="000A6297">
        <w:rPr>
          <w:rFonts w:ascii="Arial" w:hAnsi="Arial" w:cs="Arial"/>
          <w:b/>
          <w:sz w:val="20"/>
          <w:szCs w:val="20"/>
        </w:rPr>
        <w:t xml:space="preserve"> DE </w:t>
      </w:r>
      <w:r w:rsidR="000A6297" w:rsidRPr="000A6297">
        <w:rPr>
          <w:rFonts w:ascii="Arial" w:hAnsi="Arial" w:cs="Arial"/>
          <w:b/>
          <w:sz w:val="20"/>
          <w:szCs w:val="20"/>
        </w:rPr>
        <w:t>APOYO ASISTENCIAL A LA SECRETARIA GENERAL Y DELEGATURAS</w:t>
      </w:r>
      <w:r w:rsidR="000A6297">
        <w:rPr>
          <w:rFonts w:ascii="Arial" w:hAnsi="Arial" w:cs="Arial"/>
          <w:b/>
          <w:sz w:val="20"/>
          <w:szCs w:val="20"/>
        </w:rPr>
        <w:t xml:space="preserve"> (</w:t>
      </w:r>
    </w:p>
    <w:p w:rsidR="000A6297" w:rsidRDefault="000A6297" w:rsidP="000A6297">
      <w:pPr>
        <w:pStyle w:val="Sinespaciado"/>
        <w:jc w:val="both"/>
        <w:rPr>
          <w:rFonts w:ascii="Arial" w:hAnsi="Arial" w:cs="Arial"/>
          <w:sz w:val="20"/>
          <w:szCs w:val="20"/>
        </w:rPr>
      </w:pPr>
    </w:p>
    <w:p w:rsidR="00350EBB" w:rsidRDefault="00350EBB" w:rsidP="000A6297">
      <w:pPr>
        <w:pStyle w:val="Sinespaciado"/>
        <w:numPr>
          <w:ilvl w:val="0"/>
          <w:numId w:val="33"/>
        </w:numPr>
        <w:jc w:val="both"/>
        <w:rPr>
          <w:rFonts w:ascii="Arial" w:hAnsi="Arial" w:cs="Arial"/>
          <w:sz w:val="20"/>
          <w:szCs w:val="20"/>
        </w:rPr>
      </w:pPr>
      <w:r w:rsidRPr="00735B93">
        <w:rPr>
          <w:rFonts w:ascii="Arial" w:hAnsi="Arial" w:cs="Arial"/>
          <w:sz w:val="20"/>
          <w:szCs w:val="20"/>
        </w:rPr>
        <w:t>Apoyar a la Secretaría General o a quien este indique en los procesos administrativos con relación al almacenamiento y organización de la información digital y física.</w:t>
      </w:r>
    </w:p>
    <w:p w:rsidR="00735B93" w:rsidRPr="000A6297" w:rsidRDefault="00735B93" w:rsidP="000A6297">
      <w:pPr>
        <w:pStyle w:val="Prrafodelista"/>
        <w:numPr>
          <w:ilvl w:val="0"/>
          <w:numId w:val="33"/>
        </w:numPr>
        <w:shd w:val="clear" w:color="auto" w:fill="FFFFFF" w:themeFill="background1"/>
        <w:spacing w:after="0" w:line="276" w:lineRule="atLeast"/>
        <w:jc w:val="both"/>
        <w:rPr>
          <w:rFonts w:ascii="Arial" w:hAnsi="Arial" w:cs="Arial"/>
          <w:sz w:val="20"/>
          <w:szCs w:val="20"/>
        </w:rPr>
      </w:pPr>
      <w:r w:rsidRPr="000A6297">
        <w:rPr>
          <w:rFonts w:ascii="Arial" w:hAnsi="Arial" w:cs="Arial"/>
          <w:sz w:val="20"/>
          <w:szCs w:val="20"/>
        </w:rPr>
        <w:t xml:space="preserve">Apoyar a las diferentes dependencias y </w:t>
      </w:r>
      <w:proofErr w:type="spellStart"/>
      <w:r w:rsidRPr="000A6297">
        <w:rPr>
          <w:rFonts w:ascii="Arial" w:hAnsi="Arial" w:cs="Arial"/>
          <w:sz w:val="20"/>
          <w:szCs w:val="20"/>
        </w:rPr>
        <w:t>delegaturas</w:t>
      </w:r>
      <w:proofErr w:type="spellEnd"/>
      <w:r w:rsidRPr="000A6297">
        <w:rPr>
          <w:rFonts w:ascii="Arial" w:hAnsi="Arial" w:cs="Arial"/>
          <w:sz w:val="20"/>
          <w:szCs w:val="20"/>
        </w:rPr>
        <w:t xml:space="preserve"> en los procesos de gestión documental</w:t>
      </w:r>
    </w:p>
    <w:p w:rsidR="00735B93" w:rsidRDefault="00735B93" w:rsidP="000A6297">
      <w:pPr>
        <w:pStyle w:val="Prrafodelista"/>
        <w:numPr>
          <w:ilvl w:val="0"/>
          <w:numId w:val="33"/>
        </w:numPr>
        <w:shd w:val="clear" w:color="auto" w:fill="FFFFFF" w:themeFill="background1"/>
        <w:spacing w:after="0" w:line="276" w:lineRule="atLeast"/>
        <w:jc w:val="both"/>
        <w:rPr>
          <w:rFonts w:ascii="Arial" w:hAnsi="Arial" w:cs="Arial"/>
          <w:sz w:val="20"/>
          <w:szCs w:val="20"/>
        </w:rPr>
      </w:pPr>
      <w:r w:rsidRPr="000A6297">
        <w:rPr>
          <w:rFonts w:ascii="Arial" w:hAnsi="Arial" w:cs="Arial"/>
          <w:sz w:val="20"/>
          <w:szCs w:val="20"/>
        </w:rPr>
        <w:t>Actualización de las historias laborales</w:t>
      </w:r>
    </w:p>
    <w:p w:rsidR="00DE1856" w:rsidRDefault="00DE1856" w:rsidP="00DE1856">
      <w:pPr>
        <w:pStyle w:val="Prrafodelista"/>
        <w:numPr>
          <w:ilvl w:val="0"/>
          <w:numId w:val="33"/>
        </w:numPr>
        <w:shd w:val="clear" w:color="auto" w:fill="FFFFFF" w:themeFill="background1"/>
        <w:spacing w:after="0" w:line="276" w:lineRule="atLeast"/>
        <w:jc w:val="both"/>
        <w:rPr>
          <w:rFonts w:ascii="Arial" w:hAnsi="Arial" w:cs="Arial"/>
          <w:sz w:val="20"/>
          <w:szCs w:val="20"/>
        </w:rPr>
      </w:pPr>
      <w:r w:rsidRPr="000A6297">
        <w:rPr>
          <w:rFonts w:ascii="Arial" w:hAnsi="Arial" w:cs="Arial"/>
          <w:sz w:val="20"/>
          <w:szCs w:val="20"/>
        </w:rPr>
        <w:t xml:space="preserve">Apoyar y realizar el porcentaje de encuestas requeridas para el proceso de evolución y mejoramiento de atención al ciudadano (el total de encuesta físicas y telefónicas debe ser del 15% por ciento de las atenciones prestadas por las diferentes </w:t>
      </w:r>
      <w:proofErr w:type="spellStart"/>
      <w:r w:rsidRPr="000A6297">
        <w:rPr>
          <w:rFonts w:ascii="Arial" w:hAnsi="Arial" w:cs="Arial"/>
          <w:sz w:val="20"/>
          <w:szCs w:val="20"/>
        </w:rPr>
        <w:t>delegaturas</w:t>
      </w:r>
      <w:proofErr w:type="spellEnd"/>
      <w:r w:rsidRPr="000A6297">
        <w:rPr>
          <w:rFonts w:ascii="Arial" w:hAnsi="Arial" w:cs="Arial"/>
          <w:sz w:val="20"/>
          <w:szCs w:val="20"/>
        </w:rPr>
        <w:t xml:space="preserve"> y del área de atención al ciudadano</w:t>
      </w:r>
      <w:r>
        <w:rPr>
          <w:rFonts w:ascii="Arial" w:hAnsi="Arial" w:cs="Arial"/>
          <w:sz w:val="20"/>
          <w:szCs w:val="20"/>
        </w:rPr>
        <w:t>.</w:t>
      </w:r>
    </w:p>
    <w:p w:rsidR="00DE1856" w:rsidRPr="000A6297" w:rsidRDefault="00DE1856" w:rsidP="00DE1856">
      <w:pPr>
        <w:pStyle w:val="Prrafodelista"/>
        <w:numPr>
          <w:ilvl w:val="0"/>
          <w:numId w:val="33"/>
        </w:numPr>
        <w:shd w:val="clear" w:color="auto" w:fill="FFFFFF" w:themeFill="background1"/>
        <w:spacing w:after="0" w:line="276" w:lineRule="atLeast"/>
        <w:jc w:val="both"/>
        <w:rPr>
          <w:rFonts w:ascii="Arial" w:hAnsi="Arial" w:cs="Arial"/>
          <w:sz w:val="20"/>
          <w:szCs w:val="20"/>
        </w:rPr>
      </w:pPr>
      <w:r w:rsidRPr="000A6297">
        <w:rPr>
          <w:rFonts w:ascii="Arial" w:hAnsi="Arial" w:cs="Arial"/>
          <w:sz w:val="20"/>
          <w:szCs w:val="20"/>
        </w:rPr>
        <w:t>Apoyar a la Secretaría General o a quien este indique en el proceso de tabulación de las encuestas de atención al ciudadano</w:t>
      </w:r>
      <w:r>
        <w:rPr>
          <w:rFonts w:ascii="Arial" w:hAnsi="Arial" w:cs="Arial"/>
          <w:sz w:val="20"/>
          <w:szCs w:val="20"/>
        </w:rPr>
        <w:t>.</w:t>
      </w:r>
    </w:p>
    <w:p w:rsidR="00350EBB" w:rsidRDefault="00350EBB" w:rsidP="00735B93">
      <w:pPr>
        <w:pStyle w:val="Sinespaciado"/>
        <w:shd w:val="clear" w:color="auto" w:fill="FFFFFF" w:themeFill="background1"/>
        <w:tabs>
          <w:tab w:val="left" w:pos="5384"/>
        </w:tabs>
        <w:jc w:val="both"/>
        <w:rPr>
          <w:rFonts w:ascii="Arial" w:hAnsi="Arial" w:cs="Arial"/>
          <w:sz w:val="20"/>
          <w:szCs w:val="20"/>
        </w:rPr>
      </w:pPr>
    </w:p>
    <w:p w:rsidR="00C00F9A" w:rsidRPr="000A6297" w:rsidRDefault="00350EBB" w:rsidP="004C58B7">
      <w:pPr>
        <w:pStyle w:val="Sinespaciado"/>
        <w:jc w:val="both"/>
        <w:rPr>
          <w:rFonts w:ascii="Arial" w:hAnsi="Arial" w:cs="Arial"/>
          <w:b/>
          <w:sz w:val="20"/>
          <w:szCs w:val="20"/>
        </w:rPr>
      </w:pPr>
      <w:r w:rsidRPr="000A6297">
        <w:rPr>
          <w:rFonts w:ascii="Arial" w:hAnsi="Arial" w:cs="Arial"/>
          <w:b/>
          <w:sz w:val="20"/>
          <w:szCs w:val="20"/>
        </w:rPr>
        <w:t xml:space="preserve">APOYO ASISTENCIAL A LA </w:t>
      </w:r>
      <w:r w:rsidR="005E0250" w:rsidRPr="000A6297">
        <w:rPr>
          <w:rFonts w:ascii="Arial" w:hAnsi="Arial" w:cs="Arial"/>
          <w:b/>
          <w:sz w:val="20"/>
          <w:szCs w:val="20"/>
        </w:rPr>
        <w:t>GESTIÓN DE LA CALIDAD Y</w:t>
      </w:r>
      <w:r w:rsidR="00C00F9A" w:rsidRPr="000A6297">
        <w:rPr>
          <w:rFonts w:ascii="Arial" w:hAnsi="Arial" w:cs="Arial"/>
          <w:b/>
          <w:sz w:val="20"/>
          <w:szCs w:val="20"/>
        </w:rPr>
        <w:t xml:space="preserve"> PLANEACIÓN INSTITUCIONAL </w:t>
      </w:r>
      <w:r w:rsidR="004C58B7" w:rsidRPr="000A6297">
        <w:rPr>
          <w:rFonts w:ascii="Arial" w:hAnsi="Arial" w:cs="Arial"/>
          <w:b/>
          <w:sz w:val="20"/>
          <w:szCs w:val="20"/>
        </w:rPr>
        <w:t>(</w:t>
      </w:r>
      <w:r w:rsidR="000A6297" w:rsidRPr="000A6297">
        <w:rPr>
          <w:rFonts w:ascii="Arial" w:hAnsi="Arial" w:cs="Arial"/>
          <w:b/>
          <w:sz w:val="20"/>
          <w:szCs w:val="20"/>
        </w:rPr>
        <w:t>Amparo Ortiz)</w:t>
      </w:r>
      <w:r w:rsidR="004C58B7" w:rsidRPr="000A6297">
        <w:rPr>
          <w:rFonts w:ascii="Arial" w:hAnsi="Arial" w:cs="Arial"/>
          <w:b/>
          <w:sz w:val="20"/>
          <w:szCs w:val="20"/>
        </w:rPr>
        <w:t>.</w:t>
      </w:r>
    </w:p>
    <w:p w:rsidR="004C58B7" w:rsidRDefault="004C58B7" w:rsidP="004C58B7">
      <w:pPr>
        <w:pStyle w:val="Sinespaciado"/>
        <w:jc w:val="both"/>
        <w:rPr>
          <w:rFonts w:ascii="Arial" w:hAnsi="Arial" w:cs="Arial"/>
          <w:sz w:val="20"/>
          <w:szCs w:val="20"/>
        </w:rPr>
      </w:pPr>
    </w:p>
    <w:p w:rsidR="00350EBB" w:rsidRPr="00350EBB" w:rsidRDefault="00350EBB" w:rsidP="00350EBB">
      <w:pPr>
        <w:pStyle w:val="NormalWeb"/>
        <w:numPr>
          <w:ilvl w:val="1"/>
          <w:numId w:val="16"/>
        </w:numPr>
        <w:shd w:val="clear" w:color="auto" w:fill="FFFFFF"/>
        <w:spacing w:before="0" w:beforeAutospacing="0" w:after="0" w:afterAutospacing="0" w:line="219" w:lineRule="atLeast"/>
        <w:ind w:left="709" w:hanging="283"/>
        <w:jc w:val="both"/>
        <w:rPr>
          <w:rFonts w:ascii="Arial" w:hAnsi="Arial" w:cs="Arial"/>
          <w:color w:val="222222"/>
          <w:sz w:val="20"/>
          <w:szCs w:val="20"/>
        </w:rPr>
      </w:pPr>
      <w:r w:rsidRPr="00350EBB">
        <w:rPr>
          <w:rFonts w:ascii="Arial" w:hAnsi="Arial" w:cs="Arial"/>
          <w:color w:val="222222"/>
          <w:sz w:val="20"/>
          <w:szCs w:val="20"/>
        </w:rPr>
        <w:t xml:space="preserve">Informar y recordar de manera periódica a las diferentes dependencias de la Personería sobre los reportes que deben rendir de manera permanente, tales como los planes de acción, indicadores de gestión, la gestión de riesgos, las </w:t>
      </w:r>
      <w:proofErr w:type="spellStart"/>
      <w:r w:rsidRPr="00350EBB">
        <w:rPr>
          <w:rFonts w:ascii="Arial" w:hAnsi="Arial" w:cs="Arial"/>
          <w:color w:val="222222"/>
          <w:sz w:val="20"/>
          <w:szCs w:val="20"/>
        </w:rPr>
        <w:t>pqrs</w:t>
      </w:r>
      <w:proofErr w:type="spellEnd"/>
      <w:r w:rsidRPr="00350EBB">
        <w:rPr>
          <w:rFonts w:ascii="Arial" w:hAnsi="Arial" w:cs="Arial"/>
          <w:color w:val="222222"/>
          <w:sz w:val="20"/>
          <w:szCs w:val="20"/>
        </w:rPr>
        <w:t>, entre otros.</w:t>
      </w:r>
    </w:p>
    <w:p w:rsidR="00350EBB" w:rsidRPr="00350EBB" w:rsidRDefault="00350EBB" w:rsidP="00350EBB">
      <w:pPr>
        <w:pStyle w:val="NormalWeb"/>
        <w:numPr>
          <w:ilvl w:val="0"/>
          <w:numId w:val="22"/>
        </w:numPr>
        <w:shd w:val="clear" w:color="auto" w:fill="FFFFFF"/>
        <w:spacing w:before="0" w:beforeAutospacing="0" w:after="0" w:afterAutospacing="0" w:line="219" w:lineRule="atLeast"/>
        <w:jc w:val="both"/>
        <w:rPr>
          <w:rFonts w:ascii="Arial" w:hAnsi="Arial" w:cs="Arial"/>
          <w:color w:val="222222"/>
          <w:sz w:val="20"/>
          <w:szCs w:val="20"/>
        </w:rPr>
      </w:pPr>
      <w:r w:rsidRPr="00350EBB">
        <w:rPr>
          <w:rFonts w:ascii="Arial" w:hAnsi="Arial" w:cs="Arial"/>
          <w:color w:val="222222"/>
          <w:sz w:val="20"/>
          <w:szCs w:val="20"/>
        </w:rPr>
        <w:t>Enviar la correspondencia y demás documentos que se originen en la oficina de Control Interno</w:t>
      </w:r>
      <w:r>
        <w:rPr>
          <w:rFonts w:ascii="Arial" w:hAnsi="Arial" w:cs="Arial"/>
          <w:color w:val="222222"/>
          <w:sz w:val="20"/>
          <w:szCs w:val="20"/>
        </w:rPr>
        <w:t xml:space="preserve">, gestión de la calidad </w:t>
      </w:r>
      <w:r w:rsidRPr="00350EBB">
        <w:rPr>
          <w:rFonts w:ascii="Arial" w:hAnsi="Arial" w:cs="Arial"/>
          <w:color w:val="222222"/>
          <w:sz w:val="20"/>
          <w:szCs w:val="20"/>
        </w:rPr>
        <w:t>y de Planeación</w:t>
      </w:r>
      <w:r>
        <w:rPr>
          <w:rFonts w:ascii="Arial" w:hAnsi="Arial" w:cs="Arial"/>
          <w:color w:val="222222"/>
          <w:sz w:val="20"/>
          <w:szCs w:val="20"/>
        </w:rPr>
        <w:t xml:space="preserve"> institucional</w:t>
      </w:r>
      <w:r w:rsidRPr="00350EBB">
        <w:rPr>
          <w:rFonts w:ascii="Arial" w:hAnsi="Arial" w:cs="Arial"/>
          <w:color w:val="222222"/>
          <w:sz w:val="20"/>
          <w:szCs w:val="20"/>
        </w:rPr>
        <w:t>, a las distintas dependencias de la Personería y entes externos y registrar el recibo correcto de la correspondencia que llegue a estas dependencias.</w:t>
      </w:r>
    </w:p>
    <w:p w:rsidR="00350EBB" w:rsidRPr="00350EBB" w:rsidRDefault="00350EBB" w:rsidP="00350EBB">
      <w:pPr>
        <w:pStyle w:val="NormalWeb"/>
        <w:numPr>
          <w:ilvl w:val="0"/>
          <w:numId w:val="22"/>
        </w:numPr>
        <w:shd w:val="clear" w:color="auto" w:fill="FFFFFF"/>
        <w:spacing w:before="0" w:beforeAutospacing="0" w:after="0" w:afterAutospacing="0" w:line="219" w:lineRule="atLeast"/>
        <w:jc w:val="both"/>
        <w:rPr>
          <w:rFonts w:ascii="Arial" w:hAnsi="Arial" w:cs="Arial"/>
          <w:color w:val="222222"/>
          <w:sz w:val="20"/>
          <w:szCs w:val="20"/>
        </w:rPr>
      </w:pPr>
      <w:r w:rsidRPr="00350EBB">
        <w:rPr>
          <w:rFonts w:ascii="Arial" w:hAnsi="Arial" w:cs="Arial"/>
          <w:color w:val="222222"/>
          <w:sz w:val="20"/>
          <w:szCs w:val="20"/>
        </w:rPr>
        <w:t>Elaborar y presentar informes, sobre las actividades desarrolladas y aplicar los correctivos necesarios de acuerdo con las instrucciones impartidas.</w:t>
      </w:r>
    </w:p>
    <w:p w:rsidR="00350EBB" w:rsidRPr="00350EBB" w:rsidRDefault="00350EBB" w:rsidP="00350EBB">
      <w:pPr>
        <w:pStyle w:val="NormalWeb"/>
        <w:numPr>
          <w:ilvl w:val="0"/>
          <w:numId w:val="22"/>
        </w:numPr>
        <w:shd w:val="clear" w:color="auto" w:fill="FFFFFF"/>
        <w:spacing w:before="0" w:beforeAutospacing="0" w:after="0" w:afterAutospacing="0" w:line="219" w:lineRule="atLeast"/>
        <w:jc w:val="both"/>
        <w:rPr>
          <w:rFonts w:ascii="Arial" w:hAnsi="Arial" w:cs="Arial"/>
          <w:color w:val="222222"/>
          <w:sz w:val="20"/>
          <w:szCs w:val="20"/>
        </w:rPr>
      </w:pPr>
      <w:r w:rsidRPr="00350EBB">
        <w:rPr>
          <w:rFonts w:ascii="Arial" w:hAnsi="Arial" w:cs="Arial"/>
          <w:color w:val="222222"/>
          <w:sz w:val="20"/>
          <w:szCs w:val="20"/>
        </w:rPr>
        <w:t>Garantizar el registro oportuno y la calidad de datos, en los sistemas la información que les sean autorizados.</w:t>
      </w:r>
    </w:p>
    <w:p w:rsidR="00350EBB" w:rsidRPr="00350EBB" w:rsidRDefault="00350EBB" w:rsidP="00350EBB">
      <w:pPr>
        <w:pStyle w:val="NormalWeb"/>
        <w:numPr>
          <w:ilvl w:val="0"/>
          <w:numId w:val="22"/>
        </w:numPr>
        <w:shd w:val="clear" w:color="auto" w:fill="FFFFFF"/>
        <w:spacing w:before="0" w:beforeAutospacing="0" w:after="0" w:afterAutospacing="0" w:line="219" w:lineRule="atLeast"/>
        <w:jc w:val="both"/>
        <w:rPr>
          <w:rFonts w:ascii="Arial" w:hAnsi="Arial" w:cs="Arial"/>
          <w:color w:val="222222"/>
          <w:sz w:val="20"/>
          <w:szCs w:val="20"/>
        </w:rPr>
      </w:pPr>
      <w:r w:rsidRPr="00350EBB">
        <w:rPr>
          <w:rFonts w:ascii="Arial" w:hAnsi="Arial" w:cs="Arial"/>
          <w:color w:val="222222"/>
          <w:sz w:val="20"/>
          <w:szCs w:val="20"/>
        </w:rPr>
        <w:t>Apoyar a la Oficina de Control Interno</w:t>
      </w:r>
      <w:r>
        <w:rPr>
          <w:rFonts w:ascii="Arial" w:hAnsi="Arial" w:cs="Arial"/>
          <w:color w:val="222222"/>
          <w:sz w:val="20"/>
          <w:szCs w:val="20"/>
        </w:rPr>
        <w:t>, gestión de la calidad</w:t>
      </w:r>
      <w:r w:rsidRPr="00350EBB">
        <w:rPr>
          <w:rFonts w:ascii="Arial" w:hAnsi="Arial" w:cs="Arial"/>
          <w:color w:val="222222"/>
          <w:sz w:val="20"/>
          <w:szCs w:val="20"/>
        </w:rPr>
        <w:t xml:space="preserve"> y Planeación</w:t>
      </w:r>
      <w:r>
        <w:rPr>
          <w:rFonts w:ascii="Arial" w:hAnsi="Arial" w:cs="Arial"/>
          <w:color w:val="222222"/>
          <w:sz w:val="20"/>
          <w:szCs w:val="20"/>
        </w:rPr>
        <w:t xml:space="preserve"> institucional</w:t>
      </w:r>
      <w:r w:rsidRPr="00350EBB">
        <w:rPr>
          <w:rFonts w:ascii="Arial" w:hAnsi="Arial" w:cs="Arial"/>
          <w:color w:val="222222"/>
          <w:sz w:val="20"/>
          <w:szCs w:val="20"/>
        </w:rPr>
        <w:t>, en la ejecución de las actividades propias de estas dependencias.</w:t>
      </w:r>
    </w:p>
    <w:p w:rsidR="00350EBB" w:rsidRPr="00350EBB" w:rsidRDefault="00350EBB" w:rsidP="00350EBB">
      <w:pPr>
        <w:pStyle w:val="NormalWeb"/>
        <w:numPr>
          <w:ilvl w:val="0"/>
          <w:numId w:val="22"/>
        </w:numPr>
        <w:shd w:val="clear" w:color="auto" w:fill="FFFFFF"/>
        <w:spacing w:before="0" w:beforeAutospacing="0" w:after="0" w:afterAutospacing="0" w:line="219" w:lineRule="atLeast"/>
        <w:jc w:val="both"/>
        <w:rPr>
          <w:rFonts w:ascii="Arial" w:hAnsi="Arial" w:cs="Arial"/>
          <w:color w:val="222222"/>
          <w:sz w:val="20"/>
          <w:szCs w:val="20"/>
        </w:rPr>
      </w:pPr>
      <w:r w:rsidRPr="00350EBB">
        <w:rPr>
          <w:rFonts w:ascii="Arial" w:hAnsi="Arial" w:cs="Arial"/>
          <w:color w:val="222222"/>
          <w:sz w:val="20"/>
          <w:szCs w:val="20"/>
        </w:rPr>
        <w:t>Apoyar en la digita</w:t>
      </w:r>
      <w:r>
        <w:rPr>
          <w:rFonts w:ascii="Arial" w:hAnsi="Arial" w:cs="Arial"/>
          <w:color w:val="222222"/>
          <w:sz w:val="20"/>
          <w:szCs w:val="20"/>
        </w:rPr>
        <w:t xml:space="preserve">lización </w:t>
      </w:r>
      <w:r w:rsidRPr="00350EBB">
        <w:rPr>
          <w:rFonts w:ascii="Arial" w:hAnsi="Arial" w:cs="Arial"/>
          <w:color w:val="222222"/>
          <w:sz w:val="20"/>
          <w:szCs w:val="20"/>
        </w:rPr>
        <w:t>y proyección de actos administrativos de las Oficinas de control Interno</w:t>
      </w:r>
      <w:r>
        <w:rPr>
          <w:rFonts w:ascii="Arial" w:hAnsi="Arial" w:cs="Arial"/>
          <w:color w:val="222222"/>
          <w:sz w:val="20"/>
          <w:szCs w:val="20"/>
        </w:rPr>
        <w:t>, gestión de la calidad</w:t>
      </w:r>
      <w:r w:rsidRPr="00350EBB">
        <w:rPr>
          <w:rFonts w:ascii="Arial" w:hAnsi="Arial" w:cs="Arial"/>
          <w:color w:val="222222"/>
          <w:sz w:val="20"/>
          <w:szCs w:val="20"/>
        </w:rPr>
        <w:t xml:space="preserve"> y Planeación </w:t>
      </w:r>
      <w:r>
        <w:rPr>
          <w:rFonts w:ascii="Arial" w:hAnsi="Arial" w:cs="Arial"/>
          <w:color w:val="222222"/>
          <w:sz w:val="20"/>
          <w:szCs w:val="20"/>
        </w:rPr>
        <w:t>institucional.</w:t>
      </w:r>
    </w:p>
    <w:p w:rsidR="00350EBB" w:rsidRPr="00350EBB" w:rsidRDefault="00350EBB" w:rsidP="00350EBB">
      <w:pPr>
        <w:pStyle w:val="NormalWeb"/>
        <w:numPr>
          <w:ilvl w:val="0"/>
          <w:numId w:val="22"/>
        </w:numPr>
        <w:shd w:val="clear" w:color="auto" w:fill="FFFFFF"/>
        <w:spacing w:before="0" w:beforeAutospacing="0" w:after="0" w:afterAutospacing="0" w:line="219" w:lineRule="atLeast"/>
        <w:jc w:val="both"/>
        <w:rPr>
          <w:rFonts w:ascii="Arial" w:hAnsi="Arial" w:cs="Arial"/>
          <w:color w:val="222222"/>
          <w:sz w:val="20"/>
          <w:szCs w:val="20"/>
        </w:rPr>
      </w:pPr>
      <w:r w:rsidRPr="00350EBB">
        <w:rPr>
          <w:rFonts w:ascii="Arial" w:hAnsi="Arial" w:cs="Arial"/>
          <w:color w:val="222222"/>
          <w:sz w:val="20"/>
          <w:szCs w:val="20"/>
        </w:rPr>
        <w:t>Apoyar en la coordinación y ejecución de eventos y programas espe</w:t>
      </w:r>
      <w:r w:rsidR="00DD79A1">
        <w:rPr>
          <w:rFonts w:ascii="Arial" w:hAnsi="Arial" w:cs="Arial"/>
          <w:color w:val="222222"/>
          <w:sz w:val="20"/>
          <w:szCs w:val="20"/>
        </w:rPr>
        <w:t>ciales o institucionales que realicen</w:t>
      </w:r>
      <w:r w:rsidRPr="00350EBB">
        <w:rPr>
          <w:rFonts w:ascii="Arial" w:hAnsi="Arial" w:cs="Arial"/>
          <w:color w:val="222222"/>
          <w:sz w:val="20"/>
          <w:szCs w:val="20"/>
        </w:rPr>
        <w:t xml:space="preserve"> las Oficinas de control Interno</w:t>
      </w:r>
      <w:r w:rsidR="00DD79A1">
        <w:rPr>
          <w:rFonts w:ascii="Arial" w:hAnsi="Arial" w:cs="Arial"/>
          <w:color w:val="222222"/>
          <w:sz w:val="20"/>
          <w:szCs w:val="20"/>
        </w:rPr>
        <w:t xml:space="preserve">, gestión documental </w:t>
      </w:r>
      <w:r w:rsidRPr="00350EBB">
        <w:rPr>
          <w:rFonts w:ascii="Arial" w:hAnsi="Arial" w:cs="Arial"/>
          <w:color w:val="222222"/>
          <w:sz w:val="20"/>
          <w:szCs w:val="20"/>
        </w:rPr>
        <w:t xml:space="preserve">y Planeación </w:t>
      </w:r>
      <w:r w:rsidR="00DD79A1">
        <w:rPr>
          <w:rFonts w:ascii="Arial" w:hAnsi="Arial" w:cs="Arial"/>
          <w:color w:val="222222"/>
          <w:sz w:val="20"/>
          <w:szCs w:val="20"/>
        </w:rPr>
        <w:t>institucional.</w:t>
      </w:r>
    </w:p>
    <w:p w:rsidR="00350EBB" w:rsidRPr="00350EBB" w:rsidRDefault="00350EBB" w:rsidP="00350EBB">
      <w:pPr>
        <w:pStyle w:val="NormalWeb"/>
        <w:numPr>
          <w:ilvl w:val="0"/>
          <w:numId w:val="22"/>
        </w:numPr>
        <w:shd w:val="clear" w:color="auto" w:fill="FFFFFF"/>
        <w:spacing w:before="0" w:beforeAutospacing="0" w:after="0" w:afterAutospacing="0" w:line="219" w:lineRule="atLeast"/>
        <w:jc w:val="both"/>
        <w:rPr>
          <w:rFonts w:ascii="Arial" w:hAnsi="Arial" w:cs="Arial"/>
          <w:color w:val="222222"/>
          <w:sz w:val="20"/>
          <w:szCs w:val="20"/>
        </w:rPr>
      </w:pPr>
      <w:r w:rsidRPr="00350EBB">
        <w:rPr>
          <w:rFonts w:ascii="Arial" w:hAnsi="Arial" w:cs="Arial"/>
          <w:color w:val="222222"/>
          <w:sz w:val="20"/>
          <w:szCs w:val="20"/>
        </w:rPr>
        <w:t>Informar y recordar de manera periódica a las diferentes dependencias de la Personería el desarrollo del Programa Anual de Auditorías Internas y Externas.</w:t>
      </w:r>
    </w:p>
    <w:p w:rsidR="00350EBB" w:rsidRPr="00350EBB" w:rsidRDefault="00350EBB" w:rsidP="00350EBB">
      <w:pPr>
        <w:pStyle w:val="NormalWeb"/>
        <w:numPr>
          <w:ilvl w:val="0"/>
          <w:numId w:val="22"/>
        </w:numPr>
        <w:shd w:val="clear" w:color="auto" w:fill="FFFFFF"/>
        <w:spacing w:before="0" w:beforeAutospacing="0" w:after="0" w:afterAutospacing="0" w:line="219" w:lineRule="atLeast"/>
        <w:jc w:val="both"/>
        <w:rPr>
          <w:rFonts w:ascii="Arial" w:hAnsi="Arial" w:cs="Arial"/>
          <w:color w:val="222222"/>
          <w:sz w:val="20"/>
          <w:szCs w:val="20"/>
        </w:rPr>
      </w:pPr>
      <w:r w:rsidRPr="00350EBB">
        <w:rPr>
          <w:rFonts w:ascii="Arial" w:hAnsi="Arial" w:cs="Arial"/>
          <w:color w:val="222222"/>
          <w:sz w:val="20"/>
          <w:szCs w:val="20"/>
        </w:rPr>
        <w:t>Transcribir, elaborar y presentar los informes, relacionados con la gestión administrativa del área funcional o que le sean requeridos, de acuerdo con las instrucciones, formatos, términos y procedimientos establecidos.</w:t>
      </w:r>
    </w:p>
    <w:p w:rsidR="00350EBB" w:rsidRPr="00350EBB" w:rsidRDefault="00DD79A1" w:rsidP="00350EBB">
      <w:pPr>
        <w:pStyle w:val="NormalWeb"/>
        <w:numPr>
          <w:ilvl w:val="0"/>
          <w:numId w:val="22"/>
        </w:numPr>
        <w:shd w:val="clear" w:color="auto" w:fill="FFFFFF"/>
        <w:spacing w:before="0" w:beforeAutospacing="0" w:after="0" w:afterAutospacing="0" w:line="219" w:lineRule="atLeast"/>
        <w:jc w:val="both"/>
        <w:rPr>
          <w:rFonts w:ascii="Arial" w:hAnsi="Arial" w:cs="Arial"/>
          <w:color w:val="222222"/>
          <w:sz w:val="20"/>
          <w:szCs w:val="20"/>
        </w:rPr>
      </w:pPr>
      <w:r>
        <w:rPr>
          <w:rFonts w:ascii="Arial" w:hAnsi="Arial" w:cs="Arial"/>
          <w:color w:val="222222"/>
          <w:sz w:val="20"/>
          <w:szCs w:val="20"/>
        </w:rPr>
        <w:t>Apoyar las</w:t>
      </w:r>
      <w:r w:rsidR="00350EBB" w:rsidRPr="00350EBB">
        <w:rPr>
          <w:rFonts w:ascii="Arial" w:hAnsi="Arial" w:cs="Arial"/>
          <w:color w:val="222222"/>
          <w:sz w:val="20"/>
          <w:szCs w:val="20"/>
        </w:rPr>
        <w:t xml:space="preserve"> actividades, eventos o reuniones que realice las dependencias de Control Interno</w:t>
      </w:r>
      <w:r>
        <w:rPr>
          <w:rFonts w:ascii="Arial" w:hAnsi="Arial" w:cs="Arial"/>
          <w:color w:val="222222"/>
          <w:sz w:val="20"/>
          <w:szCs w:val="20"/>
        </w:rPr>
        <w:t>, gestión de la calidad y p</w:t>
      </w:r>
      <w:r w:rsidR="00350EBB" w:rsidRPr="00350EBB">
        <w:rPr>
          <w:rFonts w:ascii="Arial" w:hAnsi="Arial" w:cs="Arial"/>
          <w:color w:val="222222"/>
          <w:sz w:val="20"/>
          <w:szCs w:val="20"/>
        </w:rPr>
        <w:t>laneación</w:t>
      </w:r>
      <w:r>
        <w:rPr>
          <w:rFonts w:ascii="Arial" w:hAnsi="Arial" w:cs="Arial"/>
          <w:color w:val="222222"/>
          <w:sz w:val="20"/>
          <w:szCs w:val="20"/>
        </w:rPr>
        <w:t xml:space="preserve"> institucional </w:t>
      </w:r>
      <w:r w:rsidR="00350EBB" w:rsidRPr="00350EBB">
        <w:rPr>
          <w:rFonts w:ascii="Arial" w:hAnsi="Arial" w:cs="Arial"/>
          <w:color w:val="222222"/>
          <w:sz w:val="20"/>
          <w:szCs w:val="20"/>
        </w:rPr>
        <w:t xml:space="preserve"> de acuerdo con el cronograma, directrices, protocolos y procedimientos establecidos.</w:t>
      </w:r>
    </w:p>
    <w:p w:rsidR="00350EBB" w:rsidRPr="00350EBB" w:rsidRDefault="00DD79A1" w:rsidP="00350EBB">
      <w:pPr>
        <w:pStyle w:val="NormalWeb"/>
        <w:numPr>
          <w:ilvl w:val="0"/>
          <w:numId w:val="22"/>
        </w:numPr>
        <w:shd w:val="clear" w:color="auto" w:fill="FFFFFF"/>
        <w:spacing w:before="0" w:beforeAutospacing="0" w:after="0" w:afterAutospacing="0" w:line="219" w:lineRule="atLeast"/>
        <w:jc w:val="both"/>
        <w:rPr>
          <w:rFonts w:ascii="Arial" w:hAnsi="Arial" w:cs="Arial"/>
          <w:color w:val="222222"/>
          <w:sz w:val="20"/>
          <w:szCs w:val="20"/>
        </w:rPr>
      </w:pPr>
      <w:r>
        <w:rPr>
          <w:rFonts w:ascii="Arial" w:hAnsi="Arial" w:cs="Arial"/>
          <w:color w:val="222222"/>
          <w:sz w:val="20"/>
          <w:szCs w:val="20"/>
        </w:rPr>
        <w:t>Verificar que se estén aplicando los procedimientos, formatos, (última</w:t>
      </w:r>
      <w:r w:rsidR="00350EBB" w:rsidRPr="00350EBB">
        <w:rPr>
          <w:rFonts w:ascii="Arial" w:hAnsi="Arial" w:cs="Arial"/>
          <w:color w:val="222222"/>
          <w:sz w:val="20"/>
          <w:szCs w:val="20"/>
        </w:rPr>
        <w:t xml:space="preserve"> versión), metodologías</w:t>
      </w:r>
      <w:bookmarkStart w:id="0" w:name="m_994549698515809680__GoBack"/>
      <w:bookmarkEnd w:id="0"/>
      <w:r>
        <w:rPr>
          <w:rFonts w:ascii="Arial" w:hAnsi="Arial" w:cs="Arial"/>
          <w:color w:val="222222"/>
          <w:sz w:val="20"/>
          <w:szCs w:val="20"/>
        </w:rPr>
        <w:t xml:space="preserve"> de cada uno de los</w:t>
      </w:r>
      <w:r w:rsidR="00350EBB" w:rsidRPr="00350EBB">
        <w:rPr>
          <w:rFonts w:ascii="Arial" w:hAnsi="Arial" w:cs="Arial"/>
          <w:color w:val="222222"/>
          <w:sz w:val="20"/>
          <w:szCs w:val="20"/>
        </w:rPr>
        <w:t xml:space="preserve"> procesos</w:t>
      </w:r>
      <w:r>
        <w:rPr>
          <w:rFonts w:ascii="Arial" w:hAnsi="Arial" w:cs="Arial"/>
          <w:color w:val="222222"/>
          <w:sz w:val="20"/>
          <w:szCs w:val="20"/>
        </w:rPr>
        <w:t xml:space="preserve"> y </w:t>
      </w:r>
      <w:r w:rsidR="00350EBB" w:rsidRPr="00350EBB">
        <w:rPr>
          <w:rFonts w:ascii="Arial" w:hAnsi="Arial" w:cs="Arial"/>
          <w:color w:val="222222"/>
          <w:sz w:val="20"/>
          <w:szCs w:val="20"/>
        </w:rPr>
        <w:t xml:space="preserve"> realizar</w:t>
      </w:r>
      <w:r>
        <w:rPr>
          <w:rFonts w:ascii="Arial" w:hAnsi="Arial" w:cs="Arial"/>
          <w:color w:val="222222"/>
          <w:sz w:val="20"/>
          <w:szCs w:val="20"/>
        </w:rPr>
        <w:t xml:space="preserve"> seguimiento a </w:t>
      </w:r>
      <w:r w:rsidR="00350EBB" w:rsidRPr="00350EBB">
        <w:rPr>
          <w:rFonts w:ascii="Arial" w:hAnsi="Arial" w:cs="Arial"/>
          <w:color w:val="222222"/>
          <w:sz w:val="20"/>
          <w:szCs w:val="20"/>
        </w:rPr>
        <w:t>su correcto desarrollo.</w:t>
      </w:r>
    </w:p>
    <w:p w:rsidR="00350EBB" w:rsidRPr="00350EBB" w:rsidRDefault="00350EBB" w:rsidP="00350EBB">
      <w:pPr>
        <w:pStyle w:val="NormalWeb"/>
        <w:numPr>
          <w:ilvl w:val="0"/>
          <w:numId w:val="22"/>
        </w:numPr>
        <w:shd w:val="clear" w:color="auto" w:fill="FFFFFF"/>
        <w:spacing w:before="0" w:beforeAutospacing="0" w:after="0" w:afterAutospacing="0" w:line="219" w:lineRule="atLeast"/>
        <w:jc w:val="both"/>
        <w:rPr>
          <w:rFonts w:ascii="Arial" w:hAnsi="Arial" w:cs="Arial"/>
          <w:color w:val="222222"/>
          <w:sz w:val="20"/>
          <w:szCs w:val="20"/>
        </w:rPr>
      </w:pPr>
      <w:r w:rsidRPr="00350EBB">
        <w:rPr>
          <w:rFonts w:ascii="Arial" w:hAnsi="Arial" w:cs="Arial"/>
          <w:color w:val="222222"/>
          <w:sz w:val="20"/>
          <w:szCs w:val="20"/>
        </w:rPr>
        <w:t xml:space="preserve">Informarle </w:t>
      </w:r>
      <w:r>
        <w:rPr>
          <w:rFonts w:ascii="Arial" w:hAnsi="Arial" w:cs="Arial"/>
          <w:color w:val="222222"/>
          <w:sz w:val="20"/>
          <w:szCs w:val="20"/>
        </w:rPr>
        <w:t>a</w:t>
      </w:r>
      <w:r w:rsidRPr="00350EBB">
        <w:rPr>
          <w:rFonts w:ascii="Arial" w:hAnsi="Arial" w:cs="Arial"/>
          <w:color w:val="222222"/>
          <w:sz w:val="20"/>
          <w:szCs w:val="20"/>
        </w:rPr>
        <w:t>l responsable de Control Interno</w:t>
      </w:r>
      <w:r w:rsidR="00DD79A1">
        <w:rPr>
          <w:rFonts w:ascii="Arial" w:hAnsi="Arial" w:cs="Arial"/>
          <w:color w:val="222222"/>
          <w:sz w:val="20"/>
          <w:szCs w:val="20"/>
        </w:rPr>
        <w:t>, gestión documental</w:t>
      </w:r>
      <w:r w:rsidRPr="00350EBB">
        <w:rPr>
          <w:rFonts w:ascii="Arial" w:hAnsi="Arial" w:cs="Arial"/>
          <w:color w:val="222222"/>
          <w:sz w:val="20"/>
          <w:szCs w:val="20"/>
        </w:rPr>
        <w:t xml:space="preserve"> y Planeación </w:t>
      </w:r>
      <w:r w:rsidR="00DD79A1">
        <w:rPr>
          <w:rFonts w:ascii="Arial" w:hAnsi="Arial" w:cs="Arial"/>
          <w:color w:val="222222"/>
          <w:sz w:val="20"/>
          <w:szCs w:val="20"/>
        </w:rPr>
        <w:t xml:space="preserve">institucional </w:t>
      </w:r>
      <w:r w:rsidRPr="00350EBB">
        <w:rPr>
          <w:rFonts w:ascii="Arial" w:hAnsi="Arial" w:cs="Arial"/>
          <w:color w:val="222222"/>
          <w:sz w:val="20"/>
          <w:szCs w:val="20"/>
        </w:rPr>
        <w:t xml:space="preserve">sobre las llamadas, </w:t>
      </w:r>
      <w:r w:rsidR="00DD79A1">
        <w:rPr>
          <w:rFonts w:ascii="Arial" w:hAnsi="Arial" w:cs="Arial"/>
          <w:color w:val="222222"/>
          <w:sz w:val="20"/>
          <w:szCs w:val="20"/>
        </w:rPr>
        <w:t>comités</w:t>
      </w:r>
      <w:r w:rsidRPr="00350EBB">
        <w:rPr>
          <w:rFonts w:ascii="Arial" w:hAnsi="Arial" w:cs="Arial"/>
          <w:color w:val="222222"/>
          <w:sz w:val="20"/>
          <w:szCs w:val="20"/>
        </w:rPr>
        <w:t>, reuniones y demás compromisos que deba atender acorde a programación de agendas.</w:t>
      </w:r>
    </w:p>
    <w:p w:rsidR="00350EBB" w:rsidRPr="00350EBB" w:rsidRDefault="00350EBB" w:rsidP="00350EBB">
      <w:pPr>
        <w:pStyle w:val="NormalWeb"/>
        <w:numPr>
          <w:ilvl w:val="0"/>
          <w:numId w:val="22"/>
        </w:numPr>
        <w:shd w:val="clear" w:color="auto" w:fill="FFFFFF"/>
        <w:spacing w:before="0" w:beforeAutospacing="0" w:after="200" w:afterAutospacing="0" w:line="219" w:lineRule="atLeast"/>
        <w:jc w:val="both"/>
        <w:rPr>
          <w:rFonts w:ascii="Arial" w:hAnsi="Arial" w:cs="Arial"/>
          <w:color w:val="222222"/>
          <w:sz w:val="20"/>
          <w:szCs w:val="20"/>
        </w:rPr>
      </w:pPr>
      <w:r w:rsidRPr="00350EBB">
        <w:rPr>
          <w:rFonts w:ascii="Arial" w:hAnsi="Arial" w:cs="Arial"/>
          <w:color w:val="222222"/>
          <w:sz w:val="20"/>
          <w:szCs w:val="20"/>
        </w:rPr>
        <w:t>Mantener actualizado y organizado el archivo digital y físico de</w:t>
      </w:r>
      <w:r w:rsidR="00DD79A1">
        <w:rPr>
          <w:rFonts w:ascii="Arial" w:hAnsi="Arial" w:cs="Arial"/>
          <w:color w:val="222222"/>
          <w:sz w:val="20"/>
          <w:szCs w:val="20"/>
        </w:rPr>
        <w:t xml:space="preserve"> la oficina </w:t>
      </w:r>
      <w:r w:rsidRPr="00350EBB">
        <w:rPr>
          <w:rFonts w:ascii="Arial" w:hAnsi="Arial" w:cs="Arial"/>
          <w:color w:val="222222"/>
          <w:sz w:val="20"/>
          <w:szCs w:val="20"/>
        </w:rPr>
        <w:t>de Control Interno</w:t>
      </w:r>
      <w:r w:rsidR="00DD79A1">
        <w:rPr>
          <w:rFonts w:ascii="Arial" w:hAnsi="Arial" w:cs="Arial"/>
          <w:color w:val="222222"/>
          <w:sz w:val="20"/>
          <w:szCs w:val="20"/>
        </w:rPr>
        <w:t>, gestión de la calidad</w:t>
      </w:r>
      <w:r w:rsidRPr="00350EBB">
        <w:rPr>
          <w:rFonts w:ascii="Arial" w:hAnsi="Arial" w:cs="Arial"/>
          <w:color w:val="222222"/>
          <w:sz w:val="20"/>
          <w:szCs w:val="20"/>
        </w:rPr>
        <w:t xml:space="preserve"> y de Planeación</w:t>
      </w:r>
      <w:r w:rsidR="00DD79A1">
        <w:rPr>
          <w:rFonts w:ascii="Arial" w:hAnsi="Arial" w:cs="Arial"/>
          <w:color w:val="222222"/>
          <w:sz w:val="20"/>
          <w:szCs w:val="20"/>
        </w:rPr>
        <w:t xml:space="preserve"> institucional.</w:t>
      </w:r>
    </w:p>
    <w:p w:rsidR="00C00F9A" w:rsidRDefault="00C00F9A" w:rsidP="00C00F9A">
      <w:pPr>
        <w:pStyle w:val="Sinespaciado"/>
        <w:jc w:val="both"/>
        <w:rPr>
          <w:rFonts w:ascii="Arial" w:hAnsi="Arial" w:cs="Arial"/>
          <w:sz w:val="20"/>
          <w:szCs w:val="20"/>
        </w:rPr>
      </w:pPr>
    </w:p>
    <w:p w:rsidR="00C00F9A" w:rsidRPr="000A6297" w:rsidRDefault="007D1F10" w:rsidP="00C00F9A">
      <w:pPr>
        <w:pStyle w:val="Sinespaciado"/>
        <w:jc w:val="both"/>
        <w:rPr>
          <w:rFonts w:ascii="Arial" w:hAnsi="Arial" w:cs="Arial"/>
          <w:b/>
          <w:sz w:val="20"/>
          <w:szCs w:val="20"/>
        </w:rPr>
      </w:pPr>
      <w:r w:rsidRPr="000A6297">
        <w:rPr>
          <w:rFonts w:ascii="Arial" w:hAnsi="Arial" w:cs="Arial"/>
          <w:b/>
          <w:sz w:val="20"/>
          <w:szCs w:val="20"/>
        </w:rPr>
        <w:t>ACTIVIDADES DE APOYO ASISTENCIAL AL PROCESO DE COMUNICACIONES</w:t>
      </w:r>
      <w:r w:rsidR="005E0250" w:rsidRPr="000A6297">
        <w:rPr>
          <w:rFonts w:ascii="Arial" w:hAnsi="Arial" w:cs="Arial"/>
          <w:b/>
          <w:sz w:val="20"/>
          <w:szCs w:val="20"/>
        </w:rPr>
        <w:t xml:space="preserve"> Y G</w:t>
      </w:r>
      <w:r w:rsidR="00D714E2" w:rsidRPr="000A6297">
        <w:rPr>
          <w:rFonts w:ascii="Arial" w:hAnsi="Arial" w:cs="Arial"/>
          <w:b/>
          <w:sz w:val="20"/>
          <w:szCs w:val="20"/>
        </w:rPr>
        <w:t>OBIERNO DIGITAL</w:t>
      </w:r>
      <w:proofErr w:type="gramStart"/>
      <w:r w:rsidR="00D714E2" w:rsidRPr="000A6297">
        <w:rPr>
          <w:rFonts w:ascii="Arial" w:hAnsi="Arial" w:cs="Arial"/>
          <w:b/>
          <w:sz w:val="20"/>
          <w:szCs w:val="20"/>
        </w:rPr>
        <w:t>:</w:t>
      </w:r>
      <w:r w:rsidR="00DE1856">
        <w:rPr>
          <w:rFonts w:ascii="Arial" w:hAnsi="Arial" w:cs="Arial"/>
          <w:b/>
          <w:sz w:val="20"/>
          <w:szCs w:val="20"/>
        </w:rPr>
        <w:t xml:space="preserve">  (</w:t>
      </w:r>
      <w:proofErr w:type="spellStart"/>
      <w:proofErr w:type="gramEnd"/>
      <w:r w:rsidR="00DE1856">
        <w:rPr>
          <w:rFonts w:ascii="Arial" w:hAnsi="Arial" w:cs="Arial"/>
          <w:b/>
          <w:sz w:val="20"/>
          <w:szCs w:val="20"/>
        </w:rPr>
        <w:t>maria</w:t>
      </w:r>
      <w:proofErr w:type="spellEnd"/>
      <w:r w:rsidR="00DE1856">
        <w:rPr>
          <w:rFonts w:ascii="Arial" w:hAnsi="Arial" w:cs="Arial"/>
          <w:b/>
          <w:sz w:val="20"/>
          <w:szCs w:val="20"/>
        </w:rPr>
        <w:t xml:space="preserve"> </w:t>
      </w:r>
      <w:proofErr w:type="spellStart"/>
      <w:r w:rsidR="00DE1856">
        <w:rPr>
          <w:rFonts w:ascii="Arial" w:hAnsi="Arial" w:cs="Arial"/>
          <w:b/>
          <w:sz w:val="20"/>
          <w:szCs w:val="20"/>
        </w:rPr>
        <w:t>josé</w:t>
      </w:r>
      <w:proofErr w:type="spellEnd"/>
      <w:r w:rsidR="00DE1856">
        <w:rPr>
          <w:rFonts w:ascii="Arial" w:hAnsi="Arial" w:cs="Arial"/>
          <w:b/>
          <w:sz w:val="20"/>
          <w:szCs w:val="20"/>
        </w:rPr>
        <w:t>)</w:t>
      </w:r>
    </w:p>
    <w:p w:rsidR="007D1F10" w:rsidRDefault="007D1F10" w:rsidP="00C00F9A">
      <w:pPr>
        <w:pStyle w:val="Sinespaciado"/>
        <w:jc w:val="both"/>
        <w:rPr>
          <w:rFonts w:ascii="Arial" w:hAnsi="Arial" w:cs="Arial"/>
          <w:sz w:val="20"/>
          <w:szCs w:val="20"/>
        </w:rPr>
      </w:pPr>
    </w:p>
    <w:p w:rsidR="007D1F10" w:rsidRPr="005617E9" w:rsidRDefault="007D1F10" w:rsidP="007D1F10">
      <w:pPr>
        <w:pStyle w:val="Prrafodelista"/>
        <w:numPr>
          <w:ilvl w:val="0"/>
          <w:numId w:val="20"/>
        </w:numPr>
        <w:spacing w:after="0" w:line="240" w:lineRule="auto"/>
        <w:contextualSpacing w:val="0"/>
        <w:jc w:val="both"/>
        <w:rPr>
          <w:rFonts w:ascii="Arial" w:hAnsi="Arial" w:cs="Arial"/>
          <w:sz w:val="20"/>
          <w:szCs w:val="20"/>
        </w:rPr>
      </w:pPr>
      <w:r w:rsidRPr="005617E9">
        <w:rPr>
          <w:rFonts w:ascii="Arial" w:hAnsi="Arial" w:cs="Arial"/>
          <w:sz w:val="20"/>
          <w:szCs w:val="20"/>
        </w:rPr>
        <w:t>Acompañamiento a eventos mediante registro fotográfico, videos y demás productos multimedia que se requieran.</w:t>
      </w:r>
    </w:p>
    <w:p w:rsidR="007D1F10" w:rsidRPr="005617E9" w:rsidRDefault="007D1F10" w:rsidP="007D1F10">
      <w:pPr>
        <w:pStyle w:val="Prrafodelista"/>
        <w:numPr>
          <w:ilvl w:val="0"/>
          <w:numId w:val="20"/>
        </w:numPr>
        <w:spacing w:after="0" w:line="240" w:lineRule="auto"/>
        <w:contextualSpacing w:val="0"/>
        <w:jc w:val="both"/>
        <w:rPr>
          <w:rFonts w:ascii="Arial" w:hAnsi="Arial" w:cs="Arial"/>
          <w:sz w:val="20"/>
          <w:szCs w:val="20"/>
        </w:rPr>
      </w:pPr>
      <w:r w:rsidRPr="005617E9">
        <w:rPr>
          <w:rFonts w:ascii="Arial" w:hAnsi="Arial" w:cs="Arial"/>
          <w:sz w:val="20"/>
          <w:szCs w:val="20"/>
        </w:rPr>
        <w:t xml:space="preserve">Apoyar en el monitoreo permanente y actualización de contenidos de requerimientos normativos  a la página web </w:t>
      </w:r>
    </w:p>
    <w:p w:rsidR="007D1F10" w:rsidRPr="005617E9" w:rsidRDefault="007D1F10" w:rsidP="007D1F10">
      <w:pPr>
        <w:pStyle w:val="Prrafodelista"/>
        <w:numPr>
          <w:ilvl w:val="0"/>
          <w:numId w:val="20"/>
        </w:numPr>
        <w:spacing w:after="0" w:line="240" w:lineRule="auto"/>
        <w:contextualSpacing w:val="0"/>
        <w:jc w:val="both"/>
        <w:rPr>
          <w:rFonts w:ascii="Arial" w:hAnsi="Arial" w:cs="Arial"/>
          <w:sz w:val="20"/>
          <w:szCs w:val="20"/>
        </w:rPr>
      </w:pPr>
      <w:r w:rsidRPr="005617E9">
        <w:rPr>
          <w:rFonts w:ascii="Arial" w:hAnsi="Arial" w:cs="Arial"/>
          <w:sz w:val="20"/>
          <w:szCs w:val="20"/>
        </w:rPr>
        <w:t xml:space="preserve">Apoyar en la implementación de los </w:t>
      </w:r>
      <w:r w:rsidR="005F587D">
        <w:rPr>
          <w:rFonts w:ascii="Arial" w:hAnsi="Arial" w:cs="Arial"/>
          <w:sz w:val="20"/>
          <w:szCs w:val="20"/>
        </w:rPr>
        <w:t>componentes de gobierno digital, revisando permanentemente el cumplimiento de la Ley 1712 de 2014.</w:t>
      </w:r>
    </w:p>
    <w:p w:rsidR="007D1F10" w:rsidRPr="005617E9" w:rsidRDefault="007D1F10" w:rsidP="007D1F10">
      <w:pPr>
        <w:pStyle w:val="Prrafodelista"/>
        <w:numPr>
          <w:ilvl w:val="0"/>
          <w:numId w:val="20"/>
        </w:numPr>
        <w:spacing w:after="0" w:line="240" w:lineRule="auto"/>
        <w:contextualSpacing w:val="0"/>
        <w:jc w:val="both"/>
        <w:rPr>
          <w:rFonts w:ascii="Arial" w:hAnsi="Arial" w:cs="Arial"/>
          <w:sz w:val="20"/>
          <w:szCs w:val="20"/>
        </w:rPr>
      </w:pPr>
      <w:r w:rsidRPr="005617E9">
        <w:rPr>
          <w:rFonts w:ascii="Arial" w:hAnsi="Arial" w:cs="Arial"/>
          <w:sz w:val="20"/>
          <w:szCs w:val="20"/>
        </w:rPr>
        <w:t>Apoyar al proceso de planeación</w:t>
      </w:r>
      <w:r w:rsidR="00DD79A1">
        <w:rPr>
          <w:rFonts w:ascii="Arial" w:hAnsi="Arial" w:cs="Arial"/>
          <w:sz w:val="20"/>
          <w:szCs w:val="20"/>
        </w:rPr>
        <w:t xml:space="preserve"> institucional</w:t>
      </w:r>
      <w:r w:rsidRPr="005617E9">
        <w:rPr>
          <w:rFonts w:ascii="Arial" w:hAnsi="Arial" w:cs="Arial"/>
          <w:sz w:val="20"/>
          <w:szCs w:val="20"/>
        </w:rPr>
        <w:t xml:space="preserve"> en lo relacionado con el tema de publicación de información. </w:t>
      </w:r>
    </w:p>
    <w:p w:rsidR="007D1F10" w:rsidRDefault="007D1F10" w:rsidP="007D1F10">
      <w:pPr>
        <w:pStyle w:val="Prrafodelista"/>
        <w:numPr>
          <w:ilvl w:val="0"/>
          <w:numId w:val="20"/>
        </w:numPr>
        <w:spacing w:after="0" w:line="240" w:lineRule="auto"/>
        <w:contextualSpacing w:val="0"/>
        <w:jc w:val="both"/>
        <w:rPr>
          <w:rFonts w:ascii="Arial" w:hAnsi="Arial" w:cs="Arial"/>
          <w:sz w:val="20"/>
          <w:szCs w:val="20"/>
        </w:rPr>
      </w:pPr>
      <w:r w:rsidRPr="005617E9">
        <w:rPr>
          <w:rFonts w:ascii="Arial" w:hAnsi="Arial" w:cs="Arial"/>
          <w:sz w:val="20"/>
          <w:szCs w:val="20"/>
        </w:rPr>
        <w:t>Apoyar en el diligenciamiento de la información requerida por entes externos</w:t>
      </w:r>
      <w:proofErr w:type="gramStart"/>
      <w:r w:rsidRPr="005617E9">
        <w:rPr>
          <w:rFonts w:ascii="Arial" w:hAnsi="Arial" w:cs="Arial"/>
          <w:sz w:val="20"/>
          <w:szCs w:val="20"/>
        </w:rPr>
        <w:t>.(</w:t>
      </w:r>
      <w:proofErr w:type="spellStart"/>
      <w:proofErr w:type="gramEnd"/>
      <w:r w:rsidRPr="005617E9">
        <w:rPr>
          <w:rFonts w:ascii="Arial" w:hAnsi="Arial" w:cs="Arial"/>
          <w:sz w:val="20"/>
          <w:szCs w:val="20"/>
        </w:rPr>
        <w:t>Furag</w:t>
      </w:r>
      <w:proofErr w:type="spellEnd"/>
      <w:r w:rsidRPr="005617E9">
        <w:rPr>
          <w:rFonts w:ascii="Arial" w:hAnsi="Arial" w:cs="Arial"/>
          <w:sz w:val="20"/>
          <w:szCs w:val="20"/>
        </w:rPr>
        <w:t>,</w:t>
      </w:r>
      <w:r w:rsidR="00350EBB">
        <w:rPr>
          <w:rFonts w:ascii="Arial" w:hAnsi="Arial" w:cs="Arial"/>
          <w:sz w:val="20"/>
          <w:szCs w:val="20"/>
        </w:rPr>
        <w:t xml:space="preserve"> Índice de transparencia Activa).</w:t>
      </w:r>
    </w:p>
    <w:p w:rsidR="007D1F10" w:rsidRDefault="007D1F10" w:rsidP="007D1F10">
      <w:pPr>
        <w:pStyle w:val="Prrafodelista"/>
        <w:numPr>
          <w:ilvl w:val="0"/>
          <w:numId w:val="20"/>
        </w:numPr>
        <w:spacing w:after="0" w:line="240" w:lineRule="auto"/>
        <w:contextualSpacing w:val="0"/>
        <w:jc w:val="both"/>
        <w:rPr>
          <w:rFonts w:ascii="Arial" w:hAnsi="Arial" w:cs="Arial"/>
          <w:sz w:val="20"/>
          <w:szCs w:val="20"/>
        </w:rPr>
      </w:pPr>
      <w:r>
        <w:rPr>
          <w:rFonts w:ascii="Arial" w:hAnsi="Arial" w:cs="Arial"/>
          <w:sz w:val="20"/>
          <w:szCs w:val="20"/>
        </w:rPr>
        <w:t>Apoyar a la Secretaría General en los procesos de bienestar laboral</w:t>
      </w:r>
    </w:p>
    <w:p w:rsidR="00350EBB" w:rsidRDefault="00350EBB" w:rsidP="007D1F10">
      <w:pPr>
        <w:pStyle w:val="Prrafodelista"/>
        <w:numPr>
          <w:ilvl w:val="0"/>
          <w:numId w:val="20"/>
        </w:numPr>
        <w:spacing w:after="0" w:line="240" w:lineRule="auto"/>
        <w:contextualSpacing w:val="0"/>
        <w:jc w:val="both"/>
        <w:rPr>
          <w:rFonts w:ascii="Arial" w:hAnsi="Arial" w:cs="Arial"/>
          <w:sz w:val="20"/>
          <w:szCs w:val="20"/>
        </w:rPr>
      </w:pPr>
      <w:r>
        <w:rPr>
          <w:rFonts w:ascii="Arial" w:hAnsi="Arial" w:cs="Arial"/>
          <w:sz w:val="20"/>
          <w:szCs w:val="20"/>
        </w:rPr>
        <w:t>Apoyo en el diseño de piezas gráficas</w:t>
      </w:r>
    </w:p>
    <w:p w:rsidR="00DD79A1" w:rsidRPr="005617E9" w:rsidRDefault="00DD79A1" w:rsidP="007D1F10">
      <w:pPr>
        <w:pStyle w:val="Prrafodelista"/>
        <w:numPr>
          <w:ilvl w:val="0"/>
          <w:numId w:val="20"/>
        </w:numPr>
        <w:spacing w:after="0" w:line="240" w:lineRule="auto"/>
        <w:contextualSpacing w:val="0"/>
        <w:jc w:val="both"/>
        <w:rPr>
          <w:rFonts w:ascii="Arial" w:hAnsi="Arial" w:cs="Arial"/>
          <w:sz w:val="20"/>
          <w:szCs w:val="20"/>
        </w:rPr>
      </w:pPr>
      <w:r>
        <w:rPr>
          <w:rFonts w:ascii="Arial" w:hAnsi="Arial" w:cs="Arial"/>
          <w:sz w:val="20"/>
          <w:szCs w:val="20"/>
        </w:rPr>
        <w:t>Apoyo logístico en eventos</w:t>
      </w:r>
    </w:p>
    <w:p w:rsidR="007D1F10" w:rsidRDefault="007D1F10" w:rsidP="00C00F9A">
      <w:pPr>
        <w:pStyle w:val="Sinespaciado"/>
        <w:jc w:val="both"/>
        <w:rPr>
          <w:rFonts w:ascii="Arial" w:hAnsi="Arial" w:cs="Arial"/>
          <w:sz w:val="20"/>
          <w:szCs w:val="20"/>
        </w:rPr>
      </w:pPr>
    </w:p>
    <w:p w:rsidR="0086654D" w:rsidRDefault="0086654D" w:rsidP="00C00F9A">
      <w:pPr>
        <w:pStyle w:val="Sinespaciado"/>
        <w:jc w:val="both"/>
        <w:rPr>
          <w:rFonts w:ascii="Arial" w:hAnsi="Arial" w:cs="Arial"/>
          <w:sz w:val="20"/>
          <w:szCs w:val="20"/>
        </w:rPr>
      </w:pPr>
    </w:p>
    <w:p w:rsidR="000A6297" w:rsidRDefault="000A6297" w:rsidP="00C00F9A">
      <w:pPr>
        <w:pStyle w:val="Sinespaciado"/>
        <w:jc w:val="both"/>
        <w:rPr>
          <w:rFonts w:ascii="Arial" w:hAnsi="Arial" w:cs="Arial"/>
          <w:sz w:val="20"/>
          <w:szCs w:val="20"/>
        </w:rPr>
      </w:pPr>
    </w:p>
    <w:p w:rsidR="0086654D" w:rsidRDefault="0086654D" w:rsidP="00C00F9A">
      <w:pPr>
        <w:pStyle w:val="Sinespaciado"/>
        <w:jc w:val="both"/>
        <w:rPr>
          <w:rFonts w:ascii="Arial" w:hAnsi="Arial" w:cs="Arial"/>
          <w:sz w:val="20"/>
          <w:szCs w:val="20"/>
        </w:rPr>
      </w:pPr>
      <w:r>
        <w:rPr>
          <w:rFonts w:ascii="Arial" w:hAnsi="Arial" w:cs="Arial"/>
          <w:sz w:val="20"/>
          <w:szCs w:val="20"/>
        </w:rPr>
        <w:t>TODOS</w:t>
      </w:r>
    </w:p>
    <w:p w:rsidR="0086654D" w:rsidRDefault="0086654D" w:rsidP="00C00F9A">
      <w:pPr>
        <w:pStyle w:val="Sinespaciado"/>
        <w:jc w:val="both"/>
        <w:rPr>
          <w:rFonts w:ascii="Arial" w:hAnsi="Arial" w:cs="Arial"/>
          <w:sz w:val="20"/>
          <w:szCs w:val="20"/>
        </w:rPr>
      </w:pPr>
    </w:p>
    <w:p w:rsidR="0086654D" w:rsidRDefault="0086654D" w:rsidP="0086654D">
      <w:pPr>
        <w:pStyle w:val="Sinespaciado"/>
        <w:jc w:val="both"/>
        <w:rPr>
          <w:rFonts w:ascii="Arial" w:hAnsi="Arial" w:cs="Arial"/>
          <w:sz w:val="20"/>
          <w:szCs w:val="20"/>
        </w:rPr>
      </w:pPr>
    </w:p>
    <w:p w:rsidR="0086654D" w:rsidRDefault="0086654D" w:rsidP="0086654D">
      <w:pPr>
        <w:pStyle w:val="NormalWeb"/>
        <w:shd w:val="clear" w:color="auto" w:fill="FFFFFF"/>
        <w:spacing w:before="0" w:beforeAutospacing="0" w:after="0" w:afterAutospacing="0" w:line="219" w:lineRule="atLeast"/>
        <w:ind w:left="284"/>
        <w:jc w:val="both"/>
        <w:rPr>
          <w:rFonts w:ascii="Arial" w:hAnsi="Arial" w:cs="Arial"/>
          <w:color w:val="222222"/>
          <w:sz w:val="20"/>
          <w:szCs w:val="20"/>
          <w:highlight w:val="green"/>
        </w:rPr>
      </w:pPr>
    </w:p>
    <w:p w:rsidR="0086654D" w:rsidRDefault="0086654D" w:rsidP="0086654D">
      <w:pPr>
        <w:pStyle w:val="NormalWeb"/>
        <w:numPr>
          <w:ilvl w:val="1"/>
          <w:numId w:val="29"/>
        </w:numPr>
        <w:shd w:val="clear" w:color="auto" w:fill="FFFFFF"/>
        <w:spacing w:before="0" w:beforeAutospacing="0" w:after="0" w:afterAutospacing="0" w:line="219" w:lineRule="atLeast"/>
        <w:ind w:left="284" w:firstLine="0"/>
        <w:jc w:val="both"/>
        <w:rPr>
          <w:rFonts w:ascii="Arial" w:hAnsi="Arial" w:cs="Arial"/>
          <w:color w:val="222222"/>
          <w:sz w:val="20"/>
          <w:szCs w:val="20"/>
        </w:rPr>
      </w:pPr>
      <w:r w:rsidRPr="00350EBB">
        <w:rPr>
          <w:rFonts w:ascii="Arial" w:hAnsi="Arial" w:cs="Arial"/>
          <w:color w:val="222222"/>
          <w:sz w:val="20"/>
          <w:szCs w:val="20"/>
          <w:highlight w:val="green"/>
        </w:rPr>
        <w:t>Garantizar la utilización adecuada de los recursos tecnológicos, puesto a disposición para el desarrollo de sus actividades, bajo los parámetros de seguridad establecidos</w:t>
      </w:r>
      <w:r w:rsidRPr="00350EBB">
        <w:rPr>
          <w:rFonts w:ascii="Arial" w:hAnsi="Arial" w:cs="Arial"/>
          <w:color w:val="222222"/>
          <w:sz w:val="20"/>
          <w:szCs w:val="20"/>
        </w:rPr>
        <w:t>.</w:t>
      </w:r>
    </w:p>
    <w:p w:rsidR="0086654D" w:rsidRPr="0086654D" w:rsidRDefault="0086654D" w:rsidP="0086654D">
      <w:pPr>
        <w:pStyle w:val="NormalWeb"/>
        <w:numPr>
          <w:ilvl w:val="1"/>
          <w:numId w:val="29"/>
        </w:numPr>
        <w:shd w:val="clear" w:color="auto" w:fill="FFFFFF"/>
        <w:spacing w:before="0" w:beforeAutospacing="0" w:after="0" w:afterAutospacing="0" w:line="219" w:lineRule="atLeast"/>
        <w:ind w:left="284" w:firstLine="0"/>
        <w:jc w:val="both"/>
        <w:rPr>
          <w:rFonts w:ascii="Arial" w:hAnsi="Arial" w:cs="Arial"/>
          <w:color w:val="222222"/>
          <w:sz w:val="20"/>
          <w:szCs w:val="20"/>
        </w:rPr>
      </w:pPr>
      <w:r w:rsidRPr="0086654D">
        <w:rPr>
          <w:rFonts w:ascii="Arial" w:hAnsi="Arial" w:cs="Arial"/>
          <w:color w:val="222222"/>
          <w:sz w:val="20"/>
          <w:szCs w:val="20"/>
          <w:highlight w:val="green"/>
        </w:rPr>
        <w:t>Ejercer el debido cuidado profesional al entregar información, asegurando el manejo confidencial y evitando su uso inadecuado.</w:t>
      </w:r>
    </w:p>
    <w:p w:rsidR="0086654D" w:rsidRPr="00DD79A1" w:rsidRDefault="0086654D" w:rsidP="0086654D">
      <w:pPr>
        <w:pStyle w:val="NormalWeb"/>
        <w:numPr>
          <w:ilvl w:val="0"/>
          <w:numId w:val="29"/>
        </w:numPr>
        <w:shd w:val="clear" w:color="auto" w:fill="FFFFFF"/>
        <w:spacing w:before="0" w:beforeAutospacing="0" w:after="0" w:afterAutospacing="0" w:line="219" w:lineRule="atLeast"/>
        <w:ind w:left="284" w:firstLine="0"/>
        <w:jc w:val="both"/>
        <w:rPr>
          <w:rFonts w:ascii="Arial" w:hAnsi="Arial" w:cs="Arial"/>
          <w:color w:val="222222"/>
          <w:sz w:val="20"/>
          <w:szCs w:val="20"/>
          <w:highlight w:val="green"/>
        </w:rPr>
      </w:pPr>
      <w:r w:rsidRPr="00DD79A1">
        <w:rPr>
          <w:rFonts w:ascii="Arial" w:hAnsi="Arial" w:cs="Arial"/>
          <w:color w:val="222222"/>
          <w:sz w:val="20"/>
          <w:szCs w:val="20"/>
          <w:highlight w:val="green"/>
        </w:rPr>
        <w:t>Aplicar las normas, planes, programas y procesos relacionados con el Sistema de Gestión de Seguridad y Salud en el trabajo, dentro del área funcional que se le asigne, conforme a las disposiciones sobre la materia.</w:t>
      </w:r>
    </w:p>
    <w:p w:rsidR="0086654D" w:rsidRPr="00DD79A1" w:rsidRDefault="0086654D" w:rsidP="0086654D">
      <w:pPr>
        <w:pStyle w:val="NormalWeb"/>
        <w:numPr>
          <w:ilvl w:val="0"/>
          <w:numId w:val="29"/>
        </w:numPr>
        <w:shd w:val="clear" w:color="auto" w:fill="FFFFFF"/>
        <w:spacing w:before="0" w:beforeAutospacing="0" w:after="0" w:afterAutospacing="0" w:line="219" w:lineRule="atLeast"/>
        <w:ind w:left="284" w:firstLine="0"/>
        <w:jc w:val="both"/>
        <w:rPr>
          <w:rFonts w:ascii="Arial" w:hAnsi="Arial" w:cs="Arial"/>
          <w:color w:val="222222"/>
          <w:sz w:val="20"/>
          <w:szCs w:val="20"/>
          <w:highlight w:val="green"/>
        </w:rPr>
      </w:pPr>
      <w:r w:rsidRPr="00DD79A1">
        <w:rPr>
          <w:rFonts w:ascii="Arial" w:hAnsi="Arial" w:cs="Arial"/>
          <w:color w:val="222222"/>
          <w:sz w:val="20"/>
          <w:szCs w:val="20"/>
          <w:highlight w:val="green"/>
        </w:rPr>
        <w:t>Aplicar los procesos y procedimientos de control interno, de gestión de calidad en el desarrollo de actividades y funciones de su cargo, conforme a las disposiciones, requerimientos y directrices establecidas.</w:t>
      </w:r>
    </w:p>
    <w:p w:rsidR="0086654D" w:rsidRDefault="0086654D" w:rsidP="0086654D">
      <w:pPr>
        <w:pStyle w:val="NormalWeb"/>
        <w:shd w:val="clear" w:color="auto" w:fill="FFFFFF"/>
        <w:spacing w:before="0" w:beforeAutospacing="0" w:after="0" w:afterAutospacing="0" w:line="219" w:lineRule="atLeast"/>
        <w:ind w:left="720"/>
        <w:jc w:val="both"/>
        <w:rPr>
          <w:rFonts w:ascii="Arial" w:hAnsi="Arial" w:cs="Arial"/>
          <w:color w:val="222222"/>
          <w:sz w:val="20"/>
          <w:szCs w:val="20"/>
        </w:rPr>
      </w:pPr>
    </w:p>
    <w:p w:rsidR="0086654D" w:rsidRDefault="0086654D" w:rsidP="00C00F9A">
      <w:pPr>
        <w:pStyle w:val="Sinespaciado"/>
        <w:jc w:val="both"/>
        <w:rPr>
          <w:rFonts w:ascii="Arial" w:hAnsi="Arial" w:cs="Arial"/>
          <w:sz w:val="20"/>
          <w:szCs w:val="20"/>
        </w:rPr>
      </w:pPr>
    </w:p>
    <w:sectPr w:rsidR="0086654D" w:rsidSect="009F31F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1012"/>
    <w:multiLevelType w:val="multilevel"/>
    <w:tmpl w:val="D7B60C96"/>
    <w:lvl w:ilvl="0">
      <w:start w:val="2"/>
      <w:numFmt w:val="decimal"/>
      <w:lvlText w:val="%1."/>
      <w:lvlJc w:val="left"/>
      <w:pPr>
        <w:tabs>
          <w:tab w:val="num" w:pos="720"/>
        </w:tabs>
        <w:ind w:left="720" w:hanging="360"/>
      </w:pPr>
    </w:lvl>
    <w:lvl w:ilvl="1">
      <w:start w:val="1"/>
      <w:numFmt w:val="decimal"/>
      <w:lvlText w:val="%2."/>
      <w:lvlJc w:val="left"/>
      <w:pPr>
        <w:ind w:left="1470" w:hanging="39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E36905"/>
    <w:multiLevelType w:val="multilevel"/>
    <w:tmpl w:val="72D4BE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DB7A07"/>
    <w:multiLevelType w:val="hybridMultilevel"/>
    <w:tmpl w:val="E4D435B8"/>
    <w:lvl w:ilvl="0" w:tplc="0C0A000F">
      <w:start w:val="1"/>
      <w:numFmt w:val="decimal"/>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
    <w:nsid w:val="0EF03337"/>
    <w:multiLevelType w:val="hybridMultilevel"/>
    <w:tmpl w:val="0144F1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F933E80"/>
    <w:multiLevelType w:val="hybridMultilevel"/>
    <w:tmpl w:val="E4DECE1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12BC7546"/>
    <w:multiLevelType w:val="multilevel"/>
    <w:tmpl w:val="D7B60C96"/>
    <w:lvl w:ilvl="0">
      <w:start w:val="2"/>
      <w:numFmt w:val="decimal"/>
      <w:lvlText w:val="%1."/>
      <w:lvlJc w:val="left"/>
      <w:pPr>
        <w:tabs>
          <w:tab w:val="num" w:pos="720"/>
        </w:tabs>
        <w:ind w:left="720" w:hanging="360"/>
      </w:pPr>
    </w:lvl>
    <w:lvl w:ilvl="1">
      <w:start w:val="1"/>
      <w:numFmt w:val="decimal"/>
      <w:lvlText w:val="%2."/>
      <w:lvlJc w:val="left"/>
      <w:pPr>
        <w:ind w:left="1470" w:hanging="39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C03BBB"/>
    <w:multiLevelType w:val="hybridMultilevel"/>
    <w:tmpl w:val="52ECBD12"/>
    <w:lvl w:ilvl="0" w:tplc="DBD89FE8">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943611D"/>
    <w:multiLevelType w:val="hybridMultilevel"/>
    <w:tmpl w:val="85A472E4"/>
    <w:lvl w:ilvl="0" w:tplc="EE245B98">
      <w:start w:val="1"/>
      <w:numFmt w:val="decimal"/>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A131113"/>
    <w:multiLevelType w:val="hybridMultilevel"/>
    <w:tmpl w:val="55284F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0CC5B7E"/>
    <w:multiLevelType w:val="hybridMultilevel"/>
    <w:tmpl w:val="FFA03C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21F25B9"/>
    <w:multiLevelType w:val="hybridMultilevel"/>
    <w:tmpl w:val="25B84E50"/>
    <w:lvl w:ilvl="0" w:tplc="E76A8F72">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5D76BF1"/>
    <w:multiLevelType w:val="hybridMultilevel"/>
    <w:tmpl w:val="856E6F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ED72340"/>
    <w:multiLevelType w:val="hybridMultilevel"/>
    <w:tmpl w:val="24FAEFC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33BE36BD"/>
    <w:multiLevelType w:val="hybridMultilevel"/>
    <w:tmpl w:val="904E6F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7766EB1"/>
    <w:multiLevelType w:val="hybridMultilevel"/>
    <w:tmpl w:val="9DD6B0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1953379"/>
    <w:multiLevelType w:val="hybridMultilevel"/>
    <w:tmpl w:val="72D4BE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86D5392"/>
    <w:multiLevelType w:val="hybridMultilevel"/>
    <w:tmpl w:val="35D48E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CC440F8"/>
    <w:multiLevelType w:val="hybridMultilevel"/>
    <w:tmpl w:val="5F3A9FEC"/>
    <w:lvl w:ilvl="0" w:tplc="0C0A000F">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E4D17E6"/>
    <w:multiLevelType w:val="hybridMultilevel"/>
    <w:tmpl w:val="3E803F4E"/>
    <w:lvl w:ilvl="0" w:tplc="DBD89FE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nsid w:val="4EA730ED"/>
    <w:multiLevelType w:val="multilevel"/>
    <w:tmpl w:val="D7B60C96"/>
    <w:lvl w:ilvl="0">
      <w:start w:val="2"/>
      <w:numFmt w:val="decimal"/>
      <w:lvlText w:val="%1."/>
      <w:lvlJc w:val="left"/>
      <w:pPr>
        <w:tabs>
          <w:tab w:val="num" w:pos="720"/>
        </w:tabs>
        <w:ind w:left="720" w:hanging="360"/>
      </w:pPr>
    </w:lvl>
    <w:lvl w:ilvl="1">
      <w:start w:val="1"/>
      <w:numFmt w:val="decimal"/>
      <w:lvlText w:val="%2."/>
      <w:lvlJc w:val="left"/>
      <w:pPr>
        <w:ind w:left="1470" w:hanging="39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E57368"/>
    <w:multiLevelType w:val="hybridMultilevel"/>
    <w:tmpl w:val="58ECD76C"/>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nsid w:val="55FA2DD4"/>
    <w:multiLevelType w:val="multilevel"/>
    <w:tmpl w:val="D7B60C96"/>
    <w:lvl w:ilvl="0">
      <w:start w:val="2"/>
      <w:numFmt w:val="decimal"/>
      <w:lvlText w:val="%1."/>
      <w:lvlJc w:val="left"/>
      <w:pPr>
        <w:tabs>
          <w:tab w:val="num" w:pos="720"/>
        </w:tabs>
        <w:ind w:left="720" w:hanging="360"/>
      </w:pPr>
    </w:lvl>
    <w:lvl w:ilvl="1">
      <w:start w:val="1"/>
      <w:numFmt w:val="decimal"/>
      <w:lvlText w:val="%2."/>
      <w:lvlJc w:val="left"/>
      <w:pPr>
        <w:ind w:left="1470" w:hanging="39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C425B0"/>
    <w:multiLevelType w:val="hybridMultilevel"/>
    <w:tmpl w:val="213E9C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F5A58CE"/>
    <w:multiLevelType w:val="hybridMultilevel"/>
    <w:tmpl w:val="4D786B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33C53B2"/>
    <w:multiLevelType w:val="hybridMultilevel"/>
    <w:tmpl w:val="33A492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38F266F"/>
    <w:multiLevelType w:val="hybridMultilevel"/>
    <w:tmpl w:val="35520C6A"/>
    <w:lvl w:ilvl="0" w:tplc="DBD89FE8">
      <w:start w:val="1"/>
      <w:numFmt w:val="decimal"/>
      <w:lvlText w:val="%1."/>
      <w:lvlJc w:val="left"/>
      <w:pPr>
        <w:ind w:left="144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nsid w:val="6792151A"/>
    <w:multiLevelType w:val="hybridMultilevel"/>
    <w:tmpl w:val="6D024F22"/>
    <w:lvl w:ilvl="0" w:tplc="DBD89FE8">
      <w:start w:val="1"/>
      <w:numFmt w:val="decimal"/>
      <w:lvlText w:val="%1."/>
      <w:lvlJc w:val="left"/>
      <w:pPr>
        <w:ind w:left="1211" w:hanging="360"/>
      </w:pPr>
      <w:rPr>
        <w:rFonts w:hint="default"/>
      </w:rPr>
    </w:lvl>
    <w:lvl w:ilvl="1" w:tplc="0C0A0019" w:tentative="1">
      <w:start w:val="1"/>
      <w:numFmt w:val="lowerLetter"/>
      <w:lvlText w:val="%2."/>
      <w:lvlJc w:val="left"/>
      <w:pPr>
        <w:ind w:left="1571" w:hanging="360"/>
      </w:pPr>
    </w:lvl>
    <w:lvl w:ilvl="2" w:tplc="0C0A001B" w:tentative="1">
      <w:start w:val="1"/>
      <w:numFmt w:val="lowerRoman"/>
      <w:lvlText w:val="%3."/>
      <w:lvlJc w:val="right"/>
      <w:pPr>
        <w:ind w:left="2291" w:hanging="180"/>
      </w:pPr>
    </w:lvl>
    <w:lvl w:ilvl="3" w:tplc="0C0A000F" w:tentative="1">
      <w:start w:val="1"/>
      <w:numFmt w:val="decimal"/>
      <w:lvlText w:val="%4."/>
      <w:lvlJc w:val="left"/>
      <w:pPr>
        <w:ind w:left="3011" w:hanging="360"/>
      </w:pPr>
    </w:lvl>
    <w:lvl w:ilvl="4" w:tplc="0C0A0019" w:tentative="1">
      <w:start w:val="1"/>
      <w:numFmt w:val="lowerLetter"/>
      <w:lvlText w:val="%5."/>
      <w:lvlJc w:val="left"/>
      <w:pPr>
        <w:ind w:left="3731" w:hanging="360"/>
      </w:pPr>
    </w:lvl>
    <w:lvl w:ilvl="5" w:tplc="0C0A001B" w:tentative="1">
      <w:start w:val="1"/>
      <w:numFmt w:val="lowerRoman"/>
      <w:lvlText w:val="%6."/>
      <w:lvlJc w:val="right"/>
      <w:pPr>
        <w:ind w:left="4451" w:hanging="180"/>
      </w:pPr>
    </w:lvl>
    <w:lvl w:ilvl="6" w:tplc="0C0A000F" w:tentative="1">
      <w:start w:val="1"/>
      <w:numFmt w:val="decimal"/>
      <w:lvlText w:val="%7."/>
      <w:lvlJc w:val="left"/>
      <w:pPr>
        <w:ind w:left="5171" w:hanging="360"/>
      </w:pPr>
    </w:lvl>
    <w:lvl w:ilvl="7" w:tplc="0C0A0019" w:tentative="1">
      <w:start w:val="1"/>
      <w:numFmt w:val="lowerLetter"/>
      <w:lvlText w:val="%8."/>
      <w:lvlJc w:val="left"/>
      <w:pPr>
        <w:ind w:left="5891" w:hanging="360"/>
      </w:pPr>
    </w:lvl>
    <w:lvl w:ilvl="8" w:tplc="0C0A001B" w:tentative="1">
      <w:start w:val="1"/>
      <w:numFmt w:val="lowerRoman"/>
      <w:lvlText w:val="%9."/>
      <w:lvlJc w:val="right"/>
      <w:pPr>
        <w:ind w:left="6611" w:hanging="180"/>
      </w:pPr>
    </w:lvl>
  </w:abstractNum>
  <w:abstractNum w:abstractNumId="27">
    <w:nsid w:val="67E75626"/>
    <w:multiLevelType w:val="multilevel"/>
    <w:tmpl w:val="D7B60C96"/>
    <w:lvl w:ilvl="0">
      <w:start w:val="2"/>
      <w:numFmt w:val="decimal"/>
      <w:lvlText w:val="%1."/>
      <w:lvlJc w:val="left"/>
      <w:pPr>
        <w:tabs>
          <w:tab w:val="num" w:pos="720"/>
        </w:tabs>
        <w:ind w:left="720" w:hanging="360"/>
      </w:pPr>
    </w:lvl>
    <w:lvl w:ilvl="1">
      <w:start w:val="1"/>
      <w:numFmt w:val="decimal"/>
      <w:lvlText w:val="%2."/>
      <w:lvlJc w:val="left"/>
      <w:pPr>
        <w:ind w:left="1470" w:hanging="39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DDA09E0"/>
    <w:multiLevelType w:val="hybridMultilevel"/>
    <w:tmpl w:val="278694FA"/>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nsid w:val="6FEF007F"/>
    <w:multiLevelType w:val="hybridMultilevel"/>
    <w:tmpl w:val="5F6AFF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1AB7E7B"/>
    <w:multiLevelType w:val="hybridMultilevel"/>
    <w:tmpl w:val="2D0EE4C8"/>
    <w:lvl w:ilvl="0" w:tplc="DBD89FE8">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56903E2"/>
    <w:multiLevelType w:val="multilevel"/>
    <w:tmpl w:val="D7B60C96"/>
    <w:lvl w:ilvl="0">
      <w:start w:val="2"/>
      <w:numFmt w:val="decimal"/>
      <w:lvlText w:val="%1."/>
      <w:lvlJc w:val="left"/>
      <w:pPr>
        <w:tabs>
          <w:tab w:val="num" w:pos="720"/>
        </w:tabs>
        <w:ind w:left="720" w:hanging="360"/>
      </w:pPr>
    </w:lvl>
    <w:lvl w:ilvl="1">
      <w:start w:val="1"/>
      <w:numFmt w:val="decimal"/>
      <w:lvlText w:val="%2."/>
      <w:lvlJc w:val="left"/>
      <w:pPr>
        <w:ind w:left="1470" w:hanging="39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104C71"/>
    <w:multiLevelType w:val="hybridMultilevel"/>
    <w:tmpl w:val="84369C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FE66B13"/>
    <w:multiLevelType w:val="multilevel"/>
    <w:tmpl w:val="D7B60C96"/>
    <w:lvl w:ilvl="0">
      <w:start w:val="2"/>
      <w:numFmt w:val="decimal"/>
      <w:lvlText w:val="%1."/>
      <w:lvlJc w:val="left"/>
      <w:pPr>
        <w:tabs>
          <w:tab w:val="num" w:pos="720"/>
        </w:tabs>
        <w:ind w:left="720" w:hanging="360"/>
      </w:pPr>
    </w:lvl>
    <w:lvl w:ilvl="1">
      <w:start w:val="1"/>
      <w:numFmt w:val="decimal"/>
      <w:lvlText w:val="%2."/>
      <w:lvlJc w:val="left"/>
      <w:pPr>
        <w:ind w:left="1470" w:hanging="39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3"/>
  </w:num>
  <w:num w:numId="3">
    <w:abstractNumId w:val="17"/>
  </w:num>
  <w:num w:numId="4">
    <w:abstractNumId w:val="18"/>
  </w:num>
  <w:num w:numId="5">
    <w:abstractNumId w:val="10"/>
  </w:num>
  <w:num w:numId="6">
    <w:abstractNumId w:val="4"/>
  </w:num>
  <w:num w:numId="7">
    <w:abstractNumId w:val="25"/>
  </w:num>
  <w:num w:numId="8">
    <w:abstractNumId w:val="16"/>
  </w:num>
  <w:num w:numId="9">
    <w:abstractNumId w:val="26"/>
  </w:num>
  <w:num w:numId="10">
    <w:abstractNumId w:val="9"/>
  </w:num>
  <w:num w:numId="11">
    <w:abstractNumId w:val="6"/>
  </w:num>
  <w:num w:numId="12">
    <w:abstractNumId w:val="13"/>
  </w:num>
  <w:num w:numId="13">
    <w:abstractNumId w:val="8"/>
  </w:num>
  <w:num w:numId="14">
    <w:abstractNumId w:val="2"/>
  </w:num>
  <w:num w:numId="15">
    <w:abstractNumId w:val="22"/>
  </w:num>
  <w:num w:numId="16">
    <w:abstractNumId w:val="0"/>
  </w:num>
  <w:num w:numId="17">
    <w:abstractNumId w:val="29"/>
  </w:num>
  <w:num w:numId="18">
    <w:abstractNumId w:val="20"/>
  </w:num>
  <w:num w:numId="19">
    <w:abstractNumId w:val="3"/>
  </w:num>
  <w:num w:numId="20">
    <w:abstractNumId w:val="14"/>
  </w:num>
  <w:num w:numId="21">
    <w:abstractNumId w:val="12"/>
  </w:num>
  <w:num w:numId="22">
    <w:abstractNumId w:val="33"/>
  </w:num>
  <w:num w:numId="23">
    <w:abstractNumId w:val="31"/>
  </w:num>
  <w:num w:numId="24">
    <w:abstractNumId w:val="19"/>
  </w:num>
  <w:num w:numId="25">
    <w:abstractNumId w:val="15"/>
  </w:num>
  <w:num w:numId="26">
    <w:abstractNumId w:val="1"/>
  </w:num>
  <w:num w:numId="27">
    <w:abstractNumId w:val="5"/>
  </w:num>
  <w:num w:numId="28">
    <w:abstractNumId w:val="21"/>
  </w:num>
  <w:num w:numId="29">
    <w:abstractNumId w:val="27"/>
  </w:num>
  <w:num w:numId="30">
    <w:abstractNumId w:val="28"/>
  </w:num>
  <w:num w:numId="31">
    <w:abstractNumId w:val="30"/>
  </w:num>
  <w:num w:numId="32">
    <w:abstractNumId w:val="32"/>
  </w:num>
  <w:num w:numId="33">
    <w:abstractNumId w:val="11"/>
  </w:num>
  <w:num w:numId="3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E91C60"/>
    <w:rsid w:val="00002504"/>
    <w:rsid w:val="0008572D"/>
    <w:rsid w:val="0009434C"/>
    <w:rsid w:val="000A6297"/>
    <w:rsid w:val="000E6419"/>
    <w:rsid w:val="00122371"/>
    <w:rsid w:val="00150AC8"/>
    <w:rsid w:val="002372C3"/>
    <w:rsid w:val="00276B89"/>
    <w:rsid w:val="002E574E"/>
    <w:rsid w:val="00350EBB"/>
    <w:rsid w:val="003F1D70"/>
    <w:rsid w:val="004C58B7"/>
    <w:rsid w:val="004D53B0"/>
    <w:rsid w:val="005B20D5"/>
    <w:rsid w:val="005E0250"/>
    <w:rsid w:val="005F1D53"/>
    <w:rsid w:val="005F5829"/>
    <w:rsid w:val="005F587D"/>
    <w:rsid w:val="0060439C"/>
    <w:rsid w:val="006A5A15"/>
    <w:rsid w:val="00735B93"/>
    <w:rsid w:val="007D1F10"/>
    <w:rsid w:val="007D50B5"/>
    <w:rsid w:val="007F79C7"/>
    <w:rsid w:val="008000C5"/>
    <w:rsid w:val="0086244F"/>
    <w:rsid w:val="0086654D"/>
    <w:rsid w:val="009F31FA"/>
    <w:rsid w:val="00A1578C"/>
    <w:rsid w:val="00B87EB2"/>
    <w:rsid w:val="00BC67CC"/>
    <w:rsid w:val="00BF1B14"/>
    <w:rsid w:val="00C00F9A"/>
    <w:rsid w:val="00CB2BD2"/>
    <w:rsid w:val="00CD4A12"/>
    <w:rsid w:val="00D714E2"/>
    <w:rsid w:val="00DD79A1"/>
    <w:rsid w:val="00DE1856"/>
    <w:rsid w:val="00E06A38"/>
    <w:rsid w:val="00E91C60"/>
    <w:rsid w:val="00EF5A96"/>
    <w:rsid w:val="00F06795"/>
    <w:rsid w:val="00FD664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1F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D53B0"/>
    <w:pPr>
      <w:ind w:left="720"/>
      <w:contextualSpacing/>
    </w:pPr>
  </w:style>
  <w:style w:type="character" w:customStyle="1" w:styleId="PrrafodelistaCar">
    <w:name w:val="Párrafo de lista Car"/>
    <w:link w:val="Prrafodelista"/>
    <w:uiPriority w:val="34"/>
    <w:locked/>
    <w:rsid w:val="0086244F"/>
  </w:style>
  <w:style w:type="paragraph" w:styleId="NormalWeb">
    <w:name w:val="Normal (Web)"/>
    <w:basedOn w:val="Normal"/>
    <w:uiPriority w:val="99"/>
    <w:unhideWhenUsed/>
    <w:rsid w:val="00BF1B1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08572D"/>
    <w:pPr>
      <w:spacing w:after="0" w:line="240" w:lineRule="auto"/>
    </w:pPr>
  </w:style>
</w:styles>
</file>

<file path=word/webSettings.xml><?xml version="1.0" encoding="utf-8"?>
<w:webSettings xmlns:r="http://schemas.openxmlformats.org/officeDocument/2006/relationships" xmlns:w="http://schemas.openxmlformats.org/wordprocessingml/2006/main">
  <w:divs>
    <w:div w:id="136342207">
      <w:bodyDiv w:val="1"/>
      <w:marLeft w:val="0"/>
      <w:marRight w:val="0"/>
      <w:marTop w:val="0"/>
      <w:marBottom w:val="0"/>
      <w:divBdr>
        <w:top w:val="none" w:sz="0" w:space="0" w:color="auto"/>
        <w:left w:val="none" w:sz="0" w:space="0" w:color="auto"/>
        <w:bottom w:val="none" w:sz="0" w:space="0" w:color="auto"/>
        <w:right w:val="none" w:sz="0" w:space="0" w:color="auto"/>
      </w:divBdr>
    </w:div>
    <w:div w:id="83364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9F5F4-0B0B-4104-B074-FCCD554D7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8</Pages>
  <Words>3730</Words>
  <Characters>20521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42763078</dc:creator>
  <cp:lastModifiedBy>42763078</cp:lastModifiedBy>
  <cp:revision>7</cp:revision>
  <dcterms:created xsi:type="dcterms:W3CDTF">2022-01-13T19:17:00Z</dcterms:created>
  <dcterms:modified xsi:type="dcterms:W3CDTF">2022-01-20T21:32:00Z</dcterms:modified>
</cp:coreProperties>
</file>