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81" w:type="dxa"/>
        <w:tblInd w:w="-34" w:type="dxa"/>
        <w:tblLook w:val="04A0"/>
      </w:tblPr>
      <w:tblGrid>
        <w:gridCol w:w="1702"/>
        <w:gridCol w:w="4252"/>
        <w:gridCol w:w="1418"/>
        <w:gridCol w:w="2409"/>
      </w:tblGrid>
      <w:tr w:rsidR="008920BC" w:rsidRPr="003F7218" w:rsidTr="008D79E2">
        <w:trPr>
          <w:trHeight w:val="432"/>
        </w:trPr>
        <w:tc>
          <w:tcPr>
            <w:tcW w:w="1702"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ACTA N°</w:t>
            </w:r>
          </w:p>
        </w:tc>
        <w:tc>
          <w:tcPr>
            <w:tcW w:w="4252" w:type="dxa"/>
            <w:vAlign w:val="center"/>
          </w:tcPr>
          <w:p w:rsidR="008920BC" w:rsidRPr="003F7218" w:rsidRDefault="00BA6B7B"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0</w:t>
            </w:r>
            <w:r w:rsidR="00CA1D68">
              <w:rPr>
                <w:rFonts w:ascii="Arial" w:hAnsi="Arial" w:cs="Arial"/>
                <w:b/>
                <w:sz w:val="20"/>
                <w:szCs w:val="20"/>
                <w:lang w:val="es-MX"/>
              </w:rPr>
              <w:t>7</w:t>
            </w:r>
          </w:p>
        </w:tc>
        <w:tc>
          <w:tcPr>
            <w:tcW w:w="1418"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FECHA</w:t>
            </w:r>
          </w:p>
        </w:tc>
        <w:tc>
          <w:tcPr>
            <w:tcW w:w="2409" w:type="dxa"/>
            <w:vAlign w:val="center"/>
          </w:tcPr>
          <w:p w:rsidR="008920BC" w:rsidRPr="003F7218" w:rsidRDefault="00CA1D68" w:rsidP="00B5514B">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20/09/2022</w:t>
            </w:r>
          </w:p>
        </w:tc>
      </w:tr>
    </w:tbl>
    <w:tbl>
      <w:tblPr>
        <w:tblW w:w="9796" w:type="dxa"/>
        <w:jc w:val="center"/>
        <w:tblInd w:w="6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875"/>
        <w:gridCol w:w="3952"/>
        <w:gridCol w:w="3969"/>
      </w:tblGrid>
      <w:tr w:rsidR="009172D7" w:rsidRPr="003F7218" w:rsidTr="008D79E2">
        <w:trPr>
          <w:trHeight w:val="680"/>
          <w:jc w:val="center"/>
        </w:trPr>
        <w:tc>
          <w:tcPr>
            <w:tcW w:w="1875" w:type="dxa"/>
            <w:tcBorders>
              <w:top w:val="double" w:sz="4"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Entidad Contratante:</w:t>
            </w:r>
          </w:p>
        </w:tc>
        <w:tc>
          <w:tcPr>
            <w:tcW w:w="7921" w:type="dxa"/>
            <w:gridSpan w:val="2"/>
            <w:vAlign w:val="center"/>
          </w:tcPr>
          <w:p w:rsidR="009172D7" w:rsidRPr="003F7218" w:rsidRDefault="008920BC" w:rsidP="00BA6B7B">
            <w:pPr>
              <w:pStyle w:val="Encabezado"/>
              <w:rPr>
                <w:rFonts w:ascii="Arial" w:hAnsi="Arial" w:cs="Arial"/>
                <w:sz w:val="20"/>
                <w:szCs w:val="20"/>
              </w:rPr>
            </w:pPr>
            <w:r w:rsidRPr="003F7218">
              <w:rPr>
                <w:rFonts w:ascii="Arial" w:hAnsi="Arial" w:cs="Arial"/>
                <w:sz w:val="20"/>
                <w:szCs w:val="20"/>
              </w:rPr>
              <w:t>PERSONERÍ</w:t>
            </w:r>
            <w:r w:rsidR="009172D7" w:rsidRPr="003F7218">
              <w:rPr>
                <w:rFonts w:ascii="Arial" w:hAnsi="Arial" w:cs="Arial"/>
                <w:sz w:val="20"/>
                <w:szCs w:val="20"/>
              </w:rPr>
              <w:t xml:space="preserve">A DE </w:t>
            </w:r>
            <w:r w:rsidRPr="003F7218">
              <w:rPr>
                <w:rFonts w:ascii="Arial" w:hAnsi="Arial" w:cs="Arial"/>
                <w:sz w:val="20"/>
                <w:szCs w:val="20"/>
              </w:rPr>
              <w:t>ITAGÜÍ</w:t>
            </w:r>
          </w:p>
        </w:tc>
      </w:tr>
      <w:tr w:rsidR="009172D7" w:rsidRPr="003F7218" w:rsidTr="008D79E2">
        <w:trPr>
          <w:trHeight w:val="680"/>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Objeto del Contrato:</w:t>
            </w:r>
          </w:p>
        </w:tc>
        <w:tc>
          <w:tcPr>
            <w:tcW w:w="7921" w:type="dxa"/>
            <w:gridSpan w:val="2"/>
            <w:vAlign w:val="center"/>
          </w:tcPr>
          <w:p w:rsidR="009172D7" w:rsidRPr="003F7218" w:rsidRDefault="00F7548C" w:rsidP="00D76AB6">
            <w:pPr>
              <w:autoSpaceDE w:val="0"/>
              <w:autoSpaceDN w:val="0"/>
              <w:adjustRightInd w:val="0"/>
              <w:jc w:val="both"/>
              <w:rPr>
                <w:rFonts w:ascii="Arial" w:hAnsi="Arial" w:cs="Arial"/>
                <w:sz w:val="20"/>
                <w:szCs w:val="20"/>
              </w:rPr>
            </w:pPr>
            <w:r w:rsidRPr="003F7218">
              <w:rPr>
                <w:rFonts w:ascii="Arial" w:hAnsi="Arial" w:cs="Arial"/>
                <w:sz w:val="20"/>
                <w:szCs w:val="20"/>
              </w:rPr>
              <w:t xml:space="preserve">Prestación de Servicios Profesionales y de apoyo a la gestión, por su cuenta y riesgo, sin vínculo laboral, para </w:t>
            </w:r>
            <w:r w:rsidRPr="003F7218">
              <w:rPr>
                <w:rFonts w:ascii="Arial" w:eastAsia="Calibri" w:hAnsi="Arial" w:cs="Arial"/>
                <w:sz w:val="20"/>
                <w:szCs w:val="20"/>
              </w:rPr>
              <w:t>Brindar asesoría y acompañamiento a la Personería en el seguimiento al Sistema de Gestión de Seguridad y Salud en el Trabajo SGSST.</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Contrato No:</w:t>
            </w:r>
          </w:p>
        </w:tc>
        <w:tc>
          <w:tcPr>
            <w:tcW w:w="7921" w:type="dxa"/>
            <w:gridSpan w:val="2"/>
            <w:vAlign w:val="center"/>
          </w:tcPr>
          <w:p w:rsidR="009172D7" w:rsidRPr="003F7218" w:rsidRDefault="00BA6B7B" w:rsidP="0008596C">
            <w:pPr>
              <w:rPr>
                <w:rFonts w:ascii="Arial" w:hAnsi="Arial" w:cs="Arial"/>
                <w:sz w:val="20"/>
                <w:szCs w:val="20"/>
              </w:rPr>
            </w:pPr>
            <w:r w:rsidRPr="003F7218">
              <w:rPr>
                <w:rFonts w:ascii="Arial" w:hAnsi="Arial" w:cs="Arial"/>
                <w:sz w:val="20"/>
                <w:szCs w:val="20"/>
              </w:rPr>
              <w:t>PM0</w:t>
            </w:r>
            <w:r w:rsidR="00F7548C" w:rsidRPr="003F7218">
              <w:rPr>
                <w:rFonts w:ascii="Arial" w:hAnsi="Arial" w:cs="Arial"/>
                <w:sz w:val="20"/>
                <w:szCs w:val="20"/>
              </w:rPr>
              <w:t>8</w:t>
            </w:r>
            <w:r w:rsidRPr="003F7218">
              <w:rPr>
                <w:rFonts w:ascii="Arial" w:hAnsi="Arial" w:cs="Arial"/>
                <w:sz w:val="20"/>
                <w:szCs w:val="20"/>
              </w:rPr>
              <w:t>-2022</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 xml:space="preserve">Contratista </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rPr>
              <w:t>YESID EDUARDO ASSIA CABALLERO</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NIT O CC</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lang w:eastAsia="es-CO"/>
              </w:rPr>
              <w:t>88.273.324</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Valor del Contrato:</w:t>
            </w:r>
          </w:p>
        </w:tc>
        <w:tc>
          <w:tcPr>
            <w:tcW w:w="7921" w:type="dxa"/>
            <w:gridSpan w:val="2"/>
            <w:vAlign w:val="center"/>
          </w:tcPr>
          <w:p w:rsidR="009172D7" w:rsidRPr="003F7218" w:rsidRDefault="00F7548C" w:rsidP="00200B42">
            <w:pPr>
              <w:jc w:val="both"/>
              <w:rPr>
                <w:rFonts w:ascii="Arial" w:hAnsi="Arial" w:cs="Arial"/>
                <w:sz w:val="20"/>
                <w:szCs w:val="20"/>
              </w:rPr>
            </w:pPr>
            <w:r w:rsidRPr="003F7218">
              <w:rPr>
                <w:rFonts w:ascii="Arial" w:hAnsi="Arial" w:cs="Arial"/>
                <w:sz w:val="20"/>
                <w:szCs w:val="20"/>
                <w:lang w:val="es-MX"/>
              </w:rPr>
              <w:t>VEINTISIETE MILLONES NOVECIENTOS MIL PESOS ($27.900.000)</w:t>
            </w: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rPr>
              <w:t>Disponibilidad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288</w:t>
                  </w:r>
                </w:p>
                <w:p w:rsidR="00F7548C" w:rsidRPr="003F7218" w:rsidRDefault="00F7548C" w:rsidP="00F7548C">
                  <w:pPr>
                    <w:jc w:val="center"/>
                    <w:rPr>
                      <w:rFonts w:ascii="Arial" w:hAnsi="Arial" w:cs="Arial"/>
                      <w:sz w:val="20"/>
                      <w:szCs w:val="20"/>
                    </w:rPr>
                  </w:pPr>
                  <w:r w:rsidRPr="003F7218">
                    <w:rPr>
                      <w:rFonts w:ascii="Arial" w:hAnsi="Arial" w:cs="Arial"/>
                      <w:sz w:val="20"/>
                      <w:szCs w:val="20"/>
                    </w:rPr>
                    <w:t>311</w:t>
                  </w:r>
                </w:p>
              </w:tc>
              <w:tc>
                <w:tcPr>
                  <w:tcW w:w="141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26/01/2022</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28/01/2022</w:t>
                  </w:r>
                </w:p>
              </w:tc>
              <w:tc>
                <w:tcPr>
                  <w:tcW w:w="1417"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22.500.000</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5.400.000</w:t>
                  </w:r>
                </w:p>
              </w:tc>
            </w:tr>
          </w:tbl>
          <w:p w:rsidR="00054419" w:rsidRPr="003F7218" w:rsidRDefault="00054419" w:rsidP="00BA6B7B">
            <w:pPr>
              <w:ind w:right="-234"/>
              <w:jc w:val="both"/>
              <w:rPr>
                <w:rFonts w:ascii="Arial" w:hAnsi="Arial" w:cs="Arial"/>
                <w:sz w:val="20"/>
                <w:szCs w:val="20"/>
              </w:rPr>
            </w:pP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lang w:val="es-MX"/>
              </w:rPr>
              <w:t>Registro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731</w:t>
                  </w:r>
                </w:p>
              </w:tc>
              <w:tc>
                <w:tcPr>
                  <w:tcW w:w="141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28/01/2022</w:t>
                  </w:r>
                </w:p>
              </w:tc>
              <w:tc>
                <w:tcPr>
                  <w:tcW w:w="1417"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27.900.000</w:t>
                  </w:r>
                </w:p>
              </w:tc>
            </w:tr>
          </w:tbl>
          <w:p w:rsidR="00054419" w:rsidRPr="003F7218" w:rsidRDefault="00054419" w:rsidP="00054419">
            <w:pPr>
              <w:ind w:right="-234"/>
              <w:jc w:val="both"/>
              <w:rPr>
                <w:rFonts w:ascii="Arial" w:hAnsi="Arial" w:cs="Arial"/>
                <w:sz w:val="20"/>
                <w:szCs w:val="20"/>
              </w:rPr>
            </w:pP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Fecha de inicio:</w:t>
            </w:r>
          </w:p>
        </w:tc>
        <w:tc>
          <w:tcPr>
            <w:tcW w:w="7921" w:type="dxa"/>
            <w:gridSpan w:val="2"/>
            <w:tcBorders>
              <w:bottom w:val="single" w:sz="6" w:space="0" w:color="auto"/>
            </w:tcBorders>
            <w:vAlign w:val="center"/>
          </w:tcPr>
          <w:p w:rsidR="009172D7" w:rsidRPr="003F7218" w:rsidRDefault="00F7548C" w:rsidP="007E6C9B">
            <w:pPr>
              <w:rPr>
                <w:rFonts w:ascii="Arial" w:hAnsi="Arial" w:cs="Arial"/>
                <w:sz w:val="20"/>
                <w:szCs w:val="20"/>
              </w:rPr>
            </w:pPr>
            <w:r w:rsidRPr="003F7218">
              <w:rPr>
                <w:rFonts w:ascii="Arial" w:hAnsi="Arial" w:cs="Arial"/>
                <w:sz w:val="20"/>
                <w:szCs w:val="20"/>
              </w:rPr>
              <w:t>11/02/2022</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Plazo de ejecución</w:t>
            </w:r>
          </w:p>
        </w:tc>
        <w:tc>
          <w:tcPr>
            <w:tcW w:w="7921" w:type="dxa"/>
            <w:gridSpan w:val="2"/>
            <w:tcBorders>
              <w:bottom w:val="single" w:sz="6" w:space="0" w:color="auto"/>
            </w:tcBorders>
            <w:vAlign w:val="center"/>
          </w:tcPr>
          <w:p w:rsidR="009172D7" w:rsidRPr="003F7218" w:rsidRDefault="00F7548C" w:rsidP="00422B42">
            <w:pPr>
              <w:jc w:val="both"/>
              <w:rPr>
                <w:rFonts w:ascii="Arial" w:hAnsi="Arial" w:cs="Arial"/>
                <w:sz w:val="20"/>
                <w:szCs w:val="20"/>
              </w:rPr>
            </w:pPr>
            <w:r w:rsidRPr="003F7218">
              <w:rPr>
                <w:rFonts w:ascii="Arial" w:hAnsi="Arial" w:cs="Arial"/>
                <w:sz w:val="20"/>
                <w:szCs w:val="20"/>
              </w:rPr>
              <w:t>El plazo estipulado para este contrato es de nueve (9) meses aproximadamente contados a partir del acta de inicio suscrita entre el contratista y el supervisor designado para el contrato, sin que el plazo exceda el 30 de diciembre de 2022.</w:t>
            </w:r>
          </w:p>
        </w:tc>
      </w:tr>
      <w:tr w:rsidR="00422B42"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422B42" w:rsidRPr="003F7218" w:rsidRDefault="00422B42" w:rsidP="00BA6B7B">
            <w:pPr>
              <w:rPr>
                <w:rFonts w:ascii="Arial" w:hAnsi="Arial" w:cs="Arial"/>
                <w:sz w:val="20"/>
                <w:szCs w:val="20"/>
              </w:rPr>
            </w:pPr>
            <w:r w:rsidRPr="003F7218">
              <w:rPr>
                <w:rFonts w:ascii="Arial" w:hAnsi="Arial" w:cs="Arial"/>
                <w:sz w:val="20"/>
                <w:szCs w:val="20"/>
              </w:rPr>
              <w:t>Fechas del contrato</w:t>
            </w:r>
          </w:p>
        </w:tc>
        <w:tc>
          <w:tcPr>
            <w:tcW w:w="7921" w:type="dxa"/>
            <w:gridSpan w:val="2"/>
            <w:tcBorders>
              <w:bottom w:val="single" w:sz="6" w:space="0" w:color="auto"/>
            </w:tcBorders>
            <w:vAlign w:val="center"/>
          </w:tcPr>
          <w:p w:rsidR="00422B42" w:rsidRPr="003F7218" w:rsidRDefault="00F7548C" w:rsidP="00F7548C">
            <w:pPr>
              <w:jc w:val="both"/>
              <w:rPr>
                <w:rFonts w:ascii="Arial" w:hAnsi="Arial" w:cs="Arial"/>
                <w:sz w:val="20"/>
                <w:szCs w:val="20"/>
              </w:rPr>
            </w:pPr>
            <w:r w:rsidRPr="003F7218">
              <w:rPr>
                <w:rFonts w:ascii="Arial" w:hAnsi="Arial" w:cs="Arial"/>
                <w:sz w:val="20"/>
                <w:szCs w:val="20"/>
              </w:rPr>
              <w:t>Inicia el 11</w:t>
            </w:r>
            <w:r w:rsidR="00422B42" w:rsidRPr="003F7218">
              <w:rPr>
                <w:rFonts w:ascii="Arial" w:hAnsi="Arial" w:cs="Arial"/>
                <w:sz w:val="20"/>
                <w:szCs w:val="20"/>
              </w:rPr>
              <w:t>/02/2022 y finaliza el 1</w:t>
            </w:r>
            <w:r w:rsidRPr="003F7218">
              <w:rPr>
                <w:rFonts w:ascii="Arial" w:hAnsi="Arial" w:cs="Arial"/>
                <w:sz w:val="20"/>
                <w:szCs w:val="20"/>
              </w:rPr>
              <w:t>0</w:t>
            </w:r>
            <w:r w:rsidR="00422B42" w:rsidRPr="003F7218">
              <w:rPr>
                <w:rFonts w:ascii="Arial" w:hAnsi="Arial" w:cs="Arial"/>
                <w:sz w:val="20"/>
                <w:szCs w:val="20"/>
              </w:rPr>
              <w:t>/1</w:t>
            </w:r>
            <w:r w:rsidRPr="003F7218">
              <w:rPr>
                <w:rFonts w:ascii="Arial" w:hAnsi="Arial" w:cs="Arial"/>
                <w:sz w:val="20"/>
                <w:szCs w:val="20"/>
              </w:rPr>
              <w:t>1</w:t>
            </w:r>
            <w:r w:rsidR="00422B42" w:rsidRPr="003F7218">
              <w:rPr>
                <w:rFonts w:ascii="Arial" w:hAnsi="Arial" w:cs="Arial"/>
                <w:sz w:val="20"/>
                <w:szCs w:val="20"/>
              </w:rPr>
              <w:t>/2022</w:t>
            </w:r>
          </w:p>
        </w:tc>
      </w:tr>
      <w:tr w:rsidR="00E52B2B" w:rsidRPr="003F7218" w:rsidTr="008D79E2">
        <w:trPr>
          <w:trHeight w:val="397"/>
          <w:jc w:val="center"/>
        </w:trPr>
        <w:tc>
          <w:tcPr>
            <w:tcW w:w="1875" w:type="dxa"/>
            <w:vMerge w:val="restart"/>
            <w:tcBorders>
              <w:top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r w:rsidRPr="003F7218">
              <w:rPr>
                <w:rFonts w:ascii="Arial" w:hAnsi="Arial" w:cs="Arial"/>
                <w:sz w:val="20"/>
                <w:szCs w:val="20"/>
              </w:rPr>
              <w:t>Verificación del cumplimiento de los compromisos y/o actividades contempladas en el contrato</w:t>
            </w:r>
          </w:p>
        </w:tc>
        <w:tc>
          <w:tcPr>
            <w:tcW w:w="7921" w:type="dxa"/>
            <w:gridSpan w:val="2"/>
            <w:tcBorders>
              <w:top w:val="single" w:sz="6" w:space="0" w:color="auto"/>
              <w:bottom w:val="single" w:sz="6" w:space="0" w:color="auto"/>
            </w:tcBorders>
            <w:vAlign w:val="bottom"/>
          </w:tcPr>
          <w:p w:rsidR="00D40933" w:rsidRPr="003F7218" w:rsidRDefault="00E52B2B" w:rsidP="00CA1D68">
            <w:pPr>
              <w:jc w:val="both"/>
              <w:rPr>
                <w:rFonts w:ascii="Arial" w:hAnsi="Arial" w:cs="Arial"/>
                <w:sz w:val="20"/>
                <w:szCs w:val="20"/>
              </w:rPr>
            </w:pPr>
            <w:r w:rsidRPr="003F7218">
              <w:rPr>
                <w:rFonts w:ascii="Arial" w:hAnsi="Arial" w:cs="Arial"/>
                <w:sz w:val="20"/>
                <w:szCs w:val="20"/>
              </w:rPr>
              <w:t>El contratista cumplió con las actividades estipuladas en el contrato PM0</w:t>
            </w:r>
            <w:r w:rsidR="00F7548C" w:rsidRPr="003F7218">
              <w:rPr>
                <w:rFonts w:ascii="Arial" w:hAnsi="Arial" w:cs="Arial"/>
                <w:sz w:val="20"/>
                <w:szCs w:val="20"/>
              </w:rPr>
              <w:t>8</w:t>
            </w:r>
            <w:r w:rsidRPr="003F7218">
              <w:rPr>
                <w:rFonts w:ascii="Arial" w:hAnsi="Arial" w:cs="Arial"/>
                <w:sz w:val="20"/>
                <w:szCs w:val="20"/>
              </w:rPr>
              <w:t>-2022 por el período comprendido en</w:t>
            </w:r>
            <w:r w:rsidR="003F7218" w:rsidRPr="003F7218">
              <w:rPr>
                <w:rFonts w:ascii="Arial" w:hAnsi="Arial" w:cs="Arial"/>
                <w:sz w:val="20"/>
                <w:szCs w:val="20"/>
              </w:rPr>
              <w:t>tre el 11/0</w:t>
            </w:r>
            <w:r w:rsidR="00CA1D68">
              <w:rPr>
                <w:rFonts w:ascii="Arial" w:hAnsi="Arial" w:cs="Arial"/>
                <w:sz w:val="20"/>
                <w:szCs w:val="20"/>
              </w:rPr>
              <w:t>8</w:t>
            </w:r>
            <w:r w:rsidR="00F7548C" w:rsidRPr="003F7218">
              <w:rPr>
                <w:rFonts w:ascii="Arial" w:hAnsi="Arial" w:cs="Arial"/>
                <w:sz w:val="20"/>
                <w:szCs w:val="20"/>
              </w:rPr>
              <w:t xml:space="preserve">/2022 al </w:t>
            </w:r>
            <w:r w:rsidR="00422B42" w:rsidRPr="003F7218">
              <w:rPr>
                <w:rFonts w:ascii="Arial" w:hAnsi="Arial" w:cs="Arial"/>
                <w:sz w:val="20"/>
                <w:szCs w:val="20"/>
              </w:rPr>
              <w:t>1</w:t>
            </w:r>
            <w:r w:rsidR="00F7548C" w:rsidRPr="003F7218">
              <w:rPr>
                <w:rFonts w:ascii="Arial" w:hAnsi="Arial" w:cs="Arial"/>
                <w:sz w:val="20"/>
                <w:szCs w:val="20"/>
              </w:rPr>
              <w:t>0</w:t>
            </w:r>
            <w:r w:rsidR="00D40933" w:rsidRPr="003F7218">
              <w:rPr>
                <w:rFonts w:ascii="Arial" w:hAnsi="Arial" w:cs="Arial"/>
                <w:sz w:val="20"/>
                <w:szCs w:val="20"/>
              </w:rPr>
              <w:t>/0</w:t>
            </w:r>
            <w:r w:rsidR="00CA1D68">
              <w:rPr>
                <w:rFonts w:ascii="Arial" w:hAnsi="Arial" w:cs="Arial"/>
                <w:sz w:val="20"/>
                <w:szCs w:val="20"/>
              </w:rPr>
              <w:t>9</w:t>
            </w:r>
            <w:r w:rsidR="00D40933" w:rsidRPr="003F7218">
              <w:rPr>
                <w:rFonts w:ascii="Arial" w:hAnsi="Arial" w:cs="Arial"/>
                <w:sz w:val="20"/>
                <w:szCs w:val="20"/>
              </w:rPr>
              <w:t>/2022</w:t>
            </w:r>
            <w:r w:rsidR="00422B42" w:rsidRPr="003F7218">
              <w:rPr>
                <w:rFonts w:ascii="Arial" w:hAnsi="Arial" w:cs="Arial"/>
                <w:sz w:val="20"/>
                <w:szCs w:val="20"/>
              </w:rPr>
              <w:t>.</w:t>
            </w:r>
          </w:p>
        </w:tc>
      </w:tr>
      <w:tr w:rsidR="00E52B2B" w:rsidRPr="003F7218" w:rsidTr="008D79E2">
        <w:trPr>
          <w:trHeight w:val="397"/>
          <w:jc w:val="center"/>
        </w:trPr>
        <w:tc>
          <w:tcPr>
            <w:tcW w:w="1875" w:type="dxa"/>
            <w:vMerge/>
            <w:tcBorders>
              <w:bottom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p>
        </w:tc>
        <w:tc>
          <w:tcPr>
            <w:tcW w:w="3952" w:type="dxa"/>
            <w:tcBorders>
              <w:top w:val="single" w:sz="6" w:space="0" w:color="auto"/>
              <w:bottom w:val="single" w:sz="6" w:space="0" w:color="auto"/>
            </w:tcBorders>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 xml:space="preserve">Descripción </w:t>
            </w:r>
            <w:r w:rsidR="00E52B2B" w:rsidRPr="003F7218">
              <w:rPr>
                <w:rFonts w:ascii="Arial" w:hAnsi="Arial" w:cs="Arial"/>
                <w:sz w:val="20"/>
                <w:szCs w:val="20"/>
              </w:rPr>
              <w:t>Actividad</w:t>
            </w:r>
          </w:p>
        </w:tc>
        <w:tc>
          <w:tcPr>
            <w:tcW w:w="3969" w:type="dxa"/>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Actividades realizadas</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2815B3" w:rsidRDefault="004E6342" w:rsidP="004E6342">
            <w:pPr>
              <w:jc w:val="center"/>
              <w:rPr>
                <w:rFonts w:ascii="Arial" w:hAnsi="Arial" w:cs="Arial"/>
                <w:b/>
                <w:color w:val="000000"/>
              </w:rPr>
            </w:pPr>
            <w:r w:rsidRPr="002815B3">
              <w:rPr>
                <w:rFonts w:ascii="Arial" w:hAnsi="Arial" w:cs="Arial"/>
                <w:b/>
                <w:color w:val="000000"/>
              </w:rPr>
              <w:t>ACTIVIDADES DESCRITAS EN EL CONTRATO</w:t>
            </w:r>
          </w:p>
        </w:tc>
        <w:tc>
          <w:tcPr>
            <w:tcW w:w="3969" w:type="dxa"/>
          </w:tcPr>
          <w:p w:rsidR="004E6342" w:rsidRPr="002815B3" w:rsidRDefault="004E6342" w:rsidP="004E6342">
            <w:pPr>
              <w:jc w:val="center"/>
              <w:rPr>
                <w:rFonts w:ascii="Arial" w:hAnsi="Arial" w:cs="Arial"/>
                <w:b/>
                <w:color w:val="000000"/>
              </w:rPr>
            </w:pPr>
            <w:r>
              <w:rPr>
                <w:rFonts w:ascii="Arial" w:hAnsi="Arial" w:cs="Arial"/>
                <w:b/>
                <w:color w:val="000000"/>
              </w:rPr>
              <w:t xml:space="preserve">DESCRIPCION U </w:t>
            </w:r>
            <w:r w:rsidRPr="002815B3">
              <w:rPr>
                <w:rFonts w:ascii="Arial" w:hAnsi="Arial" w:cs="Arial"/>
                <w:b/>
                <w:color w:val="000000"/>
              </w:rPr>
              <w:t>OBSERVACIONES</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1. Acompañar y retroalimentar la matriz de seguimiento al cumplimiento del SGSST</w:t>
            </w:r>
          </w:p>
        </w:tc>
        <w:tc>
          <w:tcPr>
            <w:tcW w:w="3969" w:type="dxa"/>
          </w:tcPr>
          <w:p w:rsidR="00CA1D68" w:rsidRDefault="00CA1D68" w:rsidP="00CA1D68">
            <w:pPr>
              <w:jc w:val="both"/>
              <w:rPr>
                <w:rFonts w:ascii="Arial Narrow" w:hAnsi="Arial Narrow" w:cs="Calibri"/>
                <w:sz w:val="20"/>
                <w:szCs w:val="20"/>
              </w:rPr>
            </w:pPr>
            <w:r>
              <w:rPr>
                <w:rFonts w:ascii="Arial Narrow" w:hAnsi="Arial Narrow" w:cs="Calibri"/>
                <w:sz w:val="20"/>
                <w:szCs w:val="20"/>
              </w:rPr>
              <w:t>Se actualizaron los siguientes documentos, los cuales se encuentran en la carpeta pública destinada al sistema de gestión</w:t>
            </w:r>
          </w:p>
          <w:p w:rsidR="00CA1D68" w:rsidRDefault="00CA1D68" w:rsidP="00CA1D68">
            <w:pPr>
              <w:jc w:val="both"/>
              <w:rPr>
                <w:rFonts w:ascii="Arial Narrow" w:hAnsi="Arial Narrow" w:cs="Calibri"/>
                <w:sz w:val="20"/>
                <w:szCs w:val="20"/>
              </w:rPr>
            </w:pPr>
          </w:p>
          <w:p w:rsidR="00CA1D68" w:rsidRPr="008D32D2" w:rsidRDefault="00CA1D68" w:rsidP="00CA1D68">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Programa de vigilancia epidemiológica auditiva, se encuentra en la carpeta pública</w:t>
            </w:r>
          </w:p>
          <w:p w:rsidR="00CA1D68" w:rsidRPr="00C17424" w:rsidRDefault="00CA1D68" w:rsidP="00CA1D68">
            <w:pPr>
              <w:pStyle w:val="Prrafodelista"/>
              <w:jc w:val="both"/>
              <w:rPr>
                <w:rFonts w:ascii="Arial Narrow" w:hAnsi="Arial Narrow" w:cs="Calibri"/>
                <w:sz w:val="20"/>
                <w:szCs w:val="20"/>
              </w:rPr>
            </w:pP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2. Orientación y acompañamiento en el fortalecimiento y desarrollo de los diferentes procedimientos, guías, programas y demás herramientas metodológicas y programáticas dispuestas en el diseño del SGSST de la Personería.</w:t>
            </w:r>
          </w:p>
        </w:tc>
        <w:tc>
          <w:tcPr>
            <w:tcW w:w="3969" w:type="dxa"/>
          </w:tcPr>
          <w:p w:rsidR="00CA1D68" w:rsidRPr="00F47BD4" w:rsidRDefault="00CA1D68" w:rsidP="00CA1D68">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No se realizaron capacitaciones en este periodo.</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3. Coordinación, capacitación y seguimiento mensual al desempeño de los grupos de apoyo al SGSST (Comité Paritario de Seguridad y Salud en el Trabajo y Comité de Convivencia Laboral).</w:t>
            </w:r>
          </w:p>
        </w:tc>
        <w:tc>
          <w:tcPr>
            <w:tcW w:w="3969" w:type="dxa"/>
          </w:tcPr>
          <w:p w:rsidR="00CA1D68" w:rsidRDefault="00CA1D68" w:rsidP="00CA1D68">
            <w:pPr>
              <w:rPr>
                <w:rFonts w:ascii="Arial Narrow" w:hAnsi="Arial Narrow" w:cs="Calibri"/>
                <w:sz w:val="20"/>
                <w:szCs w:val="20"/>
              </w:rPr>
            </w:pPr>
            <w:r>
              <w:rPr>
                <w:rFonts w:ascii="Arial Narrow" w:hAnsi="Arial Narrow" w:cs="Calibri"/>
                <w:sz w:val="20"/>
                <w:szCs w:val="20"/>
              </w:rPr>
              <w:t xml:space="preserve">Se realizaron actividades con el </w:t>
            </w:r>
            <w:proofErr w:type="spellStart"/>
            <w:r>
              <w:rPr>
                <w:rFonts w:ascii="Arial Narrow" w:hAnsi="Arial Narrow" w:cs="Calibri"/>
                <w:sz w:val="20"/>
                <w:szCs w:val="20"/>
              </w:rPr>
              <w:t>COPASSTen</w:t>
            </w:r>
            <w:proofErr w:type="spellEnd"/>
            <w:r>
              <w:rPr>
                <w:rFonts w:ascii="Arial Narrow" w:hAnsi="Arial Narrow" w:cs="Calibri"/>
                <w:sz w:val="20"/>
                <w:szCs w:val="20"/>
              </w:rPr>
              <w:t xml:space="preserve"> cuanto.</w:t>
            </w:r>
          </w:p>
          <w:p w:rsidR="00CA1D68" w:rsidRPr="00923F09" w:rsidRDefault="00CA1D68" w:rsidP="00CA1D68">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No se ha realizado la capacitación en indicadores, dado que no hemos podido reunir al comité</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4. Orientación a la Personería en las necesidades en cuanto a programas a desarrollar en los sistemas de vigilancia epidemiológicos y los programas para la gestión de riesgos laborales, de acuerdo a los riesgos prioritarios y las acciones de mejora continua que se identifique necesario implementar.</w:t>
            </w:r>
          </w:p>
        </w:tc>
        <w:tc>
          <w:tcPr>
            <w:tcW w:w="3969" w:type="dxa"/>
          </w:tcPr>
          <w:p w:rsidR="00CA1D68" w:rsidRDefault="00CA1D68" w:rsidP="00CA1D68">
            <w:pPr>
              <w:rPr>
                <w:rFonts w:ascii="Arial Narrow" w:hAnsi="Arial Narrow" w:cs="Calibri"/>
                <w:sz w:val="20"/>
                <w:szCs w:val="20"/>
              </w:rPr>
            </w:pPr>
            <w:r>
              <w:rPr>
                <w:rFonts w:ascii="Arial Narrow" w:hAnsi="Arial Narrow" w:cs="Calibri"/>
                <w:sz w:val="20"/>
                <w:szCs w:val="20"/>
              </w:rPr>
              <w:t>Se realizó el diseño para establecer el programa de vigilancia epidemiológica en los siguientes aspectos</w:t>
            </w:r>
          </w:p>
          <w:p w:rsidR="00CA1D68" w:rsidRPr="00594A94" w:rsidRDefault="00CA1D68" w:rsidP="00CA1D68">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Auditivo</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lastRenderedPageBreak/>
              <w:t>5. Investigación de accidentes leves en caso de presentarse este tipo de eventos.</w:t>
            </w:r>
          </w:p>
        </w:tc>
        <w:tc>
          <w:tcPr>
            <w:tcW w:w="3969" w:type="dxa"/>
          </w:tcPr>
          <w:p w:rsidR="00CA1D68" w:rsidRPr="00F47BD4" w:rsidRDefault="00CA1D68" w:rsidP="00CA1D68">
            <w:pPr>
              <w:rPr>
                <w:rFonts w:ascii="Arial Narrow" w:hAnsi="Arial Narrow" w:cs="Calibri"/>
                <w:sz w:val="20"/>
                <w:szCs w:val="20"/>
              </w:rPr>
            </w:pPr>
            <w:r>
              <w:rPr>
                <w:rFonts w:ascii="Arial Narrow" w:hAnsi="Arial Narrow" w:cs="Calibri"/>
                <w:sz w:val="20"/>
                <w:szCs w:val="20"/>
              </w:rPr>
              <w:t>No se presentaron accidentes en el periodo reportado</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6. Fortalecimiento del programa de inspecciones de seguridad.</w:t>
            </w:r>
          </w:p>
        </w:tc>
        <w:tc>
          <w:tcPr>
            <w:tcW w:w="3969" w:type="dxa"/>
          </w:tcPr>
          <w:p w:rsidR="00CA1D68" w:rsidRPr="00F47BD4" w:rsidRDefault="00CA1D68" w:rsidP="00CA1D68">
            <w:pPr>
              <w:rPr>
                <w:rFonts w:ascii="Arial Narrow" w:hAnsi="Arial Narrow" w:cs="Calibri"/>
                <w:sz w:val="20"/>
                <w:szCs w:val="20"/>
              </w:rPr>
            </w:pPr>
            <w:r>
              <w:rPr>
                <w:rFonts w:ascii="Arial Narrow" w:hAnsi="Arial Narrow" w:cs="Calibri"/>
                <w:sz w:val="20"/>
                <w:szCs w:val="20"/>
              </w:rPr>
              <w:t>No se realizaron inspecciones en este periodo. Se desarrollo el formato para realizar la inspección locativa de las instalaciones de la personería</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7. Coordinar y contribuir en el desarrollo de los Estándares Mínimos aplicables a la Personería, según las características propias de la Entidad.</w:t>
            </w:r>
          </w:p>
        </w:tc>
        <w:tc>
          <w:tcPr>
            <w:tcW w:w="3969" w:type="dxa"/>
          </w:tcPr>
          <w:p w:rsidR="00CA1D68" w:rsidRDefault="00CA1D68" w:rsidP="00CA1D68">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colectivos, reparación de la silla de uno de los funcionarios</w:t>
            </w:r>
          </w:p>
          <w:p w:rsidR="00CA1D68" w:rsidRPr="001A69A3" w:rsidRDefault="00CA1D68" w:rsidP="00CA1D68">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secretaría general, reparación de la silla de uno de los contratistas</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8. Diseñar, implementar y fortalecer el programa de Pausas Activas.</w:t>
            </w:r>
          </w:p>
        </w:tc>
        <w:tc>
          <w:tcPr>
            <w:tcW w:w="3969" w:type="dxa"/>
          </w:tcPr>
          <w:p w:rsidR="00CA1D68" w:rsidRPr="006D4B88" w:rsidRDefault="00CA1D68" w:rsidP="00CA1D68">
            <w:pPr>
              <w:pStyle w:val="Prrafodelista"/>
              <w:numPr>
                <w:ilvl w:val="0"/>
                <w:numId w:val="21"/>
              </w:numPr>
              <w:spacing w:after="160" w:line="259" w:lineRule="auto"/>
              <w:contextualSpacing/>
              <w:rPr>
                <w:rFonts w:ascii="Arial Narrow" w:hAnsi="Arial Narrow" w:cs="Calibri"/>
                <w:sz w:val="20"/>
                <w:szCs w:val="20"/>
              </w:rPr>
            </w:pPr>
            <w:r>
              <w:rPr>
                <w:rFonts w:ascii="Arial Narrow" w:hAnsi="Arial Narrow" w:cs="Calibri"/>
                <w:sz w:val="20"/>
                <w:szCs w:val="20"/>
              </w:rPr>
              <w:t>Se realizaron pausas activas, con los funcionarios y colaboradores, desarrolladas en la semana de estilos de vida saludable.</w:t>
            </w:r>
          </w:p>
        </w:tc>
      </w:tr>
      <w:tr w:rsidR="00CA1D68"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CA1D68" w:rsidRPr="00F47BD4" w:rsidRDefault="00CA1D68" w:rsidP="004E6342">
            <w:pPr>
              <w:jc w:val="both"/>
              <w:rPr>
                <w:rFonts w:ascii="Arial Narrow" w:hAnsi="Arial Narrow" w:cs="Calibri"/>
                <w:sz w:val="20"/>
                <w:szCs w:val="20"/>
              </w:rPr>
            </w:pPr>
            <w:r w:rsidRPr="00F47BD4">
              <w:rPr>
                <w:rFonts w:ascii="Arial Narrow" w:hAnsi="Arial Narrow" w:cs="Calibri"/>
                <w:sz w:val="20"/>
                <w:szCs w:val="20"/>
              </w:rPr>
              <w:t>9. Diseñar, implementar y fortalecer el programa de Estilos de Vida y Trabajo Saludable.</w:t>
            </w:r>
          </w:p>
        </w:tc>
        <w:tc>
          <w:tcPr>
            <w:tcW w:w="3969" w:type="dxa"/>
          </w:tcPr>
          <w:p w:rsidR="00CA1D68" w:rsidRDefault="00CA1D68" w:rsidP="00CA1D68">
            <w:pPr>
              <w:rPr>
                <w:rFonts w:ascii="Arial Narrow" w:hAnsi="Arial Narrow" w:cs="Calibri"/>
                <w:sz w:val="20"/>
                <w:szCs w:val="20"/>
              </w:rPr>
            </w:pPr>
            <w:r>
              <w:rPr>
                <w:rFonts w:ascii="Arial Narrow" w:hAnsi="Arial Narrow" w:cs="Calibri"/>
                <w:sz w:val="20"/>
                <w:szCs w:val="20"/>
              </w:rPr>
              <w:t>Se realizó la semana de estilos de vida saludable, en la fecha establecida, del 16 al 19 de agosto de 2022. Se ejecutó el programa establecido, y se realizó la evaluación de la semana, la cual arrojó indicador positivo.</w:t>
            </w:r>
          </w:p>
          <w:p w:rsidR="00CA1D68" w:rsidRDefault="00CA1D68" w:rsidP="00CA1D68">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16 de agosto</w:t>
            </w:r>
          </w:p>
          <w:p w:rsidR="00CA1D68" w:rsidRDefault="00CA1D68" w:rsidP="00CA1D68">
            <w:pPr>
              <w:ind w:left="360"/>
              <w:rPr>
                <w:rFonts w:ascii="Arial Narrow" w:hAnsi="Arial Narrow" w:cs="Calibri"/>
                <w:sz w:val="20"/>
                <w:szCs w:val="20"/>
              </w:rPr>
            </w:pPr>
            <w:r>
              <w:rPr>
                <w:rFonts w:ascii="Arial Narrow" w:hAnsi="Arial Narrow" w:cs="Calibri"/>
                <w:sz w:val="20"/>
                <w:szCs w:val="20"/>
              </w:rPr>
              <w:t>Se dio inicio a la semana, dándoles la bienvenida a los funcionarios y colaboradores, con un mensaje alusivo a la semana, y una porción de fruta a cada uno.</w:t>
            </w:r>
          </w:p>
          <w:p w:rsidR="00CA1D68" w:rsidRDefault="00CA1D68" w:rsidP="00CA1D68">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17 de agosto</w:t>
            </w:r>
          </w:p>
          <w:p w:rsidR="00CA1D68" w:rsidRDefault="00CA1D68" w:rsidP="00CA1D68">
            <w:pPr>
              <w:ind w:left="360"/>
              <w:rPr>
                <w:rFonts w:ascii="Arial Narrow" w:hAnsi="Arial Narrow" w:cs="Calibri"/>
                <w:sz w:val="20"/>
                <w:szCs w:val="20"/>
              </w:rPr>
            </w:pPr>
            <w:r w:rsidRPr="0050478F">
              <w:rPr>
                <w:rFonts w:ascii="Arial Narrow" w:hAnsi="Arial Narrow" w:cs="Calibri"/>
                <w:sz w:val="20"/>
                <w:szCs w:val="20"/>
              </w:rPr>
              <w:t>Se realizó en la mañana, una jornada de ejercicios, los cuales permitieron el movimiento sincrónico de los participantes, estos ejercicios se realizaron por una persona externa de la personería.</w:t>
            </w:r>
          </w:p>
          <w:p w:rsidR="00CA1D68" w:rsidRDefault="00CA1D68" w:rsidP="00CA1D68">
            <w:pPr>
              <w:ind w:left="360"/>
              <w:rPr>
                <w:rFonts w:ascii="Arial Narrow" w:hAnsi="Arial Narrow" w:cs="Calibri"/>
                <w:sz w:val="20"/>
                <w:szCs w:val="20"/>
              </w:rPr>
            </w:pPr>
            <w:r w:rsidRPr="0050478F">
              <w:rPr>
                <w:rFonts w:ascii="Arial Narrow" w:hAnsi="Arial Narrow" w:cs="Calibri"/>
                <w:sz w:val="20"/>
                <w:szCs w:val="20"/>
              </w:rPr>
              <w:t xml:space="preserve">En la jornada de la tarde, participó el primer grupo seleccionado, con el tema elegido por ellos, el cual constaba de una representación en forma de parodia de una revisión </w:t>
            </w:r>
            <w:proofErr w:type="gramStart"/>
            <w:r w:rsidRPr="0050478F">
              <w:rPr>
                <w:rFonts w:ascii="Arial Narrow" w:hAnsi="Arial Narrow" w:cs="Calibri"/>
                <w:sz w:val="20"/>
                <w:szCs w:val="20"/>
              </w:rPr>
              <w:t>técnico</w:t>
            </w:r>
            <w:proofErr w:type="gramEnd"/>
            <w:r w:rsidRPr="0050478F">
              <w:rPr>
                <w:rFonts w:ascii="Arial Narrow" w:hAnsi="Arial Narrow" w:cs="Calibri"/>
                <w:sz w:val="20"/>
                <w:szCs w:val="20"/>
              </w:rPr>
              <w:t xml:space="preserve"> mecánica, aplicada a nosotros mismos.</w:t>
            </w:r>
          </w:p>
          <w:p w:rsidR="00CA1D68" w:rsidRDefault="00CA1D68" w:rsidP="00CA1D68">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18 de agosto</w:t>
            </w:r>
          </w:p>
          <w:p w:rsidR="00CA1D68" w:rsidRDefault="00CA1D68" w:rsidP="00CA1D68">
            <w:pPr>
              <w:ind w:left="360"/>
              <w:rPr>
                <w:rFonts w:ascii="Arial Narrow" w:hAnsi="Arial Narrow" w:cs="Calibri"/>
                <w:sz w:val="20"/>
                <w:szCs w:val="20"/>
              </w:rPr>
            </w:pPr>
            <w:r>
              <w:rPr>
                <w:rFonts w:ascii="Arial Narrow" w:hAnsi="Arial Narrow" w:cs="Calibri"/>
                <w:sz w:val="20"/>
                <w:szCs w:val="20"/>
              </w:rPr>
              <w:t>En la mañana se realizó la entrega de una botella de agua, aludiendo la importancia del consumo de agua en el cuerpo.</w:t>
            </w:r>
          </w:p>
          <w:p w:rsidR="00CA1D68" w:rsidRDefault="00CA1D68" w:rsidP="00CA1D68">
            <w:pPr>
              <w:ind w:left="360"/>
              <w:rPr>
                <w:rFonts w:ascii="Arial Narrow" w:hAnsi="Arial Narrow" w:cs="Calibri"/>
                <w:sz w:val="20"/>
                <w:szCs w:val="20"/>
              </w:rPr>
            </w:pPr>
            <w:r>
              <w:rPr>
                <w:rFonts w:ascii="Arial Narrow" w:hAnsi="Arial Narrow" w:cs="Calibri"/>
                <w:sz w:val="20"/>
                <w:szCs w:val="20"/>
              </w:rPr>
              <w:t xml:space="preserve">Se realizó la presentación del segundo </w:t>
            </w:r>
            <w:proofErr w:type="spellStart"/>
            <w:r>
              <w:rPr>
                <w:rFonts w:ascii="Arial Narrow" w:hAnsi="Arial Narrow" w:cs="Calibri"/>
                <w:sz w:val="20"/>
                <w:szCs w:val="20"/>
              </w:rPr>
              <w:t>grupoel</w:t>
            </w:r>
            <w:proofErr w:type="spellEnd"/>
            <w:r>
              <w:rPr>
                <w:rFonts w:ascii="Arial Narrow" w:hAnsi="Arial Narrow" w:cs="Calibri"/>
                <w:sz w:val="20"/>
                <w:szCs w:val="20"/>
              </w:rPr>
              <w:t xml:space="preserve"> cual nos realizó una reflexión de la importancia de la salud mental.</w:t>
            </w:r>
          </w:p>
          <w:p w:rsidR="00CA1D68" w:rsidRDefault="00CA1D68" w:rsidP="00CA1D68">
            <w:pPr>
              <w:ind w:left="360"/>
              <w:rPr>
                <w:rFonts w:ascii="Arial Narrow" w:hAnsi="Arial Narrow" w:cs="Calibri"/>
                <w:sz w:val="20"/>
                <w:szCs w:val="20"/>
              </w:rPr>
            </w:pPr>
            <w:r>
              <w:rPr>
                <w:rFonts w:ascii="Arial Narrow" w:hAnsi="Arial Narrow" w:cs="Calibri"/>
                <w:sz w:val="20"/>
                <w:szCs w:val="20"/>
              </w:rPr>
              <w:t>En las horas de la tarde, se realizó la intervención del cuarto grupo, el tercer grupo el cual nos brindo la información de una pirámide nutricional, con la cual nos dio la enseñanza de cómo nos estamos alimentando.</w:t>
            </w:r>
          </w:p>
          <w:p w:rsidR="00CA1D68" w:rsidRDefault="00CA1D68" w:rsidP="00CA1D68">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19 de agosto</w:t>
            </w:r>
          </w:p>
          <w:p w:rsidR="00CA1D68" w:rsidRDefault="00CA1D68" w:rsidP="00CA1D68">
            <w:pPr>
              <w:ind w:left="360"/>
              <w:rPr>
                <w:rFonts w:ascii="Arial Narrow" w:hAnsi="Arial Narrow" w:cs="Calibri"/>
                <w:sz w:val="20"/>
                <w:szCs w:val="20"/>
              </w:rPr>
            </w:pPr>
            <w:r>
              <w:rPr>
                <w:rFonts w:ascii="Arial Narrow" w:hAnsi="Arial Narrow" w:cs="Calibri"/>
                <w:sz w:val="20"/>
                <w:szCs w:val="20"/>
              </w:rPr>
              <w:t xml:space="preserve">En la jornada de la mañana se realizó la actividad de relajación y liberación de estrés, por parte de una persona externa de la personería, con la cual se logro la integración y </w:t>
            </w:r>
            <w:r>
              <w:rPr>
                <w:rFonts w:ascii="Arial Narrow" w:hAnsi="Arial Narrow" w:cs="Calibri"/>
                <w:sz w:val="20"/>
                <w:szCs w:val="20"/>
              </w:rPr>
              <w:lastRenderedPageBreak/>
              <w:t>participación de los funcionarios y personal de apoyo.</w:t>
            </w:r>
          </w:p>
          <w:p w:rsidR="00CA1D68" w:rsidRPr="00C5214F" w:rsidRDefault="00CA1D68" w:rsidP="00CA1D68">
            <w:pPr>
              <w:ind w:left="360"/>
              <w:rPr>
                <w:rFonts w:ascii="Arial Narrow" w:hAnsi="Arial Narrow" w:cs="Calibri"/>
                <w:sz w:val="20"/>
                <w:szCs w:val="20"/>
              </w:rPr>
            </w:pPr>
            <w:r>
              <w:rPr>
                <w:rFonts w:ascii="Arial Narrow" w:hAnsi="Arial Narrow" w:cs="Calibri"/>
                <w:sz w:val="20"/>
                <w:szCs w:val="20"/>
              </w:rPr>
              <w:t>En la jornada de la tarde, se realizó la actividad del cuarto grupo, el cual nos brindo la importancia del consumo de batidos que generan bienestar a nuestro organismo. Realizaron la explicación de lo relacionado y entregaron una muestra de los batidos que recomendaban en su participación. Iniciaron la intervención con una canción alusiva al cuidado del organismo.</w:t>
            </w:r>
          </w:p>
        </w:tc>
      </w:tr>
      <w:tr w:rsidR="00B5514B"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B5514B" w:rsidRPr="00F47BD4" w:rsidRDefault="00B5514B" w:rsidP="00B5514B">
            <w:pPr>
              <w:jc w:val="both"/>
              <w:rPr>
                <w:rFonts w:ascii="Arial Narrow" w:hAnsi="Arial Narrow" w:cs="Calibri"/>
                <w:sz w:val="20"/>
                <w:szCs w:val="20"/>
              </w:rPr>
            </w:pPr>
            <w:r w:rsidRPr="00F47BD4">
              <w:rPr>
                <w:rFonts w:ascii="Arial Narrow" w:hAnsi="Arial Narrow" w:cs="Calibri"/>
                <w:sz w:val="20"/>
                <w:szCs w:val="20"/>
              </w:rPr>
              <w:lastRenderedPageBreak/>
              <w:t>10. Coordinación, implementación y logística de la semana de Estilos de Vida y Trabajo Saludable</w:t>
            </w:r>
          </w:p>
        </w:tc>
        <w:tc>
          <w:tcPr>
            <w:tcW w:w="3969" w:type="dxa"/>
          </w:tcPr>
          <w:p w:rsidR="00B5514B" w:rsidRPr="00F47BD4" w:rsidRDefault="00B5514B" w:rsidP="00B5514B">
            <w:pPr>
              <w:rPr>
                <w:rFonts w:ascii="Arial Narrow" w:hAnsi="Arial Narrow" w:cs="Calibri"/>
                <w:sz w:val="20"/>
                <w:szCs w:val="20"/>
              </w:rPr>
            </w:pPr>
            <w:r>
              <w:rPr>
                <w:rFonts w:ascii="Arial Narrow" w:hAnsi="Arial Narrow" w:cs="Calibri"/>
                <w:sz w:val="20"/>
                <w:szCs w:val="20"/>
              </w:rPr>
              <w:t>No se ha realizado</w:t>
            </w:r>
          </w:p>
        </w:tc>
      </w:tr>
    </w:tbl>
    <w:p w:rsidR="00443A9A" w:rsidRPr="003F7218"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3F7218">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261"/>
        <w:gridCol w:w="1143"/>
      </w:tblGrid>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CONCEPTO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FECHA</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r w:rsidRPr="003F7218">
              <w:rPr>
                <w:rFonts w:ascii="Arial" w:hAnsi="Arial" w:cs="Arial"/>
                <w:sz w:val="20"/>
                <w:szCs w:val="20"/>
                <w:lang w:val="es-ES_tradnl"/>
              </w:rPr>
              <w:t>Valor inicial del contrato</w:t>
            </w:r>
          </w:p>
        </w:tc>
        <w:tc>
          <w:tcPr>
            <w:tcW w:w="3261" w:type="dxa"/>
            <w:tcBorders>
              <w:top w:val="single" w:sz="6" w:space="0" w:color="auto"/>
              <w:bottom w:val="single" w:sz="6" w:space="0" w:color="auto"/>
            </w:tcBorders>
            <w:shd w:val="clear" w:color="auto" w:fill="FFFFFF"/>
            <w:vAlign w:val="center"/>
          </w:tcPr>
          <w:p w:rsidR="006902C6" w:rsidRPr="003F7218" w:rsidRDefault="00E52B2B" w:rsidP="00BA6B7B">
            <w:pPr>
              <w:jc w:val="center"/>
              <w:rPr>
                <w:rFonts w:ascii="Arial" w:hAnsi="Arial" w:cs="Arial"/>
                <w:sz w:val="20"/>
                <w:szCs w:val="20"/>
                <w:lang w:val="es-ES_tradnl"/>
              </w:rPr>
            </w:pPr>
            <w:r w:rsidRPr="003F7218">
              <w:rPr>
                <w:rFonts w:ascii="Arial" w:hAnsi="Arial" w:cs="Arial"/>
                <w:sz w:val="20"/>
                <w:szCs w:val="20"/>
                <w:lang w:val="es-ES_tradnl"/>
              </w:rPr>
              <w:t>28/01/2022</w:t>
            </w: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27.900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ABONOS</w:t>
            </w:r>
          </w:p>
        </w:tc>
        <w:tc>
          <w:tcPr>
            <w:tcW w:w="3261" w:type="dxa"/>
            <w:tcBorders>
              <w:top w:val="single" w:sz="6" w:space="0" w:color="auto"/>
              <w:bottom w:val="single" w:sz="6" w:space="0" w:color="auto"/>
            </w:tcBorders>
            <w:shd w:val="clear" w:color="auto" w:fill="FFFFFF"/>
            <w:vAlign w:val="center"/>
          </w:tcPr>
          <w:p w:rsidR="006902C6" w:rsidRPr="003F7218" w:rsidRDefault="006902C6" w:rsidP="006902C6">
            <w:pPr>
              <w:jc w:val="center"/>
              <w:rPr>
                <w:rFonts w:ascii="Arial" w:hAnsi="Arial" w:cs="Arial"/>
                <w:b/>
                <w:sz w:val="20"/>
                <w:szCs w:val="20"/>
                <w:lang w:val="es-ES_tradnl"/>
              </w:rPr>
            </w:pPr>
            <w:r w:rsidRPr="003F7218">
              <w:rPr>
                <w:rFonts w:ascii="Arial" w:hAnsi="Arial" w:cs="Arial"/>
                <w:b/>
                <w:sz w:val="20"/>
                <w:szCs w:val="20"/>
                <w:lang w:val="es-ES_tradnl"/>
              </w:rPr>
              <w:t>COMPROBANTE DE EGRESO</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right"/>
              <w:rPr>
                <w:rFonts w:ascii="Arial" w:hAnsi="Arial" w:cs="Arial"/>
                <w:b/>
                <w:sz w:val="20"/>
                <w:szCs w:val="20"/>
                <w:lang w:val="es-ES_tradnl"/>
              </w:rPr>
            </w:pPr>
          </w:p>
        </w:tc>
      </w:tr>
      <w:tr w:rsidR="003F721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3F7218" w:rsidRPr="003F7218" w:rsidRDefault="003F7218" w:rsidP="00BA6B7B">
            <w:pPr>
              <w:jc w:val="center"/>
              <w:rPr>
                <w:rFonts w:ascii="Arial" w:hAnsi="Arial" w:cs="Arial"/>
                <w:b/>
                <w:sz w:val="20"/>
                <w:szCs w:val="20"/>
                <w:lang w:val="es-ES_tradnl"/>
              </w:rPr>
            </w:pPr>
            <w:r w:rsidRPr="003F7218">
              <w:rPr>
                <w:rFonts w:ascii="Arial" w:hAnsi="Arial" w:cs="Arial"/>
                <w:sz w:val="20"/>
                <w:szCs w:val="20"/>
                <w:lang w:val="es-ES_tradnl"/>
              </w:rPr>
              <w:t>Cuenta de Cobro 01-2022</w:t>
            </w:r>
          </w:p>
        </w:tc>
        <w:tc>
          <w:tcPr>
            <w:tcW w:w="3261" w:type="dxa"/>
            <w:tcBorders>
              <w:top w:val="single" w:sz="6" w:space="0" w:color="auto"/>
              <w:bottom w:val="single" w:sz="6" w:space="0" w:color="auto"/>
            </w:tcBorders>
            <w:shd w:val="clear" w:color="auto" w:fill="FFFFFF"/>
            <w:vAlign w:val="center"/>
          </w:tcPr>
          <w:p w:rsidR="003F7218" w:rsidRPr="004734A1" w:rsidRDefault="003F7218" w:rsidP="006902C6">
            <w:pPr>
              <w:jc w:val="center"/>
              <w:rPr>
                <w:rFonts w:ascii="Arial" w:hAnsi="Arial" w:cs="Arial"/>
                <w:sz w:val="20"/>
                <w:szCs w:val="20"/>
                <w:lang w:val="es-ES_tradnl"/>
              </w:rPr>
            </w:pPr>
            <w:r w:rsidRPr="004734A1">
              <w:rPr>
                <w:rFonts w:ascii="Arial" w:eastAsiaTheme="minorHAnsi" w:hAnsi="Arial" w:cs="Arial"/>
                <w:bCs/>
                <w:sz w:val="20"/>
                <w:szCs w:val="20"/>
                <w:lang w:val="es-ES" w:eastAsia="en-US"/>
              </w:rPr>
              <w:t>220009128 del 01/04/2022</w:t>
            </w:r>
          </w:p>
        </w:tc>
        <w:tc>
          <w:tcPr>
            <w:tcW w:w="1143" w:type="dxa"/>
            <w:tcBorders>
              <w:top w:val="single" w:sz="6" w:space="0" w:color="auto"/>
              <w:bottom w:val="single" w:sz="6" w:space="0" w:color="auto"/>
            </w:tcBorders>
            <w:shd w:val="clear" w:color="auto" w:fill="FFFFFF"/>
            <w:vAlign w:val="center"/>
          </w:tcPr>
          <w:p w:rsidR="003F7218" w:rsidRPr="003F7218" w:rsidRDefault="003F7218" w:rsidP="0053098A">
            <w:pPr>
              <w:jc w:val="right"/>
              <w:rPr>
                <w:rFonts w:ascii="Arial" w:hAnsi="Arial" w:cs="Arial"/>
                <w:sz w:val="20"/>
                <w:szCs w:val="20"/>
                <w:lang w:val="es-ES_tradnl"/>
              </w:rPr>
            </w:pPr>
            <w:r w:rsidRPr="003F7218">
              <w:rPr>
                <w:rFonts w:ascii="Arial" w:hAnsi="Arial" w:cs="Arial"/>
                <w:sz w:val="20"/>
                <w:szCs w:val="20"/>
                <w:lang w:val="es-ES_tradnl"/>
              </w:rPr>
              <w:t>3.100.000</w:t>
            </w:r>
          </w:p>
        </w:tc>
      </w:tr>
      <w:tr w:rsidR="0026303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sz w:val="20"/>
                <w:szCs w:val="20"/>
                <w:lang w:val="es-ES_tradnl"/>
              </w:rPr>
            </w:pPr>
            <w:r w:rsidRPr="003F7218">
              <w:rPr>
                <w:rFonts w:ascii="Arial" w:hAnsi="Arial" w:cs="Arial"/>
                <w:sz w:val="20"/>
                <w:szCs w:val="20"/>
                <w:lang w:val="es-ES_tradnl"/>
              </w:rPr>
              <w:t>Cuenta de Cobro 02-2022</w:t>
            </w:r>
          </w:p>
        </w:tc>
        <w:tc>
          <w:tcPr>
            <w:tcW w:w="3261" w:type="dxa"/>
            <w:tcBorders>
              <w:top w:val="single" w:sz="6" w:space="0" w:color="auto"/>
              <w:bottom w:val="single" w:sz="6" w:space="0" w:color="auto"/>
            </w:tcBorders>
            <w:shd w:val="clear" w:color="auto" w:fill="FFFFFF"/>
            <w:vAlign w:val="center"/>
          </w:tcPr>
          <w:p w:rsidR="00263038" w:rsidRPr="004734A1" w:rsidRDefault="00263038" w:rsidP="006902C6">
            <w:pPr>
              <w:jc w:val="center"/>
              <w:rPr>
                <w:rFonts w:ascii="Arial" w:eastAsiaTheme="minorHAnsi" w:hAnsi="Arial" w:cs="Arial"/>
                <w:bCs/>
                <w:sz w:val="20"/>
                <w:szCs w:val="20"/>
                <w:lang w:val="es-ES" w:eastAsia="en-US"/>
              </w:rPr>
            </w:pPr>
            <w:r w:rsidRPr="004734A1">
              <w:rPr>
                <w:rFonts w:ascii="Tahoma,Bold" w:eastAsiaTheme="minorHAnsi" w:hAnsi="Tahoma,Bold" w:cs="Tahoma,Bold"/>
                <w:bCs/>
                <w:sz w:val="20"/>
                <w:szCs w:val="20"/>
                <w:lang w:val="es-ES" w:eastAsia="en-US"/>
              </w:rPr>
              <w:t>220010900 del 26/04/2022</w:t>
            </w:r>
          </w:p>
        </w:tc>
        <w:tc>
          <w:tcPr>
            <w:tcW w:w="1143" w:type="dxa"/>
            <w:tcBorders>
              <w:top w:val="single" w:sz="6" w:space="0" w:color="auto"/>
              <w:bottom w:val="single" w:sz="6" w:space="0" w:color="auto"/>
            </w:tcBorders>
            <w:shd w:val="clear" w:color="auto" w:fill="FFFFFF"/>
            <w:vAlign w:val="center"/>
          </w:tcPr>
          <w:p w:rsidR="00263038" w:rsidRPr="003F7218" w:rsidRDefault="00263038" w:rsidP="00F0741B">
            <w:pPr>
              <w:jc w:val="right"/>
              <w:rPr>
                <w:rFonts w:ascii="Arial" w:hAnsi="Arial" w:cs="Arial"/>
                <w:sz w:val="20"/>
                <w:szCs w:val="20"/>
                <w:lang w:val="es-ES_tradnl"/>
              </w:rPr>
            </w:pPr>
            <w:r w:rsidRPr="003F7218">
              <w:rPr>
                <w:rFonts w:ascii="Arial" w:hAnsi="Arial" w:cs="Arial"/>
                <w:sz w:val="20"/>
                <w:szCs w:val="20"/>
                <w:lang w:val="es-ES_tradnl"/>
              </w:rPr>
              <w:t>3.100.000</w:t>
            </w:r>
          </w:p>
        </w:tc>
      </w:tr>
      <w:tr w:rsidR="006C1AD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C1ADB" w:rsidRPr="003F7218" w:rsidRDefault="006C1ADB"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3</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C1ADB" w:rsidRPr="004734A1" w:rsidRDefault="006C1ADB" w:rsidP="006902C6">
            <w:pPr>
              <w:jc w:val="center"/>
              <w:rPr>
                <w:rFonts w:ascii="Tahoma,Bold" w:eastAsiaTheme="minorHAnsi" w:hAnsi="Tahoma,Bold" w:cs="Tahoma,Bold"/>
                <w:bCs/>
                <w:sz w:val="20"/>
                <w:szCs w:val="20"/>
                <w:lang w:val="es-ES" w:eastAsia="en-US"/>
              </w:rPr>
            </w:pPr>
            <w:r w:rsidRPr="004734A1">
              <w:rPr>
                <w:rFonts w:ascii="Tahoma,Bold" w:eastAsiaTheme="minorHAnsi" w:hAnsi="Tahoma,Bold" w:cs="Tahoma,Bold"/>
                <w:bCs/>
                <w:sz w:val="20"/>
                <w:szCs w:val="20"/>
                <w:lang w:val="es-ES" w:eastAsia="en-US"/>
              </w:rPr>
              <w:t>220014078 del 20/05/2022</w:t>
            </w:r>
          </w:p>
        </w:tc>
        <w:tc>
          <w:tcPr>
            <w:tcW w:w="1143" w:type="dxa"/>
            <w:tcBorders>
              <w:top w:val="single" w:sz="6" w:space="0" w:color="auto"/>
              <w:bottom w:val="single" w:sz="6" w:space="0" w:color="auto"/>
            </w:tcBorders>
            <w:shd w:val="clear" w:color="auto" w:fill="FFFFFF"/>
            <w:vAlign w:val="center"/>
          </w:tcPr>
          <w:p w:rsidR="006C1ADB" w:rsidRPr="003F7218" w:rsidRDefault="006C1ADB" w:rsidP="004734A1">
            <w:pPr>
              <w:jc w:val="right"/>
              <w:rPr>
                <w:rFonts w:ascii="Arial" w:hAnsi="Arial" w:cs="Arial"/>
                <w:sz w:val="20"/>
                <w:szCs w:val="20"/>
                <w:lang w:val="es-ES_tradnl"/>
              </w:rPr>
            </w:pPr>
            <w:r w:rsidRPr="003F7218">
              <w:rPr>
                <w:rFonts w:ascii="Arial" w:hAnsi="Arial" w:cs="Arial"/>
                <w:sz w:val="20"/>
                <w:szCs w:val="20"/>
                <w:lang w:val="es-ES_tradnl"/>
              </w:rPr>
              <w:t>3.100.000</w:t>
            </w:r>
          </w:p>
        </w:tc>
      </w:tr>
      <w:tr w:rsidR="004734A1"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4734A1" w:rsidRPr="003F7218" w:rsidRDefault="004734A1"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4</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4734A1" w:rsidRPr="004734A1" w:rsidRDefault="004734A1" w:rsidP="006902C6">
            <w:pPr>
              <w:jc w:val="center"/>
              <w:rPr>
                <w:rFonts w:ascii="Tahoma,Bold" w:eastAsiaTheme="minorHAnsi" w:hAnsi="Tahoma,Bold" w:cs="Tahoma,Bold"/>
                <w:bCs/>
                <w:sz w:val="20"/>
                <w:szCs w:val="20"/>
                <w:lang w:val="es-ES" w:eastAsia="en-US"/>
              </w:rPr>
            </w:pPr>
            <w:r w:rsidRPr="004734A1">
              <w:rPr>
                <w:rFonts w:ascii="Tahoma,Bold" w:eastAsiaTheme="minorHAnsi" w:hAnsi="Tahoma,Bold" w:cs="Tahoma,Bold"/>
                <w:bCs/>
                <w:sz w:val="20"/>
                <w:szCs w:val="20"/>
                <w:lang w:val="es-ES" w:eastAsia="en-US"/>
              </w:rPr>
              <w:t>220017544 del 28/06/2022</w:t>
            </w:r>
          </w:p>
        </w:tc>
        <w:tc>
          <w:tcPr>
            <w:tcW w:w="1143" w:type="dxa"/>
            <w:tcBorders>
              <w:top w:val="single" w:sz="6" w:space="0" w:color="auto"/>
              <w:bottom w:val="single" w:sz="6" w:space="0" w:color="auto"/>
            </w:tcBorders>
            <w:shd w:val="clear" w:color="auto" w:fill="FFFFFF"/>
            <w:vAlign w:val="center"/>
          </w:tcPr>
          <w:p w:rsidR="004734A1" w:rsidRPr="003F7218" w:rsidRDefault="004734A1" w:rsidP="004734A1">
            <w:pPr>
              <w:jc w:val="right"/>
              <w:rPr>
                <w:rFonts w:ascii="Arial" w:hAnsi="Arial" w:cs="Arial"/>
                <w:sz w:val="20"/>
                <w:szCs w:val="20"/>
                <w:lang w:val="es-ES_tradnl"/>
              </w:rPr>
            </w:pPr>
            <w:r w:rsidRPr="003F7218">
              <w:rPr>
                <w:rFonts w:ascii="Arial" w:hAnsi="Arial" w:cs="Arial"/>
                <w:sz w:val="20"/>
                <w:szCs w:val="20"/>
                <w:lang w:val="es-ES_tradnl"/>
              </w:rPr>
              <w:t>3.100.000</w:t>
            </w:r>
          </w:p>
        </w:tc>
      </w:tr>
      <w:tr w:rsidR="00B5514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B5514B" w:rsidRPr="003F7218" w:rsidRDefault="00B5514B"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5</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B5514B" w:rsidRPr="000346E6" w:rsidRDefault="00CE224F" w:rsidP="00CE224F">
            <w:pPr>
              <w:jc w:val="center"/>
              <w:rPr>
                <w:rFonts w:ascii="Arial" w:eastAsiaTheme="minorHAnsi" w:hAnsi="Arial" w:cs="Arial"/>
                <w:bCs/>
                <w:sz w:val="20"/>
                <w:szCs w:val="20"/>
                <w:lang w:val="es-ES" w:eastAsia="en-US"/>
              </w:rPr>
            </w:pPr>
            <w:r>
              <w:rPr>
                <w:rFonts w:ascii="Arial" w:eastAsiaTheme="minorHAnsi" w:hAnsi="Arial" w:cs="Arial"/>
                <w:bCs/>
                <w:sz w:val="20"/>
                <w:szCs w:val="20"/>
                <w:lang w:val="es-ES" w:eastAsia="en-US"/>
              </w:rPr>
              <w:t>220021502 del 27/07</w:t>
            </w:r>
            <w:r w:rsidR="00B5514B" w:rsidRPr="000346E6">
              <w:rPr>
                <w:rFonts w:ascii="Arial" w:eastAsiaTheme="minorHAnsi" w:hAnsi="Arial" w:cs="Arial"/>
                <w:bCs/>
                <w:sz w:val="20"/>
                <w:szCs w:val="20"/>
                <w:lang w:val="es-ES" w:eastAsia="en-US"/>
              </w:rPr>
              <w:t>/2022</w:t>
            </w:r>
          </w:p>
        </w:tc>
        <w:tc>
          <w:tcPr>
            <w:tcW w:w="1143" w:type="dxa"/>
            <w:tcBorders>
              <w:top w:val="single" w:sz="6" w:space="0" w:color="auto"/>
              <w:bottom w:val="single" w:sz="6" w:space="0" w:color="auto"/>
            </w:tcBorders>
            <w:shd w:val="clear" w:color="auto" w:fill="FFFFFF"/>
            <w:vAlign w:val="center"/>
          </w:tcPr>
          <w:p w:rsidR="00B5514B" w:rsidRPr="003F7218" w:rsidRDefault="00B5514B" w:rsidP="00B5514B">
            <w:pPr>
              <w:jc w:val="right"/>
              <w:rPr>
                <w:rFonts w:ascii="Arial" w:hAnsi="Arial" w:cs="Arial"/>
                <w:sz w:val="20"/>
                <w:szCs w:val="20"/>
                <w:lang w:val="es-ES_tradnl"/>
              </w:rPr>
            </w:pPr>
            <w:r w:rsidRPr="003F7218">
              <w:rPr>
                <w:rFonts w:ascii="Arial" w:hAnsi="Arial" w:cs="Arial"/>
                <w:sz w:val="20"/>
                <w:szCs w:val="20"/>
                <w:lang w:val="es-ES_tradnl"/>
              </w:rPr>
              <w:t>3.100.000</w:t>
            </w:r>
          </w:p>
        </w:tc>
      </w:tr>
      <w:tr w:rsidR="00CA1D6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CA1D68" w:rsidRPr="003F7218" w:rsidRDefault="00CA1D68"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6</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CA1D68" w:rsidRPr="00CE224F" w:rsidRDefault="000346E6" w:rsidP="006902C6">
            <w:pPr>
              <w:jc w:val="center"/>
              <w:rPr>
                <w:rFonts w:ascii="Arial" w:eastAsiaTheme="minorHAnsi" w:hAnsi="Arial" w:cs="Arial"/>
                <w:bCs/>
                <w:sz w:val="20"/>
                <w:szCs w:val="20"/>
                <w:lang w:val="es-ES" w:eastAsia="en-US"/>
              </w:rPr>
            </w:pPr>
            <w:r w:rsidRPr="00CE224F">
              <w:rPr>
                <w:rFonts w:ascii="Arial" w:eastAsiaTheme="minorHAnsi" w:hAnsi="Arial" w:cs="Arial"/>
                <w:bCs/>
                <w:sz w:val="20"/>
                <w:szCs w:val="20"/>
                <w:lang w:val="es-ES" w:eastAsia="en-US"/>
              </w:rPr>
              <w:t>220027469 del 16/09/2022</w:t>
            </w:r>
          </w:p>
        </w:tc>
        <w:tc>
          <w:tcPr>
            <w:tcW w:w="1143" w:type="dxa"/>
            <w:tcBorders>
              <w:top w:val="single" w:sz="6" w:space="0" w:color="auto"/>
              <w:bottom w:val="single" w:sz="6" w:space="0" w:color="auto"/>
            </w:tcBorders>
            <w:shd w:val="clear" w:color="auto" w:fill="FFFFFF"/>
            <w:vAlign w:val="center"/>
          </w:tcPr>
          <w:p w:rsidR="00CA1D68" w:rsidRPr="003F7218" w:rsidRDefault="00CA1D68" w:rsidP="00CA1D68">
            <w:pPr>
              <w:jc w:val="right"/>
              <w:rPr>
                <w:rFonts w:ascii="Arial" w:hAnsi="Arial" w:cs="Arial"/>
                <w:sz w:val="20"/>
                <w:szCs w:val="20"/>
                <w:lang w:val="es-ES_tradnl"/>
              </w:rPr>
            </w:pPr>
            <w:r w:rsidRPr="003F7218">
              <w:rPr>
                <w:rFonts w:ascii="Arial" w:hAnsi="Arial" w:cs="Arial"/>
                <w:sz w:val="20"/>
                <w:szCs w:val="20"/>
                <w:lang w:val="es-ES_tradnl"/>
              </w:rPr>
              <w:t>3.100.000</w:t>
            </w:r>
          </w:p>
        </w:tc>
      </w:tr>
      <w:tr w:rsidR="00CA1D6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CA1D68" w:rsidRPr="003F7218" w:rsidRDefault="00CA1D68" w:rsidP="00BA6B7B">
            <w:pPr>
              <w:jc w:val="center"/>
              <w:rPr>
                <w:rFonts w:ascii="Arial" w:hAnsi="Arial" w:cs="Arial"/>
                <w:b/>
                <w:sz w:val="20"/>
                <w:szCs w:val="20"/>
                <w:lang w:val="es-ES_tradnl"/>
              </w:rPr>
            </w:pPr>
            <w:r w:rsidRPr="003F7218">
              <w:rPr>
                <w:rFonts w:ascii="Arial" w:hAnsi="Arial" w:cs="Arial"/>
                <w:b/>
                <w:sz w:val="20"/>
                <w:szCs w:val="20"/>
                <w:lang w:val="es-ES_tradnl"/>
              </w:rPr>
              <w:t>TOTAL CANCELADO</w:t>
            </w:r>
          </w:p>
        </w:tc>
        <w:tc>
          <w:tcPr>
            <w:tcW w:w="3261" w:type="dxa"/>
            <w:tcBorders>
              <w:top w:val="single" w:sz="6" w:space="0" w:color="auto"/>
              <w:bottom w:val="single" w:sz="6" w:space="0" w:color="auto"/>
            </w:tcBorders>
            <w:shd w:val="clear" w:color="auto" w:fill="FFFFFF"/>
            <w:vAlign w:val="center"/>
          </w:tcPr>
          <w:p w:rsidR="00CA1D68" w:rsidRPr="003F7218" w:rsidRDefault="00CA1D68"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CA1D68" w:rsidRPr="003F7218" w:rsidRDefault="00CA1D68" w:rsidP="00CA1D68">
            <w:pPr>
              <w:jc w:val="right"/>
              <w:rPr>
                <w:rFonts w:ascii="Arial" w:hAnsi="Arial" w:cs="Arial"/>
                <w:b/>
                <w:sz w:val="20"/>
                <w:szCs w:val="20"/>
                <w:lang w:val="es-ES_tradnl"/>
              </w:rPr>
            </w:pPr>
            <w:r>
              <w:rPr>
                <w:rFonts w:ascii="Arial" w:hAnsi="Arial" w:cs="Arial"/>
                <w:b/>
                <w:sz w:val="20"/>
                <w:szCs w:val="20"/>
                <w:lang w:val="es-ES_tradnl"/>
              </w:rPr>
              <w:t>18.6</w:t>
            </w:r>
            <w:r w:rsidRPr="003F7218">
              <w:rPr>
                <w:rFonts w:ascii="Arial" w:hAnsi="Arial" w:cs="Arial"/>
                <w:b/>
                <w:sz w:val="20"/>
                <w:szCs w:val="20"/>
                <w:lang w:val="es-ES_tradnl"/>
              </w:rPr>
              <w:t>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CA1D68">
            <w:pPr>
              <w:jc w:val="center"/>
              <w:rPr>
                <w:rFonts w:ascii="Arial" w:hAnsi="Arial" w:cs="Arial"/>
                <w:b/>
                <w:sz w:val="20"/>
                <w:szCs w:val="20"/>
                <w:lang w:val="es-ES_tradnl"/>
              </w:rPr>
            </w:pPr>
            <w:r w:rsidRPr="003F7218">
              <w:rPr>
                <w:rFonts w:ascii="Arial" w:hAnsi="Arial" w:cs="Arial"/>
                <w:sz w:val="20"/>
                <w:szCs w:val="20"/>
                <w:lang w:val="es-ES_tradnl"/>
              </w:rPr>
              <w:t>Valor causado y el cual se ordena la cancelación con la presente solicitud.</w:t>
            </w:r>
            <w:r w:rsidR="003F7218" w:rsidRPr="003F7218">
              <w:rPr>
                <w:rFonts w:ascii="Arial" w:hAnsi="Arial" w:cs="Arial"/>
                <w:sz w:val="20"/>
                <w:szCs w:val="20"/>
                <w:lang w:val="es-ES_tradnl"/>
              </w:rPr>
              <w:t xml:space="preserve"> Cuenta de Cobro 0</w:t>
            </w:r>
            <w:r w:rsidR="00CA1D68">
              <w:rPr>
                <w:rFonts w:ascii="Arial" w:hAnsi="Arial" w:cs="Arial"/>
                <w:sz w:val="20"/>
                <w:szCs w:val="20"/>
                <w:lang w:val="es-ES_tradnl"/>
              </w:rPr>
              <w:t>7</w:t>
            </w:r>
            <w:r w:rsidR="00200B42"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0346E6" w:rsidP="00BA6B7B">
            <w:pPr>
              <w:jc w:val="right"/>
              <w:rPr>
                <w:rFonts w:ascii="Arial" w:hAnsi="Arial" w:cs="Arial"/>
                <w:sz w:val="20"/>
                <w:szCs w:val="20"/>
                <w:lang w:val="es-ES_tradnl"/>
              </w:rPr>
            </w:pPr>
            <w:r>
              <w:rPr>
                <w:rFonts w:ascii="Arial" w:hAnsi="Arial" w:cs="Arial"/>
                <w:sz w:val="20"/>
                <w:szCs w:val="20"/>
                <w:lang w:val="es-ES_tradnl"/>
              </w:rPr>
              <w:t>3.100.000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 TOTAL EJECUTADO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0346E6" w:rsidP="00B5514B">
            <w:pPr>
              <w:jc w:val="right"/>
              <w:rPr>
                <w:rFonts w:ascii="Arial" w:hAnsi="Arial" w:cs="Arial"/>
                <w:b/>
                <w:sz w:val="20"/>
                <w:szCs w:val="20"/>
                <w:lang w:val="es-ES_tradnl"/>
              </w:rPr>
            </w:pPr>
            <w:r>
              <w:rPr>
                <w:rFonts w:ascii="Arial" w:hAnsi="Arial" w:cs="Arial"/>
                <w:b/>
                <w:sz w:val="20"/>
                <w:szCs w:val="20"/>
                <w:lang w:val="es-ES_tradnl"/>
              </w:rPr>
              <w:t>21.700.000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SALDO POR EJECUTAR</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0346E6" w:rsidP="004734A1">
            <w:pPr>
              <w:jc w:val="right"/>
              <w:rPr>
                <w:rFonts w:ascii="Arial" w:hAnsi="Arial" w:cs="Arial"/>
                <w:b/>
                <w:sz w:val="20"/>
                <w:szCs w:val="20"/>
                <w:lang w:val="es-ES_tradnl"/>
              </w:rPr>
            </w:pPr>
            <w:r>
              <w:rPr>
                <w:rFonts w:ascii="Arial" w:hAnsi="Arial" w:cs="Arial"/>
                <w:b/>
                <w:sz w:val="20"/>
                <w:szCs w:val="20"/>
                <w:lang w:val="es-ES_tradnl"/>
              </w:rPr>
              <w:t>6.200.000</w:t>
            </w:r>
          </w:p>
        </w:tc>
      </w:tr>
    </w:tbl>
    <w:p w:rsidR="000E3D0D" w:rsidRPr="003F7218" w:rsidRDefault="000E3D0D"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3F7218" w:rsidRDefault="00E45FDE"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Teniendo en cuenta la verificación del cumplimiento de los compromisos y/o actividades con</w:t>
      </w:r>
      <w:r w:rsidR="00DE632D" w:rsidRPr="003F7218">
        <w:rPr>
          <w:rFonts w:ascii="Arial" w:hAnsi="Arial" w:cs="Arial"/>
          <w:sz w:val="20"/>
          <w:szCs w:val="20"/>
        </w:rPr>
        <w:t>templadas en el contrato</w:t>
      </w:r>
      <w:r w:rsidR="007B71E1" w:rsidRPr="003F7218">
        <w:rPr>
          <w:rFonts w:ascii="Arial" w:hAnsi="Arial" w:cs="Arial"/>
          <w:sz w:val="20"/>
          <w:szCs w:val="20"/>
        </w:rPr>
        <w:t xml:space="preserve">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 xml:space="preserve">-2022 </w:t>
      </w:r>
      <w:r w:rsidRPr="003F7218">
        <w:rPr>
          <w:rFonts w:ascii="Arial" w:hAnsi="Arial" w:cs="Arial"/>
          <w:sz w:val="20"/>
          <w:szCs w:val="20"/>
        </w:rPr>
        <w:t>se autoriza el siguiente pago:</w:t>
      </w:r>
    </w:p>
    <w:p w:rsidR="009172D7" w:rsidRPr="003F7218"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3F7218" w:rsidTr="008D353F">
        <w:trPr>
          <w:trHeight w:val="853"/>
          <w:jc w:val="center"/>
        </w:trPr>
        <w:tc>
          <w:tcPr>
            <w:tcW w:w="2450"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DESCRIPCIÓN</w:t>
            </w:r>
          </w:p>
        </w:tc>
        <w:tc>
          <w:tcPr>
            <w:tcW w:w="1718"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VALOR CONTRATO</w:t>
            </w:r>
          </w:p>
        </w:tc>
        <w:tc>
          <w:tcPr>
            <w:tcW w:w="1793"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w:t>
            </w:r>
            <w:r w:rsidR="0092113D" w:rsidRPr="003F7218">
              <w:rPr>
                <w:rFonts w:ascii="Arial" w:hAnsi="Arial" w:cs="Arial"/>
                <w:b/>
                <w:sz w:val="20"/>
                <w:szCs w:val="20"/>
              </w:rPr>
              <w:t>ORDENES DE PAGO</w:t>
            </w:r>
          </w:p>
        </w:tc>
        <w:tc>
          <w:tcPr>
            <w:tcW w:w="2010"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CAUSADO </w:t>
            </w:r>
          </w:p>
        </w:tc>
        <w:tc>
          <w:tcPr>
            <w:tcW w:w="1798" w:type="dxa"/>
          </w:tcPr>
          <w:p w:rsidR="009172D7" w:rsidRPr="003F7218" w:rsidRDefault="009172D7" w:rsidP="00396041">
            <w:pPr>
              <w:jc w:val="center"/>
              <w:rPr>
                <w:rFonts w:ascii="Arial" w:hAnsi="Arial" w:cs="Arial"/>
                <w:b/>
                <w:sz w:val="20"/>
                <w:szCs w:val="20"/>
              </w:rPr>
            </w:pPr>
            <w:r w:rsidRPr="003F7218">
              <w:rPr>
                <w:rFonts w:ascii="Arial" w:hAnsi="Arial" w:cs="Arial"/>
                <w:b/>
                <w:sz w:val="20"/>
                <w:szCs w:val="20"/>
              </w:rPr>
              <w:t>SALDO</w:t>
            </w:r>
            <w:r w:rsidR="00396041" w:rsidRPr="003F7218">
              <w:rPr>
                <w:rFonts w:ascii="Arial" w:hAnsi="Arial" w:cs="Arial"/>
                <w:b/>
                <w:sz w:val="20"/>
                <w:szCs w:val="20"/>
              </w:rPr>
              <w:t>POR EJECUTAR</w:t>
            </w:r>
          </w:p>
        </w:tc>
      </w:tr>
      <w:tr w:rsidR="00364416" w:rsidRPr="003F7218" w:rsidTr="008D353F">
        <w:trPr>
          <w:trHeight w:val="616"/>
          <w:jc w:val="center"/>
        </w:trPr>
        <w:tc>
          <w:tcPr>
            <w:tcW w:w="2450" w:type="dxa"/>
          </w:tcPr>
          <w:p w:rsidR="00396041" w:rsidRPr="003F7218" w:rsidRDefault="00E52B2B" w:rsidP="000346E6">
            <w:pPr>
              <w:jc w:val="both"/>
              <w:rPr>
                <w:rFonts w:ascii="Arial" w:hAnsi="Arial" w:cs="Arial"/>
                <w:sz w:val="20"/>
                <w:szCs w:val="20"/>
              </w:rPr>
            </w:pPr>
            <w:r w:rsidRPr="003F7218">
              <w:rPr>
                <w:rFonts w:ascii="Arial" w:hAnsi="Arial" w:cs="Arial"/>
                <w:sz w:val="20"/>
                <w:szCs w:val="20"/>
              </w:rPr>
              <w:t xml:space="preserve">Ordenar el pago de la </w:t>
            </w:r>
            <w:r w:rsidR="008D353F" w:rsidRPr="003F7218">
              <w:rPr>
                <w:rFonts w:ascii="Arial" w:hAnsi="Arial" w:cs="Arial"/>
                <w:sz w:val="20"/>
                <w:szCs w:val="20"/>
              </w:rPr>
              <w:t>cuenta de cobro 0</w:t>
            </w:r>
            <w:r w:rsidR="000346E6">
              <w:rPr>
                <w:rFonts w:ascii="Arial" w:hAnsi="Arial" w:cs="Arial"/>
                <w:sz w:val="20"/>
                <w:szCs w:val="20"/>
              </w:rPr>
              <w:t>7</w:t>
            </w:r>
            <w:r w:rsidR="008D353F" w:rsidRPr="003F7218">
              <w:rPr>
                <w:rFonts w:ascii="Arial" w:hAnsi="Arial" w:cs="Arial"/>
                <w:sz w:val="20"/>
                <w:szCs w:val="20"/>
              </w:rPr>
              <w:t>-2022</w:t>
            </w:r>
            <w:r w:rsidRPr="003F7218">
              <w:rPr>
                <w:rFonts w:ascii="Arial" w:hAnsi="Arial" w:cs="Arial"/>
                <w:sz w:val="20"/>
                <w:szCs w:val="20"/>
              </w:rPr>
              <w:t xml:space="preserve"> </w:t>
            </w:r>
          </w:p>
        </w:tc>
        <w:tc>
          <w:tcPr>
            <w:tcW w:w="1718" w:type="dxa"/>
          </w:tcPr>
          <w:p w:rsidR="00396041" w:rsidRPr="003F7218" w:rsidRDefault="008D79E2" w:rsidP="002E66A3">
            <w:pPr>
              <w:jc w:val="center"/>
              <w:rPr>
                <w:rFonts w:ascii="Arial" w:hAnsi="Arial" w:cs="Arial"/>
                <w:sz w:val="20"/>
                <w:szCs w:val="20"/>
              </w:rPr>
            </w:pPr>
            <w:r w:rsidRPr="003F7218">
              <w:rPr>
                <w:rFonts w:ascii="Arial" w:hAnsi="Arial" w:cs="Arial"/>
                <w:sz w:val="20"/>
                <w:szCs w:val="20"/>
              </w:rPr>
              <w:t>27.900.000</w:t>
            </w:r>
          </w:p>
        </w:tc>
        <w:tc>
          <w:tcPr>
            <w:tcW w:w="1793" w:type="dxa"/>
          </w:tcPr>
          <w:p w:rsidR="00396041" w:rsidRPr="003F7218" w:rsidRDefault="000346E6" w:rsidP="00263038">
            <w:pPr>
              <w:jc w:val="center"/>
              <w:rPr>
                <w:rFonts w:ascii="Arial" w:hAnsi="Arial" w:cs="Arial"/>
                <w:sz w:val="20"/>
                <w:szCs w:val="20"/>
              </w:rPr>
            </w:pPr>
            <w:r>
              <w:rPr>
                <w:rFonts w:ascii="Arial" w:hAnsi="Arial" w:cs="Arial"/>
                <w:sz w:val="20"/>
                <w:szCs w:val="20"/>
              </w:rPr>
              <w:t>18.600.000</w:t>
            </w:r>
          </w:p>
        </w:tc>
        <w:tc>
          <w:tcPr>
            <w:tcW w:w="2010" w:type="dxa"/>
          </w:tcPr>
          <w:p w:rsidR="00396041" w:rsidRPr="003F7218" w:rsidRDefault="008D79E2" w:rsidP="00813A3A">
            <w:pPr>
              <w:jc w:val="center"/>
              <w:rPr>
                <w:rFonts w:ascii="Arial" w:hAnsi="Arial" w:cs="Arial"/>
                <w:sz w:val="20"/>
                <w:szCs w:val="20"/>
              </w:rPr>
            </w:pPr>
            <w:r w:rsidRPr="003F7218">
              <w:rPr>
                <w:rFonts w:ascii="Arial" w:hAnsi="Arial" w:cs="Arial"/>
                <w:sz w:val="20"/>
                <w:szCs w:val="20"/>
              </w:rPr>
              <w:t>3.100.000</w:t>
            </w:r>
          </w:p>
        </w:tc>
        <w:tc>
          <w:tcPr>
            <w:tcW w:w="1798" w:type="dxa"/>
          </w:tcPr>
          <w:p w:rsidR="00396041" w:rsidRPr="003F7218" w:rsidRDefault="000346E6" w:rsidP="003F7218">
            <w:pPr>
              <w:jc w:val="right"/>
              <w:rPr>
                <w:rFonts w:ascii="Arial" w:hAnsi="Arial" w:cs="Arial"/>
                <w:sz w:val="20"/>
                <w:szCs w:val="20"/>
              </w:rPr>
            </w:pPr>
            <w:r>
              <w:rPr>
                <w:rFonts w:ascii="Arial" w:hAnsi="Arial" w:cs="Arial"/>
                <w:sz w:val="20"/>
                <w:szCs w:val="20"/>
              </w:rPr>
              <w:t>6.200.000</w:t>
            </w:r>
          </w:p>
        </w:tc>
      </w:tr>
    </w:tbl>
    <w:p w:rsidR="009172D7" w:rsidRPr="003F7218" w:rsidRDefault="009172D7" w:rsidP="009172D7">
      <w:pPr>
        <w:jc w:val="both"/>
        <w:rPr>
          <w:rFonts w:ascii="Arial" w:hAnsi="Arial" w:cs="Arial"/>
          <w:sz w:val="20"/>
          <w:szCs w:val="20"/>
        </w:rPr>
      </w:pPr>
    </w:p>
    <w:p w:rsidR="00364416" w:rsidRPr="003F7218" w:rsidRDefault="009172D7" w:rsidP="00C83947">
      <w:pPr>
        <w:jc w:val="both"/>
        <w:rPr>
          <w:rFonts w:ascii="Arial" w:hAnsi="Arial" w:cs="Arial"/>
          <w:sz w:val="20"/>
          <w:szCs w:val="20"/>
        </w:rPr>
      </w:pPr>
      <w:r w:rsidRPr="003F7218">
        <w:rPr>
          <w:rFonts w:ascii="Arial" w:hAnsi="Arial" w:cs="Arial"/>
          <w:sz w:val="20"/>
          <w:szCs w:val="20"/>
        </w:rPr>
        <w:t xml:space="preserve">En razón a lo anterior, se ordena pagar al contratista la suma </w:t>
      </w:r>
      <w:r w:rsidR="0092113D" w:rsidRPr="003F7218">
        <w:rPr>
          <w:rFonts w:ascii="Arial" w:hAnsi="Arial" w:cs="Arial"/>
          <w:sz w:val="20"/>
          <w:szCs w:val="20"/>
        </w:rPr>
        <w:t>de</w:t>
      </w:r>
      <w:r w:rsidR="007B71E1" w:rsidRPr="003F7218">
        <w:rPr>
          <w:rFonts w:ascii="Arial" w:hAnsi="Arial" w:cs="Arial"/>
          <w:sz w:val="20"/>
          <w:szCs w:val="20"/>
        </w:rPr>
        <w:t>:</w:t>
      </w:r>
      <w:r w:rsidR="00E52B2B" w:rsidRPr="003F7218">
        <w:rPr>
          <w:rFonts w:ascii="Arial" w:hAnsi="Arial" w:cs="Arial"/>
          <w:sz w:val="20"/>
          <w:szCs w:val="20"/>
        </w:rPr>
        <w:t xml:space="preserve"> </w:t>
      </w:r>
      <w:r w:rsidR="008D79E2" w:rsidRPr="003F7218">
        <w:rPr>
          <w:rFonts w:ascii="Arial" w:hAnsi="Arial" w:cs="Arial"/>
          <w:sz w:val="20"/>
          <w:szCs w:val="20"/>
        </w:rPr>
        <w:t>TRES</w:t>
      </w:r>
      <w:r w:rsidR="008D353F" w:rsidRPr="003F7218">
        <w:rPr>
          <w:rFonts w:ascii="Arial" w:hAnsi="Arial" w:cs="Arial"/>
          <w:sz w:val="20"/>
          <w:szCs w:val="20"/>
        </w:rPr>
        <w:t xml:space="preserve"> MILLONES </w:t>
      </w:r>
      <w:r w:rsidR="008D79E2" w:rsidRPr="003F7218">
        <w:rPr>
          <w:rFonts w:ascii="Arial" w:hAnsi="Arial" w:cs="Arial"/>
          <w:sz w:val="20"/>
          <w:szCs w:val="20"/>
        </w:rPr>
        <w:t>CIEN</w:t>
      </w:r>
      <w:r w:rsidR="008D353F" w:rsidRPr="003F7218">
        <w:rPr>
          <w:rFonts w:ascii="Arial" w:hAnsi="Arial" w:cs="Arial"/>
          <w:sz w:val="20"/>
          <w:szCs w:val="20"/>
        </w:rPr>
        <w:t xml:space="preserve"> MIL PESOS ($</w:t>
      </w:r>
      <w:r w:rsidR="008D79E2" w:rsidRPr="003F7218">
        <w:rPr>
          <w:rFonts w:ascii="Arial" w:hAnsi="Arial" w:cs="Arial"/>
          <w:sz w:val="20"/>
          <w:szCs w:val="20"/>
        </w:rPr>
        <w:t>3</w:t>
      </w:r>
      <w:r w:rsidR="008D353F" w:rsidRPr="003F7218">
        <w:rPr>
          <w:rFonts w:ascii="Arial" w:hAnsi="Arial" w:cs="Arial"/>
          <w:sz w:val="20"/>
          <w:szCs w:val="20"/>
        </w:rPr>
        <w:t>.</w:t>
      </w:r>
      <w:r w:rsidR="008D79E2" w:rsidRPr="003F7218">
        <w:rPr>
          <w:rFonts w:ascii="Arial" w:hAnsi="Arial" w:cs="Arial"/>
          <w:sz w:val="20"/>
          <w:szCs w:val="20"/>
        </w:rPr>
        <w:t>1</w:t>
      </w:r>
      <w:r w:rsidR="008D353F" w:rsidRPr="003F7218">
        <w:rPr>
          <w:rFonts w:ascii="Arial" w:hAnsi="Arial" w:cs="Arial"/>
          <w:sz w:val="20"/>
          <w:szCs w:val="20"/>
        </w:rPr>
        <w:t>00.000).</w:t>
      </w:r>
    </w:p>
    <w:p w:rsidR="00B27D04" w:rsidRPr="003F7218" w:rsidRDefault="00B27D04" w:rsidP="00B27D04">
      <w:pPr>
        <w:jc w:val="center"/>
        <w:rPr>
          <w:rFonts w:ascii="Arial" w:hAnsi="Arial" w:cs="Arial"/>
          <w:sz w:val="20"/>
          <w:szCs w:val="20"/>
        </w:rPr>
      </w:pPr>
    </w:p>
    <w:p w:rsidR="00924C75" w:rsidRPr="003F7218" w:rsidRDefault="00822286" w:rsidP="00822286">
      <w:pPr>
        <w:jc w:val="both"/>
        <w:rPr>
          <w:rFonts w:ascii="Arial" w:hAnsi="Arial" w:cs="Arial"/>
          <w:sz w:val="20"/>
          <w:szCs w:val="20"/>
        </w:rPr>
      </w:pPr>
      <w:r w:rsidRPr="003F7218">
        <w:rPr>
          <w:rFonts w:ascii="Arial" w:hAnsi="Arial" w:cs="Arial"/>
          <w:sz w:val="20"/>
          <w:szCs w:val="20"/>
        </w:rPr>
        <w:t>Autoriza:</w:t>
      </w:r>
    </w:p>
    <w:p w:rsidR="00822286" w:rsidRPr="003F7218"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3F7218" w:rsidTr="00822286">
        <w:trPr>
          <w:trHeight w:val="482"/>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NOMBRE</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LINA MARCELA CANO HOYOS</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CARGO</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 xml:space="preserve">Secretaria General </w:t>
            </w:r>
          </w:p>
          <w:p w:rsidR="006902C6" w:rsidRPr="003F7218" w:rsidRDefault="006902C6" w:rsidP="008D79E2">
            <w:pPr>
              <w:jc w:val="both"/>
              <w:rPr>
                <w:rFonts w:ascii="Arial" w:hAnsi="Arial" w:cs="Arial"/>
                <w:sz w:val="20"/>
                <w:szCs w:val="20"/>
              </w:rPr>
            </w:pPr>
            <w:r w:rsidRPr="003F7218">
              <w:rPr>
                <w:rFonts w:ascii="Arial" w:hAnsi="Arial" w:cs="Arial"/>
                <w:sz w:val="20"/>
                <w:szCs w:val="20"/>
              </w:rPr>
              <w:t>Supervisor</w:t>
            </w:r>
            <w:r w:rsidR="00E52B2B" w:rsidRPr="003F7218">
              <w:rPr>
                <w:rFonts w:ascii="Arial" w:hAnsi="Arial" w:cs="Arial"/>
                <w:sz w:val="20"/>
                <w:szCs w:val="20"/>
              </w:rPr>
              <w:t>a</w:t>
            </w:r>
            <w:r w:rsidRPr="003F7218">
              <w:rPr>
                <w:rFonts w:ascii="Arial" w:hAnsi="Arial" w:cs="Arial"/>
                <w:sz w:val="20"/>
                <w:szCs w:val="20"/>
              </w:rPr>
              <w:t xml:space="preserve"> </w:t>
            </w:r>
            <w:r w:rsidR="007B71E1" w:rsidRPr="003F7218">
              <w:rPr>
                <w:rFonts w:ascii="Arial" w:hAnsi="Arial" w:cs="Arial"/>
                <w:sz w:val="20"/>
                <w:szCs w:val="20"/>
              </w:rPr>
              <w:t xml:space="preserve">Contrato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-2022</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6902C6" w:rsidP="00822286">
            <w:pPr>
              <w:rPr>
                <w:rFonts w:ascii="Arial" w:hAnsi="Arial" w:cs="Arial"/>
                <w:b/>
                <w:sz w:val="20"/>
                <w:szCs w:val="20"/>
              </w:rPr>
            </w:pPr>
            <w:r w:rsidRPr="003F7218">
              <w:rPr>
                <w:rFonts w:ascii="Arial" w:hAnsi="Arial" w:cs="Arial"/>
                <w:b/>
                <w:sz w:val="20"/>
                <w:szCs w:val="20"/>
              </w:rPr>
              <w:t>FIRMA</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3F7218" w:rsidRDefault="006902C6" w:rsidP="00443A9A">
      <w:pPr>
        <w:rPr>
          <w:rFonts w:ascii="Arial" w:hAnsi="Arial" w:cs="Arial"/>
          <w:i/>
          <w:sz w:val="16"/>
          <w:szCs w:val="16"/>
        </w:rPr>
      </w:pPr>
      <w:r w:rsidRPr="003F7218">
        <w:rPr>
          <w:rFonts w:ascii="Arial" w:hAnsi="Arial" w:cs="Arial"/>
          <w:i/>
          <w:sz w:val="16"/>
          <w:szCs w:val="16"/>
        </w:rPr>
        <w:t>Apoyó:</w:t>
      </w:r>
      <w:r w:rsidR="00E52B2B" w:rsidRPr="003F7218">
        <w:rPr>
          <w:rFonts w:ascii="Arial" w:hAnsi="Arial" w:cs="Arial"/>
          <w:i/>
          <w:sz w:val="16"/>
          <w:szCs w:val="16"/>
        </w:rPr>
        <w:t xml:space="preserve"> María Oliva Londoño A. P.U</w:t>
      </w:r>
    </w:p>
    <w:p w:rsidR="00E52B2B" w:rsidRPr="003F7218" w:rsidRDefault="000346E6" w:rsidP="00443A9A">
      <w:pPr>
        <w:rPr>
          <w:rFonts w:ascii="Arial" w:hAnsi="Arial" w:cs="Arial"/>
          <w:i/>
          <w:sz w:val="16"/>
          <w:szCs w:val="16"/>
        </w:rPr>
      </w:pPr>
      <w:r>
        <w:rPr>
          <w:rFonts w:ascii="Arial" w:hAnsi="Arial" w:cs="Arial"/>
          <w:i/>
          <w:sz w:val="16"/>
          <w:szCs w:val="16"/>
        </w:rPr>
        <w:t>20/09/2022</w:t>
      </w:r>
    </w:p>
    <w:sectPr w:rsidR="00E52B2B" w:rsidRPr="003F7218" w:rsidSect="008D353F">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68" w:rsidRDefault="00CA1D68" w:rsidP="000C4C7E">
      <w:r>
        <w:separator/>
      </w:r>
    </w:p>
  </w:endnote>
  <w:endnote w:type="continuationSeparator" w:id="0">
    <w:p w:rsidR="00CA1D68" w:rsidRDefault="00CA1D68"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CA1D68" w:rsidRPr="00E25F48" w:rsidTr="00532CBA">
      <w:tc>
        <w:tcPr>
          <w:tcW w:w="6036" w:type="dxa"/>
          <w:shd w:val="clear" w:color="auto" w:fill="auto"/>
        </w:tcPr>
        <w:p w:rsidR="00CA1D68" w:rsidRPr="00E25F48" w:rsidRDefault="00CA1D68"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CA1D68" w:rsidRPr="00E25F48" w:rsidRDefault="00CA1D68"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A1D68" w:rsidRDefault="00CA1D68"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68" w:rsidRDefault="00CA1D68" w:rsidP="000C4C7E">
      <w:r>
        <w:separator/>
      </w:r>
    </w:p>
  </w:footnote>
  <w:footnote w:type="continuationSeparator" w:id="0">
    <w:p w:rsidR="00CA1D68" w:rsidRDefault="00CA1D6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68" w:rsidRDefault="00AD0964">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A1D68" w:rsidRDefault="00AD0964">
                      <w:pPr>
                        <w:pStyle w:val="Encabezado"/>
                        <w:jc w:val="center"/>
                      </w:pPr>
                      <w:r w:rsidRPr="00AD0964">
                        <w:fldChar w:fldCharType="begin"/>
                      </w:r>
                      <w:r w:rsidR="00CA1D68">
                        <w:instrText xml:space="preserve"> PAGE    \* MERGEFORMAT </w:instrText>
                      </w:r>
                      <w:r w:rsidRPr="00AD0964">
                        <w:fldChar w:fldCharType="separate"/>
                      </w:r>
                      <w:r w:rsidR="00CE224F" w:rsidRPr="00CE224F">
                        <w:rPr>
                          <w:rStyle w:val="Nmerodepgina"/>
                          <w:b/>
                          <w:noProof/>
                          <w:color w:val="3F3151" w:themeColor="accent4" w:themeShade="7F"/>
                          <w:sz w:val="16"/>
                          <w:szCs w:val="16"/>
                        </w:rPr>
                        <w:t>3</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A1D68" w:rsidRPr="008920BC" w:rsidTr="008920BC">
      <w:trPr>
        <w:trHeight w:val="369"/>
        <w:jc w:val="center"/>
      </w:trPr>
      <w:tc>
        <w:tcPr>
          <w:tcW w:w="2376" w:type="dxa"/>
          <w:vMerge w:val="restart"/>
        </w:tcPr>
        <w:p w:rsidR="00CA1D68" w:rsidRPr="008920BC" w:rsidRDefault="00CA1D68">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CA1D68" w:rsidRPr="008920BC" w:rsidRDefault="00CA1D68"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CA1D68" w:rsidRPr="008920BC" w:rsidRDefault="00CA1D68"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CA1D68" w:rsidRPr="008920BC" w:rsidTr="008920BC">
      <w:trPr>
        <w:trHeight w:val="392"/>
        <w:jc w:val="center"/>
      </w:trPr>
      <w:tc>
        <w:tcPr>
          <w:tcW w:w="2376" w:type="dxa"/>
          <w:vMerge/>
        </w:tcPr>
        <w:p w:rsidR="00CA1D68" w:rsidRPr="008920BC" w:rsidRDefault="00CA1D68">
          <w:pPr>
            <w:pStyle w:val="Encabezado"/>
            <w:rPr>
              <w:rFonts w:ascii="Arial" w:hAnsi="Arial" w:cs="Arial"/>
            </w:rPr>
          </w:pPr>
        </w:p>
      </w:tc>
      <w:tc>
        <w:tcPr>
          <w:tcW w:w="4988" w:type="dxa"/>
          <w:vMerge/>
        </w:tcPr>
        <w:p w:rsidR="00CA1D68" w:rsidRPr="008920BC" w:rsidRDefault="00CA1D68">
          <w:pPr>
            <w:pStyle w:val="Encabezado"/>
            <w:rPr>
              <w:rFonts w:ascii="Arial" w:hAnsi="Arial" w:cs="Arial"/>
            </w:rPr>
          </w:pPr>
        </w:p>
      </w:tc>
      <w:tc>
        <w:tcPr>
          <w:tcW w:w="2257" w:type="dxa"/>
          <w:vAlign w:val="center"/>
        </w:tcPr>
        <w:p w:rsidR="00CA1D68" w:rsidRPr="008920BC" w:rsidRDefault="00CA1D68"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CA1D68" w:rsidRPr="008920BC" w:rsidTr="008920BC">
      <w:trPr>
        <w:trHeight w:val="392"/>
        <w:jc w:val="center"/>
      </w:trPr>
      <w:tc>
        <w:tcPr>
          <w:tcW w:w="2376" w:type="dxa"/>
          <w:vMerge/>
        </w:tcPr>
        <w:p w:rsidR="00CA1D68" w:rsidRPr="008920BC" w:rsidRDefault="00CA1D68">
          <w:pPr>
            <w:pStyle w:val="Encabezado"/>
            <w:rPr>
              <w:rFonts w:ascii="Arial" w:hAnsi="Arial" w:cs="Arial"/>
            </w:rPr>
          </w:pPr>
        </w:p>
      </w:tc>
      <w:tc>
        <w:tcPr>
          <w:tcW w:w="4988" w:type="dxa"/>
          <w:vMerge/>
        </w:tcPr>
        <w:p w:rsidR="00CA1D68" w:rsidRPr="008920BC" w:rsidRDefault="00CA1D68">
          <w:pPr>
            <w:pStyle w:val="Encabezado"/>
            <w:rPr>
              <w:rFonts w:ascii="Arial" w:hAnsi="Arial" w:cs="Arial"/>
            </w:rPr>
          </w:pPr>
        </w:p>
      </w:tc>
      <w:tc>
        <w:tcPr>
          <w:tcW w:w="2257" w:type="dxa"/>
          <w:vAlign w:val="center"/>
        </w:tcPr>
        <w:p w:rsidR="00CA1D68" w:rsidRPr="008920BC" w:rsidRDefault="00CA1D68"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CA1D68" w:rsidRDefault="00CA1D6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F828D8C0"/>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D835CCC"/>
    <w:multiLevelType w:val="hybridMultilevel"/>
    <w:tmpl w:val="302C5E7A"/>
    <w:lvl w:ilvl="0" w:tplc="27C287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D4690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2AE72C12"/>
    <w:multiLevelType w:val="hybridMultilevel"/>
    <w:tmpl w:val="9AA6708A"/>
    <w:lvl w:ilvl="0" w:tplc="5E28C1B8">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3B9E734A">
      <w:numFmt w:val="bullet"/>
      <w:lvlText w:val="•"/>
      <w:lvlJc w:val="left"/>
      <w:pPr>
        <w:ind w:left="1205" w:hanging="360"/>
      </w:pPr>
      <w:rPr>
        <w:rFonts w:hint="default"/>
        <w:lang w:val="es-ES" w:eastAsia="en-US" w:bidi="ar-SA"/>
      </w:rPr>
    </w:lvl>
    <w:lvl w:ilvl="2" w:tplc="393C242A">
      <w:numFmt w:val="bullet"/>
      <w:lvlText w:val="•"/>
      <w:lvlJc w:val="left"/>
      <w:pPr>
        <w:ind w:left="1590" w:hanging="360"/>
      </w:pPr>
      <w:rPr>
        <w:rFonts w:hint="default"/>
        <w:lang w:val="es-ES" w:eastAsia="en-US" w:bidi="ar-SA"/>
      </w:rPr>
    </w:lvl>
    <w:lvl w:ilvl="3" w:tplc="B0E4B7F4">
      <w:numFmt w:val="bullet"/>
      <w:lvlText w:val="•"/>
      <w:lvlJc w:val="left"/>
      <w:pPr>
        <w:ind w:left="1975" w:hanging="360"/>
      </w:pPr>
      <w:rPr>
        <w:rFonts w:hint="default"/>
        <w:lang w:val="es-ES" w:eastAsia="en-US" w:bidi="ar-SA"/>
      </w:rPr>
    </w:lvl>
    <w:lvl w:ilvl="4" w:tplc="A29CCF66">
      <w:numFmt w:val="bullet"/>
      <w:lvlText w:val="•"/>
      <w:lvlJc w:val="left"/>
      <w:pPr>
        <w:ind w:left="2360" w:hanging="360"/>
      </w:pPr>
      <w:rPr>
        <w:rFonts w:hint="default"/>
        <w:lang w:val="es-ES" w:eastAsia="en-US" w:bidi="ar-SA"/>
      </w:rPr>
    </w:lvl>
    <w:lvl w:ilvl="5" w:tplc="FE583D58">
      <w:numFmt w:val="bullet"/>
      <w:lvlText w:val="•"/>
      <w:lvlJc w:val="left"/>
      <w:pPr>
        <w:ind w:left="2745" w:hanging="360"/>
      </w:pPr>
      <w:rPr>
        <w:rFonts w:hint="default"/>
        <w:lang w:val="es-ES" w:eastAsia="en-US" w:bidi="ar-SA"/>
      </w:rPr>
    </w:lvl>
    <w:lvl w:ilvl="6" w:tplc="A71EBB3A">
      <w:numFmt w:val="bullet"/>
      <w:lvlText w:val="•"/>
      <w:lvlJc w:val="left"/>
      <w:pPr>
        <w:ind w:left="3130" w:hanging="360"/>
      </w:pPr>
      <w:rPr>
        <w:rFonts w:hint="default"/>
        <w:lang w:val="es-ES" w:eastAsia="en-US" w:bidi="ar-SA"/>
      </w:rPr>
    </w:lvl>
    <w:lvl w:ilvl="7" w:tplc="452E68AC">
      <w:numFmt w:val="bullet"/>
      <w:lvlText w:val="•"/>
      <w:lvlJc w:val="left"/>
      <w:pPr>
        <w:ind w:left="3515" w:hanging="360"/>
      </w:pPr>
      <w:rPr>
        <w:rFonts w:hint="default"/>
        <w:lang w:val="es-ES" w:eastAsia="en-US" w:bidi="ar-SA"/>
      </w:rPr>
    </w:lvl>
    <w:lvl w:ilvl="8" w:tplc="03FAEEBE">
      <w:numFmt w:val="bullet"/>
      <w:lvlText w:val="•"/>
      <w:lvlJc w:val="left"/>
      <w:pPr>
        <w:ind w:left="3900" w:hanging="360"/>
      </w:pPr>
      <w:rPr>
        <w:rFonts w:hint="default"/>
        <w:lang w:val="es-ES" w:eastAsia="en-US" w:bidi="ar-SA"/>
      </w:rPr>
    </w:lvl>
  </w:abstractNum>
  <w:abstractNum w:abstractNumId="5">
    <w:nsid w:val="2E5E781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3242590F"/>
    <w:multiLevelType w:val="hybridMultilevel"/>
    <w:tmpl w:val="B7ACB36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D13EBF"/>
    <w:multiLevelType w:val="hybridMultilevel"/>
    <w:tmpl w:val="AFFE3504"/>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26758F"/>
    <w:multiLevelType w:val="hybridMultilevel"/>
    <w:tmpl w:val="78E673B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2E76E9"/>
    <w:multiLevelType w:val="hybridMultilevel"/>
    <w:tmpl w:val="ED18708C"/>
    <w:lvl w:ilvl="0" w:tplc="41D2795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2B138B9"/>
    <w:multiLevelType w:val="hybridMultilevel"/>
    <w:tmpl w:val="B35684EA"/>
    <w:lvl w:ilvl="0" w:tplc="76F04712">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D7C2D56E">
      <w:numFmt w:val="bullet"/>
      <w:lvlText w:val="•"/>
      <w:lvlJc w:val="left"/>
      <w:pPr>
        <w:ind w:left="1205" w:hanging="360"/>
      </w:pPr>
      <w:rPr>
        <w:rFonts w:hint="default"/>
        <w:lang w:val="es-ES" w:eastAsia="en-US" w:bidi="ar-SA"/>
      </w:rPr>
    </w:lvl>
    <w:lvl w:ilvl="2" w:tplc="7E7CDF26">
      <w:numFmt w:val="bullet"/>
      <w:lvlText w:val="•"/>
      <w:lvlJc w:val="left"/>
      <w:pPr>
        <w:ind w:left="1590" w:hanging="360"/>
      </w:pPr>
      <w:rPr>
        <w:rFonts w:hint="default"/>
        <w:lang w:val="es-ES" w:eastAsia="en-US" w:bidi="ar-SA"/>
      </w:rPr>
    </w:lvl>
    <w:lvl w:ilvl="3" w:tplc="6B368DB4">
      <w:numFmt w:val="bullet"/>
      <w:lvlText w:val="•"/>
      <w:lvlJc w:val="left"/>
      <w:pPr>
        <w:ind w:left="1975" w:hanging="360"/>
      </w:pPr>
      <w:rPr>
        <w:rFonts w:hint="default"/>
        <w:lang w:val="es-ES" w:eastAsia="en-US" w:bidi="ar-SA"/>
      </w:rPr>
    </w:lvl>
    <w:lvl w:ilvl="4" w:tplc="D4AEA750">
      <w:numFmt w:val="bullet"/>
      <w:lvlText w:val="•"/>
      <w:lvlJc w:val="left"/>
      <w:pPr>
        <w:ind w:left="2360" w:hanging="360"/>
      </w:pPr>
      <w:rPr>
        <w:rFonts w:hint="default"/>
        <w:lang w:val="es-ES" w:eastAsia="en-US" w:bidi="ar-SA"/>
      </w:rPr>
    </w:lvl>
    <w:lvl w:ilvl="5" w:tplc="34DC3448">
      <w:numFmt w:val="bullet"/>
      <w:lvlText w:val="•"/>
      <w:lvlJc w:val="left"/>
      <w:pPr>
        <w:ind w:left="2745" w:hanging="360"/>
      </w:pPr>
      <w:rPr>
        <w:rFonts w:hint="default"/>
        <w:lang w:val="es-ES" w:eastAsia="en-US" w:bidi="ar-SA"/>
      </w:rPr>
    </w:lvl>
    <w:lvl w:ilvl="6" w:tplc="FEE2CF24">
      <w:numFmt w:val="bullet"/>
      <w:lvlText w:val="•"/>
      <w:lvlJc w:val="left"/>
      <w:pPr>
        <w:ind w:left="3130" w:hanging="360"/>
      </w:pPr>
      <w:rPr>
        <w:rFonts w:hint="default"/>
        <w:lang w:val="es-ES" w:eastAsia="en-US" w:bidi="ar-SA"/>
      </w:rPr>
    </w:lvl>
    <w:lvl w:ilvl="7" w:tplc="3ABE1EF4">
      <w:numFmt w:val="bullet"/>
      <w:lvlText w:val="•"/>
      <w:lvlJc w:val="left"/>
      <w:pPr>
        <w:ind w:left="3515" w:hanging="360"/>
      </w:pPr>
      <w:rPr>
        <w:rFonts w:hint="default"/>
        <w:lang w:val="es-ES" w:eastAsia="en-US" w:bidi="ar-SA"/>
      </w:rPr>
    </w:lvl>
    <w:lvl w:ilvl="8" w:tplc="C560AEAE">
      <w:numFmt w:val="bullet"/>
      <w:lvlText w:val="•"/>
      <w:lvlJc w:val="left"/>
      <w:pPr>
        <w:ind w:left="3900" w:hanging="360"/>
      </w:pPr>
      <w:rPr>
        <w:rFonts w:hint="default"/>
        <w:lang w:val="es-ES" w:eastAsia="en-US" w:bidi="ar-SA"/>
      </w:rPr>
    </w:lvl>
  </w:abstractNum>
  <w:abstractNum w:abstractNumId="11">
    <w:nsid w:val="43EB4F06"/>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41861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nsid w:val="64A422DA"/>
    <w:multiLevelType w:val="hybridMultilevel"/>
    <w:tmpl w:val="5F884E9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13534A"/>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5327DD0"/>
    <w:multiLevelType w:val="hybridMultilevel"/>
    <w:tmpl w:val="C206D6F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505D66"/>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C6F1F99"/>
    <w:multiLevelType w:val="hybridMultilevel"/>
    <w:tmpl w:val="EDF2F6AA"/>
    <w:lvl w:ilvl="0" w:tplc="5E28C1B8">
      <w:start w:val="1"/>
      <w:numFmt w:val="decimal"/>
      <w:lvlText w:val="%1."/>
      <w:lvlJc w:val="left"/>
      <w:pPr>
        <w:ind w:left="502" w:hanging="360"/>
      </w:pPr>
      <w:rPr>
        <w:rFonts w:ascii="Arial MT" w:eastAsia="Arial MT" w:hAnsi="Arial MT" w:cs="Arial MT" w:hint="default"/>
        <w:w w:val="81"/>
        <w:sz w:val="20"/>
        <w:szCs w:val="20"/>
        <w:lang w:val="es-ES" w:eastAsia="en-US" w:bidi="ar-SA"/>
      </w:rPr>
    </w:lvl>
    <w:lvl w:ilvl="1" w:tplc="0C0A0019" w:tentative="1">
      <w:start w:val="1"/>
      <w:numFmt w:val="lowerLetter"/>
      <w:lvlText w:val="%2."/>
      <w:lvlJc w:val="left"/>
      <w:pPr>
        <w:ind w:left="1118" w:hanging="360"/>
      </w:pPr>
    </w:lvl>
    <w:lvl w:ilvl="2" w:tplc="0C0A001B" w:tentative="1">
      <w:start w:val="1"/>
      <w:numFmt w:val="lowerRoman"/>
      <w:lvlText w:val="%3."/>
      <w:lvlJc w:val="right"/>
      <w:pPr>
        <w:ind w:left="1838" w:hanging="180"/>
      </w:pPr>
    </w:lvl>
    <w:lvl w:ilvl="3" w:tplc="0C0A000F" w:tentative="1">
      <w:start w:val="1"/>
      <w:numFmt w:val="decimal"/>
      <w:lvlText w:val="%4."/>
      <w:lvlJc w:val="left"/>
      <w:pPr>
        <w:ind w:left="2558" w:hanging="360"/>
      </w:pPr>
    </w:lvl>
    <w:lvl w:ilvl="4" w:tplc="0C0A0019" w:tentative="1">
      <w:start w:val="1"/>
      <w:numFmt w:val="lowerLetter"/>
      <w:lvlText w:val="%5."/>
      <w:lvlJc w:val="left"/>
      <w:pPr>
        <w:ind w:left="3278" w:hanging="360"/>
      </w:pPr>
    </w:lvl>
    <w:lvl w:ilvl="5" w:tplc="0C0A001B" w:tentative="1">
      <w:start w:val="1"/>
      <w:numFmt w:val="lowerRoman"/>
      <w:lvlText w:val="%6."/>
      <w:lvlJc w:val="right"/>
      <w:pPr>
        <w:ind w:left="3998" w:hanging="180"/>
      </w:pPr>
    </w:lvl>
    <w:lvl w:ilvl="6" w:tplc="0C0A000F" w:tentative="1">
      <w:start w:val="1"/>
      <w:numFmt w:val="decimal"/>
      <w:lvlText w:val="%7."/>
      <w:lvlJc w:val="left"/>
      <w:pPr>
        <w:ind w:left="4718" w:hanging="360"/>
      </w:pPr>
    </w:lvl>
    <w:lvl w:ilvl="7" w:tplc="0C0A0019" w:tentative="1">
      <w:start w:val="1"/>
      <w:numFmt w:val="lowerLetter"/>
      <w:lvlText w:val="%8."/>
      <w:lvlJc w:val="left"/>
      <w:pPr>
        <w:ind w:left="5438" w:hanging="360"/>
      </w:pPr>
    </w:lvl>
    <w:lvl w:ilvl="8" w:tplc="0C0A001B" w:tentative="1">
      <w:start w:val="1"/>
      <w:numFmt w:val="lowerRoman"/>
      <w:lvlText w:val="%9."/>
      <w:lvlJc w:val="right"/>
      <w:pPr>
        <w:ind w:left="6158" w:hanging="180"/>
      </w:pPr>
    </w:lvl>
  </w:abstractNum>
  <w:abstractNum w:abstractNumId="19">
    <w:nsid w:val="73CB0010"/>
    <w:multiLevelType w:val="hybridMultilevel"/>
    <w:tmpl w:val="2456651A"/>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4716765"/>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9A04868"/>
    <w:multiLevelType w:val="hybridMultilevel"/>
    <w:tmpl w:val="FFFFFFFF"/>
    <w:lvl w:ilvl="0" w:tplc="395257A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nsid w:val="7A2003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2"/>
  </w:num>
  <w:num w:numId="2">
    <w:abstractNumId w:val="1"/>
  </w:num>
  <w:num w:numId="3">
    <w:abstractNumId w:val="0"/>
  </w:num>
  <w:num w:numId="4">
    <w:abstractNumId w:val="17"/>
  </w:num>
  <w:num w:numId="5">
    <w:abstractNumId w:val="15"/>
  </w:num>
  <w:num w:numId="6">
    <w:abstractNumId w:val="20"/>
  </w:num>
  <w:num w:numId="7">
    <w:abstractNumId w:val="16"/>
  </w:num>
  <w:num w:numId="8">
    <w:abstractNumId w:val="6"/>
  </w:num>
  <w:num w:numId="9">
    <w:abstractNumId w:val="7"/>
  </w:num>
  <w:num w:numId="10">
    <w:abstractNumId w:val="19"/>
  </w:num>
  <w:num w:numId="11">
    <w:abstractNumId w:val="14"/>
  </w:num>
  <w:num w:numId="12">
    <w:abstractNumId w:val="8"/>
  </w:num>
  <w:num w:numId="13">
    <w:abstractNumId w:val="4"/>
  </w:num>
  <w:num w:numId="14">
    <w:abstractNumId w:val="18"/>
  </w:num>
  <w:num w:numId="15">
    <w:abstractNumId w:val="10"/>
  </w:num>
  <w:num w:numId="16">
    <w:abstractNumId w:val="3"/>
  </w:num>
  <w:num w:numId="17">
    <w:abstractNumId w:val="13"/>
  </w:num>
  <w:num w:numId="18">
    <w:abstractNumId w:val="22"/>
  </w:num>
  <w:num w:numId="19">
    <w:abstractNumId w:val="11"/>
  </w:num>
  <w:num w:numId="20">
    <w:abstractNumId w:val="21"/>
  </w:num>
  <w:num w:numId="21">
    <w:abstractNumId w:val="5"/>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46E6"/>
    <w:rsid w:val="00037403"/>
    <w:rsid w:val="00054419"/>
    <w:rsid w:val="00055830"/>
    <w:rsid w:val="0008596C"/>
    <w:rsid w:val="00085E35"/>
    <w:rsid w:val="000977E7"/>
    <w:rsid w:val="000A041C"/>
    <w:rsid w:val="000B3F27"/>
    <w:rsid w:val="000C17A0"/>
    <w:rsid w:val="000C4C2B"/>
    <w:rsid w:val="000C4C7E"/>
    <w:rsid w:val="000E28C0"/>
    <w:rsid w:val="000E3D0D"/>
    <w:rsid w:val="001061DE"/>
    <w:rsid w:val="001128B1"/>
    <w:rsid w:val="00113EC3"/>
    <w:rsid w:val="00123F01"/>
    <w:rsid w:val="001542F2"/>
    <w:rsid w:val="00154974"/>
    <w:rsid w:val="001D0B9C"/>
    <w:rsid w:val="001D71A4"/>
    <w:rsid w:val="001E06C3"/>
    <w:rsid w:val="00200B42"/>
    <w:rsid w:val="00203CDD"/>
    <w:rsid w:val="002060D5"/>
    <w:rsid w:val="00214AC3"/>
    <w:rsid w:val="00220458"/>
    <w:rsid w:val="0024624E"/>
    <w:rsid w:val="00251986"/>
    <w:rsid w:val="00261FD1"/>
    <w:rsid w:val="002629C2"/>
    <w:rsid w:val="00263038"/>
    <w:rsid w:val="0027021A"/>
    <w:rsid w:val="00287421"/>
    <w:rsid w:val="002874A1"/>
    <w:rsid w:val="00287C86"/>
    <w:rsid w:val="002C433F"/>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3F7218"/>
    <w:rsid w:val="00401934"/>
    <w:rsid w:val="004025A7"/>
    <w:rsid w:val="00422B42"/>
    <w:rsid w:val="0043396B"/>
    <w:rsid w:val="00443A9A"/>
    <w:rsid w:val="004734A1"/>
    <w:rsid w:val="00473AAF"/>
    <w:rsid w:val="00494F2C"/>
    <w:rsid w:val="004A1BB0"/>
    <w:rsid w:val="004A4766"/>
    <w:rsid w:val="004C2A62"/>
    <w:rsid w:val="004C3E9B"/>
    <w:rsid w:val="004C4A2C"/>
    <w:rsid w:val="004D485E"/>
    <w:rsid w:val="004D6CA6"/>
    <w:rsid w:val="004E1987"/>
    <w:rsid w:val="004E227D"/>
    <w:rsid w:val="004E6342"/>
    <w:rsid w:val="00502B23"/>
    <w:rsid w:val="0053098A"/>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1ADB"/>
    <w:rsid w:val="006C42E3"/>
    <w:rsid w:val="006C49CC"/>
    <w:rsid w:val="006C644A"/>
    <w:rsid w:val="007043A2"/>
    <w:rsid w:val="00705D7D"/>
    <w:rsid w:val="00710214"/>
    <w:rsid w:val="00712412"/>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13A3A"/>
    <w:rsid w:val="00813F3A"/>
    <w:rsid w:val="00816558"/>
    <w:rsid w:val="00822286"/>
    <w:rsid w:val="00823A8F"/>
    <w:rsid w:val="008559F0"/>
    <w:rsid w:val="0086165F"/>
    <w:rsid w:val="008733EA"/>
    <w:rsid w:val="00873921"/>
    <w:rsid w:val="008920BC"/>
    <w:rsid w:val="008A0378"/>
    <w:rsid w:val="008C6ED4"/>
    <w:rsid w:val="008D353F"/>
    <w:rsid w:val="008D79E2"/>
    <w:rsid w:val="008E239E"/>
    <w:rsid w:val="009172D7"/>
    <w:rsid w:val="00920F62"/>
    <w:rsid w:val="0092113D"/>
    <w:rsid w:val="00924C75"/>
    <w:rsid w:val="00940638"/>
    <w:rsid w:val="00944D6A"/>
    <w:rsid w:val="00954EA9"/>
    <w:rsid w:val="00957962"/>
    <w:rsid w:val="00980793"/>
    <w:rsid w:val="009A4B4E"/>
    <w:rsid w:val="009B4B3F"/>
    <w:rsid w:val="00A036FF"/>
    <w:rsid w:val="00A33DAF"/>
    <w:rsid w:val="00A57C84"/>
    <w:rsid w:val="00A74C04"/>
    <w:rsid w:val="00A753DD"/>
    <w:rsid w:val="00A87830"/>
    <w:rsid w:val="00A9438A"/>
    <w:rsid w:val="00AC6708"/>
    <w:rsid w:val="00AC7ABE"/>
    <w:rsid w:val="00AD0964"/>
    <w:rsid w:val="00AD1FC5"/>
    <w:rsid w:val="00B00724"/>
    <w:rsid w:val="00B10808"/>
    <w:rsid w:val="00B1456B"/>
    <w:rsid w:val="00B207B5"/>
    <w:rsid w:val="00B214CB"/>
    <w:rsid w:val="00B27323"/>
    <w:rsid w:val="00B27D04"/>
    <w:rsid w:val="00B528B6"/>
    <w:rsid w:val="00B5514B"/>
    <w:rsid w:val="00B614D3"/>
    <w:rsid w:val="00B65196"/>
    <w:rsid w:val="00B707F4"/>
    <w:rsid w:val="00B774FB"/>
    <w:rsid w:val="00B83AB2"/>
    <w:rsid w:val="00B91FB5"/>
    <w:rsid w:val="00B92D3B"/>
    <w:rsid w:val="00BA6B7B"/>
    <w:rsid w:val="00BA7A1C"/>
    <w:rsid w:val="00BB0C7E"/>
    <w:rsid w:val="00BC6450"/>
    <w:rsid w:val="00BC7F6F"/>
    <w:rsid w:val="00BD59EB"/>
    <w:rsid w:val="00BE1E5B"/>
    <w:rsid w:val="00BE3168"/>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A1D68"/>
    <w:rsid w:val="00CB717F"/>
    <w:rsid w:val="00CD5D0D"/>
    <w:rsid w:val="00CE224F"/>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C7B09"/>
    <w:rsid w:val="00DD0F53"/>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0741B"/>
    <w:rsid w:val="00F11D6B"/>
    <w:rsid w:val="00F167E9"/>
    <w:rsid w:val="00F44590"/>
    <w:rsid w:val="00F66D9F"/>
    <w:rsid w:val="00F7548C"/>
    <w:rsid w:val="00F83998"/>
    <w:rsid w:val="00F840AB"/>
    <w:rsid w:val="00F90A72"/>
    <w:rsid w:val="00FA0AF1"/>
    <w:rsid w:val="00FB1480"/>
    <w:rsid w:val="00FC3D73"/>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F7548C"/>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8D79E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3C5F-0F88-46CB-99AA-5D093572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2022-03-10T14:52:00Z</cp:lastPrinted>
  <dcterms:created xsi:type="dcterms:W3CDTF">2022-09-20T21:51:00Z</dcterms:created>
  <dcterms:modified xsi:type="dcterms:W3CDTF">2022-09-26T14:58:00Z</dcterms:modified>
</cp:coreProperties>
</file>