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493" w:type="dxa"/>
        <w:jc w:val="center"/>
        <w:tblLayout w:type="fixed"/>
        <w:tblLook w:val="04A0"/>
      </w:tblPr>
      <w:tblGrid>
        <w:gridCol w:w="2899"/>
        <w:gridCol w:w="922"/>
        <w:gridCol w:w="872"/>
        <w:gridCol w:w="895"/>
        <w:gridCol w:w="855"/>
        <w:gridCol w:w="923"/>
        <w:gridCol w:w="567"/>
        <w:gridCol w:w="851"/>
        <w:gridCol w:w="709"/>
      </w:tblGrid>
      <w:tr w:rsidR="00742C63" w:rsidRPr="006E7B9B" w:rsidTr="00FF672A">
        <w:trPr>
          <w:trHeight w:val="182"/>
          <w:jc w:val="center"/>
        </w:trPr>
        <w:tc>
          <w:tcPr>
            <w:tcW w:w="6443" w:type="dxa"/>
            <w:gridSpan w:val="5"/>
          </w:tcPr>
          <w:p w:rsidR="00C01391" w:rsidRPr="009900A7" w:rsidRDefault="00C01391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</w:p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  <w:b/>
              </w:rPr>
              <w:t>NOMBRE CONTRATISTA:</w:t>
            </w:r>
            <w:r w:rsidR="000A2C37">
              <w:rPr>
                <w:rFonts w:ascii="Arial" w:hAnsi="Arial" w:cs="Arial"/>
              </w:rPr>
              <w:t xml:space="preserve"> </w:t>
            </w:r>
            <w:proofErr w:type="spellStart"/>
            <w:r w:rsidR="000A2C37">
              <w:rPr>
                <w:rFonts w:ascii="Arial" w:hAnsi="Arial" w:cs="Arial"/>
              </w:rPr>
              <w:t>Jhony</w:t>
            </w:r>
            <w:proofErr w:type="spellEnd"/>
            <w:r w:rsidR="000A2C37">
              <w:rPr>
                <w:rFonts w:ascii="Arial" w:hAnsi="Arial" w:cs="Arial"/>
              </w:rPr>
              <w:t xml:space="preserve"> Alexander Zapata </w:t>
            </w:r>
            <w:proofErr w:type="spellStart"/>
            <w:r w:rsidR="000A2C37">
              <w:rPr>
                <w:rFonts w:ascii="Arial" w:hAnsi="Arial" w:cs="Arial"/>
              </w:rPr>
              <w:t>Zapata</w:t>
            </w:r>
            <w:proofErr w:type="spellEnd"/>
          </w:p>
        </w:tc>
        <w:tc>
          <w:tcPr>
            <w:tcW w:w="923" w:type="dxa"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C.C. No.:</w:t>
            </w:r>
          </w:p>
        </w:tc>
        <w:tc>
          <w:tcPr>
            <w:tcW w:w="2127" w:type="dxa"/>
            <w:gridSpan w:val="3"/>
          </w:tcPr>
          <w:p w:rsidR="00742C63" w:rsidRPr="006E7B9B" w:rsidRDefault="000A2C37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1.036.641.518</w:t>
            </w:r>
          </w:p>
        </w:tc>
      </w:tr>
      <w:tr w:rsidR="00742C63" w:rsidRPr="006E7B9B" w:rsidTr="00FF672A">
        <w:trPr>
          <w:trHeight w:val="149"/>
          <w:jc w:val="center"/>
        </w:trPr>
        <w:tc>
          <w:tcPr>
            <w:tcW w:w="2899" w:type="dxa"/>
            <w:vMerge w:val="restart"/>
          </w:tcPr>
          <w:p w:rsidR="00742C63" w:rsidRPr="006E7B9B" w:rsidRDefault="00742C63" w:rsidP="009900A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PERIODO</w:t>
            </w:r>
            <w:r w:rsidR="00F34CA8" w:rsidRPr="006E7B9B">
              <w:rPr>
                <w:rFonts w:ascii="Arial" w:hAnsi="Arial" w:cs="Arial"/>
                <w:b/>
              </w:rPr>
              <w:t xml:space="preserve"> INFORME</w:t>
            </w:r>
          </w:p>
          <w:p w:rsidR="00742C63" w:rsidRPr="006E7B9B" w:rsidRDefault="00742C63" w:rsidP="009900A7">
            <w:pPr>
              <w:pStyle w:val="Encabezado"/>
              <w:tabs>
                <w:tab w:val="center" w:pos="765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922" w:type="dxa"/>
            <w:vMerge w:val="restart"/>
          </w:tcPr>
          <w:p w:rsidR="00742C63" w:rsidRPr="006E7B9B" w:rsidRDefault="00742C63" w:rsidP="009900A7">
            <w:pPr>
              <w:pStyle w:val="Encabezado"/>
              <w:tabs>
                <w:tab w:val="center" w:pos="7655"/>
              </w:tabs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  <w:b/>
                <w:bCs/>
              </w:rPr>
              <w:t>Desde</w:t>
            </w:r>
          </w:p>
        </w:tc>
        <w:tc>
          <w:tcPr>
            <w:tcW w:w="872" w:type="dxa"/>
          </w:tcPr>
          <w:p w:rsidR="00742C63" w:rsidRPr="006E7B9B" w:rsidRDefault="000A2C37" w:rsidP="007961F1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8C6FA5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895" w:type="dxa"/>
          </w:tcPr>
          <w:p w:rsidR="00742C63" w:rsidRPr="006E7B9B" w:rsidRDefault="000A2C37" w:rsidP="006E7B9B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2C5D45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55" w:type="dxa"/>
          </w:tcPr>
          <w:p w:rsidR="00742C63" w:rsidRPr="006E7B9B" w:rsidRDefault="00B06A45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202</w:t>
            </w:r>
            <w:r w:rsidR="00FF672A" w:rsidRPr="006E7B9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23" w:type="dxa"/>
            <w:vMerge w:val="restart"/>
          </w:tcPr>
          <w:p w:rsidR="00742C63" w:rsidRPr="006E7B9B" w:rsidRDefault="00742C63" w:rsidP="009900A7">
            <w:pPr>
              <w:pStyle w:val="Encabezado"/>
              <w:tabs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Hasta</w:t>
            </w:r>
          </w:p>
        </w:tc>
        <w:tc>
          <w:tcPr>
            <w:tcW w:w="567" w:type="dxa"/>
          </w:tcPr>
          <w:p w:rsidR="00742C63" w:rsidRPr="006E7B9B" w:rsidRDefault="00637424" w:rsidP="006E7B9B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851" w:type="dxa"/>
          </w:tcPr>
          <w:p w:rsidR="00742C63" w:rsidRPr="006E7B9B" w:rsidRDefault="002C5D45" w:rsidP="00343450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709" w:type="dxa"/>
          </w:tcPr>
          <w:p w:rsidR="00742C63" w:rsidRPr="006E7B9B" w:rsidRDefault="00B06A45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202</w:t>
            </w:r>
            <w:r w:rsidR="00FF672A" w:rsidRPr="006E7B9B">
              <w:rPr>
                <w:rFonts w:ascii="Arial" w:hAnsi="Arial" w:cs="Arial"/>
                <w:b/>
              </w:rPr>
              <w:t>2</w:t>
            </w:r>
          </w:p>
        </w:tc>
      </w:tr>
      <w:tr w:rsidR="00742C63" w:rsidRPr="006E7B9B" w:rsidTr="00FF672A">
        <w:trPr>
          <w:trHeight w:val="208"/>
          <w:jc w:val="center"/>
        </w:trPr>
        <w:tc>
          <w:tcPr>
            <w:tcW w:w="2899" w:type="dxa"/>
            <w:vMerge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922" w:type="dxa"/>
            <w:vMerge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72" w:type="dxa"/>
          </w:tcPr>
          <w:p w:rsidR="00742C63" w:rsidRPr="006E7B9B" w:rsidRDefault="00B06A45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Día</w:t>
            </w:r>
          </w:p>
        </w:tc>
        <w:tc>
          <w:tcPr>
            <w:tcW w:w="895" w:type="dxa"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 xml:space="preserve">Mes </w:t>
            </w:r>
          </w:p>
        </w:tc>
        <w:tc>
          <w:tcPr>
            <w:tcW w:w="855" w:type="dxa"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Año</w:t>
            </w:r>
          </w:p>
        </w:tc>
        <w:tc>
          <w:tcPr>
            <w:tcW w:w="923" w:type="dxa"/>
            <w:vMerge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:rsidR="00742C63" w:rsidRPr="006E7B9B" w:rsidRDefault="00FF72BF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Cs/>
              </w:rPr>
            </w:pPr>
            <w:r w:rsidRPr="006E7B9B">
              <w:rPr>
                <w:rFonts w:ascii="Arial" w:hAnsi="Arial" w:cs="Arial"/>
                <w:bCs/>
              </w:rPr>
              <w:t>Día</w:t>
            </w:r>
          </w:p>
        </w:tc>
        <w:tc>
          <w:tcPr>
            <w:tcW w:w="851" w:type="dxa"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Cs/>
              </w:rPr>
            </w:pPr>
            <w:r w:rsidRPr="006E7B9B">
              <w:rPr>
                <w:rFonts w:ascii="Arial" w:hAnsi="Arial" w:cs="Arial"/>
                <w:bCs/>
              </w:rPr>
              <w:t xml:space="preserve">Mes </w:t>
            </w:r>
          </w:p>
        </w:tc>
        <w:tc>
          <w:tcPr>
            <w:tcW w:w="709" w:type="dxa"/>
          </w:tcPr>
          <w:p w:rsidR="00742C63" w:rsidRPr="006E7B9B" w:rsidRDefault="00742C63" w:rsidP="009900A7">
            <w:pPr>
              <w:pStyle w:val="Encabezado"/>
              <w:tabs>
                <w:tab w:val="clear" w:pos="4419"/>
                <w:tab w:val="center" w:pos="7655"/>
              </w:tabs>
              <w:jc w:val="both"/>
              <w:rPr>
                <w:rFonts w:ascii="Arial" w:hAnsi="Arial" w:cs="Arial"/>
                <w:bCs/>
              </w:rPr>
            </w:pPr>
            <w:r w:rsidRPr="006E7B9B">
              <w:rPr>
                <w:rFonts w:ascii="Arial" w:hAnsi="Arial" w:cs="Arial"/>
                <w:bCs/>
              </w:rPr>
              <w:t>Año</w:t>
            </w:r>
          </w:p>
        </w:tc>
      </w:tr>
    </w:tbl>
    <w:p w:rsidR="002F41E1" w:rsidRPr="006E7B9B" w:rsidRDefault="002F41E1" w:rsidP="009900A7">
      <w:pPr>
        <w:jc w:val="both"/>
        <w:rPr>
          <w:rFonts w:ascii="Arial" w:hAnsi="Arial" w:cs="Arial"/>
          <w:b/>
        </w:rPr>
      </w:pPr>
    </w:p>
    <w:tbl>
      <w:tblPr>
        <w:tblW w:w="94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8"/>
        <w:gridCol w:w="6961"/>
      </w:tblGrid>
      <w:tr w:rsidR="00F13AEF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F13AEF" w:rsidRPr="006E7B9B" w:rsidRDefault="00F13AEF" w:rsidP="009900A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ACTIVIDADES DESCRITAS EN EL CONTRATO</w:t>
            </w:r>
          </w:p>
        </w:tc>
        <w:tc>
          <w:tcPr>
            <w:tcW w:w="6961" w:type="dxa"/>
            <w:shd w:val="clear" w:color="auto" w:fill="auto"/>
          </w:tcPr>
          <w:p w:rsidR="007144F0" w:rsidRPr="006E7B9B" w:rsidRDefault="007144F0" w:rsidP="007144F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:rsidR="00F13AEF" w:rsidRPr="006E7B9B" w:rsidRDefault="00F13AEF" w:rsidP="007144F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DESCRIPCION U OBSERVACIONES</w:t>
            </w:r>
          </w:p>
        </w:tc>
      </w:tr>
      <w:tr w:rsidR="00FF672A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E74E3C" w:rsidRPr="006E7B9B" w:rsidRDefault="00663BE3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PLANEACIÓN ESTRATÉGICA</w:t>
            </w:r>
            <w:r w:rsidR="00E74E3C" w:rsidRPr="006E7B9B">
              <w:rPr>
                <w:rFonts w:ascii="Arial" w:hAnsi="Arial" w:cs="Arial"/>
                <w:color w:val="000000"/>
              </w:rPr>
              <w:t>:</w:t>
            </w:r>
          </w:p>
          <w:p w:rsidR="00E74E3C" w:rsidRPr="006E7B9B" w:rsidRDefault="00E74E3C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FF672A" w:rsidRPr="006E7B9B" w:rsidRDefault="00D80B6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 xml:space="preserve">1. </w:t>
            </w:r>
            <w:r w:rsidR="00FF672A" w:rsidRPr="006E7B9B">
              <w:rPr>
                <w:rFonts w:ascii="Arial" w:hAnsi="Arial" w:cs="Arial"/>
                <w:color w:val="000000"/>
              </w:rPr>
              <w:t>Apoyar y asesorar a la Alta Dirección en todo lo relacionado con el contexto estratégico.</w:t>
            </w:r>
          </w:p>
        </w:tc>
        <w:tc>
          <w:tcPr>
            <w:tcW w:w="6961" w:type="dxa"/>
            <w:shd w:val="clear" w:color="auto" w:fill="auto"/>
          </w:tcPr>
          <w:p w:rsidR="00C97639" w:rsidRDefault="00663BE3" w:rsidP="005455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Avance</w:t>
            </w:r>
            <w:proofErr w:type="gramStart"/>
            <w:r w:rsidRPr="006E7B9B">
              <w:rPr>
                <w:rFonts w:ascii="Arial" w:hAnsi="Arial" w:cs="Arial"/>
                <w:b/>
                <w:color w:val="000000"/>
              </w:rPr>
              <w:t>:</w:t>
            </w:r>
            <w:r w:rsidR="00917FA2">
              <w:rPr>
                <w:rFonts w:ascii="Arial" w:hAnsi="Arial" w:cs="Arial"/>
                <w:b/>
                <w:color w:val="000000"/>
              </w:rPr>
              <w:t>10</w:t>
            </w:r>
            <w:r w:rsidR="00DF4E7E" w:rsidRPr="006E7B9B">
              <w:rPr>
                <w:rFonts w:ascii="Arial" w:hAnsi="Arial" w:cs="Arial"/>
                <w:b/>
                <w:color w:val="000000"/>
              </w:rPr>
              <w:t>0</w:t>
            </w:r>
            <w:proofErr w:type="gramEnd"/>
            <w:r w:rsidRPr="006E7B9B">
              <w:rPr>
                <w:rFonts w:ascii="Arial" w:hAnsi="Arial" w:cs="Arial"/>
                <w:b/>
                <w:color w:val="000000"/>
              </w:rPr>
              <w:t>%</w:t>
            </w:r>
            <w:r w:rsidR="00DF4E7E" w:rsidRPr="006E7B9B">
              <w:rPr>
                <w:rFonts w:ascii="Arial" w:hAnsi="Arial" w:cs="Arial"/>
                <w:b/>
                <w:color w:val="000000"/>
              </w:rPr>
              <w:t xml:space="preserve">. </w:t>
            </w:r>
            <w:r w:rsidR="005A44B6" w:rsidRPr="006E7B9B">
              <w:rPr>
                <w:rFonts w:ascii="Arial" w:hAnsi="Arial" w:cs="Arial"/>
                <w:color w:val="000000"/>
              </w:rPr>
              <w:t xml:space="preserve">Durante el mes de </w:t>
            </w:r>
            <w:r w:rsidR="00586269">
              <w:rPr>
                <w:rFonts w:ascii="Arial" w:hAnsi="Arial" w:cs="Arial"/>
                <w:color w:val="000000"/>
              </w:rPr>
              <w:t>octubre</w:t>
            </w:r>
            <w:r w:rsidR="005A44B6" w:rsidRPr="006E7B9B">
              <w:rPr>
                <w:rFonts w:ascii="Arial" w:hAnsi="Arial" w:cs="Arial"/>
                <w:color w:val="000000"/>
              </w:rPr>
              <w:t xml:space="preserve"> s</w:t>
            </w:r>
            <w:r w:rsidR="002052CE" w:rsidRPr="006E7B9B">
              <w:rPr>
                <w:rFonts w:ascii="Arial" w:hAnsi="Arial" w:cs="Arial"/>
                <w:color w:val="000000"/>
              </w:rPr>
              <w:t xml:space="preserve">e realizó </w:t>
            </w:r>
            <w:r w:rsidR="005455A0" w:rsidRPr="006E7B9B">
              <w:rPr>
                <w:rFonts w:ascii="Arial" w:hAnsi="Arial" w:cs="Arial"/>
                <w:color w:val="000000"/>
              </w:rPr>
              <w:t>revisión del contexto estratégico de la entidad con el fin de identificar riesgos y oportunidades</w:t>
            </w:r>
            <w:r w:rsidR="00E15560">
              <w:rPr>
                <w:rFonts w:ascii="Arial" w:hAnsi="Arial" w:cs="Arial"/>
                <w:color w:val="000000"/>
              </w:rPr>
              <w:t>,</w:t>
            </w:r>
            <w:r w:rsidR="00586269">
              <w:rPr>
                <w:rFonts w:ascii="Arial" w:hAnsi="Arial" w:cs="Arial"/>
                <w:color w:val="000000"/>
              </w:rPr>
              <w:t xml:space="preserve"> donde como evidencia se levanta</w:t>
            </w:r>
            <w:r w:rsidR="002C5D45">
              <w:rPr>
                <w:rFonts w:ascii="Arial" w:hAnsi="Arial" w:cs="Arial"/>
                <w:color w:val="000000"/>
              </w:rPr>
              <w:t>A</w:t>
            </w:r>
            <w:r w:rsidR="00E15560">
              <w:rPr>
                <w:rFonts w:ascii="Arial" w:hAnsi="Arial" w:cs="Arial"/>
                <w:color w:val="000000"/>
              </w:rPr>
              <w:t>cta de reunión del</w:t>
            </w:r>
            <w:r w:rsidR="005455A0" w:rsidRPr="006E7B9B">
              <w:rPr>
                <w:rFonts w:ascii="Arial" w:hAnsi="Arial" w:cs="Arial"/>
                <w:color w:val="000000"/>
              </w:rPr>
              <w:t xml:space="preserve"> Comité Institucional de Gestión “Revisión por la Dirección”</w:t>
            </w:r>
            <w:r w:rsidR="00586269">
              <w:rPr>
                <w:rFonts w:ascii="Arial" w:hAnsi="Arial" w:cs="Arial"/>
                <w:color w:val="000000"/>
              </w:rPr>
              <w:t xml:space="preserve">, igualmente en el mes de </w:t>
            </w:r>
            <w:r w:rsidR="00586269" w:rsidRPr="00212D00">
              <w:rPr>
                <w:rFonts w:ascii="Arial" w:hAnsi="Arial" w:cs="Arial"/>
                <w:b/>
                <w:bCs/>
                <w:color w:val="000000"/>
              </w:rPr>
              <w:t>Diciembre</w:t>
            </w:r>
            <w:r w:rsidR="00586269">
              <w:rPr>
                <w:rFonts w:ascii="Arial" w:hAnsi="Arial" w:cs="Arial"/>
                <w:color w:val="000000"/>
              </w:rPr>
              <w:t xml:space="preserve"> se realiza</w:t>
            </w:r>
            <w:r w:rsidR="00212D00">
              <w:rPr>
                <w:rFonts w:ascii="Arial" w:hAnsi="Arial" w:cs="Arial"/>
                <w:color w:val="000000"/>
              </w:rPr>
              <w:t xml:space="preserve"> unarevisión de supervisión, puesto que es una actividad que se realiza cada semestre y se deja actividad pendiente para coordinar junto con líder del proceso de Calidad</w:t>
            </w:r>
            <w:r w:rsidR="00E15560">
              <w:rPr>
                <w:rFonts w:ascii="Arial" w:hAnsi="Arial" w:cs="Arial"/>
                <w:color w:val="000000"/>
              </w:rPr>
              <w:t xml:space="preserve">. </w:t>
            </w:r>
          </w:p>
          <w:p w:rsidR="00E15560" w:rsidRPr="006E7B9B" w:rsidRDefault="00E15560" w:rsidP="005455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15560">
              <w:rPr>
                <w:rFonts w:ascii="Arial" w:hAnsi="Arial" w:cs="Arial"/>
                <w:b/>
                <w:bCs/>
                <w:color w:val="000000"/>
              </w:rPr>
              <w:t>Evidencia</w:t>
            </w:r>
            <w:r w:rsidR="00212D00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 w:rsidR="00212D00" w:rsidRPr="00212D00">
              <w:rPr>
                <w:rFonts w:ascii="Arial" w:hAnsi="Arial" w:cs="Arial"/>
                <w:color w:val="000000"/>
              </w:rPr>
              <w:t>\\192.168.2.6\Publica\JHONY ALEXANDER ZAPATA ZAPATA\PLANEACION ESTRATEGICA\CONTEXTO ESTRATÉGICO</w:t>
            </w:r>
          </w:p>
        </w:tc>
      </w:tr>
      <w:tr w:rsidR="00FF672A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FF672A" w:rsidRPr="006E7B9B" w:rsidRDefault="00D80B6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 xml:space="preserve">2. </w:t>
            </w:r>
            <w:r w:rsidR="00E74E3C" w:rsidRPr="006E7B9B">
              <w:rPr>
                <w:rFonts w:ascii="Arial" w:hAnsi="Arial" w:cs="Arial"/>
                <w:color w:val="000000"/>
              </w:rPr>
              <w:t>Apoyar a la Alta Dirección en el Seguimiento y Desarrollo del PEI.</w:t>
            </w:r>
          </w:p>
        </w:tc>
        <w:tc>
          <w:tcPr>
            <w:tcW w:w="6961" w:type="dxa"/>
            <w:shd w:val="clear" w:color="auto" w:fill="auto"/>
          </w:tcPr>
          <w:p w:rsidR="00BA2D69" w:rsidRDefault="00343450" w:rsidP="00EE2D8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 xml:space="preserve">Se realizó </w:t>
            </w:r>
            <w:r w:rsidR="00F76D30">
              <w:rPr>
                <w:rFonts w:ascii="Arial" w:hAnsi="Arial" w:cs="Arial"/>
                <w:color w:val="000000"/>
              </w:rPr>
              <w:t>seguimiento</w:t>
            </w:r>
            <w:r w:rsidRPr="006E7B9B">
              <w:rPr>
                <w:rFonts w:ascii="Arial" w:hAnsi="Arial" w:cs="Arial"/>
                <w:color w:val="000000"/>
              </w:rPr>
              <w:t xml:space="preserve"> al PEI, a los avances en cada una de las delegaturas</w:t>
            </w:r>
            <w:r w:rsidR="00BA2D69">
              <w:rPr>
                <w:rFonts w:ascii="Arial" w:hAnsi="Arial" w:cs="Arial"/>
                <w:color w:val="000000"/>
              </w:rPr>
              <w:t>al 19</w:t>
            </w:r>
            <w:r w:rsidR="005455A0" w:rsidRPr="006E7B9B">
              <w:rPr>
                <w:rFonts w:ascii="Arial" w:hAnsi="Arial" w:cs="Arial"/>
                <w:color w:val="000000"/>
              </w:rPr>
              <w:t xml:space="preserve"> de </w:t>
            </w:r>
            <w:r w:rsidR="00BA2D69">
              <w:rPr>
                <w:rFonts w:ascii="Arial" w:hAnsi="Arial" w:cs="Arial"/>
                <w:color w:val="000000"/>
              </w:rPr>
              <w:t>dic</w:t>
            </w:r>
            <w:r w:rsidR="005455A0" w:rsidRPr="006E7B9B">
              <w:rPr>
                <w:rFonts w:ascii="Arial" w:hAnsi="Arial" w:cs="Arial"/>
                <w:color w:val="000000"/>
              </w:rPr>
              <w:t>iembre</w:t>
            </w:r>
            <w:r w:rsidR="00BA2D69">
              <w:rPr>
                <w:rFonts w:ascii="Arial" w:hAnsi="Arial" w:cs="Arial"/>
                <w:color w:val="000000"/>
              </w:rPr>
              <w:t xml:space="preserve"> del 2022. </w:t>
            </w:r>
          </w:p>
          <w:p w:rsidR="00343450" w:rsidRDefault="00BA2D69" w:rsidP="00EE2D8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 actualiza formato del plan de acción, se presentará ante el comité de gestión y desempeño para su aprobación.</w:t>
            </w:r>
          </w:p>
          <w:p w:rsidR="00BA2D69" w:rsidRDefault="00BA2D69" w:rsidP="00EE2D8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 proyecta los planes de acción del año 2023, los cuales se encuentran a la reunión del comité de gestión y desempeño para su aprobación.</w:t>
            </w:r>
          </w:p>
          <w:p w:rsidR="005C5590" w:rsidRDefault="000C6EF1" w:rsidP="005455A0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 xml:space="preserve">Avance: </w:t>
            </w:r>
            <w:r w:rsidR="00917FA2">
              <w:rPr>
                <w:rFonts w:ascii="Arial" w:hAnsi="Arial" w:cs="Arial"/>
                <w:b/>
                <w:color w:val="000000"/>
              </w:rPr>
              <w:t>100</w:t>
            </w:r>
            <w:r w:rsidRPr="006E7B9B">
              <w:rPr>
                <w:rFonts w:ascii="Arial" w:hAnsi="Arial" w:cs="Arial"/>
                <w:b/>
                <w:color w:val="000000"/>
              </w:rPr>
              <w:t xml:space="preserve">% </w:t>
            </w:r>
          </w:p>
          <w:p w:rsidR="00E35D30" w:rsidRDefault="000C6EF1" w:rsidP="00E35D3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Evidencia:</w:t>
            </w:r>
            <w:r w:rsidR="00BA2D69" w:rsidRPr="00BA2D69">
              <w:rPr>
                <w:rFonts w:ascii="Arial" w:hAnsi="Arial" w:cs="Arial"/>
                <w:bCs/>
                <w:color w:val="000000"/>
              </w:rPr>
              <w:t>\\192.168.2.6\Publica\JHONY ALEXANDER ZAPATA ZAPATA\PLANEACION ESTRATEGICA\PLANES DE ACCIÓN 2023</w:t>
            </w:r>
          </w:p>
          <w:p w:rsidR="005C5590" w:rsidRDefault="00E35D30" w:rsidP="00E35D3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E35D30">
              <w:rPr>
                <w:rFonts w:ascii="Arial" w:hAnsi="Arial" w:cs="Arial"/>
                <w:bCs/>
                <w:color w:val="000000"/>
              </w:rPr>
              <w:t>\\192.168.2.6\Publica\JHONY ALEXANDER ZAPATA ZAPATA\PLANEACION ESTRATEGICA\ACTAS\DICIEMBRE</w:t>
            </w:r>
          </w:p>
          <w:p w:rsidR="00C03D2C" w:rsidRDefault="00C03D2C" w:rsidP="00E35D3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C03D2C" w:rsidRPr="006E7B9B" w:rsidRDefault="00C03D2C" w:rsidP="00E35D30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2960370" cy="1580322"/>
                  <wp:effectExtent l="0" t="0" r="0" b="127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2284" t="21578" r="8570" b="8389"/>
                          <a:stretch/>
                        </pic:blipFill>
                        <pic:spPr bwMode="auto">
                          <a:xfrm>
                            <a:off x="0" y="0"/>
                            <a:ext cx="2961545" cy="1580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E3C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E74E3C" w:rsidRPr="006E7B9B" w:rsidRDefault="00D80B6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lastRenderedPageBreak/>
              <w:t xml:space="preserve">3. </w:t>
            </w:r>
            <w:r w:rsidR="00E74E3C" w:rsidRPr="006E7B9B">
              <w:rPr>
                <w:rFonts w:ascii="Arial" w:hAnsi="Arial" w:cs="Arial"/>
                <w:color w:val="000000"/>
              </w:rPr>
              <w:t>Asesorar y acompañar a la Alta Dirección en la construcción y desarrollo de los planes de acción.</w:t>
            </w:r>
          </w:p>
        </w:tc>
        <w:tc>
          <w:tcPr>
            <w:tcW w:w="6961" w:type="dxa"/>
            <w:shd w:val="clear" w:color="auto" w:fill="auto"/>
          </w:tcPr>
          <w:p w:rsidR="00E35D30" w:rsidRDefault="00663BE3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 xml:space="preserve">Se </w:t>
            </w:r>
            <w:r w:rsidR="00CC0AA1" w:rsidRPr="006E7B9B">
              <w:rPr>
                <w:rFonts w:ascii="Arial" w:hAnsi="Arial" w:cs="Arial"/>
                <w:color w:val="000000"/>
              </w:rPr>
              <w:t>realiz</w:t>
            </w:r>
            <w:r w:rsidR="00DA22E1" w:rsidRPr="006E7B9B">
              <w:rPr>
                <w:rFonts w:ascii="Arial" w:hAnsi="Arial" w:cs="Arial"/>
                <w:color w:val="000000"/>
              </w:rPr>
              <w:t xml:space="preserve">ó </w:t>
            </w:r>
            <w:r w:rsidR="00014992" w:rsidRPr="006E7B9B">
              <w:rPr>
                <w:rFonts w:ascii="Arial" w:hAnsi="Arial" w:cs="Arial"/>
                <w:color w:val="000000"/>
              </w:rPr>
              <w:t>seguimiento</w:t>
            </w:r>
            <w:r w:rsidR="000C6EF1" w:rsidRPr="006E7B9B">
              <w:rPr>
                <w:rFonts w:ascii="Arial" w:hAnsi="Arial" w:cs="Arial"/>
                <w:color w:val="000000"/>
              </w:rPr>
              <w:t>de</w:t>
            </w:r>
            <w:r w:rsidR="00DA22E1" w:rsidRPr="006E7B9B">
              <w:rPr>
                <w:rFonts w:ascii="Arial" w:hAnsi="Arial" w:cs="Arial"/>
                <w:color w:val="000000"/>
              </w:rPr>
              <w:t xml:space="preserve"> los </w:t>
            </w:r>
            <w:r w:rsidR="00520B30" w:rsidRPr="006E7B9B">
              <w:rPr>
                <w:rFonts w:ascii="Arial" w:hAnsi="Arial" w:cs="Arial"/>
                <w:color w:val="000000"/>
              </w:rPr>
              <w:t>planes de acción</w:t>
            </w:r>
            <w:r w:rsidR="00DA22E1" w:rsidRPr="006E7B9B">
              <w:rPr>
                <w:rFonts w:ascii="Arial" w:hAnsi="Arial" w:cs="Arial"/>
                <w:color w:val="000000"/>
              </w:rPr>
              <w:t>, vigencia 2022</w:t>
            </w:r>
            <w:r w:rsidR="00E35D30">
              <w:rPr>
                <w:rFonts w:ascii="Arial" w:hAnsi="Arial" w:cs="Arial"/>
                <w:color w:val="000000"/>
              </w:rPr>
              <w:t xml:space="preserve"> al 19 de diciembre, con el fin de hacer modificaciones y proyección 2023, </w:t>
            </w:r>
            <w:r w:rsidR="00EE3B4C">
              <w:rPr>
                <w:rFonts w:ascii="Arial" w:hAnsi="Arial" w:cs="Arial"/>
                <w:color w:val="000000"/>
              </w:rPr>
              <w:t>igualmente se hace solicitud de los planes de acción del cuarto trimestre del año 2022 con corte al 30 de diciembre</w:t>
            </w:r>
            <w:r w:rsidR="00EE3B4C" w:rsidRPr="006E7B9B">
              <w:rPr>
                <w:rFonts w:ascii="Arial" w:hAnsi="Arial" w:cs="Arial"/>
                <w:color w:val="000000"/>
              </w:rPr>
              <w:t>.</w:t>
            </w:r>
          </w:p>
          <w:p w:rsidR="00663BE3" w:rsidRPr="006E7B9B" w:rsidRDefault="00E35D30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se proyectan los planes de acción para el año 2023, los cuales se encuentran a la espera de aprobación por comité de gestión y desempeño. </w:t>
            </w:r>
          </w:p>
          <w:p w:rsidR="00E74E3C" w:rsidRPr="006E7B9B" w:rsidRDefault="00663BE3" w:rsidP="00663BE3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Avance</w:t>
            </w:r>
            <w:r w:rsidRPr="006E7B9B">
              <w:rPr>
                <w:rFonts w:ascii="Arial" w:hAnsi="Arial" w:cs="Arial"/>
                <w:color w:val="000000"/>
              </w:rPr>
              <w:t xml:space="preserve">: </w:t>
            </w:r>
            <w:r w:rsidR="00917FA2">
              <w:rPr>
                <w:rFonts w:ascii="Arial" w:hAnsi="Arial" w:cs="Arial"/>
                <w:color w:val="000000"/>
              </w:rPr>
              <w:t>100</w:t>
            </w:r>
            <w:r w:rsidRPr="006E7B9B">
              <w:rPr>
                <w:rFonts w:ascii="Arial" w:hAnsi="Arial" w:cs="Arial"/>
                <w:b/>
                <w:color w:val="000000"/>
              </w:rPr>
              <w:t>%</w:t>
            </w:r>
          </w:p>
          <w:p w:rsidR="00E35D30" w:rsidRDefault="00A047C8" w:rsidP="00E35D3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Evidencia</w:t>
            </w:r>
            <w:r w:rsidR="00711CF5" w:rsidRPr="006E7B9B">
              <w:rPr>
                <w:rFonts w:ascii="Arial" w:hAnsi="Arial" w:cs="Arial"/>
                <w:b/>
                <w:color w:val="000000"/>
              </w:rPr>
              <w:t>:</w:t>
            </w:r>
            <w:r w:rsidR="00E35D30" w:rsidRPr="00BA2D69">
              <w:rPr>
                <w:rFonts w:ascii="Arial" w:hAnsi="Arial" w:cs="Arial"/>
                <w:bCs/>
                <w:color w:val="000000"/>
              </w:rPr>
              <w:t>192.168.2.6\Publica\JHONY ALEXANDER ZAPATA ZAPATA\PLANEACION ESTRATEGICA\PLANES DE ACCIÓN 2023</w:t>
            </w:r>
          </w:p>
          <w:p w:rsidR="005455A0" w:rsidRDefault="005301A8" w:rsidP="00F410FE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256512</wp:posOffset>
                  </wp:positionH>
                  <wp:positionV relativeFrom="paragraph">
                    <wp:posOffset>607115</wp:posOffset>
                  </wp:positionV>
                  <wp:extent cx="3066415" cy="1459230"/>
                  <wp:effectExtent l="0" t="0" r="635" b="7620"/>
                  <wp:wrapTopAndBottom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351" t="29114" r="7487" b="8439"/>
                          <a:stretch/>
                        </pic:blipFill>
                        <pic:spPr bwMode="auto">
                          <a:xfrm>
                            <a:off x="0" y="0"/>
                            <a:ext cx="3066415" cy="145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35D30" w:rsidRPr="00E35D30">
              <w:rPr>
                <w:rFonts w:ascii="Arial" w:hAnsi="Arial" w:cs="Arial"/>
                <w:bCs/>
                <w:color w:val="000000"/>
              </w:rPr>
              <w:t>\\192.168.2.6\Publica\JHONY ALEXANDER ZAPATA ZAPATA\PLANEACION ESTRATEGICA\ACTAS\DICIEMBRE</w:t>
            </w:r>
            <w:r w:rsidR="00637424">
              <w:rPr>
                <w:rFonts w:ascii="Arial" w:hAnsi="Arial" w:cs="Arial"/>
                <w:bCs/>
                <w:color w:val="000000"/>
              </w:rPr>
              <w:t xml:space="preserve"> -correo Institucional.</w:t>
            </w:r>
          </w:p>
          <w:p w:rsidR="005301A8" w:rsidRDefault="005301A8" w:rsidP="00F410FE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1A01D0" w:rsidRPr="006E7B9B" w:rsidRDefault="001A01D0" w:rsidP="00F410F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A2C37" w:rsidRPr="006E7B9B" w:rsidTr="001A01D0">
        <w:trPr>
          <w:trHeight w:val="4127"/>
        </w:trPr>
        <w:tc>
          <w:tcPr>
            <w:tcW w:w="2508" w:type="dxa"/>
            <w:shd w:val="clear" w:color="auto" w:fill="auto"/>
          </w:tcPr>
          <w:p w:rsidR="000A2C37" w:rsidRPr="006E7B9B" w:rsidRDefault="000A2C37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</w:t>
            </w:r>
            <w:r w:rsidRPr="006E7B9B">
              <w:rPr>
                <w:rFonts w:ascii="Arial" w:hAnsi="Arial" w:cs="Arial"/>
                <w:color w:val="000000"/>
              </w:rPr>
              <w:t>. Asesorar y apoyar el proceso de elaboración de informes y seguimiento a los diferentes planes institucionales (plan estratégico, planes de acción y plan anticorrupción entre otros).</w:t>
            </w:r>
          </w:p>
        </w:tc>
        <w:tc>
          <w:tcPr>
            <w:tcW w:w="6961" w:type="dxa"/>
            <w:shd w:val="clear" w:color="auto" w:fill="auto"/>
          </w:tcPr>
          <w:p w:rsidR="000A2C37" w:rsidRDefault="000A2C37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>Se</w:t>
            </w:r>
            <w:r w:rsidR="001A01D0">
              <w:rPr>
                <w:rFonts w:ascii="Arial" w:hAnsi="Arial" w:cs="Arial"/>
                <w:color w:val="000000"/>
              </w:rPr>
              <w:t xml:space="preserve">hace solicitud de los planes de acción del cuarto trimestre del año 2022 con corte al 30 de diciembre del 2022. </w:t>
            </w:r>
          </w:p>
          <w:p w:rsidR="001A01D0" w:rsidRPr="006E7B9B" w:rsidRDefault="001A01D0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 elabora Plan de Acción por delegatura para la vigencia 2023.</w:t>
            </w:r>
          </w:p>
          <w:p w:rsidR="000A2C37" w:rsidRPr="006E7B9B" w:rsidRDefault="000A2C37" w:rsidP="009900A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 xml:space="preserve">Avance: </w:t>
            </w:r>
            <w:r w:rsidR="00917FA2">
              <w:rPr>
                <w:rFonts w:ascii="Arial" w:hAnsi="Arial" w:cs="Arial"/>
                <w:b/>
                <w:color w:val="000000"/>
              </w:rPr>
              <w:t>100</w:t>
            </w:r>
            <w:r w:rsidRPr="006E7B9B">
              <w:rPr>
                <w:rFonts w:ascii="Arial" w:hAnsi="Arial" w:cs="Arial"/>
                <w:b/>
                <w:color w:val="000000"/>
              </w:rPr>
              <w:t>%</w:t>
            </w:r>
          </w:p>
          <w:p w:rsidR="000A2C37" w:rsidRPr="006E7B9B" w:rsidRDefault="000A2C37" w:rsidP="00BC69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Evidencia:</w:t>
            </w:r>
            <w:r w:rsidR="001A01D0" w:rsidRPr="00BA2D69">
              <w:rPr>
                <w:rFonts w:ascii="Arial" w:hAnsi="Arial" w:cs="Arial"/>
                <w:bCs/>
                <w:color w:val="000000"/>
              </w:rPr>
              <w:t>\\192.168.2.6\Publica\JHONY ALEXANDER ZAPATA ZAPATA\PLANEACION ESTRATEGICA\PLANES DE ACCIÓN 2023</w:t>
            </w:r>
            <w:r w:rsidR="00637424">
              <w:rPr>
                <w:rFonts w:ascii="Arial" w:hAnsi="Arial" w:cs="Arial"/>
                <w:bCs/>
                <w:color w:val="000000"/>
              </w:rPr>
              <w:t xml:space="preserve"> – correo Institucional.</w:t>
            </w:r>
          </w:p>
          <w:p w:rsidR="001A01D0" w:rsidRDefault="001A01D0" w:rsidP="000C6EF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111125</wp:posOffset>
                  </wp:positionV>
                  <wp:extent cx="2962275" cy="1409700"/>
                  <wp:effectExtent l="0" t="0" r="9525" b="0"/>
                  <wp:wrapTight wrapText="bothSides">
                    <wp:wrapPolygon edited="0">
                      <wp:start x="0" y="0"/>
                      <wp:lineTo x="0" y="21308"/>
                      <wp:lineTo x="21531" y="21308"/>
                      <wp:lineTo x="21531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351" t="29114" r="7487" b="8439"/>
                          <a:stretch/>
                        </pic:blipFill>
                        <pic:spPr bwMode="auto">
                          <a:xfrm>
                            <a:off x="0" y="0"/>
                            <a:ext cx="296227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2C37" w:rsidRPr="006E7B9B" w:rsidRDefault="000A2C37" w:rsidP="000C6EF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A2C37" w:rsidRPr="006E7B9B" w:rsidTr="00A06B0E">
        <w:trPr>
          <w:trHeight w:val="3330"/>
        </w:trPr>
        <w:tc>
          <w:tcPr>
            <w:tcW w:w="2508" w:type="dxa"/>
            <w:shd w:val="clear" w:color="auto" w:fill="auto"/>
          </w:tcPr>
          <w:p w:rsidR="000A2C37" w:rsidRPr="006E7B9B" w:rsidRDefault="000A2C37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Pr="006E7B9B">
              <w:rPr>
                <w:rFonts w:ascii="Arial" w:hAnsi="Arial" w:cs="Arial"/>
                <w:color w:val="000000"/>
              </w:rPr>
              <w:t>. Apoyar y elaborar el seguimiento a los procesos de planeación y comunicaciones.</w:t>
            </w:r>
          </w:p>
        </w:tc>
        <w:tc>
          <w:tcPr>
            <w:tcW w:w="6961" w:type="dxa"/>
            <w:shd w:val="clear" w:color="auto" w:fill="auto"/>
          </w:tcPr>
          <w:p w:rsidR="000A2C37" w:rsidRDefault="000A2C37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 xml:space="preserve">Se realizó </w:t>
            </w:r>
            <w:r w:rsidR="006E1B40">
              <w:rPr>
                <w:rFonts w:ascii="Arial" w:hAnsi="Arial" w:cs="Arial"/>
              </w:rPr>
              <w:t xml:space="preserve">revisión </w:t>
            </w:r>
            <w:r w:rsidR="001A01D0">
              <w:rPr>
                <w:rFonts w:ascii="Arial" w:hAnsi="Arial" w:cs="Arial"/>
              </w:rPr>
              <w:t>y modificación al plan de acción del despacho</w:t>
            </w:r>
            <w:r w:rsidR="00E155AB">
              <w:rPr>
                <w:rFonts w:ascii="Arial" w:hAnsi="Arial" w:cs="Arial"/>
              </w:rPr>
              <w:t xml:space="preserve"> al 19 de diciembre</w:t>
            </w:r>
            <w:r w:rsidR="001A01D0">
              <w:rPr>
                <w:rFonts w:ascii="Arial" w:hAnsi="Arial" w:cs="Arial"/>
              </w:rPr>
              <w:t>, específicamente en tecnología de la información</w:t>
            </w:r>
            <w:r w:rsidR="002C293B">
              <w:rPr>
                <w:rFonts w:ascii="Arial" w:hAnsi="Arial" w:cs="Arial"/>
              </w:rPr>
              <w:t xml:space="preserve">, </w:t>
            </w:r>
            <w:r w:rsidR="002C293B" w:rsidRPr="002C293B">
              <w:rPr>
                <w:rFonts w:ascii="Arial" w:hAnsi="Arial" w:cs="Arial"/>
              </w:rPr>
              <w:t>Promoción y posicionamiento de la imagen institucional</w:t>
            </w:r>
            <w:r w:rsidR="002C293B">
              <w:rPr>
                <w:rFonts w:ascii="Arial" w:hAnsi="Arial" w:cs="Arial"/>
              </w:rPr>
              <w:t xml:space="preserve">, temas relevantes para gobierno digital y tecnologías de la </w:t>
            </w:r>
            <w:r w:rsidR="00E155AB">
              <w:rPr>
                <w:rFonts w:ascii="Arial" w:hAnsi="Arial" w:cs="Arial"/>
              </w:rPr>
              <w:t>información, con</w:t>
            </w:r>
            <w:r w:rsidR="002C293B">
              <w:rPr>
                <w:rFonts w:ascii="Arial" w:hAnsi="Arial" w:cs="Arial"/>
              </w:rPr>
              <w:t xml:space="preserve"> el fin de que se</w:t>
            </w:r>
            <w:r w:rsidR="00E155AB">
              <w:rPr>
                <w:rFonts w:ascii="Arial" w:hAnsi="Arial" w:cs="Arial"/>
              </w:rPr>
              <w:t>a aprobado por el comité de gestión y desempeño.</w:t>
            </w:r>
          </w:p>
          <w:p w:rsidR="00E155AB" w:rsidRDefault="00E155AB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modifica plantilla de plan de acción, en espera de aprobación por comité de gestión y desempeño.</w:t>
            </w:r>
          </w:p>
          <w:p w:rsidR="00E155AB" w:rsidRPr="006E7B9B" w:rsidRDefault="00E155AB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solicita a comunicaciones plan de acción con su respectivo Excel e informe de Word</w:t>
            </w:r>
            <w:r w:rsidR="000469D8">
              <w:rPr>
                <w:rFonts w:ascii="Arial" w:hAnsi="Arial" w:cs="Arial"/>
              </w:rPr>
              <w:t xml:space="preserve"> con corte al 30 de diciembre del 2022</w:t>
            </w:r>
            <w:r>
              <w:rPr>
                <w:rFonts w:ascii="Arial" w:hAnsi="Arial" w:cs="Arial"/>
              </w:rPr>
              <w:t>.</w:t>
            </w:r>
          </w:p>
          <w:p w:rsidR="000A2C37" w:rsidRPr="006E7B9B" w:rsidRDefault="000A2C37" w:rsidP="009900A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Avance </w:t>
            </w:r>
            <w:r w:rsidR="00917FA2">
              <w:rPr>
                <w:rFonts w:ascii="Arial" w:hAnsi="Arial" w:cs="Arial"/>
                <w:b/>
              </w:rPr>
              <w:t>100</w:t>
            </w:r>
            <w:r w:rsidRPr="006E7B9B">
              <w:rPr>
                <w:rFonts w:ascii="Arial" w:hAnsi="Arial" w:cs="Arial"/>
                <w:b/>
              </w:rPr>
              <w:t>%</w:t>
            </w:r>
          </w:p>
          <w:p w:rsidR="000469D8" w:rsidRDefault="000A2C37" w:rsidP="000469D8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6E7B9B">
              <w:rPr>
                <w:rFonts w:ascii="Arial" w:hAnsi="Arial" w:cs="Arial"/>
                <w:b/>
              </w:rPr>
              <w:t>Evidencia</w:t>
            </w:r>
            <w:r w:rsidR="006E1B40" w:rsidRPr="006E7B9B">
              <w:rPr>
                <w:rFonts w:ascii="Arial" w:hAnsi="Arial" w:cs="Arial"/>
                <w:b/>
                <w:color w:val="000000"/>
              </w:rPr>
              <w:t>:</w:t>
            </w:r>
            <w:r w:rsidR="006E1B40" w:rsidRPr="005C5590">
              <w:rPr>
                <w:rFonts w:ascii="Arial" w:hAnsi="Arial" w:cs="Arial"/>
                <w:bCs/>
                <w:color w:val="000000"/>
              </w:rPr>
              <w:t>\</w:t>
            </w:r>
            <w:r w:rsidR="000469D8" w:rsidRPr="00BA2D69">
              <w:rPr>
                <w:rFonts w:ascii="Arial" w:hAnsi="Arial" w:cs="Arial"/>
                <w:bCs/>
                <w:color w:val="000000"/>
              </w:rPr>
              <w:t>192.168.2.6\Publica\JHONY ALEXANDER ZAPATA ZAPATA\PLANEACION ESTRATEGICA\PLANES DE ACCIÓN 2023</w:t>
            </w:r>
          </w:p>
          <w:p w:rsidR="000469D8" w:rsidRDefault="000469D8" w:rsidP="000469D8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E35D30">
              <w:rPr>
                <w:rFonts w:ascii="Arial" w:hAnsi="Arial" w:cs="Arial"/>
                <w:bCs/>
                <w:color w:val="000000"/>
              </w:rPr>
              <w:t>\\192.168.2.6\Publica\JHONY ALEXANDER ZAPATA ZAPATA\PLANEACION ESTRATEGICA\ACTAS\DICIEMBRE</w:t>
            </w:r>
            <w:r w:rsidR="00637424">
              <w:rPr>
                <w:rFonts w:ascii="Arial" w:hAnsi="Arial" w:cs="Arial"/>
                <w:bCs/>
                <w:color w:val="000000"/>
              </w:rPr>
              <w:t xml:space="preserve"> -correo institucional.</w:t>
            </w:r>
          </w:p>
          <w:p w:rsidR="000469D8" w:rsidRPr="000469D8" w:rsidRDefault="00A06B0E" w:rsidP="006E1B4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211897</wp:posOffset>
                  </wp:positionH>
                  <wp:positionV relativeFrom="paragraph">
                    <wp:posOffset>156265</wp:posOffset>
                  </wp:positionV>
                  <wp:extent cx="3000375" cy="1427480"/>
                  <wp:effectExtent l="0" t="0" r="9525" b="1270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351" t="29114" r="7487" b="8439"/>
                          <a:stretch/>
                        </pic:blipFill>
                        <pic:spPr bwMode="auto">
                          <a:xfrm>
                            <a:off x="0" y="0"/>
                            <a:ext cx="3000375" cy="142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2C37" w:rsidRPr="006E7B9B" w:rsidTr="00637424">
        <w:trPr>
          <w:trHeight w:val="2763"/>
        </w:trPr>
        <w:tc>
          <w:tcPr>
            <w:tcW w:w="2508" w:type="dxa"/>
            <w:shd w:val="clear" w:color="auto" w:fill="auto"/>
          </w:tcPr>
          <w:p w:rsidR="000A2C37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  <w:r w:rsidR="000A2C37" w:rsidRPr="006E7B9B">
              <w:rPr>
                <w:rFonts w:ascii="Arial" w:hAnsi="Arial" w:cs="Arial"/>
                <w:color w:val="000000"/>
              </w:rPr>
              <w:t>. Apoyar y acompañar la difusión periódica y permanente de los temas estratégicos de la planeación institucional de manera transversal a los demás procesos y MIPG.</w:t>
            </w:r>
          </w:p>
        </w:tc>
        <w:tc>
          <w:tcPr>
            <w:tcW w:w="6961" w:type="dxa"/>
            <w:shd w:val="clear" w:color="auto" w:fill="auto"/>
          </w:tcPr>
          <w:p w:rsidR="00C42F55" w:rsidRDefault="000A2C37" w:rsidP="00852C9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 xml:space="preserve">Se apoyó y se acompañó para hacer la difusión periódica con relación a las dimensiones del MIPG, 5ª. Dimensión: </w:t>
            </w:r>
            <w:r w:rsidR="00C42F55">
              <w:rPr>
                <w:rFonts w:ascii="Arial" w:hAnsi="Arial" w:cs="Arial"/>
              </w:rPr>
              <w:t xml:space="preserve">Se solicita informe de publicaciones, interacción en redes sociales y todo lo que lleva al proceso de difusión de campañas, eventos y documentos de cumplimiento normativo. </w:t>
            </w:r>
          </w:p>
          <w:p w:rsidR="000A2C37" w:rsidRPr="006E7B9B" w:rsidRDefault="00C42F55" w:rsidP="00852C9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solicito </w:t>
            </w:r>
            <w:r w:rsidR="000A2C37" w:rsidRPr="006E7B9B">
              <w:rPr>
                <w:rFonts w:ascii="Arial" w:hAnsi="Arial" w:cs="Arial"/>
              </w:rPr>
              <w:t xml:space="preserve">a través de correo institucional </w:t>
            </w:r>
            <w:r>
              <w:rPr>
                <w:rFonts w:ascii="Arial" w:hAnsi="Arial" w:cs="Arial"/>
              </w:rPr>
              <w:t xml:space="preserve">la </w:t>
            </w:r>
            <w:r w:rsidR="000A2C37" w:rsidRPr="006E7B9B">
              <w:rPr>
                <w:rFonts w:ascii="Arial" w:hAnsi="Arial" w:cs="Arial"/>
              </w:rPr>
              <w:t xml:space="preserve">difusión </w:t>
            </w:r>
            <w:r>
              <w:rPr>
                <w:rFonts w:ascii="Arial" w:hAnsi="Arial" w:cs="Arial"/>
              </w:rPr>
              <w:t xml:space="preserve">de información que tiene </w:t>
            </w:r>
            <w:r w:rsidR="000A2C37" w:rsidRPr="006E7B9B">
              <w:rPr>
                <w:rFonts w:ascii="Arial" w:hAnsi="Arial" w:cs="Arial"/>
              </w:rPr>
              <w:t xml:space="preserve">derecho el </w:t>
            </w:r>
            <w:r w:rsidR="00586269" w:rsidRPr="006E7B9B">
              <w:rPr>
                <w:rFonts w:ascii="Arial" w:hAnsi="Arial" w:cs="Arial"/>
              </w:rPr>
              <w:t xml:space="preserve">ciudadano </w:t>
            </w:r>
            <w:r>
              <w:rPr>
                <w:rFonts w:ascii="Arial" w:hAnsi="Arial" w:cs="Arial"/>
              </w:rPr>
              <w:t xml:space="preserve">para </w:t>
            </w:r>
            <w:r w:rsidR="000A2C37" w:rsidRPr="006E7B9B">
              <w:rPr>
                <w:rFonts w:ascii="Arial" w:hAnsi="Arial" w:cs="Arial"/>
              </w:rPr>
              <w:t xml:space="preserve">acceder a la información pública, como la difusión de los </w:t>
            </w:r>
            <w:r>
              <w:rPr>
                <w:rFonts w:ascii="Arial" w:hAnsi="Arial" w:cs="Arial"/>
              </w:rPr>
              <w:t>trámites y servicios</w:t>
            </w:r>
            <w:r w:rsidR="000A2C37" w:rsidRPr="006E7B9B">
              <w:rPr>
                <w:rFonts w:ascii="Arial" w:hAnsi="Arial" w:cs="Arial"/>
              </w:rPr>
              <w:t xml:space="preserve"> que presta la Personería de Itagüí</w:t>
            </w:r>
            <w:r>
              <w:rPr>
                <w:rFonts w:ascii="Arial" w:hAnsi="Arial" w:cs="Arial"/>
              </w:rPr>
              <w:t>, rendición de cuentas 2022, campañas online, eventos de la entidad.</w:t>
            </w:r>
          </w:p>
          <w:p w:rsidR="000A2C37" w:rsidRPr="006E7B9B" w:rsidRDefault="000A2C37" w:rsidP="00852C9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Avance: </w:t>
            </w:r>
            <w:r w:rsidR="00917FA2"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0%</w:t>
            </w:r>
          </w:p>
          <w:p w:rsidR="000A2C37" w:rsidRDefault="000A2C37" w:rsidP="00852C97">
            <w:pPr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 w:rsidRPr="006E7B9B">
              <w:rPr>
                <w:rFonts w:ascii="Arial" w:hAnsi="Arial" w:cs="Arial"/>
                <w:b/>
              </w:rPr>
              <w:t>Evidencia:</w:t>
            </w:r>
            <w:r w:rsidR="00C42F55" w:rsidRPr="00C42F55">
              <w:rPr>
                <w:rFonts w:ascii="Arial" w:hAnsi="Arial" w:cs="Arial"/>
              </w:rPr>
              <w:t>\\192.168.2.6\Publica\JHONY ALEXANDER ZAPATA ZAPATA\GOBIERNO DIGITAL\SOLICITUDES\DICIEMBRE</w:t>
            </w:r>
            <w:r w:rsidR="00637424">
              <w:rPr>
                <w:rFonts w:ascii="Arial" w:hAnsi="Arial" w:cs="Arial"/>
              </w:rPr>
              <w:t xml:space="preserve"> -Correo Institucional.</w:t>
            </w:r>
          </w:p>
          <w:p w:rsidR="00637424" w:rsidRDefault="00637424" w:rsidP="00852C97">
            <w:pPr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76835</wp:posOffset>
                  </wp:positionV>
                  <wp:extent cx="3057525" cy="1419225"/>
                  <wp:effectExtent l="0" t="0" r="9525" b="9525"/>
                  <wp:wrapThrough wrapText="bothSides">
                    <wp:wrapPolygon edited="0">
                      <wp:start x="0" y="0"/>
                      <wp:lineTo x="0" y="21455"/>
                      <wp:lineTo x="21533" y="21455"/>
                      <wp:lineTo x="21533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461" t="28692" r="6152" b="8439"/>
                          <a:stretch/>
                        </pic:blipFill>
                        <pic:spPr bwMode="auto">
                          <a:xfrm>
                            <a:off x="0" y="0"/>
                            <a:ext cx="305752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37424" w:rsidRPr="00637424" w:rsidRDefault="00637424" w:rsidP="00852C97">
            <w:pPr>
              <w:spacing w:after="0" w:line="240" w:lineRule="auto"/>
              <w:jc w:val="both"/>
              <w:rPr>
                <w:noProof/>
                <w:lang w:val="es-ES" w:eastAsia="es-CO"/>
              </w:rPr>
            </w:pPr>
          </w:p>
          <w:p w:rsidR="000A2C37" w:rsidRPr="006E7B9B" w:rsidRDefault="000A2C37" w:rsidP="00852C9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A2C37" w:rsidRDefault="000A2C37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37424" w:rsidRPr="006E7B9B" w:rsidRDefault="00637424" w:rsidP="0090744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867025" cy="16573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574" t="17721" r="7487" b="8861"/>
                          <a:stretch/>
                        </pic:blipFill>
                        <pic:spPr bwMode="auto">
                          <a:xfrm>
                            <a:off x="0" y="0"/>
                            <a:ext cx="286702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37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0A2C37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  <w:r w:rsidR="000A2C37" w:rsidRPr="006E7B9B">
              <w:rPr>
                <w:rFonts w:ascii="Arial" w:hAnsi="Arial" w:cs="Arial"/>
                <w:color w:val="000000"/>
              </w:rPr>
              <w:t>. Acompañar al Personero a los Comités Institucionales.</w:t>
            </w:r>
          </w:p>
        </w:tc>
        <w:tc>
          <w:tcPr>
            <w:tcW w:w="6961" w:type="dxa"/>
            <w:shd w:val="clear" w:color="auto" w:fill="auto"/>
          </w:tcPr>
          <w:p w:rsidR="000A2C37" w:rsidRPr="006E7B9B" w:rsidRDefault="009F2D06" w:rsidP="00793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Durante el mes de diciembre no se solicitó acompañamiento a comités institucionales por parte del Personero.</w:t>
            </w:r>
          </w:p>
        </w:tc>
      </w:tr>
      <w:tr w:rsidR="000A2C37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0A2C37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  <w:r w:rsidR="000A2C37" w:rsidRPr="006E7B9B">
              <w:rPr>
                <w:rFonts w:ascii="Arial" w:hAnsi="Arial" w:cs="Arial"/>
                <w:color w:val="000000"/>
              </w:rPr>
              <w:t xml:space="preserve">. Asesorar y acompañar a la Alta </w:t>
            </w:r>
            <w:r w:rsidRPr="006E7B9B">
              <w:rPr>
                <w:rFonts w:ascii="Arial" w:hAnsi="Arial" w:cs="Arial"/>
                <w:color w:val="000000"/>
              </w:rPr>
              <w:t>Dirección en</w:t>
            </w:r>
            <w:r w:rsidR="000A2C37" w:rsidRPr="006E7B9B">
              <w:rPr>
                <w:rFonts w:ascii="Arial" w:hAnsi="Arial" w:cs="Arial"/>
                <w:color w:val="000000"/>
              </w:rPr>
              <w:t xml:space="preserve"> temas de auditorías tanto internas como externas desde el área de planeación.</w:t>
            </w:r>
          </w:p>
        </w:tc>
        <w:tc>
          <w:tcPr>
            <w:tcW w:w="6961" w:type="dxa"/>
            <w:shd w:val="clear" w:color="auto" w:fill="auto"/>
          </w:tcPr>
          <w:p w:rsidR="000A2C37" w:rsidRPr="006E7B9B" w:rsidRDefault="000A2C37" w:rsidP="001E08C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 xml:space="preserve">Se </w:t>
            </w:r>
            <w:r w:rsidR="00F76DAB">
              <w:rPr>
                <w:rFonts w:ascii="Arial" w:hAnsi="Arial" w:cs="Arial"/>
                <w:color w:val="000000"/>
              </w:rPr>
              <w:t>realizo seguimiento y acompañamiento a</w:t>
            </w:r>
            <w:r w:rsidRPr="006E7B9B">
              <w:rPr>
                <w:rFonts w:ascii="Arial" w:hAnsi="Arial" w:cs="Arial"/>
                <w:color w:val="000000"/>
              </w:rPr>
              <w:t xml:space="preserve"> la Auditoría</w:t>
            </w:r>
            <w:r w:rsidR="00F76DAB">
              <w:rPr>
                <w:rFonts w:ascii="Arial" w:hAnsi="Arial" w:cs="Arial"/>
                <w:color w:val="000000"/>
              </w:rPr>
              <w:t xml:space="preserve"> por parte del</w:t>
            </w:r>
            <w:r w:rsidR="007A4C48">
              <w:rPr>
                <w:rFonts w:ascii="Arial" w:hAnsi="Arial" w:cs="Arial"/>
                <w:color w:val="000000"/>
              </w:rPr>
              <w:t xml:space="preserve"> ente certificador</w:t>
            </w:r>
            <w:r w:rsidR="00F76DAB">
              <w:rPr>
                <w:rFonts w:ascii="Arial" w:hAnsi="Arial" w:cs="Arial"/>
                <w:color w:val="000000"/>
              </w:rPr>
              <w:t xml:space="preserve"> Icontec</w:t>
            </w:r>
            <w:r w:rsidRPr="006E7B9B">
              <w:rPr>
                <w:rFonts w:ascii="Arial" w:hAnsi="Arial" w:cs="Arial"/>
                <w:color w:val="000000"/>
              </w:rPr>
              <w:t>,</w:t>
            </w:r>
            <w:r w:rsidR="00F76DAB">
              <w:rPr>
                <w:rFonts w:ascii="Arial" w:hAnsi="Arial" w:cs="Arial"/>
                <w:color w:val="000000"/>
              </w:rPr>
              <w:t xml:space="preserve"> los dias 01-02 de noviembre</w:t>
            </w:r>
            <w:r w:rsidR="007A4C48">
              <w:rPr>
                <w:rFonts w:ascii="Arial" w:hAnsi="Arial" w:cs="Arial"/>
                <w:color w:val="000000"/>
              </w:rPr>
              <w:t xml:space="preserve"> del año en curso</w:t>
            </w:r>
            <w:r w:rsidR="00637424">
              <w:rPr>
                <w:rFonts w:ascii="Arial" w:hAnsi="Arial" w:cs="Arial"/>
                <w:color w:val="000000"/>
              </w:rPr>
              <w:t xml:space="preserve">, para el cuarto trimestre del año en curso no se han presentado mas auditorias internas ni externas, por lo </w:t>
            </w:r>
            <w:r w:rsidR="009F2D06">
              <w:rPr>
                <w:rFonts w:ascii="Arial" w:hAnsi="Arial" w:cs="Arial"/>
                <w:color w:val="000000"/>
              </w:rPr>
              <w:t>tanto,</w:t>
            </w:r>
            <w:r w:rsidR="00637424">
              <w:rPr>
                <w:rFonts w:ascii="Arial" w:hAnsi="Arial" w:cs="Arial"/>
                <w:color w:val="000000"/>
              </w:rPr>
              <w:t xml:space="preserve"> esta actividad ya se cumplió.</w:t>
            </w:r>
          </w:p>
          <w:p w:rsidR="000A2C37" w:rsidRPr="006E7B9B" w:rsidRDefault="000A2C37" w:rsidP="003924E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 xml:space="preserve">Avance </w:t>
            </w:r>
            <w:r w:rsidR="007A4C48">
              <w:rPr>
                <w:rFonts w:ascii="Arial" w:hAnsi="Arial" w:cs="Arial"/>
                <w:b/>
                <w:color w:val="000000"/>
              </w:rPr>
              <w:t>10</w:t>
            </w:r>
            <w:r w:rsidRPr="006E7B9B">
              <w:rPr>
                <w:rFonts w:ascii="Arial" w:hAnsi="Arial" w:cs="Arial"/>
                <w:b/>
                <w:color w:val="000000"/>
              </w:rPr>
              <w:t>0%</w:t>
            </w:r>
            <w:r w:rsidRPr="006E7B9B">
              <w:rPr>
                <w:rFonts w:ascii="Arial" w:hAnsi="Arial" w:cs="Arial"/>
                <w:color w:val="000000"/>
              </w:rPr>
              <w:t>.</w:t>
            </w:r>
          </w:p>
          <w:p w:rsidR="000A2C37" w:rsidRPr="006E7B9B" w:rsidRDefault="000A2C37" w:rsidP="003924E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Evidencia</w:t>
            </w:r>
            <w:r w:rsidRPr="006E7B9B">
              <w:rPr>
                <w:rFonts w:ascii="Arial" w:hAnsi="Arial" w:cs="Arial"/>
                <w:color w:val="000000"/>
              </w:rPr>
              <w:t>:</w:t>
            </w:r>
            <w:r w:rsidR="007A4C48" w:rsidRPr="007A4C48">
              <w:rPr>
                <w:rFonts w:ascii="Arial" w:hAnsi="Arial" w:cs="Arial"/>
                <w:color w:val="000000"/>
              </w:rPr>
              <w:t>\\192.168.2.6\Publica\JHONY ALEXANDER ZAPATA ZAPATA\PLANEACION ESTRATEGICA\ACTAS</w:t>
            </w:r>
            <w:r w:rsidR="007A4C48">
              <w:rPr>
                <w:rFonts w:ascii="Arial" w:hAnsi="Arial" w:cs="Arial"/>
                <w:color w:val="000000"/>
              </w:rPr>
              <w:t xml:space="preserve"> -</w:t>
            </w:r>
            <w:r w:rsidR="007A4C48" w:rsidRPr="007A4C48">
              <w:rPr>
                <w:rFonts w:ascii="Arial" w:hAnsi="Arial" w:cs="Arial"/>
                <w:color w:val="000000"/>
              </w:rPr>
              <w:t>\\192.168.2.6\Publica\JHONY ALEXANDER ZAPATA ZAPATA\PLANEACION ESTRATEGICA\PEI\AUDITORIA INCONTEC</w:t>
            </w:r>
          </w:p>
        </w:tc>
      </w:tr>
      <w:tr w:rsidR="000A2C37" w:rsidRPr="006E7B9B" w:rsidTr="00734479">
        <w:trPr>
          <w:trHeight w:val="5315"/>
        </w:trPr>
        <w:tc>
          <w:tcPr>
            <w:tcW w:w="2508" w:type="dxa"/>
            <w:shd w:val="clear" w:color="auto" w:fill="auto"/>
          </w:tcPr>
          <w:p w:rsidR="000A2C37" w:rsidRPr="006E7B9B" w:rsidRDefault="005C5590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0A2C37" w:rsidRPr="006E7B9B">
              <w:rPr>
                <w:rFonts w:ascii="Arial" w:hAnsi="Arial" w:cs="Arial"/>
                <w:color w:val="000000"/>
              </w:rPr>
              <w:t>. Apoyar la construcción del plan estratégico de tecnologías de la Información desde el área de planeación y análisis institucional.</w:t>
            </w:r>
          </w:p>
        </w:tc>
        <w:tc>
          <w:tcPr>
            <w:tcW w:w="6961" w:type="dxa"/>
            <w:shd w:val="clear" w:color="auto" w:fill="auto"/>
          </w:tcPr>
          <w:p w:rsidR="000A2C37" w:rsidRDefault="000A2C37" w:rsidP="001E08C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color w:val="000000"/>
              </w:rPr>
              <w:t>Se realiz</w:t>
            </w:r>
            <w:r w:rsidR="00F36210">
              <w:rPr>
                <w:rFonts w:ascii="Arial" w:hAnsi="Arial" w:cs="Arial"/>
                <w:color w:val="000000"/>
              </w:rPr>
              <w:t>a</w:t>
            </w:r>
            <w:r w:rsidRPr="006E7B9B">
              <w:rPr>
                <w:rFonts w:ascii="Arial" w:hAnsi="Arial" w:cs="Arial"/>
                <w:color w:val="000000"/>
              </w:rPr>
              <w:t xml:space="preserve"> seguimiento y </w:t>
            </w:r>
            <w:r w:rsidR="00F36210">
              <w:rPr>
                <w:rFonts w:ascii="Arial" w:hAnsi="Arial" w:cs="Arial"/>
                <w:color w:val="000000"/>
              </w:rPr>
              <w:t xml:space="preserve">avance en la </w:t>
            </w:r>
            <w:r w:rsidRPr="006E7B9B">
              <w:rPr>
                <w:rFonts w:ascii="Arial" w:hAnsi="Arial" w:cs="Arial"/>
                <w:color w:val="000000"/>
              </w:rPr>
              <w:t>construcción del PETI</w:t>
            </w:r>
            <w:r w:rsidR="00DB4F00">
              <w:rPr>
                <w:rFonts w:ascii="Arial" w:hAnsi="Arial" w:cs="Arial"/>
                <w:color w:val="000000"/>
              </w:rPr>
              <w:t>;D</w:t>
            </w:r>
            <w:r w:rsidRPr="006E7B9B">
              <w:rPr>
                <w:rFonts w:ascii="Arial" w:hAnsi="Arial" w:cs="Arial"/>
                <w:color w:val="000000"/>
              </w:rPr>
              <w:t xml:space="preserve">urante el mes de </w:t>
            </w:r>
            <w:r w:rsidR="00F36210">
              <w:rPr>
                <w:rFonts w:ascii="Arial" w:hAnsi="Arial" w:cs="Arial"/>
                <w:color w:val="000000"/>
              </w:rPr>
              <w:t xml:space="preserve">diciembre con acompañamiento y </w:t>
            </w:r>
            <w:r w:rsidRPr="006E7B9B">
              <w:rPr>
                <w:rFonts w:ascii="Arial" w:hAnsi="Arial" w:cs="Arial"/>
                <w:color w:val="000000"/>
              </w:rPr>
              <w:t>gestión de</w:t>
            </w:r>
            <w:r w:rsidR="00F36210">
              <w:rPr>
                <w:rFonts w:ascii="Arial" w:hAnsi="Arial" w:cs="Arial"/>
                <w:color w:val="000000"/>
              </w:rPr>
              <w:t xml:space="preserve">l equipo  de </w:t>
            </w:r>
            <w:r w:rsidRPr="006E7B9B">
              <w:rPr>
                <w:rFonts w:ascii="Arial" w:hAnsi="Arial" w:cs="Arial"/>
                <w:color w:val="000000"/>
              </w:rPr>
              <w:t>comunicaciones</w:t>
            </w:r>
            <w:r w:rsidR="00DB4F00">
              <w:rPr>
                <w:rFonts w:ascii="Arial" w:hAnsi="Arial" w:cs="Arial"/>
                <w:color w:val="000000"/>
              </w:rPr>
              <w:t xml:space="preserve">, </w:t>
            </w:r>
            <w:r w:rsidR="00F36210">
              <w:rPr>
                <w:rFonts w:ascii="Arial" w:hAnsi="Arial" w:cs="Arial"/>
                <w:color w:val="000000"/>
              </w:rPr>
              <w:t>se desarrolló e implemento la</w:t>
            </w:r>
            <w:r w:rsidR="00DB4F00">
              <w:rPr>
                <w:rFonts w:ascii="Arial" w:hAnsi="Arial" w:cs="Arial"/>
                <w:color w:val="000000"/>
              </w:rPr>
              <w:t xml:space="preserve"> Sede Electrónica</w:t>
            </w:r>
            <w:r w:rsidR="00F36210">
              <w:rPr>
                <w:rFonts w:ascii="Arial" w:hAnsi="Arial" w:cs="Arial"/>
                <w:color w:val="000000"/>
              </w:rPr>
              <w:t>, la cual ya se encuentra en su plantilla oficial con la información que posee la página web</w:t>
            </w:r>
            <w:r w:rsidR="00DB4F00">
              <w:rPr>
                <w:rFonts w:ascii="Arial" w:hAnsi="Arial" w:cs="Arial"/>
                <w:color w:val="000000"/>
              </w:rPr>
              <w:t>,</w:t>
            </w:r>
            <w:r w:rsidR="00F36210">
              <w:rPr>
                <w:rFonts w:ascii="Arial" w:hAnsi="Arial" w:cs="Arial"/>
                <w:color w:val="000000"/>
              </w:rPr>
              <w:t xml:space="preserve"> la sede electrónica no se coloca a un en funcionamiento, puesto que hay correcciones que se deben hacer como lo es su orden alfabético y cronológico, hay información que se debe construir y documentar para funciones que por normatividad deben implementarse para la sede electrónica y que la pagina web no contaba, por lo tanto es un proceso que se continua en ejecución, sin embargo es un</w:t>
            </w:r>
            <w:r w:rsidR="00DB4F00">
              <w:rPr>
                <w:rFonts w:ascii="Arial" w:hAnsi="Arial" w:cs="Arial"/>
                <w:color w:val="000000"/>
              </w:rPr>
              <w:t xml:space="preserve"> factor clave </w:t>
            </w:r>
            <w:r w:rsidR="00F36210">
              <w:rPr>
                <w:rFonts w:ascii="Arial" w:hAnsi="Arial" w:cs="Arial"/>
                <w:color w:val="000000"/>
              </w:rPr>
              <w:t xml:space="preserve">que nos ayudó en el avance </w:t>
            </w:r>
            <w:r w:rsidR="00DB4F00">
              <w:rPr>
                <w:rFonts w:ascii="Arial" w:hAnsi="Arial" w:cs="Arial"/>
                <w:color w:val="000000"/>
              </w:rPr>
              <w:t xml:space="preserve">para </w:t>
            </w:r>
            <w:r w:rsidR="00F36210">
              <w:rPr>
                <w:rFonts w:ascii="Arial" w:hAnsi="Arial" w:cs="Arial"/>
                <w:color w:val="000000"/>
              </w:rPr>
              <w:t>continuar con la construcción</w:t>
            </w:r>
            <w:r w:rsidR="00DB4F00">
              <w:rPr>
                <w:rFonts w:ascii="Arial" w:hAnsi="Arial" w:cs="Arial"/>
                <w:color w:val="000000"/>
              </w:rPr>
              <w:t xml:space="preserve"> del PETI.  </w:t>
            </w:r>
          </w:p>
          <w:p w:rsidR="00DB4F00" w:rsidRDefault="00DB4F00" w:rsidP="001E08C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 tuvo reunión presencial con el Ingeniero Lucas Fernández (Acta)</w:t>
            </w:r>
            <w:r w:rsidR="00610960">
              <w:rPr>
                <w:rFonts w:ascii="Arial" w:hAnsi="Arial" w:cs="Arial"/>
                <w:color w:val="000000"/>
              </w:rPr>
              <w:t xml:space="preserve"> adicionalmente</w:t>
            </w:r>
            <w:r>
              <w:rPr>
                <w:rFonts w:ascii="Arial" w:hAnsi="Arial" w:cs="Arial"/>
                <w:color w:val="000000"/>
              </w:rPr>
              <w:t>, se envi</w:t>
            </w:r>
            <w:r w:rsidR="00F36210">
              <w:rPr>
                <w:rFonts w:ascii="Arial" w:hAnsi="Arial" w:cs="Arial"/>
                <w:color w:val="000000"/>
              </w:rPr>
              <w:t>aron</w:t>
            </w:r>
            <w:r>
              <w:rPr>
                <w:rFonts w:ascii="Arial" w:hAnsi="Arial" w:cs="Arial"/>
                <w:color w:val="000000"/>
              </w:rPr>
              <w:t xml:space="preserve"> correo</w:t>
            </w:r>
            <w:r w:rsidR="00F36210"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electrónico</w:t>
            </w:r>
            <w:r w:rsidR="00F36210">
              <w:rPr>
                <w:rFonts w:ascii="Arial" w:hAnsi="Arial" w:cs="Arial"/>
                <w:color w:val="000000"/>
              </w:rPr>
              <w:t>ssolicitando información referente</w:t>
            </w:r>
            <w:r>
              <w:rPr>
                <w:rFonts w:ascii="Arial" w:hAnsi="Arial" w:cs="Arial"/>
                <w:color w:val="000000"/>
              </w:rPr>
              <w:t xml:space="preserve"> al tema en mención</w:t>
            </w:r>
            <w:r w:rsidR="00610960">
              <w:rPr>
                <w:rFonts w:ascii="Arial" w:hAnsi="Arial" w:cs="Arial"/>
                <w:color w:val="000000"/>
              </w:rPr>
              <w:t>, igualmente</w:t>
            </w:r>
            <w:r w:rsidR="00F36210">
              <w:rPr>
                <w:rFonts w:ascii="Arial" w:hAnsi="Arial" w:cs="Arial"/>
                <w:color w:val="000000"/>
              </w:rPr>
              <w:t xml:space="preserve"> al Ingeniero Carlos Alberto Molina</w:t>
            </w:r>
            <w:r w:rsidR="00610960">
              <w:rPr>
                <w:rFonts w:ascii="Arial" w:hAnsi="Arial" w:cs="Arial"/>
                <w:color w:val="000000"/>
              </w:rPr>
              <w:t>.</w:t>
            </w:r>
          </w:p>
          <w:p w:rsidR="00610960" w:rsidRPr="006E7B9B" w:rsidRDefault="00610960" w:rsidP="001E08C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61096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734479">
              <w:rPr>
                <w:rFonts w:ascii="Arial" w:hAnsi="Arial" w:cs="Arial"/>
                <w:b/>
                <w:bCs/>
                <w:color w:val="000000"/>
              </w:rPr>
              <w:t>Avance</w:t>
            </w:r>
            <w:r w:rsidR="00917FA2">
              <w:rPr>
                <w:rFonts w:ascii="Arial" w:hAnsi="Arial" w:cs="Arial"/>
                <w:b/>
                <w:color w:val="000000"/>
              </w:rPr>
              <w:t xml:space="preserve"> 100</w:t>
            </w:r>
            <w:r w:rsidRPr="006E7B9B">
              <w:rPr>
                <w:rFonts w:ascii="Arial" w:hAnsi="Arial" w:cs="Arial"/>
                <w:b/>
                <w:color w:val="000000"/>
              </w:rPr>
              <w:t>%</w:t>
            </w:r>
            <w:r w:rsidRPr="006E7B9B">
              <w:rPr>
                <w:rFonts w:ascii="Arial" w:hAnsi="Arial" w:cs="Arial"/>
                <w:color w:val="000000"/>
              </w:rPr>
              <w:t>.</w:t>
            </w:r>
          </w:p>
          <w:p w:rsidR="000A2C37" w:rsidRPr="006E7B9B" w:rsidRDefault="000A2C37" w:rsidP="001E08C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0A2C37" w:rsidRPr="006E7B9B" w:rsidRDefault="000A2C37" w:rsidP="001E08C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  <w:b/>
                <w:color w:val="000000"/>
              </w:rPr>
              <w:t>Evidencia:</w:t>
            </w:r>
            <w:r w:rsidR="00610960" w:rsidRPr="00610960">
              <w:rPr>
                <w:rFonts w:ascii="Arial" w:hAnsi="Arial" w:cs="Arial"/>
                <w:color w:val="000000"/>
              </w:rPr>
              <w:t>\\192.168.2.6\Publica\JHONY ALEXANDER ZAPATA ZAPATA\GOBIERNO DIGITAL\SEDE ELECTRONICA</w:t>
            </w:r>
            <w:r w:rsidR="00610960">
              <w:rPr>
                <w:rFonts w:ascii="Arial" w:hAnsi="Arial" w:cs="Arial"/>
                <w:color w:val="000000"/>
              </w:rPr>
              <w:t>– Correo Institucional.</w:t>
            </w: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39370</wp:posOffset>
                  </wp:positionV>
                  <wp:extent cx="300037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531" y="21363"/>
                      <wp:lineTo x="2153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240" t="23207" r="5708"/>
                          <a:stretch/>
                        </pic:blipFill>
                        <pic:spPr bwMode="auto">
                          <a:xfrm>
                            <a:off x="0" y="0"/>
                            <a:ext cx="300037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962275" cy="162877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018" t="27848" r="6820"/>
                          <a:stretch/>
                        </pic:blipFill>
                        <pic:spPr bwMode="auto">
                          <a:xfrm>
                            <a:off x="0" y="0"/>
                            <a:ext cx="296227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95625" cy="159067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22906" t="29536" r="4818"/>
                          <a:stretch/>
                        </pic:blipFill>
                        <pic:spPr bwMode="auto">
                          <a:xfrm>
                            <a:off x="0" y="0"/>
                            <a:ext cx="309562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0960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610960" w:rsidRPr="006E7B9B" w:rsidRDefault="00610960" w:rsidP="001B10F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670D2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0670D2" w:rsidRPr="006E7B9B" w:rsidRDefault="000670D2" w:rsidP="00663BE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GOBIERNO DIGITAL Y </w:t>
            </w:r>
            <w:r w:rsidRPr="006E7B9B">
              <w:rPr>
                <w:rFonts w:ascii="Arial" w:hAnsi="Arial" w:cs="Arial"/>
                <w:b/>
              </w:rPr>
              <w:t xml:space="preserve">TECNOLOGIAS DE LA INFORMACIÓN: </w:t>
            </w:r>
          </w:p>
          <w:p w:rsidR="000670D2" w:rsidRPr="006E7B9B" w:rsidRDefault="00734479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  <w:r w:rsidR="000670D2" w:rsidRPr="006E7B9B">
              <w:rPr>
                <w:rFonts w:ascii="Arial" w:hAnsi="Arial" w:cs="Arial"/>
              </w:rPr>
              <w:t>Asesorar y</w:t>
            </w:r>
          </w:p>
          <w:p w:rsidR="000670D2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acompañar a la</w:t>
            </w:r>
          </w:p>
          <w:p w:rsidR="000670D2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personería municipal</w:t>
            </w:r>
          </w:p>
          <w:p w:rsidR="000670D2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de Itagüí en la política</w:t>
            </w:r>
          </w:p>
          <w:p w:rsidR="000670D2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de gobierno digital para</w:t>
            </w:r>
          </w:p>
          <w:p w:rsidR="000670D2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la vigencia 2022,</w:t>
            </w:r>
          </w:p>
          <w:p w:rsidR="000670D2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</w:rPr>
              <w:t>Según la normatividad vigente.</w:t>
            </w:r>
          </w:p>
        </w:tc>
        <w:tc>
          <w:tcPr>
            <w:tcW w:w="6961" w:type="dxa"/>
            <w:shd w:val="clear" w:color="auto" w:fill="auto"/>
          </w:tcPr>
          <w:p w:rsidR="000670D2" w:rsidRDefault="000670D2" w:rsidP="00CB200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 xml:space="preserve">Se realiza </w:t>
            </w:r>
            <w:r w:rsidR="00A077E9">
              <w:rPr>
                <w:rFonts w:ascii="Arial" w:hAnsi="Arial" w:cs="Arial"/>
              </w:rPr>
              <w:t>revisión</w:t>
            </w:r>
            <w:r w:rsidRPr="006E7B9B">
              <w:rPr>
                <w:rFonts w:ascii="Arial" w:hAnsi="Arial" w:cs="Arial"/>
              </w:rPr>
              <w:t xml:space="preserve"> del PEI</w:t>
            </w:r>
            <w:r w:rsidR="00CE58C5">
              <w:rPr>
                <w:rFonts w:ascii="Arial" w:hAnsi="Arial" w:cs="Arial"/>
              </w:rPr>
              <w:t xml:space="preserve"> conforme al plan de acción </w:t>
            </w:r>
            <w:r w:rsidR="00EF664C">
              <w:rPr>
                <w:rFonts w:ascii="Arial" w:hAnsi="Arial" w:cs="Arial"/>
              </w:rPr>
              <w:t xml:space="preserve">de Despacho haciendo énfasis a gobierno digital, donde se desarrollan encuentros con el ingeniero Lucas Fernández y el equipo de comunicaciones, donde se presentó </w:t>
            </w:r>
            <w:r w:rsidR="00A077E9">
              <w:rPr>
                <w:rFonts w:ascii="Arial" w:hAnsi="Arial" w:cs="Arial"/>
              </w:rPr>
              <w:t>Informe Datos abiertos sede electrónica Anexo 2 Resolución 1519 del 2020 MinTIC</w:t>
            </w:r>
            <w:r w:rsidR="00EF664C">
              <w:rPr>
                <w:rFonts w:ascii="Arial" w:hAnsi="Arial" w:cs="Arial"/>
              </w:rPr>
              <w:t>, exponiendo la información correspondiente que se debe emigrar de la página web a la sede electrónica, adicional a esto la información que da cumplimiento a la normatividad vigente.</w:t>
            </w:r>
          </w:p>
          <w:p w:rsidR="00C1130D" w:rsidRDefault="00C1130D" w:rsidP="00CB200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130D">
              <w:rPr>
                <w:rFonts w:ascii="Arial" w:hAnsi="Arial" w:cs="Arial"/>
              </w:rPr>
              <w:t>se realizó la depuración de la sección de transparencia acorde a</w:t>
            </w:r>
            <w:r>
              <w:rPr>
                <w:rFonts w:ascii="Arial" w:hAnsi="Arial" w:cs="Arial"/>
              </w:rPr>
              <w:t xml:space="preserve"> informe Anexo 2 Datos abiertos y </w:t>
            </w:r>
            <w:proofErr w:type="spellStart"/>
            <w:r>
              <w:rPr>
                <w:rFonts w:ascii="Arial" w:hAnsi="Arial" w:cs="Arial"/>
              </w:rPr>
              <w:t>checklist</w:t>
            </w:r>
            <w:proofErr w:type="spellEnd"/>
            <w:r>
              <w:rPr>
                <w:rFonts w:ascii="Arial" w:hAnsi="Arial" w:cs="Arial"/>
              </w:rPr>
              <w:t>- Transparencia.</w:t>
            </w:r>
          </w:p>
          <w:p w:rsidR="00C1130D" w:rsidRPr="006E7B9B" w:rsidRDefault="00C1130D" w:rsidP="00CB200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670D2" w:rsidRPr="006E7B9B" w:rsidRDefault="000670D2" w:rsidP="002F3C3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Avance</w:t>
            </w:r>
            <w:proofErr w:type="gramStart"/>
            <w:r w:rsidRPr="006E7B9B">
              <w:rPr>
                <w:rFonts w:ascii="Arial" w:hAnsi="Arial" w:cs="Arial"/>
                <w:b/>
              </w:rPr>
              <w:t>:</w:t>
            </w:r>
            <w:r w:rsidR="00917FA2"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</w:t>
            </w:r>
            <w:proofErr w:type="gramEnd"/>
            <w:r w:rsidRPr="006E7B9B">
              <w:rPr>
                <w:rFonts w:ascii="Arial" w:hAnsi="Arial" w:cs="Arial"/>
                <w:b/>
              </w:rPr>
              <w:t>%.</w:t>
            </w:r>
          </w:p>
          <w:p w:rsidR="000670D2" w:rsidRDefault="000670D2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E7B9B">
              <w:rPr>
                <w:rFonts w:ascii="Arial" w:hAnsi="Arial" w:cs="Arial"/>
                <w:b/>
              </w:rPr>
              <w:t xml:space="preserve">Evidencia: </w:t>
            </w:r>
            <w:r w:rsidR="00EF664C" w:rsidRPr="00EF664C">
              <w:rPr>
                <w:rFonts w:ascii="Arial" w:hAnsi="Arial" w:cs="Arial"/>
                <w:bCs/>
              </w:rPr>
              <w:t>\\192.168.2.6\Publica\JHONY ALEXANDER ZAPATA ZAPATA\GOBIERNO DIGITAL\SEDE ELECTRONICA</w:t>
            </w:r>
            <w:r w:rsidR="00EF664C">
              <w:rPr>
                <w:rFonts w:ascii="Arial" w:hAnsi="Arial" w:cs="Arial"/>
                <w:bCs/>
              </w:rPr>
              <w:t xml:space="preserve"> – Correo institucional.</w:t>
            </w:r>
          </w:p>
          <w:p w:rsidR="00EF664C" w:rsidRDefault="00EF664C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EF664C" w:rsidRDefault="00EF664C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57525" cy="139065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351" t="30802" r="5263" b="7595"/>
                          <a:stretch/>
                        </pic:blipFill>
                        <pic:spPr bwMode="auto">
                          <a:xfrm>
                            <a:off x="0" y="0"/>
                            <a:ext cx="30575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664C" w:rsidRDefault="00EF664C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EF664C" w:rsidRDefault="00EF664C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990850" cy="136207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73" t="29114" r="6597" b="10548"/>
                          <a:stretch/>
                        </pic:blipFill>
                        <pic:spPr bwMode="auto">
                          <a:xfrm>
                            <a:off x="0" y="0"/>
                            <a:ext cx="299085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130D" w:rsidRDefault="00C1130D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28950" cy="122872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797" t="32068" r="3484" b="13502"/>
                          <a:stretch/>
                        </pic:blipFill>
                        <pic:spPr bwMode="auto">
                          <a:xfrm>
                            <a:off x="0" y="0"/>
                            <a:ext cx="302895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130D" w:rsidRDefault="00C1130D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EF664C" w:rsidRDefault="00C1130D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09900" cy="13335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3796" t="29958" r="5931" b="10970"/>
                          <a:stretch/>
                        </pic:blipFill>
                        <pic:spPr bwMode="auto">
                          <a:xfrm>
                            <a:off x="0" y="0"/>
                            <a:ext cx="30099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664C" w:rsidRDefault="00EF664C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EF664C" w:rsidRDefault="00EF664C" w:rsidP="00DD61B0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EF664C" w:rsidRPr="006E7B9B" w:rsidRDefault="00EF664C" w:rsidP="00DD61B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670D2" w:rsidRPr="006E7B9B" w:rsidRDefault="000670D2" w:rsidP="0081027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670D2" w:rsidRPr="006E7B9B" w:rsidTr="005301A8">
        <w:trPr>
          <w:trHeight w:val="2905"/>
        </w:trPr>
        <w:tc>
          <w:tcPr>
            <w:tcW w:w="2508" w:type="dxa"/>
            <w:shd w:val="clear" w:color="auto" w:fill="auto"/>
          </w:tcPr>
          <w:p w:rsidR="000670D2" w:rsidRPr="006E7B9B" w:rsidRDefault="00734479" w:rsidP="009900A7">
            <w:pPr>
              <w:jc w:val="both"/>
              <w:rPr>
                <w:rFonts w:ascii="Arial" w:hAnsi="Arial" w:cs="Arial"/>
              </w:rPr>
            </w:pPr>
            <w:r w:rsidRPr="00734479">
              <w:rPr>
                <w:rFonts w:ascii="Arial" w:hAnsi="Arial" w:cs="Arial"/>
              </w:rPr>
              <w:t>11</w:t>
            </w:r>
            <w:r w:rsidR="000670D2" w:rsidRPr="006E7B9B">
              <w:rPr>
                <w:rFonts w:ascii="Arial" w:hAnsi="Arial" w:cs="Arial"/>
                <w:b/>
                <w:bCs/>
              </w:rPr>
              <w:t>.</w:t>
            </w:r>
            <w:r w:rsidR="000670D2" w:rsidRPr="006E7B9B">
              <w:rPr>
                <w:rFonts w:ascii="Arial" w:hAnsi="Arial" w:cs="Arial"/>
              </w:rPr>
              <w:t>Acompañar y</w:t>
            </w:r>
          </w:p>
          <w:p w:rsidR="000670D2" w:rsidRPr="006E7B9B" w:rsidRDefault="000670D2" w:rsidP="009900A7">
            <w:pPr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construir el documento</w:t>
            </w:r>
          </w:p>
          <w:p w:rsidR="000670D2" w:rsidRPr="006E7B9B" w:rsidRDefault="000670D2" w:rsidP="009900A7">
            <w:pPr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que dé cumplimiento a</w:t>
            </w:r>
          </w:p>
          <w:p w:rsidR="000670D2" w:rsidRPr="006E7B9B" w:rsidRDefault="000670D2" w:rsidP="009900A7">
            <w:pPr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la publicación del</w:t>
            </w:r>
          </w:p>
          <w:p w:rsidR="000670D2" w:rsidRPr="006E7B9B" w:rsidRDefault="000670D2" w:rsidP="009900A7">
            <w:pPr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conjunto de datos</w:t>
            </w:r>
          </w:p>
          <w:p w:rsidR="000670D2" w:rsidRPr="006E7B9B" w:rsidRDefault="000670D2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E7B9B">
              <w:rPr>
                <w:rFonts w:ascii="Arial" w:hAnsi="Arial" w:cs="Arial"/>
              </w:rPr>
              <w:t>Abiertos.</w:t>
            </w:r>
          </w:p>
        </w:tc>
        <w:tc>
          <w:tcPr>
            <w:tcW w:w="6961" w:type="dxa"/>
            <w:shd w:val="clear" w:color="auto" w:fill="auto"/>
          </w:tcPr>
          <w:p w:rsidR="000670D2" w:rsidRDefault="000670D2" w:rsidP="00BF5D67">
            <w:pPr>
              <w:pStyle w:val="Sinespaciad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 xml:space="preserve">Se </w:t>
            </w:r>
            <w:r w:rsidR="001E0257">
              <w:rPr>
                <w:rFonts w:ascii="Arial" w:hAnsi="Arial" w:cs="Arial"/>
              </w:rPr>
              <w:t>realiza seguimiento</w:t>
            </w:r>
            <w:r w:rsidR="00C1130D">
              <w:rPr>
                <w:rFonts w:ascii="Arial" w:hAnsi="Arial" w:cs="Arial"/>
              </w:rPr>
              <w:t xml:space="preserve"> y se solicita publicación del pre-informe, informe de encuestas</w:t>
            </w:r>
            <w:r w:rsidR="00F97BB1">
              <w:rPr>
                <w:rFonts w:ascii="Arial" w:hAnsi="Arial" w:cs="Arial"/>
              </w:rPr>
              <w:t xml:space="preserve"> ypublicación informe final </w:t>
            </w:r>
            <w:r w:rsidR="00C1130D">
              <w:rPr>
                <w:rFonts w:ascii="Arial" w:hAnsi="Arial" w:cs="Arial"/>
              </w:rPr>
              <w:t>Rendición de Cuentas</w:t>
            </w:r>
            <w:r w:rsidR="00F97BB1">
              <w:rPr>
                <w:rFonts w:ascii="Arial" w:hAnsi="Arial" w:cs="Arial"/>
              </w:rPr>
              <w:t xml:space="preserve"> 2022 </w:t>
            </w:r>
            <w:r w:rsidRPr="006E7B9B">
              <w:rPr>
                <w:rFonts w:ascii="Arial" w:hAnsi="Arial" w:cs="Arial"/>
              </w:rPr>
              <w:t xml:space="preserve">como cumplimiento a la publicación </w:t>
            </w:r>
            <w:r w:rsidR="00F97BB1">
              <w:rPr>
                <w:rFonts w:ascii="Arial" w:hAnsi="Arial" w:cs="Arial"/>
              </w:rPr>
              <w:t>de</w:t>
            </w:r>
            <w:r w:rsidRPr="006E7B9B">
              <w:rPr>
                <w:rFonts w:ascii="Arial" w:hAnsi="Arial" w:cs="Arial"/>
              </w:rPr>
              <w:t xml:space="preserve"> datos abiertos de la entidad.</w:t>
            </w:r>
          </w:p>
          <w:p w:rsidR="004C364E" w:rsidRDefault="004C364E" w:rsidP="00BF5D67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solicita informe de ayudas humanitarias periodo 2021 y 2022, para su posterior publicación.</w:t>
            </w:r>
          </w:p>
          <w:p w:rsidR="00F97BB1" w:rsidRPr="006E7B9B" w:rsidRDefault="00F97BB1" w:rsidP="00BF5D67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0670D2" w:rsidRPr="006E7B9B" w:rsidRDefault="000670D2" w:rsidP="00E40C10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Avances: </w:t>
            </w:r>
            <w:r w:rsidR="00917FA2"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0 %.</w:t>
            </w:r>
          </w:p>
          <w:p w:rsidR="000670D2" w:rsidRDefault="000670D2" w:rsidP="00F12FA4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E7B9B">
              <w:rPr>
                <w:rFonts w:ascii="Arial" w:hAnsi="Arial" w:cs="Arial"/>
                <w:b/>
              </w:rPr>
              <w:t xml:space="preserve">Evidencia: </w:t>
            </w:r>
            <w:r w:rsidR="001E0257" w:rsidRPr="001E0257">
              <w:rPr>
                <w:rFonts w:ascii="Arial" w:hAnsi="Arial" w:cs="Arial"/>
                <w:bCs/>
              </w:rPr>
              <w:t>\\192.168.2.6\Publica\JHONY ALEXANDER ZAPATA ZAPATA\GOBIERNO DIGITAL\ENCUESTAS COMUNICACIONES</w:t>
            </w:r>
            <w:r w:rsidR="001E0257">
              <w:rPr>
                <w:rFonts w:ascii="Arial" w:hAnsi="Arial" w:cs="Arial"/>
                <w:bCs/>
              </w:rPr>
              <w:t xml:space="preserve"> - </w:t>
            </w:r>
            <w:r w:rsidR="001E0257" w:rsidRPr="001E0257">
              <w:rPr>
                <w:rFonts w:ascii="Arial" w:hAnsi="Arial" w:cs="Arial"/>
                <w:bCs/>
              </w:rPr>
              <w:t>\\192.168.2.6\Publica\JHONY ALEXANDER ZAPATA ZAPATA\GOBIERNO DIGITAL\SOLICITUDES</w:t>
            </w:r>
            <w:r w:rsidR="0022011C" w:rsidRPr="0022011C">
              <w:rPr>
                <w:rFonts w:ascii="Arial" w:hAnsi="Arial" w:cs="Arial"/>
                <w:bCs/>
              </w:rPr>
              <w:t>\\192.168.2.6\Publica\JHONY ALEXANDER ZAPATA ZAPATA\GOBIERNO DIGITAL\SEDE ELECTRONICA</w:t>
            </w:r>
            <w:r w:rsidR="0022011C">
              <w:rPr>
                <w:rFonts w:ascii="Arial" w:hAnsi="Arial" w:cs="Arial"/>
                <w:bCs/>
              </w:rPr>
              <w:t xml:space="preserve"> – Correo Institucional.</w:t>
            </w: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70485</wp:posOffset>
                  </wp:positionV>
                  <wp:extent cx="299085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462" y="21304"/>
                      <wp:lineTo x="21462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350" t="28270" r="6821" b="10127"/>
                          <a:stretch/>
                        </pic:blipFill>
                        <pic:spPr bwMode="auto">
                          <a:xfrm>
                            <a:off x="0" y="0"/>
                            <a:ext cx="299085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162300" cy="1381125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3573" t="28692" r="2594" b="10127"/>
                          <a:stretch/>
                        </pic:blipFill>
                        <pic:spPr bwMode="auto">
                          <a:xfrm>
                            <a:off x="0" y="0"/>
                            <a:ext cx="316230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7BB1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97BB1" w:rsidRPr="006E7B9B" w:rsidRDefault="00F97BB1" w:rsidP="00F12FA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0670D2" w:rsidRPr="006E7B9B" w:rsidTr="008C0293">
        <w:trPr>
          <w:trHeight w:val="283"/>
        </w:trPr>
        <w:tc>
          <w:tcPr>
            <w:tcW w:w="2508" w:type="dxa"/>
            <w:shd w:val="clear" w:color="auto" w:fill="auto"/>
          </w:tcPr>
          <w:p w:rsidR="000670D2" w:rsidRPr="006E7B9B" w:rsidRDefault="00734479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1</w:t>
            </w:r>
            <w:r w:rsidR="000670D2" w:rsidRPr="006E7B9B">
              <w:rPr>
                <w:rFonts w:ascii="Arial" w:hAnsi="Arial" w:cs="Arial"/>
              </w:rPr>
              <w:t>2. Realizar el seguimiento periódico del cumplimiento del componente de publicación de información de Gobierno Digital según la resolución 3564 de 2015 y la ley 1712 de 2014.</w:t>
            </w:r>
          </w:p>
        </w:tc>
        <w:tc>
          <w:tcPr>
            <w:tcW w:w="6961" w:type="dxa"/>
            <w:shd w:val="clear" w:color="auto" w:fill="auto"/>
          </w:tcPr>
          <w:p w:rsidR="000670D2" w:rsidRPr="00B244A0" w:rsidRDefault="000670D2" w:rsidP="00B244A0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 w:rsidRPr="00B244A0">
              <w:rPr>
                <w:rFonts w:ascii="Arial" w:hAnsi="Arial" w:cs="Arial"/>
                <w:bCs/>
              </w:rPr>
              <w:t>Se realizó seguimiento</w:t>
            </w:r>
            <w:r w:rsidR="00B244A0" w:rsidRPr="00B244A0">
              <w:rPr>
                <w:rFonts w:ascii="Arial" w:hAnsi="Arial" w:cs="Arial"/>
                <w:bCs/>
              </w:rPr>
              <w:t xml:space="preserve"> e informe</w:t>
            </w:r>
            <w:r w:rsidRPr="00B244A0">
              <w:rPr>
                <w:rFonts w:ascii="Arial" w:hAnsi="Arial" w:cs="Arial"/>
                <w:bCs/>
              </w:rPr>
              <w:t xml:space="preserve"> al cumplimiento de los lineamientos y estándares, conforme a lo que el anexo 2 </w:t>
            </w:r>
            <w:r w:rsidRPr="00B244A0">
              <w:rPr>
                <w:rFonts w:ascii="Arial" w:hAnsi="Arial" w:cs="Arial"/>
              </w:rPr>
              <w:t xml:space="preserve">Resolución MinTIC 1519 del 2020, </w:t>
            </w:r>
            <w:r w:rsidR="00B244A0">
              <w:rPr>
                <w:rFonts w:ascii="Arial" w:hAnsi="Arial" w:cs="Arial"/>
              </w:rPr>
              <w:t xml:space="preserve">la cual </w:t>
            </w:r>
            <w:r w:rsidRPr="00B244A0">
              <w:rPr>
                <w:rFonts w:ascii="Arial" w:hAnsi="Arial" w:cs="Arial"/>
              </w:rPr>
              <w:t xml:space="preserve">expidió para actualizar la </w:t>
            </w:r>
            <w:r w:rsidR="00B244A0" w:rsidRPr="00B244A0">
              <w:rPr>
                <w:rFonts w:ascii="Arial" w:hAnsi="Arial" w:cs="Arial"/>
              </w:rPr>
              <w:t>página</w:t>
            </w:r>
            <w:r w:rsidRPr="00B244A0">
              <w:rPr>
                <w:rFonts w:ascii="Arial" w:hAnsi="Arial" w:cs="Arial"/>
              </w:rPr>
              <w:t xml:space="preserve"> web</w:t>
            </w:r>
            <w:r w:rsidR="00B244A0">
              <w:rPr>
                <w:rFonts w:ascii="Arial" w:hAnsi="Arial" w:cs="Arial"/>
              </w:rPr>
              <w:t xml:space="preserve"> y darse la trazabilidad a la sede electrónica</w:t>
            </w:r>
            <w:r w:rsidRPr="00B244A0">
              <w:rPr>
                <w:rFonts w:ascii="Arial" w:hAnsi="Arial" w:cs="Arial"/>
              </w:rPr>
              <w:t xml:space="preserve"> de la entidad con el fin de cumplir con los estándares de publicaciones</w:t>
            </w:r>
            <w:r w:rsidR="0022011C">
              <w:rPr>
                <w:rFonts w:ascii="Arial" w:hAnsi="Arial" w:cs="Arial"/>
              </w:rPr>
              <w:t xml:space="preserve">, adicionalmente se emigra toda la información correspondiente que se posee en la página web a la sede electrónica, evidencia de ello es el informe Anexo2 de la Resolución </w:t>
            </w:r>
            <w:proofErr w:type="spellStart"/>
            <w:r w:rsidR="0022011C">
              <w:rPr>
                <w:rFonts w:ascii="Arial" w:hAnsi="Arial" w:cs="Arial"/>
              </w:rPr>
              <w:t>Mint</w:t>
            </w:r>
            <w:proofErr w:type="spellEnd"/>
            <w:r w:rsidR="0022011C">
              <w:rPr>
                <w:rFonts w:ascii="Arial" w:hAnsi="Arial" w:cs="Arial"/>
              </w:rPr>
              <w:t xml:space="preserve"> TIC1519 del 2020, </w:t>
            </w:r>
            <w:proofErr w:type="spellStart"/>
            <w:r w:rsidR="0022011C">
              <w:rPr>
                <w:rFonts w:ascii="Arial" w:hAnsi="Arial" w:cs="Arial"/>
              </w:rPr>
              <w:t>checklist</w:t>
            </w:r>
            <w:proofErr w:type="spellEnd"/>
            <w:r w:rsidR="0022011C">
              <w:rPr>
                <w:rFonts w:ascii="Arial" w:hAnsi="Arial" w:cs="Arial"/>
              </w:rPr>
              <w:t xml:space="preserve"> Anexo 2, se continua la actividad para el año 2023, puesto que se encuentra documentando información que se va incluir en el portal de la sede electrónica y así cumplir a cabalidad con los lineamientos normativos.</w:t>
            </w:r>
          </w:p>
          <w:p w:rsidR="000670D2" w:rsidRDefault="000670D2" w:rsidP="005D798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Avance: </w:t>
            </w:r>
            <w:r w:rsidR="00917FA2"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0%.</w:t>
            </w:r>
          </w:p>
          <w:p w:rsidR="000670D2" w:rsidRDefault="000670D2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Evidencia:</w:t>
            </w:r>
            <w:r w:rsidR="00B244A0" w:rsidRPr="00B244A0">
              <w:rPr>
                <w:rFonts w:ascii="Arial" w:hAnsi="Arial" w:cs="Arial"/>
                <w:bCs/>
              </w:rPr>
              <w:t>\\192.168.2.6\Publica\JHONY ALEXANDER ZAPATA ZAPATA\GOBIERNO DIGITAL\ACTAS-EVIDENCIA</w:t>
            </w:r>
            <w:r w:rsidR="00B244A0">
              <w:rPr>
                <w:rFonts w:ascii="Arial" w:hAnsi="Arial" w:cs="Arial"/>
                <w:bCs/>
              </w:rPr>
              <w:t xml:space="preserve"> - </w:t>
            </w:r>
            <w:r w:rsidR="0022011C" w:rsidRPr="0022011C">
              <w:rPr>
                <w:rFonts w:ascii="Arial" w:hAnsi="Arial" w:cs="Arial"/>
                <w:bCs/>
              </w:rPr>
              <w:t>\\192.168.2.6\Publica\JHONY ALEXANDER ZAPATA ZAPATA\GOBIERNO DIGITAL\SEDE ELECTRONICA</w:t>
            </w:r>
            <w:r w:rsidR="0022011C">
              <w:rPr>
                <w:rFonts w:ascii="Arial" w:hAnsi="Arial" w:cs="Arial"/>
                <w:bCs/>
              </w:rPr>
              <w:t xml:space="preserve"> -Correo Institucional.</w:t>
            </w:r>
          </w:p>
          <w:p w:rsidR="0022011C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22011C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971800" cy="13716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6242" t="26160" r="4373" b="13080"/>
                          <a:stretch/>
                        </pic:blipFill>
                        <pic:spPr bwMode="auto">
                          <a:xfrm>
                            <a:off x="0" y="0"/>
                            <a:ext cx="29718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011C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22011C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57525" cy="1390650"/>
                  <wp:effectExtent l="0" t="0" r="952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351" t="30802" r="5263" b="7595"/>
                          <a:stretch/>
                        </pic:blipFill>
                        <pic:spPr bwMode="auto">
                          <a:xfrm>
                            <a:off x="0" y="0"/>
                            <a:ext cx="30575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011C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28950" cy="1228725"/>
                  <wp:effectExtent l="0" t="0" r="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797" t="32068" r="3484" b="13502"/>
                          <a:stretch/>
                        </pic:blipFill>
                        <pic:spPr bwMode="auto">
                          <a:xfrm>
                            <a:off x="0" y="0"/>
                            <a:ext cx="302895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011C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22011C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22011C" w:rsidRPr="00B244A0" w:rsidRDefault="0022011C" w:rsidP="005D7986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09900" cy="13335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3796" t="29958" r="5931" b="10970"/>
                          <a:stretch/>
                        </pic:blipFill>
                        <pic:spPr bwMode="auto">
                          <a:xfrm>
                            <a:off x="0" y="0"/>
                            <a:ext cx="30099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70D2" w:rsidRPr="006E7B9B" w:rsidRDefault="000670D2" w:rsidP="004F142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670D2" w:rsidRPr="006E7B9B" w:rsidTr="00EA664C">
        <w:trPr>
          <w:trHeight w:val="2957"/>
        </w:trPr>
        <w:tc>
          <w:tcPr>
            <w:tcW w:w="2508" w:type="dxa"/>
            <w:shd w:val="clear" w:color="auto" w:fill="auto"/>
          </w:tcPr>
          <w:p w:rsidR="000670D2" w:rsidRPr="006E7B9B" w:rsidRDefault="00734479" w:rsidP="009900A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13</w:t>
            </w:r>
            <w:r w:rsidR="000670D2" w:rsidRPr="006E7B9B">
              <w:rPr>
                <w:rFonts w:ascii="Arial" w:hAnsi="Arial" w:cs="Arial"/>
              </w:rPr>
              <w:t>. Acompañar a la Alta Dirección en todo lo relacionado con el Gobierno Digital</w:t>
            </w:r>
          </w:p>
        </w:tc>
        <w:tc>
          <w:tcPr>
            <w:tcW w:w="6961" w:type="dxa"/>
            <w:shd w:val="clear" w:color="auto" w:fill="auto"/>
          </w:tcPr>
          <w:p w:rsidR="007971A1" w:rsidRPr="006E7B9B" w:rsidRDefault="000670D2" w:rsidP="006C661A">
            <w:pPr>
              <w:pStyle w:val="Sinespaciad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>Se solicitó a la oficina de Gestión de las Comunicaciones en cabeza del despacho</w:t>
            </w:r>
            <w:r w:rsidR="0022011C">
              <w:rPr>
                <w:rFonts w:ascii="Arial" w:hAnsi="Arial" w:cs="Arial"/>
              </w:rPr>
              <w:t>p</w:t>
            </w:r>
            <w:r w:rsidR="007971A1">
              <w:rPr>
                <w:rFonts w:ascii="Arial" w:hAnsi="Arial" w:cs="Arial"/>
              </w:rPr>
              <w:t>ublicación de Pre-Informe de Rendición de cuentas año 2022</w:t>
            </w:r>
            <w:r w:rsidR="0022011C">
              <w:rPr>
                <w:rFonts w:ascii="Arial" w:hAnsi="Arial" w:cs="Arial"/>
              </w:rPr>
              <w:t xml:space="preserve">, encuesta de satisfacción Rendición de Cuentas, Informe final Rendición de Cuentas 2022, publicación de videos </w:t>
            </w:r>
            <w:proofErr w:type="spellStart"/>
            <w:r w:rsidR="0022011C">
              <w:rPr>
                <w:rFonts w:ascii="Arial" w:hAnsi="Arial" w:cs="Arial"/>
              </w:rPr>
              <w:t>SoloBus</w:t>
            </w:r>
            <w:proofErr w:type="spellEnd"/>
            <w:r w:rsidR="0022011C">
              <w:rPr>
                <w:rFonts w:ascii="Arial" w:hAnsi="Arial" w:cs="Arial"/>
              </w:rPr>
              <w:t>,</w:t>
            </w:r>
          </w:p>
          <w:p w:rsidR="000670D2" w:rsidRPr="006E7B9B" w:rsidRDefault="000670D2" w:rsidP="006C661A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:rsidR="000670D2" w:rsidRPr="006E7B9B" w:rsidRDefault="000670D2" w:rsidP="006C661A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Avances: </w:t>
            </w:r>
            <w:r w:rsidR="00917FA2"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0 %.</w:t>
            </w:r>
          </w:p>
          <w:p w:rsidR="000670D2" w:rsidRPr="006E7B9B" w:rsidRDefault="000670D2" w:rsidP="006C661A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Evidencia: </w:t>
            </w:r>
            <w:r w:rsidR="007971A1" w:rsidRPr="007971A1">
              <w:rPr>
                <w:rFonts w:ascii="Arial" w:hAnsi="Arial" w:cs="Arial"/>
                <w:bCs/>
              </w:rPr>
              <w:t>\\192.168.2.6\Publica\JHONY ALEXANDER ZAPATA ZAPATA\GOBIERNO DIGITAL\SOLICITUDES</w:t>
            </w:r>
            <w:r w:rsidR="004C364E" w:rsidRPr="004C364E">
              <w:rPr>
                <w:rFonts w:ascii="Arial" w:hAnsi="Arial" w:cs="Arial"/>
                <w:bCs/>
              </w:rPr>
              <w:t>\\192.168.2.6\Publica\JHONY ALEXANDER ZAPATA ZAPATA\GOBIERNO DIGITAL\ACTAS-EVIDENCIA\DICIEMBRE</w:t>
            </w:r>
            <w:r w:rsidR="004C364E">
              <w:rPr>
                <w:rFonts w:ascii="Arial" w:hAnsi="Arial" w:cs="Arial"/>
                <w:bCs/>
              </w:rPr>
              <w:t xml:space="preserve"> – Correo Instituci</w:t>
            </w:r>
            <w:r w:rsidR="00C14944">
              <w:rPr>
                <w:rFonts w:ascii="Arial" w:hAnsi="Arial" w:cs="Arial"/>
                <w:bCs/>
              </w:rPr>
              <w:t>onal.</w:t>
            </w:r>
          </w:p>
          <w:p w:rsidR="000670D2" w:rsidRPr="006E7B9B" w:rsidRDefault="000670D2" w:rsidP="006C661A">
            <w:pPr>
              <w:pStyle w:val="Sinespaciado"/>
              <w:jc w:val="both"/>
              <w:rPr>
                <w:rFonts w:ascii="Arial" w:hAnsi="Arial" w:cs="Arial"/>
                <w:color w:val="FF0000"/>
              </w:rPr>
            </w:pPr>
          </w:p>
          <w:p w:rsidR="000670D2" w:rsidRPr="006E7B9B" w:rsidRDefault="000670D2" w:rsidP="004920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670D2" w:rsidRPr="006E7B9B" w:rsidTr="008C0293">
        <w:trPr>
          <w:trHeight w:val="240"/>
        </w:trPr>
        <w:tc>
          <w:tcPr>
            <w:tcW w:w="2508" w:type="dxa"/>
            <w:shd w:val="clear" w:color="auto" w:fill="auto"/>
          </w:tcPr>
          <w:p w:rsidR="000670D2" w:rsidRPr="006E7B9B" w:rsidRDefault="00734479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0670D2" w:rsidRPr="006E7B9B">
              <w:rPr>
                <w:rFonts w:ascii="Arial" w:hAnsi="Arial" w:cs="Arial"/>
              </w:rPr>
              <w:t>. Definir el Inventario de Activos de Información</w:t>
            </w:r>
          </w:p>
        </w:tc>
        <w:tc>
          <w:tcPr>
            <w:tcW w:w="6961" w:type="dxa"/>
            <w:shd w:val="clear" w:color="auto" w:fill="auto"/>
          </w:tcPr>
          <w:p w:rsidR="000670D2" w:rsidRPr="006E7B9B" w:rsidRDefault="000670D2" w:rsidP="00280851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</w:rPr>
              <w:t xml:space="preserve">Avance: </w:t>
            </w:r>
            <w:r w:rsidR="00917FA2"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</w:t>
            </w:r>
            <w:r w:rsidRPr="006E7B9B">
              <w:rPr>
                <w:rFonts w:ascii="Arial" w:hAnsi="Arial" w:cs="Arial"/>
              </w:rPr>
              <w:t xml:space="preserve">%. </w:t>
            </w:r>
            <w:r w:rsidR="004C364E">
              <w:rPr>
                <w:rFonts w:ascii="Arial" w:hAnsi="Arial" w:cs="Arial"/>
              </w:rPr>
              <w:t xml:space="preserve">Actividad que continua igual, puesto que hay desconocimiento del diligenciamiento del formato por parte de las delegaturas y asesor, por lo </w:t>
            </w:r>
            <w:r w:rsidR="00970AF3">
              <w:rPr>
                <w:rFonts w:ascii="Arial" w:hAnsi="Arial" w:cs="Arial"/>
              </w:rPr>
              <w:t>tanto,</w:t>
            </w:r>
            <w:r w:rsidR="004C364E">
              <w:rPr>
                <w:rFonts w:ascii="Arial" w:hAnsi="Arial" w:cs="Arial"/>
              </w:rPr>
              <w:t xml:space="preserve"> se solicita capacitación para el 2023 sobre la actividad, la cual tiene un atraso de años anteriores, realizada dicha capacitación se busca construir el insumo desde el año 2021 al 2022.</w:t>
            </w:r>
          </w:p>
        </w:tc>
      </w:tr>
      <w:tr w:rsidR="00B05F74" w:rsidRPr="006E7B9B" w:rsidTr="001214F7">
        <w:trPr>
          <w:trHeight w:val="2054"/>
        </w:trPr>
        <w:tc>
          <w:tcPr>
            <w:tcW w:w="2508" w:type="dxa"/>
            <w:shd w:val="clear" w:color="auto" w:fill="auto"/>
          </w:tcPr>
          <w:p w:rsidR="00B05F74" w:rsidRPr="006E7B9B" w:rsidRDefault="00B05F74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6E7B9B">
              <w:rPr>
                <w:rFonts w:ascii="Arial" w:hAnsi="Arial" w:cs="Arial"/>
              </w:rPr>
              <w:t>. Realizar seguimiento al proceso de Tecnologías de la Información (Informe de gestión, indicadores, riesgos entre otros).</w:t>
            </w:r>
          </w:p>
        </w:tc>
        <w:tc>
          <w:tcPr>
            <w:tcW w:w="6961" w:type="dxa"/>
            <w:shd w:val="clear" w:color="auto" w:fill="auto"/>
          </w:tcPr>
          <w:p w:rsidR="00B05F74" w:rsidRPr="00B244A0" w:rsidRDefault="00B05F74" w:rsidP="005C6BF5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 w:rsidRPr="00B244A0">
              <w:rPr>
                <w:rFonts w:ascii="Arial" w:hAnsi="Arial" w:cs="Arial"/>
                <w:bCs/>
              </w:rPr>
              <w:t xml:space="preserve">Se realizó seguimiento e informe al cumplimiento de los lineamientos y estándares, conforme a lo que el anexo 2 </w:t>
            </w:r>
            <w:r w:rsidRPr="00B244A0">
              <w:rPr>
                <w:rFonts w:ascii="Arial" w:hAnsi="Arial" w:cs="Arial"/>
              </w:rPr>
              <w:t xml:space="preserve">Resolución </w:t>
            </w:r>
            <w:proofErr w:type="spellStart"/>
            <w:r w:rsidRPr="00B244A0">
              <w:rPr>
                <w:rFonts w:ascii="Arial" w:hAnsi="Arial" w:cs="Arial"/>
              </w:rPr>
              <w:t>MinTIC</w:t>
            </w:r>
            <w:proofErr w:type="spellEnd"/>
            <w:r w:rsidRPr="00B244A0">
              <w:rPr>
                <w:rFonts w:ascii="Arial" w:hAnsi="Arial" w:cs="Arial"/>
              </w:rPr>
              <w:t xml:space="preserve"> 1519 del 2020, </w:t>
            </w:r>
            <w:r>
              <w:rPr>
                <w:rFonts w:ascii="Arial" w:hAnsi="Arial" w:cs="Arial"/>
              </w:rPr>
              <w:t xml:space="preserve">la cual </w:t>
            </w:r>
            <w:r w:rsidRPr="00B244A0">
              <w:rPr>
                <w:rFonts w:ascii="Arial" w:hAnsi="Arial" w:cs="Arial"/>
              </w:rPr>
              <w:t>expidió para actualizar la página web</w:t>
            </w:r>
            <w:r>
              <w:rPr>
                <w:rFonts w:ascii="Arial" w:hAnsi="Arial" w:cs="Arial"/>
              </w:rPr>
              <w:t xml:space="preserve"> y darse la trazabilidad a la sede electrónica</w:t>
            </w:r>
            <w:r w:rsidRPr="00B244A0">
              <w:rPr>
                <w:rFonts w:ascii="Arial" w:hAnsi="Arial" w:cs="Arial"/>
              </w:rPr>
              <w:t xml:space="preserve"> de la entidad con el fin de cumplir con los estándares de publicaciones</w:t>
            </w:r>
            <w:r>
              <w:rPr>
                <w:rFonts w:ascii="Arial" w:hAnsi="Arial" w:cs="Arial"/>
              </w:rPr>
              <w:t xml:space="preserve">, adicionalmente se emigra toda la información correspondiente que se posee en la página web a la sede electrónica, evidencia de ello es el informe Anexo2 de la Resolución </w:t>
            </w:r>
            <w:proofErr w:type="spellStart"/>
            <w:r>
              <w:rPr>
                <w:rFonts w:ascii="Arial" w:hAnsi="Arial" w:cs="Arial"/>
              </w:rPr>
              <w:t>Mint</w:t>
            </w:r>
            <w:proofErr w:type="spellEnd"/>
            <w:r>
              <w:rPr>
                <w:rFonts w:ascii="Arial" w:hAnsi="Arial" w:cs="Arial"/>
              </w:rPr>
              <w:t xml:space="preserve"> TIC1519 del 2020, </w:t>
            </w:r>
            <w:proofErr w:type="spellStart"/>
            <w:r>
              <w:rPr>
                <w:rFonts w:ascii="Arial" w:hAnsi="Arial" w:cs="Arial"/>
              </w:rPr>
              <w:t>checklist</w:t>
            </w:r>
            <w:proofErr w:type="spellEnd"/>
            <w:r>
              <w:rPr>
                <w:rFonts w:ascii="Arial" w:hAnsi="Arial" w:cs="Arial"/>
              </w:rPr>
              <w:t xml:space="preserve"> Anexo 2, se continua la actividad para el año 2023, puesto que se encuentra documentando información que se va incluir en el portal de la sede electrónica y así cumplir a cabalidad con los lineamientos normativos.</w:t>
            </w: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Avance: </w:t>
            </w:r>
            <w:r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0%.</w:t>
            </w: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Evidencia:</w:t>
            </w:r>
            <w:r w:rsidRPr="00B244A0">
              <w:rPr>
                <w:rFonts w:ascii="Arial" w:hAnsi="Arial" w:cs="Arial"/>
                <w:bCs/>
              </w:rPr>
              <w:t>\\192.168.2.6\Publica\JHONY ALEXANDER ZAPATA ZAPATA\GOBIERNO DIGITAL\ACTAS-EVIDENCIA</w:t>
            </w:r>
            <w:r>
              <w:rPr>
                <w:rFonts w:ascii="Arial" w:hAnsi="Arial" w:cs="Arial"/>
                <w:bCs/>
              </w:rPr>
              <w:t xml:space="preserve"> - </w:t>
            </w:r>
            <w:r w:rsidRPr="0022011C">
              <w:rPr>
                <w:rFonts w:ascii="Arial" w:hAnsi="Arial" w:cs="Arial"/>
                <w:bCs/>
              </w:rPr>
              <w:t>\\192.168.2.6\Publica\JHONY ALEXANDER ZAPATA ZAPATA\GOBIERNO DIGITAL\SEDE ELECTRONICA</w:t>
            </w:r>
            <w:r>
              <w:rPr>
                <w:rFonts w:ascii="Arial" w:hAnsi="Arial" w:cs="Arial"/>
                <w:bCs/>
              </w:rPr>
              <w:t xml:space="preserve"> -Correo Institucional.</w:t>
            </w: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971800" cy="1371600"/>
                  <wp:effectExtent l="0" t="0" r="0" b="0"/>
                  <wp:docPr id="8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6242" t="26160" r="4373" b="13080"/>
                          <a:stretch/>
                        </pic:blipFill>
                        <pic:spPr bwMode="auto">
                          <a:xfrm>
                            <a:off x="0" y="0"/>
                            <a:ext cx="29718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57525" cy="1390650"/>
                  <wp:effectExtent l="0" t="0" r="9525" b="0"/>
                  <wp:docPr id="8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351" t="30802" r="5263" b="7595"/>
                          <a:stretch/>
                        </pic:blipFill>
                        <pic:spPr bwMode="auto">
                          <a:xfrm>
                            <a:off x="0" y="0"/>
                            <a:ext cx="30575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28950" cy="1228725"/>
                  <wp:effectExtent l="0" t="0" r="0" b="9525"/>
                  <wp:docPr id="84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797" t="32068" r="3484" b="13502"/>
                          <a:stretch/>
                        </pic:blipFill>
                        <pic:spPr bwMode="auto">
                          <a:xfrm>
                            <a:off x="0" y="0"/>
                            <a:ext cx="302895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B05F74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:rsidR="00B05F74" w:rsidRPr="00B244A0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009900" cy="1333500"/>
                  <wp:effectExtent l="0" t="0" r="0" b="0"/>
                  <wp:docPr id="8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3796" t="29958" r="5931" b="10970"/>
                          <a:stretch/>
                        </pic:blipFill>
                        <pic:spPr bwMode="auto">
                          <a:xfrm>
                            <a:off x="0" y="0"/>
                            <a:ext cx="30099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5F74" w:rsidRPr="006E7B9B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05F74" w:rsidRPr="006E7B9B" w:rsidTr="00970AF3">
        <w:trPr>
          <w:trHeight w:val="9142"/>
        </w:trPr>
        <w:tc>
          <w:tcPr>
            <w:tcW w:w="2508" w:type="dxa"/>
            <w:shd w:val="clear" w:color="auto" w:fill="auto"/>
          </w:tcPr>
          <w:p w:rsidR="00B05F74" w:rsidRPr="006E7B9B" w:rsidRDefault="00B05F74" w:rsidP="00990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6E7B9B">
              <w:rPr>
                <w:rFonts w:ascii="Arial" w:hAnsi="Arial" w:cs="Arial"/>
              </w:rPr>
              <w:t>. Seguimiento al Diagnóstico sobre el estado de las Tecnologías de la información en la entidad como insumo para la construcción del PETI.</w:t>
            </w:r>
          </w:p>
        </w:tc>
        <w:tc>
          <w:tcPr>
            <w:tcW w:w="6961" w:type="dxa"/>
            <w:shd w:val="clear" w:color="auto" w:fill="auto"/>
          </w:tcPr>
          <w:p w:rsidR="00B05F74" w:rsidRPr="006E7B9B" w:rsidRDefault="00B05F74" w:rsidP="005C6BF5">
            <w:pPr>
              <w:pStyle w:val="Sinespaciado"/>
              <w:jc w:val="both"/>
              <w:rPr>
                <w:rFonts w:ascii="Arial" w:hAnsi="Arial" w:cs="Arial"/>
              </w:rPr>
            </w:pPr>
            <w:r w:rsidRPr="006E7B9B">
              <w:rPr>
                <w:rFonts w:ascii="Arial" w:hAnsi="Arial" w:cs="Arial"/>
              </w:rPr>
              <w:t xml:space="preserve">Se solicitó a la oficina de Gestión de las Comunicaciones en cabeza del </w:t>
            </w:r>
            <w:proofErr w:type="spellStart"/>
            <w:r w:rsidRPr="006E7B9B">
              <w:rPr>
                <w:rFonts w:ascii="Arial" w:hAnsi="Arial" w:cs="Arial"/>
              </w:rPr>
              <w:t>despacho</w:t>
            </w:r>
            <w:r>
              <w:rPr>
                <w:rFonts w:ascii="Arial" w:hAnsi="Arial" w:cs="Arial"/>
              </w:rPr>
              <w:t>publicación</w:t>
            </w:r>
            <w:proofErr w:type="spellEnd"/>
            <w:r>
              <w:rPr>
                <w:rFonts w:ascii="Arial" w:hAnsi="Arial" w:cs="Arial"/>
              </w:rPr>
              <w:t xml:space="preserve"> de Pre-Informe de Rendición de cuentas año 2022, encuesta de satisfacción Rendición de Cuentas, Informe final Rendición de Cuentas 2022, publicación de videos </w:t>
            </w:r>
            <w:proofErr w:type="spellStart"/>
            <w:r>
              <w:rPr>
                <w:rFonts w:ascii="Arial" w:hAnsi="Arial" w:cs="Arial"/>
              </w:rPr>
              <w:t>SoloBus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:rsidR="00B05F74" w:rsidRPr="006E7B9B" w:rsidRDefault="00B05F74" w:rsidP="005C6BF5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:rsidR="00B05F74" w:rsidRPr="006E7B9B" w:rsidRDefault="00B05F74" w:rsidP="005C6BF5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Avances: </w:t>
            </w:r>
            <w:r>
              <w:rPr>
                <w:rFonts w:ascii="Arial" w:hAnsi="Arial" w:cs="Arial"/>
                <w:b/>
              </w:rPr>
              <w:t>10</w:t>
            </w:r>
            <w:r w:rsidRPr="006E7B9B">
              <w:rPr>
                <w:rFonts w:ascii="Arial" w:hAnsi="Arial" w:cs="Arial"/>
                <w:b/>
              </w:rPr>
              <w:t>0 %.</w:t>
            </w:r>
          </w:p>
          <w:p w:rsidR="00B05F74" w:rsidRPr="006E7B9B" w:rsidRDefault="00B05F74" w:rsidP="005C6BF5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 xml:space="preserve">Evidencia: </w:t>
            </w:r>
            <w:r w:rsidRPr="007971A1">
              <w:rPr>
                <w:rFonts w:ascii="Arial" w:hAnsi="Arial" w:cs="Arial"/>
                <w:bCs/>
              </w:rPr>
              <w:t>\\192.168.2.6\Publica\JHONY ALEXANDER ZAPATA ZAPATA\GOBIERNO DIGITAL\SOLICITUDES</w:t>
            </w:r>
            <w:r w:rsidRPr="004C364E">
              <w:rPr>
                <w:rFonts w:ascii="Arial" w:hAnsi="Arial" w:cs="Arial"/>
                <w:bCs/>
              </w:rPr>
              <w:t>\\192.168.2.6\Publica\JHONY ALEXANDER ZAPATA ZAPATA\GOBIERNO DIGITAL\ACTAS-EVIDENCIA\DICIEMBRE</w:t>
            </w:r>
            <w:r>
              <w:rPr>
                <w:rFonts w:ascii="Arial" w:hAnsi="Arial" w:cs="Arial"/>
                <w:bCs/>
              </w:rPr>
              <w:t xml:space="preserve"> – Correo Institucional.</w:t>
            </w:r>
          </w:p>
          <w:p w:rsidR="00B05F74" w:rsidRPr="006E7B9B" w:rsidRDefault="00B05F74" w:rsidP="005C6BF5">
            <w:pPr>
              <w:pStyle w:val="Sinespaciado"/>
              <w:jc w:val="both"/>
              <w:rPr>
                <w:rFonts w:ascii="Arial" w:hAnsi="Arial" w:cs="Arial"/>
                <w:color w:val="FF0000"/>
              </w:rPr>
            </w:pPr>
          </w:p>
          <w:p w:rsidR="00B05F74" w:rsidRPr="006E7B9B" w:rsidRDefault="00B05F74" w:rsidP="005C6BF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FA3E4C" w:rsidRPr="006E7B9B" w:rsidRDefault="00FA3E4C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</w:rPr>
      </w:pPr>
    </w:p>
    <w:p w:rsidR="00F34CA8" w:rsidRPr="006E7B9B" w:rsidRDefault="00F34CA8" w:rsidP="009900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es-ES"/>
        </w:rPr>
      </w:pPr>
      <w:r w:rsidRPr="006E7B9B">
        <w:rPr>
          <w:rFonts w:ascii="Arial" w:hAnsi="Arial" w:cs="Arial"/>
          <w:b/>
          <w:bCs/>
          <w:lang w:eastAsia="es-ES"/>
        </w:rPr>
        <w:t xml:space="preserve">PRODUCTOS ENTREGADOS </w:t>
      </w:r>
      <w:r w:rsidRPr="006E7B9B">
        <w:rPr>
          <w:rFonts w:ascii="Arial" w:hAnsi="Arial" w:cs="Arial"/>
          <w:lang w:eastAsia="es-ES"/>
        </w:rPr>
        <w:t>(Si fueron pactados en el contrato)</w:t>
      </w:r>
    </w:p>
    <w:p w:rsidR="00F34CA8" w:rsidRPr="006E7B9B" w:rsidRDefault="00F34CA8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  <w:b/>
          <w:bCs/>
          <w:lang w:eastAsia="es-ES"/>
        </w:rPr>
      </w:pPr>
    </w:p>
    <w:p w:rsidR="00F34CA8" w:rsidRPr="006E7B9B" w:rsidRDefault="00F34CA8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  <w:bCs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392"/>
        <w:gridCol w:w="8586"/>
      </w:tblGrid>
      <w:tr w:rsidR="00F34CA8" w:rsidRPr="006E7B9B" w:rsidTr="00F34CA8">
        <w:tc>
          <w:tcPr>
            <w:tcW w:w="392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/>
                <w:lang w:eastAsia="es-ES"/>
              </w:rPr>
            </w:pPr>
            <w:r w:rsidRPr="006E7B9B">
              <w:rPr>
                <w:rFonts w:ascii="Arial" w:hAnsi="Arial" w:cs="Arial"/>
                <w:b/>
                <w:lang w:eastAsia="es-ES"/>
              </w:rPr>
              <w:t>1</w:t>
            </w:r>
          </w:p>
        </w:tc>
        <w:tc>
          <w:tcPr>
            <w:tcW w:w="8586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Cs/>
                <w:lang w:eastAsia="es-ES"/>
              </w:rPr>
            </w:pPr>
          </w:p>
        </w:tc>
      </w:tr>
      <w:tr w:rsidR="00F34CA8" w:rsidRPr="006E7B9B" w:rsidTr="00F34CA8">
        <w:tc>
          <w:tcPr>
            <w:tcW w:w="392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/>
                <w:lang w:eastAsia="es-ES"/>
              </w:rPr>
            </w:pPr>
            <w:r w:rsidRPr="006E7B9B">
              <w:rPr>
                <w:rFonts w:ascii="Arial" w:hAnsi="Arial" w:cs="Arial"/>
                <w:b/>
                <w:lang w:eastAsia="es-ES"/>
              </w:rPr>
              <w:t>2</w:t>
            </w:r>
          </w:p>
        </w:tc>
        <w:tc>
          <w:tcPr>
            <w:tcW w:w="8586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Cs/>
                <w:lang w:eastAsia="es-ES"/>
              </w:rPr>
            </w:pPr>
          </w:p>
        </w:tc>
      </w:tr>
      <w:tr w:rsidR="00F34CA8" w:rsidRPr="006E7B9B" w:rsidTr="00F34CA8">
        <w:tc>
          <w:tcPr>
            <w:tcW w:w="392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/>
                <w:lang w:eastAsia="es-ES"/>
              </w:rPr>
            </w:pPr>
            <w:r w:rsidRPr="006E7B9B">
              <w:rPr>
                <w:rFonts w:ascii="Arial" w:hAnsi="Arial" w:cs="Arial"/>
                <w:b/>
                <w:lang w:eastAsia="es-ES"/>
              </w:rPr>
              <w:t>3</w:t>
            </w:r>
          </w:p>
        </w:tc>
        <w:tc>
          <w:tcPr>
            <w:tcW w:w="8586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Cs/>
                <w:lang w:eastAsia="es-ES"/>
              </w:rPr>
            </w:pPr>
          </w:p>
        </w:tc>
      </w:tr>
      <w:tr w:rsidR="00F34CA8" w:rsidRPr="006E7B9B" w:rsidTr="00F34CA8">
        <w:trPr>
          <w:trHeight w:val="70"/>
        </w:trPr>
        <w:tc>
          <w:tcPr>
            <w:tcW w:w="392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/>
                <w:lang w:eastAsia="es-ES"/>
              </w:rPr>
            </w:pPr>
            <w:r w:rsidRPr="006E7B9B">
              <w:rPr>
                <w:rFonts w:ascii="Arial" w:hAnsi="Arial" w:cs="Arial"/>
                <w:b/>
                <w:lang w:eastAsia="es-ES"/>
              </w:rPr>
              <w:t>4</w:t>
            </w:r>
          </w:p>
        </w:tc>
        <w:tc>
          <w:tcPr>
            <w:tcW w:w="8586" w:type="dxa"/>
          </w:tcPr>
          <w:p w:rsidR="00F34CA8" w:rsidRPr="006E7B9B" w:rsidRDefault="00F34CA8" w:rsidP="009900A7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Arial" w:hAnsi="Arial" w:cs="Arial"/>
                <w:bCs/>
                <w:lang w:eastAsia="es-ES"/>
              </w:rPr>
            </w:pPr>
          </w:p>
        </w:tc>
      </w:tr>
    </w:tbl>
    <w:p w:rsidR="00F34CA8" w:rsidRPr="006E7B9B" w:rsidRDefault="00F34CA8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  <w:bCs/>
          <w:lang w:eastAsia="es-ES"/>
        </w:rPr>
      </w:pPr>
    </w:p>
    <w:p w:rsidR="00F34CA8" w:rsidRPr="006E7B9B" w:rsidRDefault="00F34CA8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  <w:lang w:eastAsia="es-ES"/>
        </w:rPr>
      </w:pPr>
      <w:r w:rsidRPr="006E7B9B">
        <w:rPr>
          <w:rFonts w:ascii="Arial" w:hAnsi="Arial" w:cs="Arial"/>
          <w:lang w:eastAsia="es-ES"/>
        </w:rPr>
        <w:t>Se cumplió con el pago de la seguridad social como lo establece la Ley.</w:t>
      </w:r>
    </w:p>
    <w:p w:rsidR="002815B3" w:rsidRPr="006E7B9B" w:rsidRDefault="002815B3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  <w:lang w:eastAsia="es-ES"/>
        </w:rPr>
      </w:pPr>
    </w:p>
    <w:p w:rsidR="002815B3" w:rsidRPr="006E7B9B" w:rsidRDefault="002815B3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  <w:lang w:eastAsia="es-ES"/>
        </w:rPr>
      </w:pPr>
      <w:r w:rsidRPr="006E7B9B">
        <w:rPr>
          <w:rFonts w:ascii="Arial" w:hAnsi="Arial" w:cs="Arial"/>
          <w:lang w:eastAsia="es-ES"/>
        </w:rPr>
        <w:t>Según lo descrito anteriormente se firma el presente informe</w:t>
      </w:r>
    </w:p>
    <w:p w:rsidR="00F34CA8" w:rsidRPr="006E7B9B" w:rsidRDefault="00F34CA8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9785" w:type="dxa"/>
        <w:jc w:val="center"/>
        <w:tblLook w:val="04A0"/>
      </w:tblPr>
      <w:tblGrid>
        <w:gridCol w:w="2884"/>
        <w:gridCol w:w="6901"/>
      </w:tblGrid>
      <w:tr w:rsidR="00F34CA8" w:rsidRPr="006E7B9B" w:rsidTr="00F34CA8">
        <w:trPr>
          <w:trHeight w:val="482"/>
          <w:jc w:val="center"/>
        </w:trPr>
        <w:tc>
          <w:tcPr>
            <w:tcW w:w="2884" w:type="dxa"/>
            <w:shd w:val="clear" w:color="auto" w:fill="D9D9D9" w:themeFill="background1" w:themeFillShade="D9"/>
            <w:vAlign w:val="center"/>
          </w:tcPr>
          <w:p w:rsidR="00F34CA8" w:rsidRPr="006E7B9B" w:rsidRDefault="00F34CA8" w:rsidP="009900A7">
            <w:pPr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NOMBRECONTRATISTA</w:t>
            </w:r>
          </w:p>
        </w:tc>
        <w:tc>
          <w:tcPr>
            <w:tcW w:w="6901" w:type="dxa"/>
          </w:tcPr>
          <w:p w:rsidR="00F34CA8" w:rsidRPr="006E7B9B" w:rsidRDefault="001214F7" w:rsidP="009900A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Jhony</w:t>
            </w:r>
            <w:proofErr w:type="spellEnd"/>
            <w:r>
              <w:rPr>
                <w:rFonts w:ascii="Arial" w:hAnsi="Arial" w:cs="Arial"/>
              </w:rPr>
              <w:t xml:space="preserve"> Alexander Zapata </w:t>
            </w:r>
            <w:proofErr w:type="spellStart"/>
            <w:r>
              <w:rPr>
                <w:rFonts w:ascii="Arial" w:hAnsi="Arial" w:cs="Arial"/>
              </w:rPr>
              <w:t>Zapata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F34CA8" w:rsidRPr="009900A7" w:rsidTr="003E2E6D">
        <w:trPr>
          <w:trHeight w:val="513"/>
          <w:jc w:val="center"/>
        </w:trPr>
        <w:tc>
          <w:tcPr>
            <w:tcW w:w="2884" w:type="dxa"/>
            <w:shd w:val="clear" w:color="auto" w:fill="D9D9D9" w:themeFill="background1" w:themeFillShade="D9"/>
            <w:vAlign w:val="center"/>
          </w:tcPr>
          <w:p w:rsidR="00F34CA8" w:rsidRPr="006E7B9B" w:rsidRDefault="00F34CA8" w:rsidP="009900A7">
            <w:pPr>
              <w:jc w:val="both"/>
              <w:rPr>
                <w:rFonts w:ascii="Arial" w:hAnsi="Arial" w:cs="Arial"/>
                <w:b/>
              </w:rPr>
            </w:pPr>
            <w:r w:rsidRPr="006E7B9B">
              <w:rPr>
                <w:rFonts w:ascii="Arial" w:hAnsi="Arial" w:cs="Arial"/>
                <w:b/>
              </w:rPr>
              <w:t>FIRMA</w:t>
            </w:r>
          </w:p>
        </w:tc>
        <w:tc>
          <w:tcPr>
            <w:tcW w:w="6901" w:type="dxa"/>
            <w:shd w:val="clear" w:color="auto" w:fill="auto"/>
          </w:tcPr>
          <w:p w:rsidR="00F34CA8" w:rsidRPr="009900A7" w:rsidRDefault="00C87A76" w:rsidP="009900A7">
            <w:pPr>
              <w:jc w:val="both"/>
              <w:rPr>
                <w:rFonts w:ascii="Arial" w:hAnsi="Arial" w:cs="Arial"/>
              </w:rPr>
            </w:pPr>
            <w:r w:rsidRPr="00C87A76"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-198755</wp:posOffset>
                  </wp:positionH>
                  <wp:positionV relativeFrom="paragraph">
                    <wp:posOffset>-24130</wp:posOffset>
                  </wp:positionV>
                  <wp:extent cx="1381328" cy="583539"/>
                  <wp:effectExtent l="0" t="0" r="0" b="7620"/>
                  <wp:wrapNone/>
                  <wp:docPr id="20" name="Imagen 20" descr="Interfaz de usuario gráfi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nterfaz de usuario gráfica&#10;&#10;Descripción generada automáticamente con confianza media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1777" t="51635" r="15934" b="14469"/>
                          <a:stretch/>
                        </pic:blipFill>
                        <pic:spPr bwMode="auto">
                          <a:xfrm>
                            <a:off x="0" y="0"/>
                            <a:ext cx="1381328" cy="58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34CA8" w:rsidRPr="009900A7" w:rsidRDefault="00F34CA8" w:rsidP="009900A7">
      <w:pPr>
        <w:tabs>
          <w:tab w:val="left" w:pos="4488"/>
        </w:tabs>
        <w:spacing w:after="0" w:line="240" w:lineRule="auto"/>
        <w:jc w:val="both"/>
        <w:rPr>
          <w:rFonts w:ascii="Arial" w:hAnsi="Arial" w:cs="Arial"/>
        </w:rPr>
      </w:pPr>
    </w:p>
    <w:sectPr w:rsidR="00F34CA8" w:rsidRPr="009900A7" w:rsidSect="005301A8">
      <w:headerReference w:type="even" r:id="rId21"/>
      <w:headerReference w:type="default" r:id="rId22"/>
      <w:footerReference w:type="default" r:id="rId23"/>
      <w:headerReference w:type="first" r:id="rId24"/>
      <w:pgSz w:w="12240" w:h="15840" w:code="1"/>
      <w:pgMar w:top="1417" w:right="1701" w:bottom="2835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EBE" w:rsidRDefault="00825EBE" w:rsidP="00E66E45">
      <w:pPr>
        <w:spacing w:after="0" w:line="240" w:lineRule="auto"/>
      </w:pPr>
      <w:r>
        <w:separator/>
      </w:r>
    </w:p>
  </w:endnote>
  <w:endnote w:type="continuationSeparator" w:id="0">
    <w:p w:rsidR="00825EBE" w:rsidRDefault="00825EBE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28E" w:rsidRDefault="00E0328E" w:rsidP="00CC3982">
    <w:pPr>
      <w:pStyle w:val="Piedepgina"/>
      <w:ind w:left="-567"/>
      <w:jc w:val="right"/>
    </w:pPr>
  </w:p>
  <w:tbl>
    <w:tblPr>
      <w:tblW w:w="10773" w:type="dxa"/>
      <w:tblInd w:w="-1701" w:type="dxa"/>
      <w:tblLook w:val="04A0"/>
    </w:tblPr>
    <w:tblGrid>
      <w:gridCol w:w="6036"/>
      <w:gridCol w:w="4737"/>
    </w:tblGrid>
    <w:tr w:rsidR="00E0328E" w:rsidRPr="00E25F48" w:rsidTr="00CC3982">
      <w:tc>
        <w:tcPr>
          <w:tcW w:w="6036" w:type="dxa"/>
          <w:shd w:val="clear" w:color="auto" w:fill="auto"/>
        </w:tcPr>
        <w:p w:rsidR="00E0328E" w:rsidRPr="00E25F48" w:rsidRDefault="00E0328E" w:rsidP="00E25F48">
          <w:pPr>
            <w:pStyle w:val="Piedepgina"/>
            <w:jc w:val="right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3676650" cy="1600200"/>
                <wp:effectExtent l="19050" t="0" r="0" b="0"/>
                <wp:docPr id="35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6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37" w:type="dxa"/>
          <w:shd w:val="clear" w:color="auto" w:fill="auto"/>
        </w:tcPr>
        <w:p w:rsidR="00E0328E" w:rsidRPr="00E25F48" w:rsidRDefault="00E0328E" w:rsidP="00E25F48">
          <w:pPr>
            <w:pStyle w:val="Piedepgina"/>
            <w:jc w:val="right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1838325" cy="1276350"/>
                <wp:effectExtent l="19050" t="0" r="9525" b="0"/>
                <wp:docPr id="3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0328E" w:rsidRDefault="00E0328E" w:rsidP="004E734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EBE" w:rsidRDefault="00825EBE" w:rsidP="00E66E45">
      <w:pPr>
        <w:spacing w:after="0" w:line="240" w:lineRule="auto"/>
      </w:pPr>
      <w:r>
        <w:separator/>
      </w:r>
    </w:p>
  </w:footnote>
  <w:footnote w:type="continuationSeparator" w:id="0">
    <w:p w:rsidR="00825EBE" w:rsidRDefault="00825EBE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28E" w:rsidRDefault="00CC4249">
    <w:pPr>
      <w:pStyle w:val="Encabezado"/>
    </w:pPr>
    <w:r w:rsidRPr="00CC4249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1042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28E" w:rsidRDefault="00E0328E">
    <w:pPr>
      <w:pStyle w:val="Encabezado"/>
    </w:pPr>
  </w:p>
  <w:p w:rsidR="00E0328E" w:rsidRDefault="00E0328E">
    <w:pPr>
      <w:pStyle w:val="Encabezado"/>
    </w:pPr>
  </w:p>
  <w:tbl>
    <w:tblPr>
      <w:tblW w:w="929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16"/>
      <w:gridCol w:w="4960"/>
      <w:gridCol w:w="1920"/>
    </w:tblGrid>
    <w:tr w:rsidR="00E0328E" w:rsidTr="00CC3982">
      <w:trPr>
        <w:trHeight w:hRule="exact" w:val="457"/>
        <w:jc w:val="center"/>
      </w:trPr>
      <w:tc>
        <w:tcPr>
          <w:tcW w:w="2416" w:type="dxa"/>
          <w:vMerge w:val="restart"/>
        </w:tcPr>
        <w:p w:rsidR="00E0328E" w:rsidRDefault="00E0328E" w:rsidP="00EC72FE">
          <w:r>
            <w:rPr>
              <w:rFonts w:cs="Arial"/>
              <w:noProof/>
              <w:lang w:val="es-ES" w:eastAsia="es-ES"/>
            </w:rPr>
            <w:drawing>
              <wp:inline distT="0" distB="0" distL="0" distR="0">
                <wp:extent cx="1495425" cy="609247"/>
                <wp:effectExtent l="0" t="0" r="0" b="0"/>
                <wp:docPr id="3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AGINA-WE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609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0" w:type="dxa"/>
          <w:vMerge w:val="restart"/>
          <w:vAlign w:val="center"/>
        </w:tcPr>
        <w:p w:rsidR="00E0328E" w:rsidRDefault="00E0328E" w:rsidP="00F34CA8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/>
              <w:bCs/>
              <w:sz w:val="21"/>
              <w:szCs w:val="21"/>
              <w:lang w:eastAsia="es-ES"/>
            </w:rPr>
          </w:pPr>
        </w:p>
        <w:p w:rsidR="00E0328E" w:rsidRPr="004A1330" w:rsidRDefault="00E0328E" w:rsidP="00F34CA8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cs="Arial"/>
              <w:b/>
            </w:rPr>
          </w:pPr>
          <w:r w:rsidRPr="00F34CA8">
            <w:rPr>
              <w:rFonts w:ascii="Arial" w:hAnsi="Arial" w:cs="Arial"/>
              <w:b/>
              <w:bCs/>
              <w:sz w:val="24"/>
              <w:szCs w:val="24"/>
              <w:lang w:eastAsia="es-ES"/>
            </w:rPr>
            <w:t xml:space="preserve">INFORME DE </w:t>
          </w:r>
          <w:r>
            <w:rPr>
              <w:rFonts w:ascii="Arial" w:hAnsi="Arial" w:cs="Arial"/>
              <w:b/>
              <w:bCs/>
              <w:sz w:val="24"/>
              <w:szCs w:val="24"/>
              <w:lang w:eastAsia="es-ES"/>
            </w:rPr>
            <w:t>ACTIVIDADES CONTRATISTAS</w:t>
          </w:r>
        </w:p>
      </w:tc>
      <w:tc>
        <w:tcPr>
          <w:tcW w:w="1920" w:type="dxa"/>
          <w:vAlign w:val="center"/>
        </w:tcPr>
        <w:p w:rsidR="00E0328E" w:rsidRPr="008A4DC4" w:rsidRDefault="00E0328E" w:rsidP="00EC72FE">
          <w:pPr>
            <w:rPr>
              <w:rFonts w:cs="Arial"/>
            </w:rPr>
          </w:pPr>
          <w:r w:rsidRPr="00CE266B">
            <w:rPr>
              <w:rFonts w:cs="Arial"/>
            </w:rPr>
            <w:t>Código</w:t>
          </w:r>
          <w:r>
            <w:rPr>
              <w:rFonts w:cs="Arial"/>
            </w:rPr>
            <w:t>: FBS-36</w:t>
          </w:r>
        </w:p>
      </w:tc>
    </w:tr>
    <w:tr w:rsidR="00E0328E" w:rsidTr="00CC3982">
      <w:trPr>
        <w:trHeight w:hRule="exact" w:val="457"/>
        <w:jc w:val="center"/>
      </w:trPr>
      <w:tc>
        <w:tcPr>
          <w:tcW w:w="2416" w:type="dxa"/>
          <w:vMerge/>
        </w:tcPr>
        <w:p w:rsidR="00E0328E" w:rsidRDefault="00E0328E" w:rsidP="00EC72FE"/>
      </w:tc>
      <w:tc>
        <w:tcPr>
          <w:tcW w:w="4960" w:type="dxa"/>
          <w:vMerge/>
        </w:tcPr>
        <w:p w:rsidR="00E0328E" w:rsidRPr="008A4DC4" w:rsidRDefault="00E0328E" w:rsidP="00EC72FE">
          <w:pPr>
            <w:rPr>
              <w:rFonts w:cs="Arial"/>
            </w:rPr>
          </w:pPr>
        </w:p>
      </w:tc>
      <w:tc>
        <w:tcPr>
          <w:tcW w:w="1920" w:type="dxa"/>
          <w:vAlign w:val="center"/>
        </w:tcPr>
        <w:p w:rsidR="00E0328E" w:rsidRPr="008A4DC4" w:rsidRDefault="00E0328E" w:rsidP="00EC72FE">
          <w:pPr>
            <w:rPr>
              <w:rFonts w:cs="Arial"/>
            </w:rPr>
          </w:pPr>
          <w:r w:rsidRPr="00CE266B">
            <w:rPr>
              <w:rFonts w:cs="Arial"/>
            </w:rPr>
            <w:t>Versión</w:t>
          </w:r>
          <w:r>
            <w:rPr>
              <w:rFonts w:cs="Arial"/>
            </w:rPr>
            <w:t>: 01</w:t>
          </w:r>
        </w:p>
      </w:tc>
    </w:tr>
    <w:tr w:rsidR="00E0328E" w:rsidRPr="00805464" w:rsidTr="00CC3982">
      <w:trPr>
        <w:trHeight w:hRule="exact" w:val="457"/>
        <w:jc w:val="center"/>
      </w:trPr>
      <w:tc>
        <w:tcPr>
          <w:tcW w:w="2416" w:type="dxa"/>
          <w:vMerge/>
        </w:tcPr>
        <w:p w:rsidR="00E0328E" w:rsidRDefault="00E0328E" w:rsidP="00EC72FE"/>
      </w:tc>
      <w:tc>
        <w:tcPr>
          <w:tcW w:w="4960" w:type="dxa"/>
          <w:vMerge/>
        </w:tcPr>
        <w:p w:rsidR="00E0328E" w:rsidRPr="008A4DC4" w:rsidRDefault="00E0328E" w:rsidP="00EC72FE">
          <w:pPr>
            <w:rPr>
              <w:rFonts w:cs="Arial"/>
            </w:rPr>
          </w:pPr>
        </w:p>
      </w:tc>
      <w:tc>
        <w:tcPr>
          <w:tcW w:w="1920" w:type="dxa"/>
          <w:vAlign w:val="center"/>
        </w:tcPr>
        <w:p w:rsidR="00E0328E" w:rsidRPr="00805464" w:rsidRDefault="00E0328E" w:rsidP="00EC72FE">
          <w:pPr>
            <w:rPr>
              <w:rFonts w:cs="Arial"/>
            </w:rPr>
          </w:pPr>
          <w:r>
            <w:rPr>
              <w:rFonts w:cs="Arial"/>
            </w:rPr>
            <w:t>Fecha: 29</w:t>
          </w:r>
          <w:r w:rsidRPr="00805464">
            <w:rPr>
              <w:rFonts w:cs="Arial"/>
            </w:rPr>
            <w:t>/</w:t>
          </w:r>
          <w:r>
            <w:rPr>
              <w:rFonts w:cs="Arial"/>
            </w:rPr>
            <w:t>10/</w:t>
          </w:r>
          <w:r w:rsidRPr="00805464">
            <w:rPr>
              <w:rFonts w:cs="Arial"/>
            </w:rPr>
            <w:t>20</w:t>
          </w:r>
          <w:r>
            <w:rPr>
              <w:rFonts w:cs="Arial"/>
            </w:rPr>
            <w:t>20</w:t>
          </w:r>
        </w:p>
      </w:tc>
    </w:tr>
  </w:tbl>
  <w:p w:rsidR="00E0328E" w:rsidRDefault="00CC4249" w:rsidP="00E66E45">
    <w:pPr>
      <w:pStyle w:val="Encabezado"/>
      <w:tabs>
        <w:tab w:val="clear" w:pos="4419"/>
        <w:tab w:val="center" w:pos="7655"/>
      </w:tabs>
      <w:ind w:left="-993"/>
    </w:pPr>
    <w:r w:rsidRPr="00CC4249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2" o:spid="_x0000_s1043" type="#_x0000_t75" style="position:absolute;left:0;text-align:left;margin-left:0;margin-top:0;width:285.95pt;height:396.95pt;z-index:-251657728;mso-position-horizontal:center;mso-position-horizontal-relative:margin;mso-position-vertical:center;mso-position-vertical-relative:margin" o:allowincell="f">
          <v:imagedata r:id="rId2" o:title="Sin título-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28E" w:rsidRDefault="00CC4249">
    <w:pPr>
      <w:pStyle w:val="Encabezado"/>
    </w:pPr>
    <w:r w:rsidRPr="00CC4249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1041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1DBF"/>
    <w:multiLevelType w:val="hybridMultilevel"/>
    <w:tmpl w:val="666213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F19F5"/>
    <w:multiLevelType w:val="hybridMultilevel"/>
    <w:tmpl w:val="0FB2873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C4A27"/>
    <w:multiLevelType w:val="hybridMultilevel"/>
    <w:tmpl w:val="1C52EF94"/>
    <w:lvl w:ilvl="0" w:tplc="ACDE74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74FD4"/>
    <w:multiLevelType w:val="hybridMultilevel"/>
    <w:tmpl w:val="777C59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F64688"/>
    <w:multiLevelType w:val="hybridMultilevel"/>
    <w:tmpl w:val="75780F8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47F70"/>
    <w:rsid w:val="00010737"/>
    <w:rsid w:val="00014992"/>
    <w:rsid w:val="00024682"/>
    <w:rsid w:val="0004080D"/>
    <w:rsid w:val="000469D8"/>
    <w:rsid w:val="000670D2"/>
    <w:rsid w:val="00071363"/>
    <w:rsid w:val="00073ACA"/>
    <w:rsid w:val="000837F4"/>
    <w:rsid w:val="00084B45"/>
    <w:rsid w:val="000964F1"/>
    <w:rsid w:val="00097ED0"/>
    <w:rsid w:val="000A2C37"/>
    <w:rsid w:val="000C2D23"/>
    <w:rsid w:val="000C6EF1"/>
    <w:rsid w:val="000C737E"/>
    <w:rsid w:val="000D7E37"/>
    <w:rsid w:val="000E1133"/>
    <w:rsid w:val="000E31C7"/>
    <w:rsid w:val="000F1D78"/>
    <w:rsid w:val="00105070"/>
    <w:rsid w:val="0010632A"/>
    <w:rsid w:val="00112C3C"/>
    <w:rsid w:val="001137C0"/>
    <w:rsid w:val="001214F7"/>
    <w:rsid w:val="00133649"/>
    <w:rsid w:val="001376C5"/>
    <w:rsid w:val="00143756"/>
    <w:rsid w:val="00147629"/>
    <w:rsid w:val="001503BA"/>
    <w:rsid w:val="00150420"/>
    <w:rsid w:val="00167289"/>
    <w:rsid w:val="00167D9A"/>
    <w:rsid w:val="001803D8"/>
    <w:rsid w:val="00184E67"/>
    <w:rsid w:val="00185A84"/>
    <w:rsid w:val="0019144E"/>
    <w:rsid w:val="001A01D0"/>
    <w:rsid w:val="001A727D"/>
    <w:rsid w:val="001B10F9"/>
    <w:rsid w:val="001D7A62"/>
    <w:rsid w:val="001E0257"/>
    <w:rsid w:val="001E08C6"/>
    <w:rsid w:val="001E394D"/>
    <w:rsid w:val="001E3DCD"/>
    <w:rsid w:val="001E41BC"/>
    <w:rsid w:val="001F3122"/>
    <w:rsid w:val="001F5A96"/>
    <w:rsid w:val="002052CE"/>
    <w:rsid w:val="00212D00"/>
    <w:rsid w:val="0022011C"/>
    <w:rsid w:val="00221EB4"/>
    <w:rsid w:val="00222434"/>
    <w:rsid w:val="002226D8"/>
    <w:rsid w:val="00223D9A"/>
    <w:rsid w:val="00250BF7"/>
    <w:rsid w:val="0025694C"/>
    <w:rsid w:val="002761CB"/>
    <w:rsid w:val="0027642B"/>
    <w:rsid w:val="00280851"/>
    <w:rsid w:val="002815B3"/>
    <w:rsid w:val="00287563"/>
    <w:rsid w:val="002A0EE3"/>
    <w:rsid w:val="002A1848"/>
    <w:rsid w:val="002B3DFE"/>
    <w:rsid w:val="002B78CF"/>
    <w:rsid w:val="002C284A"/>
    <w:rsid w:val="002C293B"/>
    <w:rsid w:val="002C5D45"/>
    <w:rsid w:val="002E197D"/>
    <w:rsid w:val="002E2651"/>
    <w:rsid w:val="002E359D"/>
    <w:rsid w:val="002E5817"/>
    <w:rsid w:val="002F3C36"/>
    <w:rsid w:val="002F41E1"/>
    <w:rsid w:val="002F7BA9"/>
    <w:rsid w:val="00306DDF"/>
    <w:rsid w:val="003147AE"/>
    <w:rsid w:val="00327F5B"/>
    <w:rsid w:val="00340E6A"/>
    <w:rsid w:val="00343450"/>
    <w:rsid w:val="003476EC"/>
    <w:rsid w:val="00355756"/>
    <w:rsid w:val="00373C50"/>
    <w:rsid w:val="00384AE3"/>
    <w:rsid w:val="003924E3"/>
    <w:rsid w:val="003930E4"/>
    <w:rsid w:val="003A3339"/>
    <w:rsid w:val="003A52ED"/>
    <w:rsid w:val="003A5EC6"/>
    <w:rsid w:val="003A7757"/>
    <w:rsid w:val="003B0B7E"/>
    <w:rsid w:val="003B1C39"/>
    <w:rsid w:val="003B6214"/>
    <w:rsid w:val="003C1065"/>
    <w:rsid w:val="003D2DC0"/>
    <w:rsid w:val="003D4936"/>
    <w:rsid w:val="003E2E6D"/>
    <w:rsid w:val="003F1346"/>
    <w:rsid w:val="003F3124"/>
    <w:rsid w:val="003F55C3"/>
    <w:rsid w:val="004040F5"/>
    <w:rsid w:val="00411935"/>
    <w:rsid w:val="00430B15"/>
    <w:rsid w:val="0043291B"/>
    <w:rsid w:val="004378FB"/>
    <w:rsid w:val="0045222A"/>
    <w:rsid w:val="0045496F"/>
    <w:rsid w:val="00460D76"/>
    <w:rsid w:val="004623C2"/>
    <w:rsid w:val="00462D89"/>
    <w:rsid w:val="004665E8"/>
    <w:rsid w:val="00466EF1"/>
    <w:rsid w:val="004727FA"/>
    <w:rsid w:val="00476427"/>
    <w:rsid w:val="004841E5"/>
    <w:rsid w:val="00492066"/>
    <w:rsid w:val="00494567"/>
    <w:rsid w:val="004A7986"/>
    <w:rsid w:val="004C147A"/>
    <w:rsid w:val="004C364E"/>
    <w:rsid w:val="004C5D2A"/>
    <w:rsid w:val="004C5FE5"/>
    <w:rsid w:val="004D3E1D"/>
    <w:rsid w:val="004D45C8"/>
    <w:rsid w:val="004E05D9"/>
    <w:rsid w:val="004E3F9E"/>
    <w:rsid w:val="004E55CD"/>
    <w:rsid w:val="004E734A"/>
    <w:rsid w:val="004F142B"/>
    <w:rsid w:val="004F235F"/>
    <w:rsid w:val="00503501"/>
    <w:rsid w:val="00514502"/>
    <w:rsid w:val="00520B30"/>
    <w:rsid w:val="005301A8"/>
    <w:rsid w:val="005440D7"/>
    <w:rsid w:val="00545082"/>
    <w:rsid w:val="005455A0"/>
    <w:rsid w:val="0054740E"/>
    <w:rsid w:val="00552CDB"/>
    <w:rsid w:val="00554DD9"/>
    <w:rsid w:val="00565AE3"/>
    <w:rsid w:val="00577121"/>
    <w:rsid w:val="005830D6"/>
    <w:rsid w:val="005837DC"/>
    <w:rsid w:val="005853D3"/>
    <w:rsid w:val="00586269"/>
    <w:rsid w:val="005A2E49"/>
    <w:rsid w:val="005A44B6"/>
    <w:rsid w:val="005C4A79"/>
    <w:rsid w:val="005C5590"/>
    <w:rsid w:val="005D7986"/>
    <w:rsid w:val="005E08F6"/>
    <w:rsid w:val="005E1631"/>
    <w:rsid w:val="005F13BC"/>
    <w:rsid w:val="005F2477"/>
    <w:rsid w:val="005F28E5"/>
    <w:rsid w:val="005F6626"/>
    <w:rsid w:val="005F7BE7"/>
    <w:rsid w:val="00606BC8"/>
    <w:rsid w:val="00610960"/>
    <w:rsid w:val="00611769"/>
    <w:rsid w:val="006133F2"/>
    <w:rsid w:val="00627E6C"/>
    <w:rsid w:val="00631F00"/>
    <w:rsid w:val="00637424"/>
    <w:rsid w:val="00663BE3"/>
    <w:rsid w:val="00667E60"/>
    <w:rsid w:val="00670570"/>
    <w:rsid w:val="00671FBA"/>
    <w:rsid w:val="00673451"/>
    <w:rsid w:val="00673727"/>
    <w:rsid w:val="00674EAE"/>
    <w:rsid w:val="00694A1A"/>
    <w:rsid w:val="006A23EB"/>
    <w:rsid w:val="006C1DB5"/>
    <w:rsid w:val="006C31C4"/>
    <w:rsid w:val="006C661A"/>
    <w:rsid w:val="006D091A"/>
    <w:rsid w:val="006E0720"/>
    <w:rsid w:val="006E1B40"/>
    <w:rsid w:val="006E4D1F"/>
    <w:rsid w:val="006E4DA9"/>
    <w:rsid w:val="006E626C"/>
    <w:rsid w:val="006E7B9B"/>
    <w:rsid w:val="006F30CA"/>
    <w:rsid w:val="006F65C5"/>
    <w:rsid w:val="00700EF8"/>
    <w:rsid w:val="00702F69"/>
    <w:rsid w:val="00710E1D"/>
    <w:rsid w:val="00711CF5"/>
    <w:rsid w:val="007144F0"/>
    <w:rsid w:val="00723954"/>
    <w:rsid w:val="0072634F"/>
    <w:rsid w:val="00734479"/>
    <w:rsid w:val="007368A1"/>
    <w:rsid w:val="00742C63"/>
    <w:rsid w:val="00744B49"/>
    <w:rsid w:val="007464FB"/>
    <w:rsid w:val="007505F0"/>
    <w:rsid w:val="007553C6"/>
    <w:rsid w:val="007668DA"/>
    <w:rsid w:val="00790F6E"/>
    <w:rsid w:val="00793AE6"/>
    <w:rsid w:val="007961F1"/>
    <w:rsid w:val="007971A1"/>
    <w:rsid w:val="007A4C48"/>
    <w:rsid w:val="007A5BD2"/>
    <w:rsid w:val="007D52C5"/>
    <w:rsid w:val="007F1BD9"/>
    <w:rsid w:val="008006EB"/>
    <w:rsid w:val="0081027A"/>
    <w:rsid w:val="00825EBE"/>
    <w:rsid w:val="00845BD7"/>
    <w:rsid w:val="00847F70"/>
    <w:rsid w:val="008516B9"/>
    <w:rsid w:val="00852C97"/>
    <w:rsid w:val="00853A7D"/>
    <w:rsid w:val="008568EA"/>
    <w:rsid w:val="00861DB0"/>
    <w:rsid w:val="00873C45"/>
    <w:rsid w:val="00886898"/>
    <w:rsid w:val="00891E93"/>
    <w:rsid w:val="00894567"/>
    <w:rsid w:val="008A0B0F"/>
    <w:rsid w:val="008A49C1"/>
    <w:rsid w:val="008A7ACE"/>
    <w:rsid w:val="008B20C3"/>
    <w:rsid w:val="008C0293"/>
    <w:rsid w:val="008C3729"/>
    <w:rsid w:val="008C6FA5"/>
    <w:rsid w:val="008D0367"/>
    <w:rsid w:val="008D129A"/>
    <w:rsid w:val="008D7AEA"/>
    <w:rsid w:val="008E14C0"/>
    <w:rsid w:val="008E2490"/>
    <w:rsid w:val="008E535C"/>
    <w:rsid w:val="008F2E89"/>
    <w:rsid w:val="008F57A1"/>
    <w:rsid w:val="008F71B8"/>
    <w:rsid w:val="00901026"/>
    <w:rsid w:val="00907443"/>
    <w:rsid w:val="009129CC"/>
    <w:rsid w:val="00917FA2"/>
    <w:rsid w:val="0092036B"/>
    <w:rsid w:val="00927A66"/>
    <w:rsid w:val="0096555D"/>
    <w:rsid w:val="00970AF3"/>
    <w:rsid w:val="00981146"/>
    <w:rsid w:val="009900A7"/>
    <w:rsid w:val="00991BF8"/>
    <w:rsid w:val="009937CA"/>
    <w:rsid w:val="009A2873"/>
    <w:rsid w:val="009A6E85"/>
    <w:rsid w:val="009A743B"/>
    <w:rsid w:val="009B342B"/>
    <w:rsid w:val="009C6817"/>
    <w:rsid w:val="009E183D"/>
    <w:rsid w:val="009E5E80"/>
    <w:rsid w:val="009E7FF4"/>
    <w:rsid w:val="009F2D06"/>
    <w:rsid w:val="00A00BAC"/>
    <w:rsid w:val="00A047C8"/>
    <w:rsid w:val="00A06B0E"/>
    <w:rsid w:val="00A077E9"/>
    <w:rsid w:val="00A1276D"/>
    <w:rsid w:val="00A13D42"/>
    <w:rsid w:val="00A201DA"/>
    <w:rsid w:val="00A26167"/>
    <w:rsid w:val="00A2759F"/>
    <w:rsid w:val="00A32853"/>
    <w:rsid w:val="00A346B0"/>
    <w:rsid w:val="00A34EBF"/>
    <w:rsid w:val="00A35D1A"/>
    <w:rsid w:val="00A45DA5"/>
    <w:rsid w:val="00A46541"/>
    <w:rsid w:val="00A52C83"/>
    <w:rsid w:val="00A64FD5"/>
    <w:rsid w:val="00A661A0"/>
    <w:rsid w:val="00A747AF"/>
    <w:rsid w:val="00A844EA"/>
    <w:rsid w:val="00A948A4"/>
    <w:rsid w:val="00AA1B40"/>
    <w:rsid w:val="00AB0332"/>
    <w:rsid w:val="00AE224B"/>
    <w:rsid w:val="00B05F74"/>
    <w:rsid w:val="00B06A45"/>
    <w:rsid w:val="00B07300"/>
    <w:rsid w:val="00B07DB2"/>
    <w:rsid w:val="00B207C8"/>
    <w:rsid w:val="00B22A2E"/>
    <w:rsid w:val="00B244A0"/>
    <w:rsid w:val="00B405B2"/>
    <w:rsid w:val="00B40C30"/>
    <w:rsid w:val="00B43711"/>
    <w:rsid w:val="00B53CB2"/>
    <w:rsid w:val="00B57483"/>
    <w:rsid w:val="00B655FD"/>
    <w:rsid w:val="00B81842"/>
    <w:rsid w:val="00B8790E"/>
    <w:rsid w:val="00B9532E"/>
    <w:rsid w:val="00B96280"/>
    <w:rsid w:val="00B971FE"/>
    <w:rsid w:val="00BA0C2C"/>
    <w:rsid w:val="00BA1009"/>
    <w:rsid w:val="00BA1DBE"/>
    <w:rsid w:val="00BA2D69"/>
    <w:rsid w:val="00BA51CA"/>
    <w:rsid w:val="00BA65A8"/>
    <w:rsid w:val="00BB1E68"/>
    <w:rsid w:val="00BC6923"/>
    <w:rsid w:val="00BD6492"/>
    <w:rsid w:val="00BE0651"/>
    <w:rsid w:val="00BE3A79"/>
    <w:rsid w:val="00BE7D3D"/>
    <w:rsid w:val="00BF4563"/>
    <w:rsid w:val="00BF5D67"/>
    <w:rsid w:val="00C01391"/>
    <w:rsid w:val="00C03D2C"/>
    <w:rsid w:val="00C1130D"/>
    <w:rsid w:val="00C12D95"/>
    <w:rsid w:val="00C14944"/>
    <w:rsid w:val="00C16B45"/>
    <w:rsid w:val="00C17C5B"/>
    <w:rsid w:val="00C2188B"/>
    <w:rsid w:val="00C34932"/>
    <w:rsid w:val="00C42F55"/>
    <w:rsid w:val="00C45B14"/>
    <w:rsid w:val="00C47DF5"/>
    <w:rsid w:val="00C76728"/>
    <w:rsid w:val="00C86A4C"/>
    <w:rsid w:val="00C87A76"/>
    <w:rsid w:val="00C97639"/>
    <w:rsid w:val="00CB2008"/>
    <w:rsid w:val="00CC058B"/>
    <w:rsid w:val="00CC0AA1"/>
    <w:rsid w:val="00CC3982"/>
    <w:rsid w:val="00CC4249"/>
    <w:rsid w:val="00CD4227"/>
    <w:rsid w:val="00CE18AE"/>
    <w:rsid w:val="00CE58C5"/>
    <w:rsid w:val="00CF734D"/>
    <w:rsid w:val="00CF7874"/>
    <w:rsid w:val="00D11428"/>
    <w:rsid w:val="00D14022"/>
    <w:rsid w:val="00D25AB8"/>
    <w:rsid w:val="00D34A54"/>
    <w:rsid w:val="00D50C4A"/>
    <w:rsid w:val="00D54AD3"/>
    <w:rsid w:val="00D664E8"/>
    <w:rsid w:val="00D67D6B"/>
    <w:rsid w:val="00D71D81"/>
    <w:rsid w:val="00D74A1C"/>
    <w:rsid w:val="00D76CE3"/>
    <w:rsid w:val="00D80B62"/>
    <w:rsid w:val="00D96161"/>
    <w:rsid w:val="00DA1B3D"/>
    <w:rsid w:val="00DA22E1"/>
    <w:rsid w:val="00DA4CAC"/>
    <w:rsid w:val="00DA6C3B"/>
    <w:rsid w:val="00DA7FDD"/>
    <w:rsid w:val="00DB2D8C"/>
    <w:rsid w:val="00DB4F00"/>
    <w:rsid w:val="00DB63E4"/>
    <w:rsid w:val="00DD1F1D"/>
    <w:rsid w:val="00DD3446"/>
    <w:rsid w:val="00DD5430"/>
    <w:rsid w:val="00DD61B0"/>
    <w:rsid w:val="00DD76BF"/>
    <w:rsid w:val="00DE5A7A"/>
    <w:rsid w:val="00DF010F"/>
    <w:rsid w:val="00DF4E7E"/>
    <w:rsid w:val="00E01DBF"/>
    <w:rsid w:val="00E0328E"/>
    <w:rsid w:val="00E05EB8"/>
    <w:rsid w:val="00E13C0B"/>
    <w:rsid w:val="00E15560"/>
    <w:rsid w:val="00E155AB"/>
    <w:rsid w:val="00E25F48"/>
    <w:rsid w:val="00E26292"/>
    <w:rsid w:val="00E26531"/>
    <w:rsid w:val="00E35D30"/>
    <w:rsid w:val="00E40C10"/>
    <w:rsid w:val="00E47CF4"/>
    <w:rsid w:val="00E621CF"/>
    <w:rsid w:val="00E66E45"/>
    <w:rsid w:val="00E71E27"/>
    <w:rsid w:val="00E73FD7"/>
    <w:rsid w:val="00E74E3C"/>
    <w:rsid w:val="00E75051"/>
    <w:rsid w:val="00E96C74"/>
    <w:rsid w:val="00EA664C"/>
    <w:rsid w:val="00EB65A7"/>
    <w:rsid w:val="00EC1C31"/>
    <w:rsid w:val="00EC6561"/>
    <w:rsid w:val="00EC72FE"/>
    <w:rsid w:val="00ED02FD"/>
    <w:rsid w:val="00EE2D8E"/>
    <w:rsid w:val="00EE3B4C"/>
    <w:rsid w:val="00EF14BB"/>
    <w:rsid w:val="00EF664C"/>
    <w:rsid w:val="00F07A75"/>
    <w:rsid w:val="00F12FA4"/>
    <w:rsid w:val="00F13367"/>
    <w:rsid w:val="00F13AEF"/>
    <w:rsid w:val="00F1733C"/>
    <w:rsid w:val="00F21BB3"/>
    <w:rsid w:val="00F21FBD"/>
    <w:rsid w:val="00F22F44"/>
    <w:rsid w:val="00F23ECF"/>
    <w:rsid w:val="00F318E9"/>
    <w:rsid w:val="00F34CA8"/>
    <w:rsid w:val="00F360B0"/>
    <w:rsid w:val="00F36210"/>
    <w:rsid w:val="00F368AE"/>
    <w:rsid w:val="00F410FE"/>
    <w:rsid w:val="00F44C2C"/>
    <w:rsid w:val="00F45391"/>
    <w:rsid w:val="00F63979"/>
    <w:rsid w:val="00F6690D"/>
    <w:rsid w:val="00F76D30"/>
    <w:rsid w:val="00F76DAB"/>
    <w:rsid w:val="00F905EE"/>
    <w:rsid w:val="00F97BB1"/>
    <w:rsid w:val="00FA33DC"/>
    <w:rsid w:val="00FA3E4C"/>
    <w:rsid w:val="00FA6084"/>
    <w:rsid w:val="00FB51E3"/>
    <w:rsid w:val="00FD3DC8"/>
    <w:rsid w:val="00FD4CFA"/>
    <w:rsid w:val="00FE1FC9"/>
    <w:rsid w:val="00FF672A"/>
    <w:rsid w:val="00FF72BF"/>
    <w:rsid w:val="00FF7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59"/>
    <w:rsid w:val="00E66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99"/>
    <w:qFormat/>
    <w:rsid w:val="00306DDF"/>
    <w:pPr>
      <w:ind w:left="720"/>
      <w:contextualSpacing/>
    </w:pPr>
  </w:style>
  <w:style w:type="paragraph" w:styleId="Ttulo">
    <w:name w:val="Title"/>
    <w:basedOn w:val="Normal"/>
    <w:link w:val="TtuloCar"/>
    <w:qFormat/>
    <w:rsid w:val="00306DDF"/>
    <w:pPr>
      <w:spacing w:after="0" w:line="240" w:lineRule="auto"/>
      <w:jc w:val="center"/>
    </w:pPr>
    <w:rPr>
      <w:rFonts w:ascii="Book Antiqua" w:eastAsia="Times New Roman" w:hAnsi="Book Antiqua"/>
      <w:b/>
      <w:sz w:val="20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06DDF"/>
    <w:rPr>
      <w:rFonts w:ascii="Book Antiqua" w:eastAsia="Times New Roman" w:hAnsi="Book Antiqua"/>
      <w:b/>
    </w:rPr>
  </w:style>
  <w:style w:type="paragraph" w:styleId="NormalWeb">
    <w:name w:val="Normal (Web)"/>
    <w:basedOn w:val="Normal"/>
    <w:uiPriority w:val="99"/>
    <w:unhideWhenUsed/>
    <w:rsid w:val="00306D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4E55C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D76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76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76BF"/>
    <w:rPr>
      <w:lang w:val="es-CO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76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76BF"/>
    <w:rPr>
      <w:b/>
      <w:bCs/>
      <w:lang w:val="es-CO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1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10</TotalTime>
  <Pages>15</Pages>
  <Words>1911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43079638</dc:creator>
  <cp:lastModifiedBy>42763078</cp:lastModifiedBy>
  <cp:revision>4</cp:revision>
  <cp:lastPrinted>2022-12-29T21:19:00Z</cp:lastPrinted>
  <dcterms:created xsi:type="dcterms:W3CDTF">2022-12-29T21:20:00Z</dcterms:created>
  <dcterms:modified xsi:type="dcterms:W3CDTF">2022-12-29T21:33:00Z</dcterms:modified>
</cp:coreProperties>
</file>