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30C3" w14:textId="77777777" w:rsidR="00F6542A" w:rsidRPr="0041396A" w:rsidRDefault="00B7761F" w:rsidP="004139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PROCEDIMIENTO DE COMUNICACIÓN, PARTICIPACIÓ</w:t>
      </w:r>
      <w:r w:rsidR="00476968" w:rsidRPr="0041396A">
        <w:rPr>
          <w:rFonts w:ascii="Arial" w:hAnsi="Arial" w:cs="Arial"/>
          <w:b/>
          <w:sz w:val="22"/>
          <w:szCs w:val="22"/>
        </w:rPr>
        <w:t xml:space="preserve">N </w:t>
      </w:r>
      <w:r w:rsidR="008E7B2C" w:rsidRPr="0041396A">
        <w:rPr>
          <w:rFonts w:ascii="Arial" w:hAnsi="Arial" w:cs="Arial"/>
          <w:b/>
          <w:sz w:val="22"/>
          <w:szCs w:val="22"/>
        </w:rPr>
        <w:t>Y CONSULTA</w:t>
      </w:r>
    </w:p>
    <w:p w14:paraId="49DF73EB" w14:textId="77777777" w:rsidR="00321169" w:rsidRPr="0041396A" w:rsidRDefault="00B7761F" w:rsidP="004139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PERSONERÍA DE ITAGÜÍ</w:t>
      </w:r>
    </w:p>
    <w:p w14:paraId="1C6ED85D" w14:textId="77777777" w:rsidR="004E3735" w:rsidRPr="0041396A" w:rsidRDefault="004E3735" w:rsidP="004139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6F2107" w14:textId="77777777" w:rsidR="004E3735" w:rsidRPr="0041396A" w:rsidRDefault="004E3735" w:rsidP="0041396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OBJETIVO</w:t>
      </w:r>
    </w:p>
    <w:p w14:paraId="3953010E" w14:textId="77777777" w:rsidR="004E3735" w:rsidRPr="0041396A" w:rsidRDefault="004E3735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5C4510" w14:textId="18AAF3A3" w:rsidR="00476968" w:rsidRPr="0041396A" w:rsidRDefault="00476968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Controlar el sistema de comunicación interna y externa relacionada con el desarrollo del SG-SST, de la misma forma recibir, documentar y responder las inquietudes de las partes interesadas, asegurando que la información relacionada con la seguridad y la salud de los trabajadores sea comunic</w:t>
      </w:r>
      <w:r w:rsidR="005856A9" w:rsidRPr="0041396A">
        <w:rPr>
          <w:rFonts w:ascii="Arial" w:hAnsi="Arial" w:cs="Arial"/>
          <w:sz w:val="22"/>
          <w:szCs w:val="22"/>
        </w:rPr>
        <w:t>ada y comprendida oportunamente por toda la población</w:t>
      </w:r>
      <w:r w:rsidR="0041396A" w:rsidRPr="0041396A">
        <w:rPr>
          <w:rFonts w:ascii="Arial" w:hAnsi="Arial" w:cs="Arial"/>
          <w:sz w:val="22"/>
          <w:szCs w:val="22"/>
        </w:rPr>
        <w:t xml:space="preserve"> </w:t>
      </w:r>
      <w:r w:rsidR="005856A9" w:rsidRPr="0041396A">
        <w:rPr>
          <w:rFonts w:ascii="Arial" w:hAnsi="Arial" w:cs="Arial"/>
          <w:sz w:val="22"/>
          <w:szCs w:val="22"/>
        </w:rPr>
        <w:t xml:space="preserve">laboral y demás </w:t>
      </w:r>
      <w:r w:rsidR="004B7425" w:rsidRPr="0041396A">
        <w:rPr>
          <w:rFonts w:ascii="Arial" w:hAnsi="Arial" w:cs="Arial"/>
          <w:sz w:val="22"/>
          <w:szCs w:val="22"/>
        </w:rPr>
        <w:t>personas implicada</w:t>
      </w:r>
      <w:r w:rsidR="005856A9" w:rsidRPr="0041396A">
        <w:rPr>
          <w:rFonts w:ascii="Arial" w:hAnsi="Arial" w:cs="Arial"/>
          <w:sz w:val="22"/>
          <w:szCs w:val="22"/>
        </w:rPr>
        <w:t>s</w:t>
      </w:r>
      <w:r w:rsidR="004B7425" w:rsidRPr="0041396A">
        <w:rPr>
          <w:rFonts w:ascii="Arial" w:hAnsi="Arial" w:cs="Arial"/>
          <w:sz w:val="22"/>
          <w:szCs w:val="22"/>
        </w:rPr>
        <w:t xml:space="preserve"> de alguna manera, en el desarrollo del SGSST.</w:t>
      </w:r>
    </w:p>
    <w:p w14:paraId="2ED23B86" w14:textId="77777777" w:rsidR="001413D6" w:rsidRPr="0041396A" w:rsidRDefault="001413D6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2424CCF" w14:textId="77777777" w:rsidR="001413D6" w:rsidRPr="0041396A" w:rsidRDefault="00BD749E" w:rsidP="0041396A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 xml:space="preserve">OBJETIVOS ESPECÍFICOS </w:t>
      </w:r>
    </w:p>
    <w:p w14:paraId="548985D4" w14:textId="77777777" w:rsidR="001413D6" w:rsidRPr="0041396A" w:rsidRDefault="001413D6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DFEDAF" w14:textId="77777777" w:rsidR="00655F8C" w:rsidRPr="0041396A" w:rsidRDefault="00655F8C" w:rsidP="0041396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Apoyar la cultura de la participación y consulta de la población laboral de la Personería de Medellín, en las actividades enmarcadas para la gestión de la seguridad y la salud en el trabajo. </w:t>
      </w:r>
    </w:p>
    <w:p w14:paraId="21278FFF" w14:textId="77777777" w:rsidR="00655F8C" w:rsidRPr="0041396A" w:rsidRDefault="00655F8C" w:rsidP="0041396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Disponer de mecanismos, medios y herramientas para que los </w:t>
      </w:r>
      <w:r w:rsidR="00EB2341" w:rsidRPr="0041396A">
        <w:rPr>
          <w:rFonts w:ascii="Arial" w:hAnsi="Arial" w:cs="Arial"/>
          <w:sz w:val="22"/>
          <w:szCs w:val="22"/>
        </w:rPr>
        <w:t xml:space="preserve">empleados </w:t>
      </w:r>
      <w:r w:rsidRPr="0041396A">
        <w:rPr>
          <w:rFonts w:ascii="Arial" w:hAnsi="Arial" w:cs="Arial"/>
          <w:sz w:val="22"/>
          <w:szCs w:val="22"/>
        </w:rPr>
        <w:t xml:space="preserve">participen en el desarrollo y mejora continua del SGSST.  </w:t>
      </w:r>
    </w:p>
    <w:p w14:paraId="7B4FD7C9" w14:textId="77777777" w:rsidR="004E3735" w:rsidRPr="0041396A" w:rsidRDefault="00655F8C" w:rsidP="0041396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Promover y fortalecer una adecuada comunicación</w:t>
      </w:r>
      <w:r w:rsidR="00D65D1D" w:rsidRPr="0041396A">
        <w:rPr>
          <w:rFonts w:ascii="Arial" w:hAnsi="Arial" w:cs="Arial"/>
          <w:sz w:val="22"/>
          <w:szCs w:val="22"/>
        </w:rPr>
        <w:t xml:space="preserve"> que contribuya a </w:t>
      </w:r>
      <w:r w:rsidR="006774D9" w:rsidRPr="0041396A">
        <w:rPr>
          <w:rFonts w:ascii="Arial" w:hAnsi="Arial" w:cs="Arial"/>
          <w:sz w:val="22"/>
          <w:szCs w:val="22"/>
        </w:rPr>
        <w:t xml:space="preserve">que la población laboral de la Personería de Itagüí participe en </w:t>
      </w:r>
      <w:r w:rsidR="00D65D1D" w:rsidRPr="0041396A">
        <w:rPr>
          <w:rFonts w:ascii="Arial" w:hAnsi="Arial" w:cs="Arial"/>
          <w:sz w:val="22"/>
          <w:szCs w:val="22"/>
        </w:rPr>
        <w:t xml:space="preserve">la </w:t>
      </w:r>
      <w:r w:rsidR="006774D9" w:rsidRPr="0041396A">
        <w:rPr>
          <w:rFonts w:ascii="Arial" w:hAnsi="Arial" w:cs="Arial"/>
          <w:sz w:val="22"/>
          <w:szCs w:val="22"/>
        </w:rPr>
        <w:t xml:space="preserve">identificación de los riesgos, la implementación de mejoras </w:t>
      </w:r>
      <w:r w:rsidR="0060026C" w:rsidRPr="0041396A">
        <w:rPr>
          <w:rFonts w:ascii="Arial" w:hAnsi="Arial" w:cs="Arial"/>
          <w:sz w:val="22"/>
          <w:szCs w:val="22"/>
        </w:rPr>
        <w:t>y controles para</w:t>
      </w:r>
      <w:r w:rsidR="00D65D1D" w:rsidRPr="0041396A">
        <w:rPr>
          <w:rFonts w:ascii="Arial" w:hAnsi="Arial" w:cs="Arial"/>
          <w:sz w:val="22"/>
          <w:szCs w:val="22"/>
        </w:rPr>
        <w:t xml:space="preserve"> la gestión de </w:t>
      </w:r>
      <w:r w:rsidR="002B637B" w:rsidRPr="0041396A">
        <w:rPr>
          <w:rFonts w:ascii="Arial" w:hAnsi="Arial" w:cs="Arial"/>
          <w:sz w:val="22"/>
          <w:szCs w:val="22"/>
        </w:rPr>
        <w:t>la seguridad y la salud en el trabajo</w:t>
      </w:r>
      <w:r w:rsidR="00930C89" w:rsidRPr="0041396A">
        <w:rPr>
          <w:rFonts w:ascii="Arial" w:hAnsi="Arial" w:cs="Arial"/>
          <w:sz w:val="22"/>
          <w:szCs w:val="22"/>
        </w:rPr>
        <w:t xml:space="preserve">, </w:t>
      </w:r>
      <w:r w:rsidR="0060026C" w:rsidRPr="0041396A">
        <w:rPr>
          <w:rFonts w:ascii="Arial" w:hAnsi="Arial" w:cs="Arial"/>
          <w:sz w:val="22"/>
          <w:szCs w:val="22"/>
        </w:rPr>
        <w:t xml:space="preserve">y en </w:t>
      </w:r>
      <w:r w:rsidR="002B637B" w:rsidRPr="0041396A">
        <w:rPr>
          <w:rFonts w:ascii="Arial" w:hAnsi="Arial" w:cs="Arial"/>
          <w:sz w:val="22"/>
          <w:szCs w:val="22"/>
        </w:rPr>
        <w:t xml:space="preserve">general para </w:t>
      </w:r>
      <w:r w:rsidR="00902127" w:rsidRPr="0041396A">
        <w:rPr>
          <w:rFonts w:ascii="Arial" w:hAnsi="Arial" w:cs="Arial"/>
          <w:sz w:val="22"/>
          <w:szCs w:val="22"/>
        </w:rPr>
        <w:t xml:space="preserve">el </w:t>
      </w:r>
      <w:r w:rsidR="0060026C" w:rsidRPr="0041396A">
        <w:rPr>
          <w:rFonts w:ascii="Arial" w:hAnsi="Arial" w:cs="Arial"/>
          <w:sz w:val="22"/>
          <w:szCs w:val="22"/>
        </w:rPr>
        <w:t xml:space="preserve">alcance de los objetivos y metas </w:t>
      </w:r>
      <w:r w:rsidR="00902127" w:rsidRPr="0041396A">
        <w:rPr>
          <w:rFonts w:ascii="Arial" w:hAnsi="Arial" w:cs="Arial"/>
          <w:sz w:val="22"/>
          <w:szCs w:val="22"/>
        </w:rPr>
        <w:t xml:space="preserve">del SGSST, </w:t>
      </w:r>
      <w:r w:rsidR="0060026C" w:rsidRPr="0041396A">
        <w:rPr>
          <w:rFonts w:ascii="Arial" w:hAnsi="Arial" w:cs="Arial"/>
          <w:sz w:val="22"/>
          <w:szCs w:val="22"/>
        </w:rPr>
        <w:t xml:space="preserve">trazados </w:t>
      </w:r>
      <w:r w:rsidR="00902127" w:rsidRPr="0041396A">
        <w:rPr>
          <w:rFonts w:ascii="Arial" w:hAnsi="Arial" w:cs="Arial"/>
          <w:sz w:val="22"/>
          <w:szCs w:val="22"/>
        </w:rPr>
        <w:t xml:space="preserve">para el periodo.  </w:t>
      </w:r>
    </w:p>
    <w:p w14:paraId="41164277" w14:textId="71517327" w:rsidR="00EB2341" w:rsidRPr="0041396A" w:rsidRDefault="00EB2341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00A03B" w14:textId="77777777" w:rsidR="004E3735" w:rsidRPr="0041396A" w:rsidRDefault="004E3735" w:rsidP="0041396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ALCANCE</w:t>
      </w:r>
    </w:p>
    <w:p w14:paraId="490FB879" w14:textId="77777777" w:rsidR="004E3735" w:rsidRPr="0041396A" w:rsidRDefault="004E3735" w:rsidP="0041396A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B24C6E8" w14:textId="4088D7D0" w:rsidR="004E3735" w:rsidRPr="0041396A" w:rsidRDefault="00966F1E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El procedimiento de comunicación interna, externa y canales de divulgación es de alcance para todo</w:t>
      </w:r>
      <w:r w:rsidR="00CC56A4" w:rsidRPr="0041396A">
        <w:rPr>
          <w:rFonts w:ascii="Arial" w:hAnsi="Arial" w:cs="Arial"/>
          <w:sz w:val="22"/>
          <w:szCs w:val="22"/>
        </w:rPr>
        <w:t>s los empleados</w:t>
      </w:r>
      <w:r w:rsidRPr="0041396A">
        <w:rPr>
          <w:rFonts w:ascii="Arial" w:hAnsi="Arial" w:cs="Arial"/>
          <w:sz w:val="22"/>
          <w:szCs w:val="22"/>
        </w:rPr>
        <w:t xml:space="preserve"> que labora</w:t>
      </w:r>
      <w:r w:rsidR="00CC56A4" w:rsidRPr="0041396A">
        <w:rPr>
          <w:rFonts w:ascii="Arial" w:hAnsi="Arial" w:cs="Arial"/>
          <w:sz w:val="22"/>
          <w:szCs w:val="22"/>
        </w:rPr>
        <w:t>n</w:t>
      </w:r>
      <w:r w:rsidR="0041396A">
        <w:rPr>
          <w:rFonts w:ascii="Arial" w:hAnsi="Arial" w:cs="Arial"/>
          <w:sz w:val="22"/>
          <w:szCs w:val="22"/>
        </w:rPr>
        <w:t xml:space="preserve"> </w:t>
      </w:r>
      <w:r w:rsidR="00CC56A4" w:rsidRPr="0041396A">
        <w:rPr>
          <w:rFonts w:ascii="Arial" w:hAnsi="Arial" w:cs="Arial"/>
          <w:sz w:val="22"/>
          <w:szCs w:val="22"/>
        </w:rPr>
        <w:t>en la Personería de Itagüí</w:t>
      </w:r>
      <w:r w:rsidR="0003008B" w:rsidRPr="0041396A">
        <w:rPr>
          <w:rFonts w:ascii="Arial" w:hAnsi="Arial" w:cs="Arial"/>
          <w:sz w:val="22"/>
          <w:szCs w:val="22"/>
        </w:rPr>
        <w:t>.</w:t>
      </w:r>
    </w:p>
    <w:p w14:paraId="4CEFA106" w14:textId="77777777" w:rsidR="00C44BB1" w:rsidRPr="0041396A" w:rsidRDefault="00C44BB1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898571" w14:textId="77777777" w:rsidR="00F3559B" w:rsidRPr="0041396A" w:rsidRDefault="00EA7CA3" w:rsidP="0041396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TERMINOS</w:t>
      </w:r>
    </w:p>
    <w:p w14:paraId="12D0EB36" w14:textId="77777777" w:rsidR="00F3559B" w:rsidRPr="0041396A" w:rsidRDefault="00F3559B" w:rsidP="0041396A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3DC4211" w14:textId="5ED69089" w:rsidR="00F32BD2" w:rsidRPr="0041396A" w:rsidRDefault="00412FBE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Cliente interno</w:t>
      </w:r>
      <w:r w:rsidR="00F3559B" w:rsidRPr="0041396A">
        <w:rPr>
          <w:rFonts w:ascii="Arial" w:hAnsi="Arial" w:cs="Arial"/>
          <w:sz w:val="22"/>
          <w:szCs w:val="22"/>
        </w:rPr>
        <w:t xml:space="preserve">: </w:t>
      </w:r>
      <w:r w:rsidR="00B82CEA" w:rsidRPr="0041396A">
        <w:rPr>
          <w:rFonts w:ascii="Arial" w:hAnsi="Arial" w:cs="Arial"/>
          <w:sz w:val="22"/>
          <w:szCs w:val="22"/>
        </w:rPr>
        <w:t>E</w:t>
      </w:r>
      <w:r w:rsidRPr="0041396A">
        <w:rPr>
          <w:rFonts w:ascii="Arial" w:hAnsi="Arial" w:cs="Arial"/>
          <w:sz w:val="22"/>
          <w:szCs w:val="22"/>
        </w:rPr>
        <w:t xml:space="preserve">s cada uno de los trabajadores de la </w:t>
      </w:r>
      <w:r w:rsidR="00737A50" w:rsidRPr="0041396A">
        <w:rPr>
          <w:rFonts w:ascii="Arial" w:hAnsi="Arial" w:cs="Arial"/>
          <w:sz w:val="22"/>
          <w:szCs w:val="22"/>
        </w:rPr>
        <w:t xml:space="preserve">Personería de </w:t>
      </w:r>
      <w:r w:rsidR="00B82CEA" w:rsidRPr="0041396A">
        <w:rPr>
          <w:rFonts w:ascii="Arial" w:hAnsi="Arial" w:cs="Arial"/>
          <w:sz w:val="22"/>
          <w:szCs w:val="22"/>
        </w:rPr>
        <w:t>Itagüí</w:t>
      </w:r>
      <w:r w:rsidRPr="0041396A">
        <w:rPr>
          <w:rFonts w:ascii="Arial" w:hAnsi="Arial" w:cs="Arial"/>
          <w:sz w:val="22"/>
          <w:szCs w:val="22"/>
        </w:rPr>
        <w:t xml:space="preserve">, que </w:t>
      </w:r>
      <w:r w:rsidR="00737A50" w:rsidRPr="0041396A">
        <w:rPr>
          <w:rFonts w:ascii="Arial" w:hAnsi="Arial" w:cs="Arial"/>
          <w:sz w:val="22"/>
          <w:szCs w:val="22"/>
        </w:rPr>
        <w:t>forman parte</w:t>
      </w:r>
      <w:r w:rsidR="0041396A">
        <w:rPr>
          <w:rFonts w:ascii="Arial" w:hAnsi="Arial" w:cs="Arial"/>
          <w:sz w:val="22"/>
          <w:szCs w:val="22"/>
        </w:rPr>
        <w:t xml:space="preserve"> </w:t>
      </w:r>
      <w:r w:rsidR="00B82CEA" w:rsidRPr="0041396A">
        <w:rPr>
          <w:rFonts w:ascii="Arial" w:hAnsi="Arial" w:cs="Arial"/>
          <w:sz w:val="22"/>
          <w:szCs w:val="22"/>
        </w:rPr>
        <w:t xml:space="preserve">de los </w:t>
      </w:r>
      <w:r w:rsidRPr="0041396A">
        <w:rPr>
          <w:rFonts w:ascii="Arial" w:hAnsi="Arial" w:cs="Arial"/>
          <w:sz w:val="22"/>
          <w:szCs w:val="22"/>
        </w:rPr>
        <w:t>resultado</w:t>
      </w:r>
      <w:r w:rsidR="00B82CEA" w:rsidRPr="0041396A">
        <w:rPr>
          <w:rFonts w:ascii="Arial" w:hAnsi="Arial" w:cs="Arial"/>
          <w:sz w:val="22"/>
          <w:szCs w:val="22"/>
        </w:rPr>
        <w:t>s</w:t>
      </w:r>
      <w:r w:rsidR="0041396A">
        <w:rPr>
          <w:rFonts w:ascii="Arial" w:hAnsi="Arial" w:cs="Arial"/>
          <w:sz w:val="22"/>
          <w:szCs w:val="22"/>
        </w:rPr>
        <w:t xml:space="preserve"> </w:t>
      </w:r>
      <w:r w:rsidR="00B82CEA" w:rsidRPr="0041396A">
        <w:rPr>
          <w:rFonts w:ascii="Arial" w:hAnsi="Arial" w:cs="Arial"/>
          <w:sz w:val="22"/>
          <w:szCs w:val="22"/>
        </w:rPr>
        <w:t>de los diferentes</w:t>
      </w:r>
      <w:r w:rsidRPr="0041396A">
        <w:rPr>
          <w:rFonts w:ascii="Arial" w:hAnsi="Arial" w:cs="Arial"/>
          <w:sz w:val="22"/>
          <w:szCs w:val="22"/>
        </w:rPr>
        <w:t xml:space="preserve"> procesos y áreas que trabajan en conjunto o en cadena con </w:t>
      </w:r>
      <w:r w:rsidR="006B47B7" w:rsidRPr="0041396A">
        <w:rPr>
          <w:rFonts w:ascii="Arial" w:hAnsi="Arial" w:cs="Arial"/>
          <w:sz w:val="22"/>
          <w:szCs w:val="22"/>
        </w:rPr>
        <w:t xml:space="preserve">su área o proceso. </w:t>
      </w:r>
    </w:p>
    <w:p w14:paraId="63DF8301" w14:textId="3BC1A4B4" w:rsidR="00EA7CA3" w:rsidRPr="0041396A" w:rsidRDefault="00A10C32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lastRenderedPageBreak/>
        <w:t>Cliente externo</w:t>
      </w:r>
      <w:r w:rsidR="00F3559B" w:rsidRPr="0041396A">
        <w:rPr>
          <w:rFonts w:ascii="Arial" w:hAnsi="Arial" w:cs="Arial"/>
          <w:b/>
          <w:sz w:val="22"/>
          <w:szCs w:val="22"/>
        </w:rPr>
        <w:t xml:space="preserve">: </w:t>
      </w:r>
      <w:r w:rsidRPr="0041396A">
        <w:rPr>
          <w:rFonts w:ascii="Arial" w:hAnsi="Arial" w:cs="Arial"/>
          <w:sz w:val="22"/>
          <w:szCs w:val="22"/>
        </w:rPr>
        <w:t xml:space="preserve">es la persona </w:t>
      </w:r>
      <w:r w:rsidR="009F3B0D" w:rsidRPr="0041396A">
        <w:rPr>
          <w:rFonts w:ascii="Arial" w:hAnsi="Arial" w:cs="Arial"/>
          <w:sz w:val="22"/>
          <w:szCs w:val="22"/>
        </w:rPr>
        <w:t xml:space="preserve">o institución </w:t>
      </w:r>
      <w:r w:rsidRPr="0041396A">
        <w:rPr>
          <w:rFonts w:ascii="Arial" w:hAnsi="Arial" w:cs="Arial"/>
          <w:sz w:val="22"/>
          <w:szCs w:val="22"/>
        </w:rPr>
        <w:t xml:space="preserve">que no pertenece a la </w:t>
      </w:r>
      <w:r w:rsidR="00B3185C" w:rsidRPr="0041396A">
        <w:rPr>
          <w:rFonts w:ascii="Arial" w:hAnsi="Arial" w:cs="Arial"/>
          <w:sz w:val="22"/>
          <w:szCs w:val="22"/>
        </w:rPr>
        <w:t>entidad</w:t>
      </w:r>
      <w:r w:rsidRPr="0041396A">
        <w:rPr>
          <w:rFonts w:ascii="Arial" w:hAnsi="Arial" w:cs="Arial"/>
          <w:sz w:val="22"/>
          <w:szCs w:val="22"/>
        </w:rPr>
        <w:t xml:space="preserve"> y solicita </w:t>
      </w:r>
      <w:r w:rsidR="008F1EEF" w:rsidRPr="0041396A">
        <w:rPr>
          <w:rFonts w:ascii="Arial" w:hAnsi="Arial" w:cs="Arial"/>
          <w:sz w:val="22"/>
          <w:szCs w:val="22"/>
        </w:rPr>
        <w:t xml:space="preserve">determinada información o </w:t>
      </w:r>
      <w:r w:rsidR="009F3B0D" w:rsidRPr="0041396A">
        <w:rPr>
          <w:rFonts w:ascii="Arial" w:hAnsi="Arial" w:cs="Arial"/>
          <w:sz w:val="22"/>
          <w:szCs w:val="22"/>
        </w:rPr>
        <w:t xml:space="preserve">la respuesta para </w:t>
      </w:r>
      <w:r w:rsidRPr="0041396A">
        <w:rPr>
          <w:rFonts w:ascii="Arial" w:hAnsi="Arial" w:cs="Arial"/>
          <w:sz w:val="22"/>
          <w:szCs w:val="22"/>
        </w:rPr>
        <w:t>satisfacer un</w:t>
      </w:r>
      <w:r w:rsidR="00B3185C" w:rsidRPr="0041396A">
        <w:rPr>
          <w:rFonts w:ascii="Arial" w:hAnsi="Arial" w:cs="Arial"/>
          <w:sz w:val="22"/>
          <w:szCs w:val="22"/>
        </w:rPr>
        <w:t xml:space="preserve">a necesidad </w:t>
      </w:r>
      <w:r w:rsidR="009F3B0D" w:rsidRPr="0041396A">
        <w:rPr>
          <w:rFonts w:ascii="Arial" w:hAnsi="Arial" w:cs="Arial"/>
          <w:sz w:val="22"/>
          <w:szCs w:val="22"/>
        </w:rPr>
        <w:t>prescrita</w:t>
      </w:r>
      <w:r w:rsidR="008F1EEF" w:rsidRPr="0041396A">
        <w:rPr>
          <w:rFonts w:ascii="Arial" w:hAnsi="Arial" w:cs="Arial"/>
          <w:sz w:val="22"/>
          <w:szCs w:val="22"/>
        </w:rPr>
        <w:t xml:space="preserve">; </w:t>
      </w:r>
      <w:r w:rsidRPr="0041396A">
        <w:rPr>
          <w:rFonts w:ascii="Arial" w:hAnsi="Arial" w:cs="Arial"/>
          <w:sz w:val="22"/>
          <w:szCs w:val="22"/>
        </w:rPr>
        <w:t xml:space="preserve">para la </w:t>
      </w:r>
      <w:r w:rsidR="008F1EEF" w:rsidRPr="0041396A">
        <w:rPr>
          <w:rFonts w:ascii="Arial" w:hAnsi="Arial" w:cs="Arial"/>
          <w:sz w:val="22"/>
          <w:szCs w:val="22"/>
        </w:rPr>
        <w:t xml:space="preserve">Personería de </w:t>
      </w:r>
      <w:r w:rsidR="004B62CD" w:rsidRPr="0041396A">
        <w:rPr>
          <w:rFonts w:ascii="Arial" w:hAnsi="Arial" w:cs="Arial"/>
          <w:sz w:val="22"/>
          <w:szCs w:val="22"/>
        </w:rPr>
        <w:t>Itagüí</w:t>
      </w:r>
      <w:r w:rsidR="008F1EEF" w:rsidRPr="0041396A">
        <w:rPr>
          <w:rFonts w:ascii="Arial" w:hAnsi="Arial" w:cs="Arial"/>
          <w:sz w:val="22"/>
          <w:szCs w:val="22"/>
        </w:rPr>
        <w:t xml:space="preserve">, los clientes externos </w:t>
      </w:r>
      <w:r w:rsidRPr="0041396A">
        <w:rPr>
          <w:rFonts w:ascii="Arial" w:hAnsi="Arial" w:cs="Arial"/>
          <w:sz w:val="22"/>
          <w:szCs w:val="22"/>
        </w:rPr>
        <w:t xml:space="preserve">son todos </w:t>
      </w:r>
      <w:r w:rsidR="004B62CD" w:rsidRPr="0041396A">
        <w:rPr>
          <w:rFonts w:ascii="Arial" w:hAnsi="Arial" w:cs="Arial"/>
          <w:sz w:val="22"/>
          <w:szCs w:val="22"/>
        </w:rPr>
        <w:t>los ciudadanos</w:t>
      </w:r>
      <w:r w:rsidRPr="0041396A">
        <w:rPr>
          <w:rFonts w:ascii="Arial" w:hAnsi="Arial" w:cs="Arial"/>
          <w:sz w:val="22"/>
          <w:szCs w:val="22"/>
        </w:rPr>
        <w:t xml:space="preserve">, contratistas, proveedores y otras </w:t>
      </w:r>
      <w:r w:rsidR="004B62CD" w:rsidRPr="0041396A">
        <w:rPr>
          <w:rFonts w:ascii="Arial" w:hAnsi="Arial" w:cs="Arial"/>
          <w:sz w:val="22"/>
          <w:szCs w:val="22"/>
        </w:rPr>
        <w:t xml:space="preserve">personas </w:t>
      </w:r>
      <w:r w:rsidR="009F3B0D" w:rsidRPr="0041396A">
        <w:rPr>
          <w:rFonts w:ascii="Arial" w:hAnsi="Arial" w:cs="Arial"/>
          <w:sz w:val="22"/>
          <w:szCs w:val="22"/>
        </w:rPr>
        <w:t xml:space="preserve">que </w:t>
      </w:r>
      <w:r w:rsidR="004B62CD" w:rsidRPr="0041396A">
        <w:rPr>
          <w:rFonts w:ascii="Arial" w:hAnsi="Arial" w:cs="Arial"/>
          <w:sz w:val="22"/>
          <w:szCs w:val="22"/>
        </w:rPr>
        <w:t>mediante alguna modalidad</w:t>
      </w:r>
      <w:r w:rsidR="0041396A">
        <w:rPr>
          <w:rFonts w:ascii="Arial" w:hAnsi="Arial" w:cs="Arial"/>
          <w:sz w:val="22"/>
          <w:szCs w:val="22"/>
        </w:rPr>
        <w:t xml:space="preserve"> </w:t>
      </w:r>
      <w:r w:rsidR="004B62CD" w:rsidRPr="0041396A">
        <w:rPr>
          <w:rFonts w:ascii="Arial" w:hAnsi="Arial" w:cs="Arial"/>
          <w:sz w:val="22"/>
          <w:szCs w:val="22"/>
        </w:rPr>
        <w:t>se vinculan</w:t>
      </w:r>
      <w:r w:rsidRPr="0041396A">
        <w:rPr>
          <w:rFonts w:ascii="Arial" w:hAnsi="Arial" w:cs="Arial"/>
          <w:sz w:val="22"/>
          <w:szCs w:val="22"/>
        </w:rPr>
        <w:t xml:space="preserve"> con </w:t>
      </w:r>
      <w:r w:rsidR="0041396A" w:rsidRPr="0041396A">
        <w:rPr>
          <w:rFonts w:ascii="Arial" w:hAnsi="Arial" w:cs="Arial"/>
          <w:sz w:val="22"/>
          <w:szCs w:val="22"/>
        </w:rPr>
        <w:t>los procesos</w:t>
      </w:r>
      <w:r w:rsidRPr="0041396A">
        <w:rPr>
          <w:rFonts w:ascii="Arial" w:hAnsi="Arial" w:cs="Arial"/>
          <w:sz w:val="22"/>
          <w:szCs w:val="22"/>
        </w:rPr>
        <w:t xml:space="preserve"> de la </w:t>
      </w:r>
      <w:r w:rsidR="004B62CD" w:rsidRPr="0041396A">
        <w:rPr>
          <w:rFonts w:ascii="Arial" w:hAnsi="Arial" w:cs="Arial"/>
          <w:sz w:val="22"/>
          <w:szCs w:val="22"/>
        </w:rPr>
        <w:t>entidad.</w:t>
      </w:r>
    </w:p>
    <w:p w14:paraId="0B8ECEB3" w14:textId="0ED861D7" w:rsidR="00F32BD2" w:rsidRPr="0041396A" w:rsidRDefault="00834E08" w:rsidP="0041396A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Comunicación interna</w:t>
      </w:r>
      <w:r w:rsidR="00EA7CA3" w:rsidRPr="0041396A">
        <w:rPr>
          <w:rFonts w:ascii="Arial" w:hAnsi="Arial" w:cs="Arial"/>
          <w:b/>
          <w:sz w:val="22"/>
          <w:szCs w:val="22"/>
        </w:rPr>
        <w:t>:</w:t>
      </w:r>
      <w:r w:rsidR="0041396A">
        <w:rPr>
          <w:rFonts w:ascii="Arial" w:hAnsi="Arial" w:cs="Arial"/>
          <w:b/>
          <w:sz w:val="22"/>
          <w:szCs w:val="22"/>
        </w:rPr>
        <w:t xml:space="preserve"> </w:t>
      </w:r>
      <w:r w:rsidRPr="0041396A">
        <w:rPr>
          <w:rFonts w:ascii="Arial" w:hAnsi="Arial" w:cs="Arial"/>
          <w:sz w:val="22"/>
          <w:szCs w:val="22"/>
        </w:rPr>
        <w:t>Es la comunicación dirigida al cliente interno, es de</w:t>
      </w:r>
      <w:r w:rsidR="00825626" w:rsidRPr="0041396A">
        <w:rPr>
          <w:rFonts w:ascii="Arial" w:hAnsi="Arial" w:cs="Arial"/>
          <w:sz w:val="22"/>
          <w:szCs w:val="22"/>
        </w:rPr>
        <w:t xml:space="preserve">cir, a la población laboral </w:t>
      </w:r>
      <w:r w:rsidR="00E27EE3" w:rsidRPr="0041396A">
        <w:rPr>
          <w:rFonts w:ascii="Arial" w:hAnsi="Arial" w:cs="Arial"/>
          <w:sz w:val="22"/>
          <w:szCs w:val="22"/>
        </w:rPr>
        <w:t xml:space="preserve">vinculada mediante cualquier tipo de contrato laboral. </w:t>
      </w:r>
    </w:p>
    <w:p w14:paraId="09D4CFB2" w14:textId="77777777" w:rsidR="00124719" w:rsidRPr="0041396A" w:rsidRDefault="004054DB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Comunicación externa</w:t>
      </w:r>
      <w:r w:rsidR="00F3559B" w:rsidRPr="0041396A">
        <w:rPr>
          <w:rFonts w:ascii="Arial" w:hAnsi="Arial" w:cs="Arial"/>
          <w:sz w:val="22"/>
          <w:szCs w:val="22"/>
        </w:rPr>
        <w:t xml:space="preserve">: </w:t>
      </w:r>
      <w:r w:rsidR="008505EC" w:rsidRPr="0041396A">
        <w:rPr>
          <w:rFonts w:ascii="Arial" w:hAnsi="Arial" w:cs="Arial"/>
          <w:sz w:val="22"/>
          <w:szCs w:val="22"/>
        </w:rPr>
        <w:t xml:space="preserve">Es la trasmisión y recepción de datos, pautas, imágenes, </w:t>
      </w:r>
      <w:r w:rsidR="00962044" w:rsidRPr="0041396A">
        <w:rPr>
          <w:rFonts w:ascii="Arial" w:hAnsi="Arial" w:cs="Arial"/>
          <w:sz w:val="22"/>
          <w:szCs w:val="22"/>
        </w:rPr>
        <w:t xml:space="preserve">y demás información correspondiente a los estándares mínimos del SGSST y que impactan </w:t>
      </w:r>
      <w:r w:rsidR="008505EC" w:rsidRPr="0041396A">
        <w:rPr>
          <w:rFonts w:ascii="Arial" w:hAnsi="Arial" w:cs="Arial"/>
          <w:sz w:val="22"/>
          <w:szCs w:val="22"/>
        </w:rPr>
        <w:t xml:space="preserve">a </w:t>
      </w:r>
      <w:r w:rsidR="006C2222" w:rsidRPr="0041396A">
        <w:rPr>
          <w:rFonts w:ascii="Arial" w:hAnsi="Arial" w:cs="Arial"/>
          <w:sz w:val="22"/>
          <w:szCs w:val="22"/>
        </w:rPr>
        <w:t>la organización y a su contexto, y la cual debe ser transmitida</w:t>
      </w:r>
      <w:r w:rsidR="0088343D" w:rsidRPr="0041396A">
        <w:rPr>
          <w:rFonts w:ascii="Arial" w:hAnsi="Arial" w:cs="Arial"/>
          <w:sz w:val="22"/>
          <w:szCs w:val="22"/>
        </w:rPr>
        <w:t xml:space="preserve"> y estar dispuesta para </w:t>
      </w:r>
      <w:r w:rsidR="006C2222" w:rsidRPr="0041396A">
        <w:rPr>
          <w:rFonts w:ascii="Arial" w:hAnsi="Arial" w:cs="Arial"/>
          <w:sz w:val="22"/>
          <w:szCs w:val="22"/>
        </w:rPr>
        <w:t xml:space="preserve">entidades o </w:t>
      </w:r>
      <w:r w:rsidR="00944A70" w:rsidRPr="0041396A">
        <w:rPr>
          <w:rFonts w:ascii="Arial" w:hAnsi="Arial" w:cs="Arial"/>
          <w:sz w:val="22"/>
          <w:szCs w:val="22"/>
        </w:rPr>
        <w:t>personas externas a la entidad.</w:t>
      </w:r>
    </w:p>
    <w:p w14:paraId="1461C216" w14:textId="77777777" w:rsidR="00944A70" w:rsidRPr="0041396A" w:rsidRDefault="00944A70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Canales de divulgación</w:t>
      </w:r>
      <w:r w:rsidR="003E1D28" w:rsidRPr="0041396A">
        <w:rPr>
          <w:rFonts w:ascii="Arial" w:hAnsi="Arial" w:cs="Arial"/>
          <w:b/>
          <w:sz w:val="22"/>
          <w:szCs w:val="22"/>
        </w:rPr>
        <w:t xml:space="preserve">: </w:t>
      </w:r>
      <w:r w:rsidR="003D2E19" w:rsidRPr="0041396A">
        <w:rPr>
          <w:rFonts w:ascii="Arial" w:hAnsi="Arial" w:cs="Arial"/>
          <w:sz w:val="22"/>
          <w:szCs w:val="22"/>
        </w:rPr>
        <w:t xml:space="preserve">Son los medios o instrumentos que facilitan el </w:t>
      </w:r>
      <w:r w:rsidRPr="0041396A">
        <w:rPr>
          <w:rFonts w:ascii="Arial" w:hAnsi="Arial" w:cs="Arial"/>
          <w:sz w:val="22"/>
          <w:szCs w:val="22"/>
        </w:rPr>
        <w:t>efecto de divulgar, difundir, promover o publicar algo para ponerlo al alcance del público</w:t>
      </w:r>
      <w:r w:rsidR="002B74C8" w:rsidRPr="0041396A">
        <w:rPr>
          <w:rFonts w:ascii="Arial" w:hAnsi="Arial" w:cs="Arial"/>
          <w:sz w:val="22"/>
          <w:szCs w:val="22"/>
        </w:rPr>
        <w:t xml:space="preserve"> determinado</w:t>
      </w:r>
      <w:r w:rsidRPr="0041396A">
        <w:rPr>
          <w:rFonts w:ascii="Arial" w:hAnsi="Arial" w:cs="Arial"/>
          <w:sz w:val="22"/>
          <w:szCs w:val="22"/>
        </w:rPr>
        <w:t xml:space="preserve">. </w:t>
      </w:r>
    </w:p>
    <w:p w14:paraId="3ABB22A7" w14:textId="4FDA095D" w:rsidR="00893046" w:rsidRPr="0041396A" w:rsidRDefault="00893046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Elemento del procedimiento:</w:t>
      </w:r>
      <w:r w:rsidR="0041396A">
        <w:rPr>
          <w:rFonts w:ascii="Arial" w:hAnsi="Arial" w:cs="Arial"/>
          <w:b/>
          <w:sz w:val="22"/>
          <w:szCs w:val="22"/>
        </w:rPr>
        <w:t xml:space="preserve"> </w:t>
      </w:r>
      <w:r w:rsidR="00B009D0" w:rsidRPr="0041396A">
        <w:rPr>
          <w:rFonts w:ascii="Arial" w:hAnsi="Arial" w:cs="Arial"/>
          <w:sz w:val="22"/>
          <w:szCs w:val="22"/>
        </w:rPr>
        <w:t>Tipo de documento o medio por utilizar para el proceso de comunicación.</w:t>
      </w:r>
    </w:p>
    <w:p w14:paraId="3BF36A56" w14:textId="77777777" w:rsidR="00B009D0" w:rsidRPr="0041396A" w:rsidRDefault="007B62FD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Emisor:</w:t>
      </w:r>
      <w:r w:rsidRPr="0041396A">
        <w:rPr>
          <w:rFonts w:ascii="Arial" w:hAnsi="Arial" w:cs="Arial"/>
          <w:sz w:val="22"/>
          <w:szCs w:val="22"/>
        </w:rPr>
        <w:t xml:space="preserve"> Persona y/o</w:t>
      </w:r>
      <w:r w:rsidR="00B009D0" w:rsidRPr="0041396A">
        <w:rPr>
          <w:rFonts w:ascii="Arial" w:hAnsi="Arial" w:cs="Arial"/>
          <w:sz w:val="22"/>
          <w:szCs w:val="22"/>
        </w:rPr>
        <w:t xml:space="preserve"> rol que informa o comunica. </w:t>
      </w:r>
    </w:p>
    <w:p w14:paraId="2250C062" w14:textId="0BC7BE42" w:rsidR="007B62FD" w:rsidRPr="0041396A" w:rsidRDefault="007B62FD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Receptor:</w:t>
      </w:r>
      <w:r w:rsidRPr="0041396A">
        <w:rPr>
          <w:rFonts w:ascii="Arial" w:hAnsi="Arial" w:cs="Arial"/>
          <w:sz w:val="22"/>
          <w:szCs w:val="22"/>
        </w:rPr>
        <w:t xml:space="preserve"> Persona y/o rol a quien está dirigida</w:t>
      </w:r>
      <w:r w:rsidR="0041396A">
        <w:rPr>
          <w:rFonts w:ascii="Arial" w:hAnsi="Arial" w:cs="Arial"/>
          <w:sz w:val="22"/>
          <w:szCs w:val="22"/>
        </w:rPr>
        <w:t xml:space="preserve"> a </w:t>
      </w:r>
      <w:r w:rsidRPr="0041396A">
        <w:rPr>
          <w:rFonts w:ascii="Arial" w:hAnsi="Arial" w:cs="Arial"/>
          <w:sz w:val="22"/>
          <w:szCs w:val="22"/>
        </w:rPr>
        <w:t>la comunicación.</w:t>
      </w:r>
    </w:p>
    <w:p w14:paraId="5412257B" w14:textId="77777777" w:rsidR="00A33AE7" w:rsidRPr="0041396A" w:rsidRDefault="00A33AE7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Responsable:</w:t>
      </w:r>
      <w:r w:rsidRPr="0041396A">
        <w:rPr>
          <w:rFonts w:ascii="Arial" w:hAnsi="Arial" w:cs="Arial"/>
          <w:sz w:val="22"/>
          <w:szCs w:val="22"/>
        </w:rPr>
        <w:t xml:space="preserve"> Persona encar</w:t>
      </w:r>
      <w:r w:rsidR="000C79AC" w:rsidRPr="0041396A">
        <w:rPr>
          <w:rFonts w:ascii="Arial" w:hAnsi="Arial" w:cs="Arial"/>
          <w:sz w:val="22"/>
          <w:szCs w:val="22"/>
        </w:rPr>
        <w:t xml:space="preserve">gada de coordinar y vigilar </w:t>
      </w:r>
      <w:r w:rsidRPr="0041396A">
        <w:rPr>
          <w:rFonts w:ascii="Arial" w:hAnsi="Arial" w:cs="Arial"/>
          <w:sz w:val="22"/>
          <w:szCs w:val="22"/>
        </w:rPr>
        <w:t xml:space="preserve">el </w:t>
      </w:r>
      <w:r w:rsidR="000C79AC" w:rsidRPr="0041396A">
        <w:rPr>
          <w:rFonts w:ascii="Arial" w:hAnsi="Arial" w:cs="Arial"/>
          <w:sz w:val="22"/>
          <w:szCs w:val="22"/>
        </w:rPr>
        <w:t>cumplimiento</w:t>
      </w:r>
      <w:r w:rsidRPr="0041396A">
        <w:rPr>
          <w:rFonts w:ascii="Arial" w:hAnsi="Arial" w:cs="Arial"/>
          <w:sz w:val="22"/>
          <w:szCs w:val="22"/>
        </w:rPr>
        <w:t xml:space="preserve"> y desarrollo del procedimiento d</w:t>
      </w:r>
      <w:r w:rsidR="000C79AC" w:rsidRPr="0041396A">
        <w:rPr>
          <w:rFonts w:ascii="Arial" w:hAnsi="Arial" w:cs="Arial"/>
          <w:sz w:val="22"/>
          <w:szCs w:val="22"/>
        </w:rPr>
        <w:t xml:space="preserve">e comunicación. </w:t>
      </w:r>
    </w:p>
    <w:p w14:paraId="1C707ED9" w14:textId="77777777" w:rsidR="000C79AC" w:rsidRPr="0041396A" w:rsidRDefault="000C79AC" w:rsidP="0041396A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Periodicidad:</w:t>
      </w:r>
      <w:r w:rsidRPr="0041396A">
        <w:rPr>
          <w:rFonts w:ascii="Arial" w:hAnsi="Arial" w:cs="Arial"/>
          <w:sz w:val="22"/>
          <w:szCs w:val="22"/>
        </w:rPr>
        <w:t xml:space="preserve"> Frecuencia de emisión de la comunicación.</w:t>
      </w:r>
    </w:p>
    <w:p w14:paraId="138B15BF" w14:textId="77777777" w:rsidR="00FB736D" w:rsidRPr="0041396A" w:rsidRDefault="00FB736D" w:rsidP="0041396A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Actividad o reporte:</w:t>
      </w:r>
      <w:r w:rsidRPr="0041396A">
        <w:rPr>
          <w:rFonts w:ascii="Arial" w:hAnsi="Arial" w:cs="Arial"/>
          <w:sz w:val="22"/>
          <w:szCs w:val="22"/>
        </w:rPr>
        <w:t xml:space="preserve"> Tipo de información por comunicar por parte del emisor.</w:t>
      </w:r>
    </w:p>
    <w:p w14:paraId="59CDF822" w14:textId="77777777" w:rsidR="00944A70" w:rsidRPr="0041396A" w:rsidRDefault="00944A70" w:rsidP="0041396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DB50F96" w14:textId="77777777" w:rsidR="00F3559B" w:rsidRPr="0041396A" w:rsidRDefault="003A7785" w:rsidP="0041396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RESPONSABILIDADES</w:t>
      </w:r>
    </w:p>
    <w:p w14:paraId="3623C229" w14:textId="77777777" w:rsidR="00F3559B" w:rsidRPr="0041396A" w:rsidRDefault="00F3559B" w:rsidP="0041396A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4DC827A" w14:textId="08DAAD44" w:rsidR="003A7785" w:rsidRPr="0041396A" w:rsidRDefault="008B6182" w:rsidP="0041396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A</w:t>
      </w:r>
      <w:r w:rsidR="003A7785" w:rsidRPr="0041396A">
        <w:rPr>
          <w:rFonts w:ascii="Arial" w:hAnsi="Arial" w:cs="Arial"/>
          <w:b/>
          <w:sz w:val="22"/>
          <w:szCs w:val="22"/>
        </w:rPr>
        <w:t>lta dirección:</w:t>
      </w:r>
      <w:r w:rsidR="0041396A">
        <w:rPr>
          <w:rFonts w:ascii="Arial" w:hAnsi="Arial" w:cs="Arial"/>
          <w:b/>
          <w:sz w:val="22"/>
          <w:szCs w:val="22"/>
        </w:rPr>
        <w:t xml:space="preserve"> </w:t>
      </w:r>
      <w:r w:rsidR="00186C2C" w:rsidRPr="0041396A">
        <w:rPr>
          <w:rFonts w:ascii="Arial" w:hAnsi="Arial" w:cs="Arial"/>
          <w:sz w:val="22"/>
          <w:szCs w:val="22"/>
        </w:rPr>
        <w:t xml:space="preserve">Asigna los recursos para la adquisición de los medios y herramientas para que sea efectivo el procedimiento de </w:t>
      </w:r>
      <w:r w:rsidR="001A3DB7" w:rsidRPr="0041396A">
        <w:rPr>
          <w:rFonts w:ascii="Arial" w:hAnsi="Arial" w:cs="Arial"/>
          <w:sz w:val="22"/>
          <w:szCs w:val="22"/>
        </w:rPr>
        <w:t>comunicación, participación y consulta.</w:t>
      </w:r>
    </w:p>
    <w:p w14:paraId="3C17EA45" w14:textId="77777777" w:rsidR="00F3559B" w:rsidRPr="0041396A" w:rsidRDefault="008B6182" w:rsidP="0041396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J</w:t>
      </w:r>
      <w:r w:rsidR="003A7785" w:rsidRPr="0041396A">
        <w:rPr>
          <w:rFonts w:ascii="Arial" w:hAnsi="Arial" w:cs="Arial"/>
          <w:b/>
          <w:sz w:val="22"/>
          <w:szCs w:val="22"/>
        </w:rPr>
        <w:t xml:space="preserve">efes de área: </w:t>
      </w:r>
      <w:r w:rsidR="00673F37" w:rsidRPr="0041396A">
        <w:rPr>
          <w:rFonts w:ascii="Arial" w:hAnsi="Arial" w:cs="Arial"/>
          <w:sz w:val="22"/>
          <w:szCs w:val="22"/>
        </w:rPr>
        <w:t>Promover la participación de los trabajadores en la   comunicación de aspectos relacionados con la mejora continua del SGSST.</w:t>
      </w:r>
    </w:p>
    <w:p w14:paraId="5013E227" w14:textId="3BF709A6" w:rsidR="00B31B97" w:rsidRPr="0041396A" w:rsidRDefault="008B6182" w:rsidP="0041396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Trabajadores:</w:t>
      </w:r>
      <w:r w:rsidR="0041396A">
        <w:rPr>
          <w:rFonts w:ascii="Arial" w:hAnsi="Arial" w:cs="Arial"/>
          <w:b/>
          <w:sz w:val="22"/>
          <w:szCs w:val="22"/>
        </w:rPr>
        <w:t xml:space="preserve"> </w:t>
      </w:r>
      <w:r w:rsidR="00B31B97" w:rsidRPr="0041396A">
        <w:rPr>
          <w:rFonts w:ascii="Arial" w:hAnsi="Arial" w:cs="Arial"/>
          <w:sz w:val="22"/>
          <w:szCs w:val="22"/>
        </w:rPr>
        <w:t>Participar activamente del proceso de comunicación y consulta, notificando e informando las necesidades respectivas frente a los aspectos que a estos les compete en la identificación y control de riesgos</w:t>
      </w:r>
      <w:r w:rsidR="00982E45" w:rsidRPr="0041396A">
        <w:rPr>
          <w:rFonts w:ascii="Arial" w:hAnsi="Arial" w:cs="Arial"/>
          <w:sz w:val="22"/>
          <w:szCs w:val="22"/>
        </w:rPr>
        <w:t xml:space="preserve">, </w:t>
      </w:r>
      <w:r w:rsidR="00B31B97" w:rsidRPr="0041396A">
        <w:rPr>
          <w:rFonts w:ascii="Arial" w:hAnsi="Arial" w:cs="Arial"/>
          <w:sz w:val="22"/>
          <w:szCs w:val="22"/>
        </w:rPr>
        <w:t>en la gestión del cambio</w:t>
      </w:r>
      <w:r w:rsidR="00982E45" w:rsidRPr="0041396A">
        <w:rPr>
          <w:rFonts w:ascii="Arial" w:hAnsi="Arial" w:cs="Arial"/>
          <w:sz w:val="22"/>
          <w:szCs w:val="22"/>
        </w:rPr>
        <w:t xml:space="preserve"> </w:t>
      </w:r>
      <w:r w:rsidR="00982E45" w:rsidRPr="0041396A">
        <w:rPr>
          <w:rFonts w:ascii="Arial" w:hAnsi="Arial" w:cs="Arial"/>
          <w:sz w:val="22"/>
          <w:szCs w:val="22"/>
        </w:rPr>
        <w:lastRenderedPageBreak/>
        <w:t xml:space="preserve">y demás estándares </w:t>
      </w:r>
      <w:r w:rsidR="00356B51" w:rsidRPr="0041396A">
        <w:rPr>
          <w:rFonts w:ascii="Arial" w:hAnsi="Arial" w:cs="Arial"/>
          <w:sz w:val="22"/>
          <w:szCs w:val="22"/>
        </w:rPr>
        <w:t>mínimos</w:t>
      </w:r>
      <w:r w:rsidR="00982E45" w:rsidRPr="0041396A">
        <w:rPr>
          <w:rFonts w:ascii="Arial" w:hAnsi="Arial" w:cs="Arial"/>
          <w:sz w:val="22"/>
          <w:szCs w:val="22"/>
        </w:rPr>
        <w:t xml:space="preserve"> que impliquen o</w:t>
      </w:r>
      <w:r w:rsidR="0041396A">
        <w:rPr>
          <w:rFonts w:ascii="Arial" w:hAnsi="Arial" w:cs="Arial"/>
          <w:sz w:val="22"/>
          <w:szCs w:val="22"/>
        </w:rPr>
        <w:t xml:space="preserve"> </w:t>
      </w:r>
      <w:r w:rsidR="00982E45" w:rsidRPr="0041396A">
        <w:rPr>
          <w:rFonts w:ascii="Arial" w:hAnsi="Arial" w:cs="Arial"/>
          <w:sz w:val="22"/>
          <w:szCs w:val="22"/>
        </w:rPr>
        <w:t xml:space="preserve">convoquen a la participación de los empleados. </w:t>
      </w:r>
    </w:p>
    <w:p w14:paraId="61AC068E" w14:textId="0F3A0943" w:rsidR="00F3559B" w:rsidRPr="0041396A" w:rsidRDefault="00356B51" w:rsidP="0041396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Responsable de la ejecución del SGSST:</w:t>
      </w:r>
      <w:r w:rsidR="0041396A">
        <w:rPr>
          <w:rFonts w:ascii="Arial" w:hAnsi="Arial" w:cs="Arial"/>
          <w:b/>
          <w:sz w:val="22"/>
          <w:szCs w:val="22"/>
        </w:rPr>
        <w:t xml:space="preserve"> </w:t>
      </w:r>
      <w:r w:rsidR="005C4D08" w:rsidRPr="0041396A">
        <w:rPr>
          <w:rFonts w:ascii="Arial" w:hAnsi="Arial" w:cs="Arial"/>
          <w:sz w:val="22"/>
          <w:szCs w:val="22"/>
        </w:rPr>
        <w:t>G</w:t>
      </w:r>
      <w:r w:rsidRPr="0041396A">
        <w:rPr>
          <w:rFonts w:ascii="Arial" w:hAnsi="Arial" w:cs="Arial"/>
          <w:sz w:val="22"/>
          <w:szCs w:val="22"/>
        </w:rPr>
        <w:t>estionar los diferentes medios y formas para que sea efectivo el proceso</w:t>
      </w:r>
      <w:r w:rsidR="00F91FFF" w:rsidRPr="0041396A">
        <w:rPr>
          <w:rFonts w:ascii="Arial" w:hAnsi="Arial" w:cs="Arial"/>
          <w:sz w:val="22"/>
          <w:szCs w:val="22"/>
        </w:rPr>
        <w:t xml:space="preserve"> de comunicación, participación y consulta y hacer seguimiento a su oportuna implementación </w:t>
      </w:r>
      <w:r w:rsidR="00F72CF4" w:rsidRPr="0041396A">
        <w:rPr>
          <w:rFonts w:ascii="Arial" w:hAnsi="Arial" w:cs="Arial"/>
          <w:sz w:val="22"/>
          <w:szCs w:val="22"/>
        </w:rPr>
        <w:t xml:space="preserve">en cada área y rol implicados en su desarrollo. </w:t>
      </w:r>
    </w:p>
    <w:p w14:paraId="1F8452B9" w14:textId="77777777" w:rsidR="00F3559B" w:rsidRPr="0041396A" w:rsidRDefault="00F3559B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2665495" w14:textId="77777777" w:rsidR="00F3559B" w:rsidRPr="0041396A" w:rsidRDefault="008C7183" w:rsidP="0041396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 xml:space="preserve">DESARROLLO DEL PROCESO </w:t>
      </w:r>
    </w:p>
    <w:p w14:paraId="1AC795A6" w14:textId="77777777" w:rsidR="00F3559B" w:rsidRPr="0041396A" w:rsidRDefault="00F3559B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5C4B9A6" w14:textId="762A42D0" w:rsidR="00F5533F" w:rsidRPr="0041396A" w:rsidRDefault="007946D3" w:rsidP="0041396A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 xml:space="preserve"> </w:t>
      </w:r>
      <w:r w:rsidR="00945AF9" w:rsidRPr="0041396A">
        <w:rPr>
          <w:rFonts w:ascii="Arial" w:hAnsi="Arial" w:cs="Arial"/>
          <w:b/>
          <w:sz w:val="22"/>
          <w:szCs w:val="22"/>
        </w:rPr>
        <w:t>COMUNICACIÓN INTERNA</w:t>
      </w:r>
    </w:p>
    <w:p w14:paraId="171305ED" w14:textId="77777777" w:rsidR="00F5533F" w:rsidRPr="0041396A" w:rsidRDefault="00F5533F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FD708DF" w14:textId="40820EA8" w:rsidR="00945AF9" w:rsidRPr="0041396A" w:rsidRDefault="00945AF9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La Comunicación Interna de la </w:t>
      </w:r>
      <w:r w:rsidR="00C0018C" w:rsidRPr="0041396A">
        <w:rPr>
          <w:rFonts w:ascii="Arial" w:hAnsi="Arial" w:cs="Arial"/>
          <w:sz w:val="22"/>
          <w:szCs w:val="22"/>
        </w:rPr>
        <w:t xml:space="preserve">Personería de </w:t>
      </w:r>
      <w:r w:rsidR="00367B19" w:rsidRPr="0041396A">
        <w:rPr>
          <w:rFonts w:ascii="Arial" w:hAnsi="Arial" w:cs="Arial"/>
          <w:sz w:val="22"/>
          <w:szCs w:val="22"/>
        </w:rPr>
        <w:t>Itagüí</w:t>
      </w:r>
      <w:r w:rsidRPr="0041396A">
        <w:rPr>
          <w:rFonts w:ascii="Arial" w:hAnsi="Arial" w:cs="Arial"/>
          <w:sz w:val="22"/>
          <w:szCs w:val="22"/>
        </w:rPr>
        <w:t xml:space="preserve"> garantiza que el personal propio y contratado mediante otros tipos de contrato, conozcan el SG-SST, los riesgos a los que se encuentran expuestos, así como los objetivos del SG-SST, y que sean partícipes de los procesos y de las</w:t>
      </w:r>
      <w:r w:rsidR="00C0018C" w:rsidRPr="0041396A">
        <w:rPr>
          <w:rFonts w:ascii="Arial" w:hAnsi="Arial" w:cs="Arial"/>
          <w:sz w:val="22"/>
          <w:szCs w:val="22"/>
        </w:rPr>
        <w:t xml:space="preserve"> Política del SG-SST, con el propósito </w:t>
      </w:r>
      <w:r w:rsidRPr="0041396A">
        <w:rPr>
          <w:rFonts w:ascii="Arial" w:hAnsi="Arial" w:cs="Arial"/>
          <w:sz w:val="22"/>
          <w:szCs w:val="22"/>
        </w:rPr>
        <w:t xml:space="preserve">de contribuir a la Mejora Continua. </w:t>
      </w:r>
    </w:p>
    <w:p w14:paraId="077C4090" w14:textId="77777777" w:rsidR="00F80233" w:rsidRPr="0041396A" w:rsidRDefault="00F80233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C576DB" w14:textId="77777777" w:rsidR="00945AF9" w:rsidRPr="0041396A" w:rsidRDefault="00945AF9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El responsable de la </w:t>
      </w:r>
      <w:r w:rsidR="00F80233" w:rsidRPr="0041396A">
        <w:rPr>
          <w:rFonts w:ascii="Arial" w:hAnsi="Arial" w:cs="Arial"/>
          <w:sz w:val="22"/>
          <w:szCs w:val="22"/>
        </w:rPr>
        <w:t>ejecución</w:t>
      </w:r>
      <w:r w:rsidRPr="0041396A">
        <w:rPr>
          <w:rFonts w:ascii="Arial" w:hAnsi="Arial" w:cs="Arial"/>
          <w:sz w:val="22"/>
          <w:szCs w:val="22"/>
        </w:rPr>
        <w:t xml:space="preserve"> del SG-SST, se encarga de la comunicación interna a través de los siguientes medios de divulgación:</w:t>
      </w:r>
    </w:p>
    <w:p w14:paraId="666D7F48" w14:textId="77777777" w:rsidR="00945AF9" w:rsidRPr="0041396A" w:rsidRDefault="00945AF9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B8D130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Carteleras</w:t>
      </w:r>
    </w:p>
    <w:p w14:paraId="7A3DE4B8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Boletines digitales</w:t>
      </w:r>
    </w:p>
    <w:p w14:paraId="337C4F38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Capacitación</w:t>
      </w:r>
    </w:p>
    <w:p w14:paraId="42F7F23B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COPASST</w:t>
      </w:r>
    </w:p>
    <w:p w14:paraId="3D14A7F0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Comité de Convivencia Laboral</w:t>
      </w:r>
    </w:p>
    <w:p w14:paraId="5C7B683E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Brigada de Emergencia</w:t>
      </w:r>
    </w:p>
    <w:p w14:paraId="055B0C5C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Proceso de Inducción del SG-SS</w:t>
      </w:r>
    </w:p>
    <w:p w14:paraId="10F5E63D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Proceso de re inducción en SST</w:t>
      </w:r>
    </w:p>
    <w:p w14:paraId="448E6A35" w14:textId="77777777" w:rsidR="00945AF9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Correo corporativo</w:t>
      </w:r>
    </w:p>
    <w:p w14:paraId="268D4800" w14:textId="77777777" w:rsidR="00422300" w:rsidRPr="0041396A" w:rsidRDefault="00945AF9" w:rsidP="0041396A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Comunicados y memorando</w:t>
      </w:r>
    </w:p>
    <w:p w14:paraId="150FEC30" w14:textId="77777777" w:rsidR="00422300" w:rsidRPr="0041396A" w:rsidRDefault="00422300" w:rsidP="0041396A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E4AC28" w14:textId="77777777" w:rsidR="00422300" w:rsidRPr="0041396A" w:rsidRDefault="00422300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5.2. COMUNICACIÓN EXTERNA</w:t>
      </w:r>
    </w:p>
    <w:p w14:paraId="45AD2F48" w14:textId="77777777" w:rsidR="00422300" w:rsidRPr="0041396A" w:rsidRDefault="00422300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FBB234" w14:textId="77777777" w:rsidR="00422300" w:rsidRPr="0041396A" w:rsidRDefault="00422300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La Comunicación Externa de la Personería de Itagüí se verá reflejada en </w:t>
      </w:r>
      <w:r w:rsidR="005011F8" w:rsidRPr="0041396A">
        <w:rPr>
          <w:rFonts w:ascii="Arial" w:hAnsi="Arial" w:cs="Arial"/>
          <w:sz w:val="22"/>
          <w:szCs w:val="22"/>
        </w:rPr>
        <w:t xml:space="preserve">el proceso de interacción </w:t>
      </w:r>
      <w:r w:rsidRPr="0041396A">
        <w:rPr>
          <w:rFonts w:ascii="Arial" w:hAnsi="Arial" w:cs="Arial"/>
          <w:sz w:val="22"/>
          <w:szCs w:val="22"/>
        </w:rPr>
        <w:t xml:space="preserve">con entidades públicas como: Ministerio de Trabajo, Secretaria de Salud, ARL, </w:t>
      </w:r>
      <w:r w:rsidRPr="0041396A">
        <w:rPr>
          <w:rFonts w:ascii="Arial" w:hAnsi="Arial" w:cs="Arial"/>
          <w:sz w:val="22"/>
          <w:szCs w:val="22"/>
        </w:rPr>
        <w:lastRenderedPageBreak/>
        <w:t>EPS, AFP, informando sobre temas relacionados del SG-SST, incidentes, accidentes de trabajo, enfermedades laborales, cursos de capacitación, auditorias, evaluaciones de riesg</w:t>
      </w:r>
      <w:r w:rsidR="005011F8" w:rsidRPr="0041396A">
        <w:rPr>
          <w:rFonts w:ascii="Arial" w:hAnsi="Arial" w:cs="Arial"/>
          <w:sz w:val="22"/>
          <w:szCs w:val="22"/>
        </w:rPr>
        <w:t xml:space="preserve">os, exámenes ocupacionales, entre otros, según corresponda de acuerdo a los </w:t>
      </w:r>
      <w:proofErr w:type="spellStart"/>
      <w:r w:rsidR="007F706F" w:rsidRPr="0041396A">
        <w:rPr>
          <w:rFonts w:ascii="Arial" w:hAnsi="Arial" w:cs="Arial"/>
          <w:sz w:val="22"/>
          <w:szCs w:val="22"/>
        </w:rPr>
        <w:t>estándaresmínimos</w:t>
      </w:r>
      <w:proofErr w:type="spellEnd"/>
      <w:r w:rsidR="00DF72AA" w:rsidRPr="0041396A">
        <w:rPr>
          <w:rFonts w:ascii="Arial" w:hAnsi="Arial" w:cs="Arial"/>
          <w:sz w:val="22"/>
          <w:szCs w:val="22"/>
        </w:rPr>
        <w:t xml:space="preserve"> del SGSST; Así mismo l</w:t>
      </w:r>
      <w:r w:rsidRPr="0041396A">
        <w:rPr>
          <w:rFonts w:ascii="Arial" w:hAnsi="Arial" w:cs="Arial"/>
          <w:sz w:val="22"/>
          <w:szCs w:val="22"/>
        </w:rPr>
        <w:t xml:space="preserve">a comunicación externa se extiende hacia los usuarios de la </w:t>
      </w:r>
      <w:r w:rsidR="00DF72AA" w:rsidRPr="0041396A">
        <w:rPr>
          <w:rFonts w:ascii="Arial" w:hAnsi="Arial" w:cs="Arial"/>
          <w:sz w:val="22"/>
          <w:szCs w:val="22"/>
        </w:rPr>
        <w:t>Personería</w:t>
      </w:r>
      <w:r w:rsidRPr="0041396A">
        <w:rPr>
          <w:rFonts w:ascii="Arial" w:hAnsi="Arial" w:cs="Arial"/>
          <w:sz w:val="22"/>
          <w:szCs w:val="22"/>
        </w:rPr>
        <w:t xml:space="preserve"> y el personal que se vincula mediante diferentes formas con la actividad de la </w:t>
      </w:r>
      <w:r w:rsidR="00FE5C77" w:rsidRPr="0041396A">
        <w:rPr>
          <w:rFonts w:ascii="Arial" w:hAnsi="Arial" w:cs="Arial"/>
          <w:sz w:val="22"/>
          <w:szCs w:val="22"/>
        </w:rPr>
        <w:t xml:space="preserve">entidad, </w:t>
      </w:r>
      <w:r w:rsidRPr="0041396A">
        <w:rPr>
          <w:rFonts w:ascii="Arial" w:hAnsi="Arial" w:cs="Arial"/>
          <w:sz w:val="22"/>
          <w:szCs w:val="22"/>
        </w:rPr>
        <w:t>por ello se debe tener presente que:</w:t>
      </w:r>
    </w:p>
    <w:p w14:paraId="15F02E97" w14:textId="77777777" w:rsidR="00FE5C77" w:rsidRPr="0041396A" w:rsidRDefault="00FE5C77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380516" w14:textId="5971BC12" w:rsidR="00FE5C77" w:rsidRPr="0041396A" w:rsidRDefault="00FE5C77" w:rsidP="0041396A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Cuando haya alguna visita de personal externo a la </w:t>
      </w:r>
      <w:r w:rsidR="003A748E" w:rsidRPr="0041396A">
        <w:rPr>
          <w:rFonts w:ascii="Arial" w:hAnsi="Arial" w:cs="Arial"/>
          <w:sz w:val="22"/>
          <w:szCs w:val="22"/>
        </w:rPr>
        <w:t>Personería de Itagüí</w:t>
      </w:r>
      <w:r w:rsidRPr="0041396A">
        <w:rPr>
          <w:rFonts w:ascii="Arial" w:hAnsi="Arial" w:cs="Arial"/>
          <w:sz w:val="22"/>
          <w:szCs w:val="22"/>
        </w:rPr>
        <w:t>, estos deben recibir la información pertinente a las políticas, reglamentos y demás requisitos del SGSST que amerite conocer, de acuerdo con las condiciones y características de su visita o estadía.</w:t>
      </w:r>
    </w:p>
    <w:p w14:paraId="1227F99B" w14:textId="77777777" w:rsidR="00FE5C77" w:rsidRPr="0041396A" w:rsidRDefault="00FE5C77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9F7645" w14:textId="77777777" w:rsidR="00FE5C77" w:rsidRPr="0041396A" w:rsidRDefault="00FE5C77" w:rsidP="0041396A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En caso de la solicitud escrita de alguna información o soportes relacionados al SG-SST, será respondido, dejando copia de evidencia de radicado ante la entidad</w:t>
      </w:r>
      <w:r w:rsidR="003A748E" w:rsidRPr="0041396A">
        <w:rPr>
          <w:rFonts w:ascii="Arial" w:hAnsi="Arial" w:cs="Arial"/>
          <w:sz w:val="22"/>
          <w:szCs w:val="22"/>
        </w:rPr>
        <w:t xml:space="preserve"> o persona que haya solicitado cualquier</w:t>
      </w:r>
      <w:r w:rsidRPr="0041396A">
        <w:rPr>
          <w:rFonts w:ascii="Arial" w:hAnsi="Arial" w:cs="Arial"/>
          <w:sz w:val="22"/>
          <w:szCs w:val="22"/>
        </w:rPr>
        <w:t xml:space="preserve"> tipo de documentos o soporte.</w:t>
      </w:r>
    </w:p>
    <w:p w14:paraId="5A88E911" w14:textId="77777777" w:rsidR="00FE5C77" w:rsidRPr="0041396A" w:rsidRDefault="00FE5C77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620D43" w14:textId="7B48DCDF" w:rsidR="00FE5C77" w:rsidRPr="0041396A" w:rsidRDefault="00FE5C77" w:rsidP="0041396A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Todos los documentos externos recibidos, deben registrarse con sello, número de radicado, fecha de recibido, hora de recibido, remitente, destinario y contenido, y debe estar firmado como r</w:t>
      </w:r>
      <w:r w:rsidR="00407512" w:rsidRPr="0041396A">
        <w:rPr>
          <w:rFonts w:ascii="Arial" w:hAnsi="Arial" w:cs="Arial"/>
          <w:sz w:val="22"/>
          <w:szCs w:val="22"/>
        </w:rPr>
        <w:t xml:space="preserve">ecibido por parte de quien entrega y recibe. </w:t>
      </w:r>
    </w:p>
    <w:p w14:paraId="39A3A63F" w14:textId="77777777" w:rsidR="003006E9" w:rsidRPr="0041396A" w:rsidRDefault="003006E9" w:rsidP="0041396A">
      <w:pPr>
        <w:pStyle w:val="Prrafodelista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62D8FBC" w14:textId="77777777" w:rsidR="0050484B" w:rsidRPr="0041396A" w:rsidRDefault="003006E9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5.3. PARTICIPACIÓN Y CONSULTA</w:t>
      </w:r>
      <w:r w:rsidR="0050484B" w:rsidRPr="0041396A">
        <w:rPr>
          <w:rFonts w:ascii="Arial" w:hAnsi="Arial" w:cs="Arial"/>
          <w:b/>
          <w:sz w:val="22"/>
          <w:szCs w:val="22"/>
        </w:rPr>
        <w:t xml:space="preserve">: </w:t>
      </w:r>
    </w:p>
    <w:p w14:paraId="2CEFF8C3" w14:textId="77777777" w:rsidR="00B3516F" w:rsidRPr="0041396A" w:rsidRDefault="00B3516F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272609" w14:textId="77777777" w:rsidR="0050484B" w:rsidRPr="0041396A" w:rsidRDefault="0050484B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Todos los trabajadores y demás personas que de algún modo se vinculen con las actividades y procesos laborales de la </w:t>
      </w:r>
      <w:r w:rsidR="00B3516F" w:rsidRPr="0041396A">
        <w:rPr>
          <w:rFonts w:ascii="Arial" w:hAnsi="Arial" w:cs="Arial"/>
          <w:sz w:val="22"/>
          <w:szCs w:val="22"/>
        </w:rPr>
        <w:t xml:space="preserve">Personería de </w:t>
      </w:r>
      <w:proofErr w:type="spellStart"/>
      <w:r w:rsidR="00B3516F" w:rsidRPr="0041396A">
        <w:rPr>
          <w:rFonts w:ascii="Arial" w:hAnsi="Arial" w:cs="Arial"/>
          <w:sz w:val="22"/>
          <w:szCs w:val="22"/>
        </w:rPr>
        <w:t>Itagui</w:t>
      </w:r>
      <w:proofErr w:type="spellEnd"/>
      <w:r w:rsidRPr="0041396A">
        <w:rPr>
          <w:rFonts w:ascii="Arial" w:hAnsi="Arial" w:cs="Arial"/>
          <w:sz w:val="22"/>
          <w:szCs w:val="22"/>
        </w:rPr>
        <w:t>, pueden utilizar los siguientes mecanismos para participar en la identificación, control y gestión de los riesgos:</w:t>
      </w:r>
    </w:p>
    <w:p w14:paraId="31EAEEE7" w14:textId="77777777" w:rsidR="00B3516F" w:rsidRPr="0041396A" w:rsidRDefault="00B3516F" w:rsidP="00413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DBE046" w14:textId="77777777" w:rsidR="000D6B73" w:rsidRPr="0041396A" w:rsidRDefault="000D6B73" w:rsidP="0041396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Procesos de identificación de peligros, valoración de riesgos y determinación de controles:</w:t>
      </w:r>
      <w:r w:rsidRPr="0041396A">
        <w:rPr>
          <w:rFonts w:ascii="Arial" w:hAnsi="Arial" w:cs="Arial"/>
          <w:sz w:val="22"/>
          <w:szCs w:val="22"/>
        </w:rPr>
        <w:t xml:space="preserve"> a través del auto reporte de las condiciones de seguridad, reporte de incidentes, de actos y de condiciones inseguras.</w:t>
      </w:r>
    </w:p>
    <w:p w14:paraId="0145FFE1" w14:textId="17A5DFA0" w:rsidR="000D6B73" w:rsidRPr="0041396A" w:rsidRDefault="000D6B73" w:rsidP="0041396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Reporte e Investigación de Accidentes e incidentes:</w:t>
      </w:r>
      <w:r w:rsidR="00C6619B" w:rsidRPr="0041396A">
        <w:rPr>
          <w:rFonts w:ascii="Arial" w:hAnsi="Arial" w:cs="Arial"/>
          <w:sz w:val="22"/>
          <w:szCs w:val="22"/>
        </w:rPr>
        <w:t xml:space="preserve"> Investigación de</w:t>
      </w:r>
      <w:r w:rsidR="001A5017">
        <w:rPr>
          <w:rFonts w:ascii="Arial" w:hAnsi="Arial" w:cs="Arial"/>
          <w:sz w:val="22"/>
          <w:szCs w:val="22"/>
        </w:rPr>
        <w:t xml:space="preserve"> </w:t>
      </w:r>
      <w:r w:rsidR="00C6619B" w:rsidRPr="0041396A">
        <w:rPr>
          <w:rFonts w:ascii="Arial" w:hAnsi="Arial" w:cs="Arial"/>
          <w:sz w:val="22"/>
          <w:szCs w:val="22"/>
        </w:rPr>
        <w:t xml:space="preserve">los accidentes reportados, </w:t>
      </w:r>
      <w:r w:rsidRPr="0041396A">
        <w:rPr>
          <w:rFonts w:ascii="Arial" w:hAnsi="Arial" w:cs="Arial"/>
          <w:sz w:val="22"/>
          <w:szCs w:val="22"/>
        </w:rPr>
        <w:t>vinculando al trabajador accidentado y a los trabajadores testigos, en la identifica</w:t>
      </w:r>
      <w:r w:rsidR="00C6619B" w:rsidRPr="0041396A">
        <w:rPr>
          <w:rFonts w:ascii="Arial" w:hAnsi="Arial" w:cs="Arial"/>
          <w:sz w:val="22"/>
          <w:szCs w:val="22"/>
        </w:rPr>
        <w:t>ción de las causas que conllevaron</w:t>
      </w:r>
      <w:r w:rsidRPr="0041396A">
        <w:rPr>
          <w:rFonts w:ascii="Arial" w:hAnsi="Arial" w:cs="Arial"/>
          <w:sz w:val="22"/>
          <w:szCs w:val="22"/>
        </w:rPr>
        <w:t xml:space="preserve"> al evento.</w:t>
      </w:r>
    </w:p>
    <w:p w14:paraId="4CB309AA" w14:textId="77777777" w:rsidR="000D6B73" w:rsidRPr="0041396A" w:rsidRDefault="000D6B73" w:rsidP="0041396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Desarrollo y revisión de políticas y objetivos SST:</w:t>
      </w:r>
      <w:r w:rsidRPr="0041396A">
        <w:rPr>
          <w:rFonts w:ascii="Arial" w:hAnsi="Arial" w:cs="Arial"/>
          <w:sz w:val="22"/>
          <w:szCs w:val="22"/>
        </w:rPr>
        <w:t xml:space="preserve"> Se divulgan en las carteleras para conocimiento y generación de sugerencias.</w:t>
      </w:r>
    </w:p>
    <w:p w14:paraId="436B5058" w14:textId="77777777" w:rsidR="00B3516F" w:rsidRPr="0041396A" w:rsidRDefault="000D6B73" w:rsidP="0041396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lastRenderedPageBreak/>
        <w:t xml:space="preserve">Representación en asuntos </w:t>
      </w:r>
      <w:r w:rsidR="00065250" w:rsidRPr="0041396A">
        <w:rPr>
          <w:rFonts w:ascii="Arial" w:hAnsi="Arial" w:cs="Arial"/>
          <w:b/>
          <w:sz w:val="22"/>
          <w:szCs w:val="22"/>
        </w:rPr>
        <w:t>del SG</w:t>
      </w:r>
      <w:r w:rsidRPr="0041396A">
        <w:rPr>
          <w:rFonts w:ascii="Arial" w:hAnsi="Arial" w:cs="Arial"/>
          <w:b/>
          <w:sz w:val="22"/>
          <w:szCs w:val="22"/>
        </w:rPr>
        <w:t>SST:</w:t>
      </w:r>
      <w:r w:rsidRPr="0041396A">
        <w:rPr>
          <w:rFonts w:ascii="Arial" w:hAnsi="Arial" w:cs="Arial"/>
          <w:sz w:val="22"/>
          <w:szCs w:val="22"/>
        </w:rPr>
        <w:t xml:space="preserve"> Participación en los diferentes grupos de apoyo </w:t>
      </w:r>
      <w:r w:rsidR="00065250" w:rsidRPr="0041396A">
        <w:rPr>
          <w:rFonts w:ascii="Arial" w:hAnsi="Arial" w:cs="Arial"/>
          <w:sz w:val="22"/>
          <w:szCs w:val="22"/>
        </w:rPr>
        <w:t>para</w:t>
      </w:r>
      <w:r w:rsidRPr="0041396A">
        <w:rPr>
          <w:rFonts w:ascii="Arial" w:hAnsi="Arial" w:cs="Arial"/>
          <w:sz w:val="22"/>
          <w:szCs w:val="22"/>
        </w:rPr>
        <w:t xml:space="preserve"> la gestión de la seguridad y salud en el trabajo tales como: </w:t>
      </w:r>
      <w:proofErr w:type="spellStart"/>
      <w:r w:rsidRPr="0041396A">
        <w:rPr>
          <w:rFonts w:ascii="Arial" w:hAnsi="Arial" w:cs="Arial"/>
          <w:sz w:val="22"/>
          <w:szCs w:val="22"/>
        </w:rPr>
        <w:t>Copasst</w:t>
      </w:r>
      <w:proofErr w:type="spellEnd"/>
      <w:r w:rsidRPr="0041396A">
        <w:rPr>
          <w:rFonts w:ascii="Arial" w:hAnsi="Arial" w:cs="Arial"/>
          <w:sz w:val="22"/>
          <w:szCs w:val="22"/>
        </w:rPr>
        <w:t>, comité de convivencia laboral y brigada de emergencia</w:t>
      </w:r>
      <w:r w:rsidR="00065250" w:rsidRPr="0041396A">
        <w:rPr>
          <w:rFonts w:ascii="Arial" w:hAnsi="Arial" w:cs="Arial"/>
          <w:sz w:val="22"/>
          <w:szCs w:val="22"/>
        </w:rPr>
        <w:t xml:space="preserve">s, entre otros que se creen para apoyar la gestión de los riesgos laborales. </w:t>
      </w:r>
    </w:p>
    <w:p w14:paraId="294BF741" w14:textId="5180C967" w:rsidR="00F3559B" w:rsidRPr="0041396A" w:rsidRDefault="00A86C54" w:rsidP="0041396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Encuestas de satisfacción del cliente interno:</w:t>
      </w:r>
      <w:r w:rsidRPr="0041396A">
        <w:rPr>
          <w:rFonts w:ascii="Arial" w:hAnsi="Arial" w:cs="Arial"/>
          <w:sz w:val="22"/>
          <w:szCs w:val="22"/>
        </w:rPr>
        <w:t xml:space="preserve"> Cada empleado que lo considere oportuno</w:t>
      </w:r>
      <w:r w:rsidR="001A5017">
        <w:rPr>
          <w:rFonts w:ascii="Arial" w:hAnsi="Arial" w:cs="Arial"/>
          <w:sz w:val="22"/>
          <w:szCs w:val="22"/>
        </w:rPr>
        <w:t>,</w:t>
      </w:r>
      <w:r w:rsidRPr="0041396A">
        <w:rPr>
          <w:rFonts w:ascii="Arial" w:hAnsi="Arial" w:cs="Arial"/>
          <w:sz w:val="22"/>
          <w:szCs w:val="22"/>
        </w:rPr>
        <w:t xml:space="preserve"> diligencia la encuesta de satisfacción de cliente interno y la entrega a quien lidere el proceso de calidad de la Personería de </w:t>
      </w:r>
      <w:r w:rsidR="009B0376" w:rsidRPr="0041396A">
        <w:rPr>
          <w:rFonts w:ascii="Arial" w:hAnsi="Arial" w:cs="Arial"/>
          <w:sz w:val="22"/>
          <w:szCs w:val="22"/>
        </w:rPr>
        <w:t>Itagüí</w:t>
      </w:r>
      <w:r w:rsidRPr="0041396A">
        <w:rPr>
          <w:rFonts w:ascii="Arial" w:hAnsi="Arial" w:cs="Arial"/>
          <w:sz w:val="22"/>
          <w:szCs w:val="22"/>
        </w:rPr>
        <w:t xml:space="preserve">. </w:t>
      </w:r>
    </w:p>
    <w:p w14:paraId="62593D05" w14:textId="77777777" w:rsidR="00F80BAC" w:rsidRPr="0041396A" w:rsidRDefault="00BD749E" w:rsidP="0041396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>ORGANIZACIÓN Y EJECUCIÓN</w:t>
      </w:r>
      <w:r w:rsidR="002E7DB1" w:rsidRPr="0041396A">
        <w:rPr>
          <w:rFonts w:ascii="Arial" w:hAnsi="Arial" w:cs="Arial"/>
          <w:b/>
          <w:sz w:val="22"/>
          <w:szCs w:val="22"/>
        </w:rPr>
        <w:t xml:space="preserve"> DEL PROCEDIMIENTO</w:t>
      </w:r>
    </w:p>
    <w:p w14:paraId="1486E2CD" w14:textId="77777777" w:rsidR="00F80BAC" w:rsidRPr="0041396A" w:rsidRDefault="00F80BAC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63"/>
        <w:tblW w:w="10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701"/>
        <w:gridCol w:w="1843"/>
        <w:gridCol w:w="2547"/>
      </w:tblGrid>
      <w:tr w:rsidR="002E7DB1" w:rsidRPr="001A5017" w14:paraId="2454C533" w14:textId="77777777" w:rsidTr="001A5017">
        <w:trPr>
          <w:trHeight w:val="695"/>
          <w:tblHeader/>
        </w:trPr>
        <w:tc>
          <w:tcPr>
            <w:tcW w:w="1668" w:type="dxa"/>
            <w:shd w:val="clear" w:color="auto" w:fill="95B3D7"/>
            <w:vAlign w:val="center"/>
          </w:tcPr>
          <w:p w14:paraId="15B7A13A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Elemento del programa</w:t>
            </w:r>
          </w:p>
        </w:tc>
        <w:tc>
          <w:tcPr>
            <w:tcW w:w="1275" w:type="dxa"/>
            <w:shd w:val="clear" w:color="auto" w:fill="95B3D7"/>
            <w:vAlign w:val="center"/>
          </w:tcPr>
          <w:p w14:paraId="40B0DDE0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Emisor</w:t>
            </w:r>
          </w:p>
        </w:tc>
        <w:tc>
          <w:tcPr>
            <w:tcW w:w="1276" w:type="dxa"/>
            <w:shd w:val="clear" w:color="auto" w:fill="95B3D7"/>
            <w:vAlign w:val="center"/>
          </w:tcPr>
          <w:p w14:paraId="5C3CAFDE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Receptor</w:t>
            </w:r>
          </w:p>
        </w:tc>
        <w:tc>
          <w:tcPr>
            <w:tcW w:w="1701" w:type="dxa"/>
            <w:shd w:val="clear" w:color="auto" w:fill="95B3D7"/>
            <w:vAlign w:val="center"/>
          </w:tcPr>
          <w:p w14:paraId="1F33BB28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1843" w:type="dxa"/>
            <w:shd w:val="clear" w:color="auto" w:fill="95B3D7"/>
            <w:vAlign w:val="center"/>
          </w:tcPr>
          <w:p w14:paraId="1E9FA967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Periodicidad</w:t>
            </w:r>
          </w:p>
        </w:tc>
        <w:tc>
          <w:tcPr>
            <w:tcW w:w="2547" w:type="dxa"/>
            <w:shd w:val="clear" w:color="auto" w:fill="95B3D7"/>
            <w:vAlign w:val="center"/>
          </w:tcPr>
          <w:p w14:paraId="6E328CE9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Actividad - Reporte</w:t>
            </w:r>
          </w:p>
        </w:tc>
      </w:tr>
      <w:tr w:rsidR="002E7DB1" w:rsidRPr="001A5017" w14:paraId="61AABAF4" w14:textId="77777777" w:rsidTr="00B94242">
        <w:trPr>
          <w:trHeight w:val="1833"/>
        </w:trPr>
        <w:tc>
          <w:tcPr>
            <w:tcW w:w="1668" w:type="dxa"/>
            <w:vAlign w:val="center"/>
          </w:tcPr>
          <w:p w14:paraId="631E076C" w14:textId="77777777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Cartelera</w:t>
            </w:r>
            <w:r w:rsidR="008E157F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, Comunicado, 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socialización </w:t>
            </w:r>
          </w:p>
        </w:tc>
        <w:tc>
          <w:tcPr>
            <w:tcW w:w="1275" w:type="dxa"/>
            <w:vAlign w:val="center"/>
          </w:tcPr>
          <w:p w14:paraId="120FA888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SST</w:t>
            </w:r>
          </w:p>
        </w:tc>
        <w:tc>
          <w:tcPr>
            <w:tcW w:w="1276" w:type="dxa"/>
            <w:vAlign w:val="center"/>
          </w:tcPr>
          <w:p w14:paraId="7DC12B44" w14:textId="77777777" w:rsidR="002E7DB1" w:rsidRPr="001A5017" w:rsidRDefault="006947DF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Cliente interno y Cliente externo </w:t>
            </w:r>
          </w:p>
        </w:tc>
        <w:tc>
          <w:tcPr>
            <w:tcW w:w="1701" w:type="dxa"/>
            <w:vAlign w:val="center"/>
          </w:tcPr>
          <w:p w14:paraId="76A5C2F1" w14:textId="77777777" w:rsidR="002E7DB1" w:rsidRPr="001A5017" w:rsidRDefault="001A63BF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Responsable de la ejecución del SGSST</w:t>
            </w:r>
          </w:p>
        </w:tc>
        <w:tc>
          <w:tcPr>
            <w:tcW w:w="1843" w:type="dxa"/>
            <w:vAlign w:val="center"/>
          </w:tcPr>
          <w:p w14:paraId="50347F7A" w14:textId="77777777" w:rsidR="002E7DB1" w:rsidRPr="001A5017" w:rsidRDefault="001A63BF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Continuamente de acuerdo a los comunicados e información que se requiera publicar. </w:t>
            </w:r>
          </w:p>
        </w:tc>
        <w:tc>
          <w:tcPr>
            <w:tcW w:w="2547" w:type="dxa"/>
            <w:vAlign w:val="center"/>
          </w:tcPr>
          <w:p w14:paraId="090B42C4" w14:textId="77777777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Publicar todos los aspectos concernientes a la </w:t>
            </w:r>
            <w:r w:rsidR="00AC4CB6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Personería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que sean de interés colectivo Como:</w:t>
            </w:r>
          </w:p>
          <w:p w14:paraId="100D0BB5" w14:textId="77777777" w:rsidR="002E7DB1" w:rsidRPr="001A5017" w:rsidRDefault="00AC4CB6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Política SGSST, y demás políticas relacionadas con la gestión del bienestar y la calidad de los empleados.</w:t>
            </w:r>
          </w:p>
          <w:p w14:paraId="5F86E290" w14:textId="77777777" w:rsidR="002E7DB1" w:rsidRPr="001A5017" w:rsidRDefault="00AC4CB6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Pautas para evacuar en caso de emergencias. </w:t>
            </w:r>
          </w:p>
          <w:p w14:paraId="54AE96E9" w14:textId="77777777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Medidas preventivas para el control de riesgo público.</w:t>
            </w:r>
          </w:p>
          <w:p w14:paraId="48E0585D" w14:textId="77777777" w:rsidR="002E7DB1" w:rsidRPr="001A5017" w:rsidRDefault="004B4E1A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Reglamento de </w:t>
            </w:r>
            <w:r w:rsidR="002E7DB1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Higiene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, seguridad y salud en el trabajo; Hábitos saludables y estilos de trabajo seguro.  </w:t>
            </w:r>
          </w:p>
        </w:tc>
      </w:tr>
      <w:tr w:rsidR="002E7DB1" w:rsidRPr="001A5017" w14:paraId="35A62A3D" w14:textId="77777777" w:rsidTr="007946D3">
        <w:trPr>
          <w:trHeight w:val="1697"/>
        </w:trPr>
        <w:tc>
          <w:tcPr>
            <w:tcW w:w="1668" w:type="dxa"/>
            <w:vAlign w:val="center"/>
          </w:tcPr>
          <w:p w14:paraId="6DD3144E" w14:textId="77777777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Comunicado</w:t>
            </w:r>
            <w:r w:rsidR="007946D3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r</w:t>
            </w:r>
          </w:p>
          <w:p w14:paraId="55BEE33B" w14:textId="77777777" w:rsidR="002E7DB1" w:rsidRPr="001A5017" w:rsidRDefault="006947DF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De la Alta Dirección </w:t>
            </w:r>
          </w:p>
        </w:tc>
        <w:tc>
          <w:tcPr>
            <w:tcW w:w="1275" w:type="dxa"/>
            <w:vAlign w:val="center"/>
          </w:tcPr>
          <w:p w14:paraId="172021AF" w14:textId="77777777" w:rsidR="002E7DB1" w:rsidRPr="001A5017" w:rsidRDefault="006947DF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Alta Dirección del SGSST</w:t>
            </w:r>
          </w:p>
        </w:tc>
        <w:tc>
          <w:tcPr>
            <w:tcW w:w="1276" w:type="dxa"/>
            <w:vAlign w:val="center"/>
          </w:tcPr>
          <w:p w14:paraId="46B8E27B" w14:textId="77777777" w:rsidR="002E7DB1" w:rsidRPr="001A5017" w:rsidRDefault="006947DF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Cliente interno y Cliente externa </w:t>
            </w:r>
          </w:p>
        </w:tc>
        <w:tc>
          <w:tcPr>
            <w:tcW w:w="1701" w:type="dxa"/>
            <w:vAlign w:val="center"/>
          </w:tcPr>
          <w:p w14:paraId="3DD57375" w14:textId="77777777" w:rsidR="002E7DB1" w:rsidRPr="001A5017" w:rsidRDefault="006947DF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Alta Dirección y Responsable de la ejecución del SGSST</w:t>
            </w:r>
          </w:p>
        </w:tc>
        <w:tc>
          <w:tcPr>
            <w:tcW w:w="1843" w:type="dxa"/>
            <w:vAlign w:val="center"/>
          </w:tcPr>
          <w:p w14:paraId="40BB2320" w14:textId="77777777" w:rsidR="002E7DB1" w:rsidRPr="001A5017" w:rsidRDefault="006947DF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Según la necesidad de comunicar información correspondiente a rendición de cuentas, gestión del cambio o demás estándares que requieran ser comunicados públicamente</w:t>
            </w:r>
          </w:p>
        </w:tc>
        <w:tc>
          <w:tcPr>
            <w:tcW w:w="2547" w:type="dxa"/>
            <w:vAlign w:val="center"/>
          </w:tcPr>
          <w:p w14:paraId="663F515F" w14:textId="77777777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Rol</w:t>
            </w:r>
            <w:r w:rsidR="00326DA3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es y responsabilidades del SG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SST </w:t>
            </w:r>
          </w:p>
          <w:p w14:paraId="2621A60B" w14:textId="77777777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F</w:t>
            </w:r>
            <w:r w:rsidR="00326DA3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unciones del </w:t>
            </w:r>
            <w:proofErr w:type="spellStart"/>
            <w:r w:rsidR="00326DA3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C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opasst</w:t>
            </w:r>
            <w:proofErr w:type="spellEnd"/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.</w:t>
            </w:r>
          </w:p>
          <w:p w14:paraId="73EBC97D" w14:textId="77777777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Lineamientos del comité de convivencia labora</w:t>
            </w:r>
            <w:r w:rsidR="00326DA3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, entre otros. </w:t>
            </w:r>
          </w:p>
          <w:p w14:paraId="379DA3EA" w14:textId="77777777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</w:tc>
      </w:tr>
      <w:tr w:rsidR="002E7DB1" w:rsidRPr="001A5017" w14:paraId="0C2AAF42" w14:textId="77777777" w:rsidTr="007946D3">
        <w:trPr>
          <w:trHeight w:val="1616"/>
        </w:trPr>
        <w:tc>
          <w:tcPr>
            <w:tcW w:w="1668" w:type="dxa"/>
            <w:vAlign w:val="center"/>
          </w:tcPr>
          <w:p w14:paraId="42AF4505" w14:textId="77777777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lastRenderedPageBreak/>
              <w:t>Ficha de opinión, inquietud, solicitud</w:t>
            </w:r>
          </w:p>
        </w:tc>
        <w:tc>
          <w:tcPr>
            <w:tcW w:w="1275" w:type="dxa"/>
            <w:vAlign w:val="center"/>
          </w:tcPr>
          <w:p w14:paraId="58F7A901" w14:textId="77777777" w:rsidR="002E7DB1" w:rsidRPr="001A5017" w:rsidRDefault="007B6549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Cliente interno y Cliente Externo </w:t>
            </w:r>
          </w:p>
        </w:tc>
        <w:tc>
          <w:tcPr>
            <w:tcW w:w="1276" w:type="dxa"/>
            <w:vAlign w:val="center"/>
          </w:tcPr>
          <w:p w14:paraId="301B838D" w14:textId="77777777" w:rsidR="002E7DB1" w:rsidRPr="001A5017" w:rsidRDefault="00612744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Alta Dirección del SGSST y </w:t>
            </w:r>
            <w:r w:rsidR="007B6549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Responsable de la ejecución del SGSST</w:t>
            </w:r>
          </w:p>
        </w:tc>
        <w:tc>
          <w:tcPr>
            <w:tcW w:w="1701" w:type="dxa"/>
            <w:vAlign w:val="center"/>
          </w:tcPr>
          <w:p w14:paraId="2A927930" w14:textId="77777777" w:rsidR="002E7DB1" w:rsidRPr="001A5017" w:rsidRDefault="00612744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Responsable de la ejecución del SGSST</w:t>
            </w:r>
          </w:p>
        </w:tc>
        <w:tc>
          <w:tcPr>
            <w:tcW w:w="1843" w:type="dxa"/>
            <w:vAlign w:val="center"/>
          </w:tcPr>
          <w:p w14:paraId="503FEC6B" w14:textId="77777777" w:rsidR="002E7DB1" w:rsidRPr="001A5017" w:rsidRDefault="00612744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De acuerdo a necesidades manifestadas por los empleados o demás personas y entidades que presenten necesidades en cuanto a la gestión de la seguridad y la salud en el trabajo. </w:t>
            </w:r>
          </w:p>
        </w:tc>
        <w:tc>
          <w:tcPr>
            <w:tcW w:w="2547" w:type="dxa"/>
            <w:vAlign w:val="center"/>
          </w:tcPr>
          <w:p w14:paraId="3F5DB7BD" w14:textId="281BB56A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Las opiniones, inquietudes, </w:t>
            </w:r>
            <w:r w:rsidR="00CD1FF9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dificultades y solicitudes de los empleados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con relación a </w:t>
            </w:r>
            <w:r w:rsidR="00CD1FF9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los estándares mínimos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del Sistema SST.</w:t>
            </w:r>
          </w:p>
          <w:p w14:paraId="095E9299" w14:textId="77777777" w:rsidR="00CD1FF9" w:rsidRPr="001A5017" w:rsidRDefault="00CD1FF9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Así mismo </w:t>
            </w:r>
            <w:r w:rsidR="00753385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solicitudes, requerimientos, observaciones y demás comunicados por parte de entidades </w:t>
            </w:r>
            <w:r w:rsidR="00266A72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externa</w:t>
            </w:r>
            <w:r w:rsidR="00753385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s como ARL, EPS, </w:t>
            </w:r>
            <w:r w:rsidR="00266A72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Ministerio</w:t>
            </w:r>
            <w:r w:rsidR="00753385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y demás. </w:t>
            </w:r>
          </w:p>
        </w:tc>
      </w:tr>
      <w:tr w:rsidR="002E7DB1" w:rsidRPr="001A5017" w14:paraId="0F4B1952" w14:textId="77777777" w:rsidTr="001A5017">
        <w:trPr>
          <w:trHeight w:val="701"/>
        </w:trPr>
        <w:tc>
          <w:tcPr>
            <w:tcW w:w="1668" w:type="dxa"/>
            <w:vAlign w:val="center"/>
          </w:tcPr>
          <w:p w14:paraId="5C9228E1" w14:textId="4A0B5F9A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Folleto</w:t>
            </w:r>
            <w:r w:rsidR="00B958DC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s y comunicados </w:t>
            </w:r>
            <w:r w:rsidR="00284AB5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para 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visitante</w:t>
            </w:r>
            <w:r w:rsidR="00284AB5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y comunidad</w:t>
            </w:r>
            <w:r w:rsidR="00284AB5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en general</w:t>
            </w:r>
          </w:p>
        </w:tc>
        <w:tc>
          <w:tcPr>
            <w:tcW w:w="1275" w:type="dxa"/>
            <w:vAlign w:val="center"/>
          </w:tcPr>
          <w:p w14:paraId="6E371887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SST</w:t>
            </w:r>
          </w:p>
        </w:tc>
        <w:tc>
          <w:tcPr>
            <w:tcW w:w="1276" w:type="dxa"/>
            <w:vAlign w:val="center"/>
          </w:tcPr>
          <w:p w14:paraId="52B4D63F" w14:textId="77777777" w:rsidR="002E7DB1" w:rsidRPr="001A5017" w:rsidRDefault="00284AB5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Cliente externo </w:t>
            </w:r>
          </w:p>
          <w:p w14:paraId="7E8C1B9B" w14:textId="77777777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600BF8A7" w14:textId="77777777" w:rsidR="002E7DB1" w:rsidRPr="001A5017" w:rsidRDefault="00284AB5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Responsable de la ejecución del SGSST</w:t>
            </w:r>
          </w:p>
        </w:tc>
        <w:tc>
          <w:tcPr>
            <w:tcW w:w="1843" w:type="dxa"/>
            <w:vAlign w:val="center"/>
          </w:tcPr>
          <w:p w14:paraId="464EF583" w14:textId="77777777" w:rsidR="002E7DB1" w:rsidRPr="001A5017" w:rsidRDefault="00650B44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Siempre que sea necesario comunicar algún aspecto del SGSST que impacte de algún modo a los visitantes de la oficina o a la comunidad en general </w:t>
            </w:r>
          </w:p>
        </w:tc>
        <w:tc>
          <w:tcPr>
            <w:tcW w:w="2547" w:type="dxa"/>
            <w:vAlign w:val="center"/>
          </w:tcPr>
          <w:p w14:paraId="5E2D6A12" w14:textId="77777777" w:rsidR="002E7DB1" w:rsidRPr="001A5017" w:rsidRDefault="00650B44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R</w:t>
            </w:r>
            <w:r w:rsidR="009423A8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tas y pautas de evacuación de las oficinas de la Personería; Pautas de comportam</w:t>
            </w:r>
            <w:r w:rsidR="00151432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iento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para la convivencia durante la </w:t>
            </w:r>
            <w:r w:rsidR="00151432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estadía</w:t>
            </w:r>
            <w:r w:rsidR="0038515E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en las oficinas; Normas </w:t>
            </w:r>
            <w:r w:rsidR="00151432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gene</w:t>
            </w:r>
            <w:r w:rsidR="0038515E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rales de seguridad. </w:t>
            </w:r>
          </w:p>
        </w:tc>
      </w:tr>
      <w:tr w:rsidR="002E7DB1" w:rsidRPr="001A5017" w14:paraId="0414B5EA" w14:textId="77777777" w:rsidTr="007946D3">
        <w:trPr>
          <w:trHeight w:val="1579"/>
        </w:trPr>
        <w:tc>
          <w:tcPr>
            <w:tcW w:w="1668" w:type="dxa"/>
            <w:vAlign w:val="center"/>
          </w:tcPr>
          <w:p w14:paraId="4F171E07" w14:textId="0FA1F2BB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(Carta de Invitación y/o participación) Simulacros y atención de emergencia</w:t>
            </w:r>
          </w:p>
        </w:tc>
        <w:tc>
          <w:tcPr>
            <w:tcW w:w="1275" w:type="dxa"/>
            <w:vAlign w:val="center"/>
          </w:tcPr>
          <w:p w14:paraId="44E7D812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SST</w:t>
            </w:r>
          </w:p>
        </w:tc>
        <w:tc>
          <w:tcPr>
            <w:tcW w:w="1276" w:type="dxa"/>
            <w:vAlign w:val="center"/>
          </w:tcPr>
          <w:p w14:paraId="0D59091A" w14:textId="77777777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Grupo exte</w:t>
            </w:r>
            <w:r w:rsidR="00744F0E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rno </w:t>
            </w:r>
          </w:p>
          <w:p w14:paraId="2BBEE6C4" w14:textId="77777777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Cruz roja y Bomberos</w:t>
            </w:r>
          </w:p>
        </w:tc>
        <w:tc>
          <w:tcPr>
            <w:tcW w:w="1701" w:type="dxa"/>
            <w:vAlign w:val="center"/>
          </w:tcPr>
          <w:p w14:paraId="55A7A925" w14:textId="77777777" w:rsidR="002E7DB1" w:rsidRPr="001A5017" w:rsidRDefault="0023574C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Responsable de la ejecución del SGSST </w:t>
            </w:r>
          </w:p>
        </w:tc>
        <w:tc>
          <w:tcPr>
            <w:tcW w:w="1843" w:type="dxa"/>
            <w:vAlign w:val="center"/>
          </w:tcPr>
          <w:p w14:paraId="1C10D645" w14:textId="77777777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Una vez al año</w:t>
            </w:r>
          </w:p>
        </w:tc>
        <w:tc>
          <w:tcPr>
            <w:tcW w:w="2547" w:type="dxa"/>
            <w:vAlign w:val="center"/>
          </w:tcPr>
          <w:p w14:paraId="4CF8E923" w14:textId="68C9FDD5" w:rsidR="002E7DB1" w:rsidRPr="001A5017" w:rsidRDefault="002E7DB1" w:rsidP="0041396A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Se hará participe a entidades</w:t>
            </w:r>
            <w:r w:rsidR="00504F82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, autoridades, y demás entidades que puedan apoyar los simulacros, </w:t>
            </w: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 través del envió de una carta que especif</w:t>
            </w:r>
            <w:r w:rsidR="008843C9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ique la actividad a desarrollar y su participación en el evento.</w:t>
            </w:r>
          </w:p>
        </w:tc>
      </w:tr>
      <w:tr w:rsidR="002E7DB1" w:rsidRPr="001A5017" w14:paraId="32E3A5F9" w14:textId="77777777" w:rsidTr="007946D3">
        <w:trPr>
          <w:trHeight w:val="1123"/>
        </w:trPr>
        <w:tc>
          <w:tcPr>
            <w:tcW w:w="1668" w:type="dxa"/>
            <w:vAlign w:val="center"/>
          </w:tcPr>
          <w:p w14:paraId="29938F73" w14:textId="77777777" w:rsidR="002E7DB1" w:rsidRPr="001A5017" w:rsidRDefault="002E7DB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Carta</w:t>
            </w:r>
            <w:r w:rsidR="00C650C1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s, memorandos comunicados</w:t>
            </w:r>
          </w:p>
        </w:tc>
        <w:tc>
          <w:tcPr>
            <w:tcW w:w="1275" w:type="dxa"/>
            <w:vAlign w:val="center"/>
          </w:tcPr>
          <w:p w14:paraId="1CF30685" w14:textId="77777777" w:rsidR="002E7DB1" w:rsidRPr="001A5017" w:rsidRDefault="002E7DB1" w:rsidP="0041396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SST</w:t>
            </w:r>
          </w:p>
        </w:tc>
        <w:tc>
          <w:tcPr>
            <w:tcW w:w="1276" w:type="dxa"/>
            <w:vAlign w:val="center"/>
          </w:tcPr>
          <w:p w14:paraId="324DEAB1" w14:textId="77777777" w:rsidR="002E7DB1" w:rsidRPr="001A5017" w:rsidRDefault="00C650C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Clientes internos y Clientes externos </w:t>
            </w:r>
          </w:p>
        </w:tc>
        <w:tc>
          <w:tcPr>
            <w:tcW w:w="1701" w:type="dxa"/>
            <w:vAlign w:val="center"/>
          </w:tcPr>
          <w:p w14:paraId="723161FD" w14:textId="77777777" w:rsidR="002E7DB1" w:rsidRPr="001A5017" w:rsidRDefault="00C650C1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Responsable de la ejecución del SGSST. </w:t>
            </w:r>
          </w:p>
        </w:tc>
        <w:tc>
          <w:tcPr>
            <w:tcW w:w="1843" w:type="dxa"/>
            <w:vAlign w:val="center"/>
          </w:tcPr>
          <w:p w14:paraId="6B891102" w14:textId="77777777" w:rsidR="002E7DB1" w:rsidRPr="001A5017" w:rsidRDefault="009423A8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Según la necesidad de comunicar determinada información </w:t>
            </w:r>
          </w:p>
        </w:tc>
        <w:tc>
          <w:tcPr>
            <w:tcW w:w="2547" w:type="dxa"/>
            <w:vAlign w:val="center"/>
          </w:tcPr>
          <w:p w14:paraId="045E5B5D" w14:textId="77777777" w:rsidR="002E7DB1" w:rsidRPr="001A5017" w:rsidRDefault="009423A8" w:rsidP="0041396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Informar de manera continua los asp</w:t>
            </w:r>
            <w:r w:rsidR="008A377B" w:rsidRPr="001A5017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ectos relacionados con el SGSST.</w:t>
            </w:r>
          </w:p>
        </w:tc>
      </w:tr>
    </w:tbl>
    <w:p w14:paraId="62631B38" w14:textId="300F0934" w:rsidR="002E7DB1" w:rsidRDefault="002E7DB1" w:rsidP="0041396A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14:paraId="4BE0D8A5" w14:textId="0BE41A18" w:rsidR="001A5017" w:rsidRDefault="001A5017" w:rsidP="0041396A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14:paraId="48C9D0A0" w14:textId="01557607" w:rsidR="001A5017" w:rsidRDefault="001A5017" w:rsidP="0041396A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14:paraId="469D8D3C" w14:textId="77777777" w:rsidR="001A5017" w:rsidRPr="0041396A" w:rsidRDefault="001A5017" w:rsidP="0041396A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14:paraId="2C39ADA8" w14:textId="77777777" w:rsidR="00CF7572" w:rsidRPr="0041396A" w:rsidRDefault="00302FD2" w:rsidP="0041396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 xml:space="preserve">REGISTROS DEL PROCEDIMIENTO </w:t>
      </w:r>
    </w:p>
    <w:p w14:paraId="3BC7D3E2" w14:textId="77777777" w:rsidR="00170F22" w:rsidRPr="0041396A" w:rsidRDefault="00170F22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18545F" w14:textId="77777777" w:rsidR="00170F22" w:rsidRPr="0041396A" w:rsidRDefault="00170F22" w:rsidP="0041396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Reporte de actos y condiciones inseguras</w:t>
      </w:r>
    </w:p>
    <w:p w14:paraId="4C69C775" w14:textId="77777777" w:rsidR="00170F22" w:rsidRPr="0041396A" w:rsidRDefault="00170F22" w:rsidP="0041396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Cartas, comunicados, memorandos</w:t>
      </w:r>
    </w:p>
    <w:p w14:paraId="1115B297" w14:textId="77777777" w:rsidR="00170F22" w:rsidRPr="0041396A" w:rsidRDefault="00170F22" w:rsidP="0041396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 xml:space="preserve">Folletos </w:t>
      </w:r>
    </w:p>
    <w:p w14:paraId="08711197" w14:textId="77777777" w:rsidR="00B9666F" w:rsidRPr="0041396A" w:rsidRDefault="00B9666F" w:rsidP="0041396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Actas</w:t>
      </w:r>
    </w:p>
    <w:p w14:paraId="74BC9350" w14:textId="77777777" w:rsidR="00B9666F" w:rsidRPr="0041396A" w:rsidRDefault="00B9666F" w:rsidP="0041396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96A">
        <w:rPr>
          <w:rFonts w:ascii="Arial" w:hAnsi="Arial" w:cs="Arial"/>
          <w:sz w:val="22"/>
          <w:szCs w:val="22"/>
        </w:rPr>
        <w:t>Investigaciones de accidentes</w:t>
      </w:r>
    </w:p>
    <w:p w14:paraId="32C01F86" w14:textId="77777777" w:rsidR="007946D3" w:rsidRPr="0041396A" w:rsidRDefault="007946D3" w:rsidP="004139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3D0B2CC" w14:textId="77777777" w:rsidR="00CF7572" w:rsidRPr="0041396A" w:rsidRDefault="00BF046D" w:rsidP="0041396A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1396A">
        <w:rPr>
          <w:rFonts w:ascii="Arial" w:hAnsi="Arial" w:cs="Arial"/>
          <w:b/>
          <w:sz w:val="22"/>
          <w:szCs w:val="22"/>
        </w:rPr>
        <w:t xml:space="preserve">DATOS DEL DOCUMENTO </w:t>
      </w:r>
    </w:p>
    <w:p w14:paraId="38680B92" w14:textId="77777777" w:rsidR="00CF7572" w:rsidRPr="0041396A" w:rsidRDefault="00CF7572" w:rsidP="004139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2823"/>
        <w:gridCol w:w="2735"/>
      </w:tblGrid>
      <w:tr w:rsidR="00CF7572" w:rsidRPr="001A5017" w14:paraId="39A4A295" w14:textId="77777777" w:rsidTr="001A5017">
        <w:trPr>
          <w:trHeight w:val="493"/>
        </w:trPr>
        <w:tc>
          <w:tcPr>
            <w:tcW w:w="8947" w:type="dxa"/>
            <w:gridSpan w:val="3"/>
            <w:shd w:val="clear" w:color="auto" w:fill="F2F2F2"/>
            <w:vAlign w:val="center"/>
          </w:tcPr>
          <w:p w14:paraId="6AFE5235" w14:textId="6FB1F914" w:rsidR="00CF7572" w:rsidRPr="001A5017" w:rsidRDefault="001A5017" w:rsidP="0041396A">
            <w:pPr>
              <w:spacing w:line="276" w:lineRule="auto"/>
              <w:jc w:val="center"/>
              <w:rPr>
                <w:rFonts w:ascii="Arial" w:eastAsia="Malgun Gothic" w:hAnsi="Arial" w:cs="Arial"/>
                <w:b/>
                <w:sz w:val="20"/>
                <w:szCs w:val="20"/>
              </w:rPr>
            </w:pPr>
            <w:r w:rsidRPr="001A5017">
              <w:rPr>
                <w:rFonts w:ascii="Arial" w:eastAsia="Malgun Gothic" w:hAnsi="Arial" w:cs="Arial"/>
                <w:b/>
                <w:sz w:val="20"/>
                <w:szCs w:val="20"/>
              </w:rPr>
              <w:t>Actualiza</w:t>
            </w:r>
            <w:r>
              <w:rPr>
                <w:rFonts w:ascii="Arial" w:eastAsia="Malgun Gothic" w:hAnsi="Arial" w:cs="Arial"/>
                <w:b/>
                <w:sz w:val="20"/>
                <w:szCs w:val="20"/>
              </w:rPr>
              <w:t xml:space="preserve"> y Ejecuta </w:t>
            </w:r>
          </w:p>
        </w:tc>
      </w:tr>
      <w:tr w:rsidR="00CF7572" w:rsidRPr="001A5017" w14:paraId="03182DA9" w14:textId="77777777" w:rsidTr="001A5017">
        <w:trPr>
          <w:trHeight w:val="134"/>
        </w:trPr>
        <w:tc>
          <w:tcPr>
            <w:tcW w:w="3389" w:type="dxa"/>
            <w:shd w:val="clear" w:color="auto" w:fill="auto"/>
          </w:tcPr>
          <w:p w14:paraId="7BFDF42F" w14:textId="6355F603" w:rsidR="00CF7572" w:rsidRPr="001A5017" w:rsidRDefault="00CF7572" w:rsidP="0041396A">
            <w:pPr>
              <w:spacing w:line="276" w:lineRule="auto"/>
              <w:jc w:val="center"/>
              <w:rPr>
                <w:rFonts w:ascii="Arial" w:eastAsia="Malgun Gothic" w:hAnsi="Arial" w:cs="Arial"/>
                <w:b/>
                <w:sz w:val="20"/>
                <w:szCs w:val="20"/>
              </w:rPr>
            </w:pPr>
            <w:bookmarkStart w:id="0" w:name="_Toc462863468"/>
            <w:bookmarkStart w:id="1" w:name="_Toc462865453"/>
            <w:r w:rsidRPr="001A5017">
              <w:rPr>
                <w:rFonts w:ascii="Arial" w:eastAsia="Malgun Gothic" w:hAnsi="Arial" w:cs="Arial"/>
                <w:b/>
                <w:sz w:val="20"/>
                <w:szCs w:val="20"/>
              </w:rPr>
              <w:t>Nombre</w:t>
            </w:r>
            <w:bookmarkEnd w:id="0"/>
            <w:bookmarkEnd w:id="1"/>
          </w:p>
        </w:tc>
        <w:tc>
          <w:tcPr>
            <w:tcW w:w="2823" w:type="dxa"/>
            <w:shd w:val="clear" w:color="auto" w:fill="auto"/>
          </w:tcPr>
          <w:p w14:paraId="588DA8E8" w14:textId="77777777" w:rsidR="00CF7572" w:rsidRPr="001A5017" w:rsidRDefault="00CF7572" w:rsidP="0041396A">
            <w:pPr>
              <w:spacing w:line="276" w:lineRule="auto"/>
              <w:jc w:val="center"/>
              <w:rPr>
                <w:rFonts w:ascii="Arial" w:eastAsia="Malgun Gothic" w:hAnsi="Arial" w:cs="Arial"/>
                <w:b/>
                <w:sz w:val="20"/>
                <w:szCs w:val="20"/>
              </w:rPr>
            </w:pPr>
            <w:bookmarkStart w:id="2" w:name="_Toc462863469"/>
            <w:bookmarkStart w:id="3" w:name="_Toc462865454"/>
            <w:r w:rsidRPr="001A5017">
              <w:rPr>
                <w:rFonts w:ascii="Arial" w:eastAsia="Malgun Gothic" w:hAnsi="Arial" w:cs="Arial"/>
                <w:b/>
                <w:sz w:val="20"/>
                <w:szCs w:val="20"/>
              </w:rPr>
              <w:t>Cargo</w:t>
            </w:r>
            <w:bookmarkEnd w:id="2"/>
            <w:bookmarkEnd w:id="3"/>
          </w:p>
        </w:tc>
        <w:tc>
          <w:tcPr>
            <w:tcW w:w="2734" w:type="dxa"/>
            <w:shd w:val="clear" w:color="auto" w:fill="auto"/>
          </w:tcPr>
          <w:p w14:paraId="4D95B39B" w14:textId="77777777" w:rsidR="00CF7572" w:rsidRPr="001A5017" w:rsidRDefault="00CF7572" w:rsidP="0041396A">
            <w:pPr>
              <w:spacing w:line="276" w:lineRule="auto"/>
              <w:jc w:val="center"/>
              <w:rPr>
                <w:rFonts w:ascii="Arial" w:eastAsia="Malgun Gothic" w:hAnsi="Arial" w:cs="Arial"/>
                <w:b/>
                <w:sz w:val="20"/>
                <w:szCs w:val="20"/>
              </w:rPr>
            </w:pPr>
            <w:bookmarkStart w:id="4" w:name="_Toc462863470"/>
            <w:bookmarkStart w:id="5" w:name="_Toc462865455"/>
            <w:r w:rsidRPr="001A5017">
              <w:rPr>
                <w:rFonts w:ascii="Arial" w:eastAsia="Malgun Gothic" w:hAnsi="Arial" w:cs="Arial"/>
                <w:b/>
                <w:sz w:val="20"/>
                <w:szCs w:val="20"/>
              </w:rPr>
              <w:t>Firma</w:t>
            </w:r>
            <w:bookmarkEnd w:id="4"/>
            <w:bookmarkEnd w:id="5"/>
          </w:p>
        </w:tc>
      </w:tr>
      <w:tr w:rsidR="00CF7572" w:rsidRPr="001A5017" w14:paraId="4A51074F" w14:textId="77777777" w:rsidTr="001A5017">
        <w:trPr>
          <w:trHeight w:val="1015"/>
        </w:trPr>
        <w:tc>
          <w:tcPr>
            <w:tcW w:w="3389" w:type="dxa"/>
            <w:shd w:val="clear" w:color="auto" w:fill="auto"/>
            <w:vAlign w:val="center"/>
          </w:tcPr>
          <w:p w14:paraId="519C5288" w14:textId="39A53FF7" w:rsidR="00CF7572" w:rsidRPr="001A5017" w:rsidRDefault="001A5017" w:rsidP="0041396A">
            <w:pPr>
              <w:spacing w:line="276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1A5017">
              <w:rPr>
                <w:rFonts w:ascii="Arial" w:eastAsia="Malgun Gothic" w:hAnsi="Arial" w:cs="Arial"/>
                <w:sz w:val="20"/>
                <w:szCs w:val="20"/>
              </w:rPr>
              <w:t>YESID EDUARDO ASSIA CABALLERO</w:t>
            </w:r>
            <w:r w:rsidR="00BF046D" w:rsidRPr="001A5017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751716B4" w14:textId="77777777" w:rsidR="00CF7572" w:rsidRPr="001A5017" w:rsidRDefault="00BF046D" w:rsidP="0041396A">
            <w:pPr>
              <w:spacing w:line="276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1A5017">
              <w:rPr>
                <w:rFonts w:ascii="Arial" w:eastAsia="Malgun Gothic" w:hAnsi="Arial" w:cs="Arial"/>
                <w:sz w:val="20"/>
                <w:szCs w:val="20"/>
              </w:rPr>
              <w:t xml:space="preserve">Responsable del diseño del SGSST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1CEEC6F" w14:textId="77777777" w:rsidR="00CF7572" w:rsidRPr="001A5017" w:rsidRDefault="00CF7572" w:rsidP="0041396A">
            <w:pPr>
              <w:spacing w:line="276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  <w:tr w:rsidR="00CF7572" w:rsidRPr="001A5017" w14:paraId="6A30DF5C" w14:textId="77777777" w:rsidTr="001A5017">
        <w:trPr>
          <w:trHeight w:val="986"/>
        </w:trPr>
        <w:tc>
          <w:tcPr>
            <w:tcW w:w="3389" w:type="dxa"/>
            <w:shd w:val="clear" w:color="auto" w:fill="auto"/>
            <w:vAlign w:val="center"/>
          </w:tcPr>
          <w:p w14:paraId="786C820E" w14:textId="73BD9672" w:rsidR="00CF7572" w:rsidRPr="001A5017" w:rsidRDefault="004438C1" w:rsidP="0041396A">
            <w:pPr>
              <w:spacing w:line="276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1A5017">
              <w:rPr>
                <w:rFonts w:ascii="Arial" w:eastAsia="Malgun Gothic" w:hAnsi="Arial" w:cs="Arial"/>
                <w:sz w:val="20"/>
                <w:szCs w:val="20"/>
              </w:rPr>
              <w:t>DIANA MARÍA MEJÍA TORO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75C6548F" w14:textId="652EB51C" w:rsidR="00CF7572" w:rsidRPr="001A5017" w:rsidRDefault="004438C1" w:rsidP="0041396A">
            <w:pPr>
              <w:spacing w:line="276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4438C1">
              <w:rPr>
                <w:rFonts w:ascii="Arial" w:eastAsia="Malgun Gothic" w:hAnsi="Arial" w:cs="Arial"/>
                <w:sz w:val="20"/>
                <w:szCs w:val="20"/>
              </w:rPr>
              <w:t>Representante de la Alta Dirección en el SG SST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2EC9C32" w14:textId="77777777" w:rsidR="00CF7572" w:rsidRPr="001A5017" w:rsidRDefault="00CF7572" w:rsidP="0041396A">
            <w:pPr>
              <w:spacing w:line="276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</w:tbl>
    <w:p w14:paraId="6FF5CB46" w14:textId="77777777" w:rsidR="00CF7572" w:rsidRPr="0041396A" w:rsidRDefault="00CF7572" w:rsidP="004139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CF7572" w:rsidRPr="0041396A" w:rsidSect="008E253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958F" w14:textId="77777777" w:rsidR="009460EF" w:rsidRDefault="009460EF" w:rsidP="004E3735">
      <w:r>
        <w:separator/>
      </w:r>
    </w:p>
  </w:endnote>
  <w:endnote w:type="continuationSeparator" w:id="0">
    <w:p w14:paraId="7BBA8902" w14:textId="77777777" w:rsidR="009460EF" w:rsidRDefault="009460EF" w:rsidP="004E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06"/>
      <w:gridCol w:w="5726"/>
    </w:tblGrid>
    <w:tr w:rsidR="00156888" w14:paraId="71FC3153" w14:textId="77777777" w:rsidTr="00AC1190">
      <w:tc>
        <w:tcPr>
          <w:tcW w:w="5796" w:type="dxa"/>
          <w:hideMark/>
        </w:tcPr>
        <w:p w14:paraId="573C9F63" w14:textId="77777777" w:rsidR="00156888" w:rsidRDefault="00156888" w:rsidP="00156888">
          <w:pPr>
            <w:pStyle w:val="Piedepgina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72FD24DA" wp14:editId="567CF32D">
                <wp:extent cx="3676650" cy="1600200"/>
                <wp:effectExtent l="0" t="0" r="0" b="190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hideMark/>
        </w:tcPr>
        <w:p w14:paraId="4BBB7820" w14:textId="77777777" w:rsidR="00156888" w:rsidRDefault="00156888" w:rsidP="00156888">
          <w:pPr>
            <w:pStyle w:val="Piedepgina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46E9A627" wp14:editId="0C97F406">
                <wp:extent cx="2400300" cy="1590675"/>
                <wp:effectExtent l="0" t="0" r="0" b="0"/>
                <wp:docPr id="3" name="Imagen 3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73FC76" w14:textId="12EBEB34" w:rsidR="00B7761F" w:rsidRPr="00156888" w:rsidRDefault="00B7761F" w:rsidP="001568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30E4" w14:textId="77777777" w:rsidR="009460EF" w:rsidRDefault="009460EF" w:rsidP="004E3735">
      <w:r>
        <w:separator/>
      </w:r>
    </w:p>
  </w:footnote>
  <w:footnote w:type="continuationSeparator" w:id="0">
    <w:p w14:paraId="7A6B97CD" w14:textId="77777777" w:rsidR="009460EF" w:rsidRDefault="009460EF" w:rsidP="004E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2"/>
      <w:gridCol w:w="5244"/>
      <w:gridCol w:w="1984"/>
    </w:tblGrid>
    <w:tr w:rsidR="00156888" w:rsidRPr="00156888" w14:paraId="64373FC0" w14:textId="77777777" w:rsidTr="00156888">
      <w:trPr>
        <w:cantSplit/>
        <w:jc w:val="center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B0F917" w14:textId="77777777" w:rsidR="00156888" w:rsidRPr="00156888" w:rsidRDefault="00156888" w:rsidP="00156888">
          <w:pPr>
            <w:widowControl w:val="0"/>
            <w:suppressAutoHyphens/>
            <w:rPr>
              <w:rFonts w:ascii="Arial" w:hAnsi="Arial" w:cs="Arial"/>
              <w:b/>
              <w:sz w:val="20"/>
              <w:szCs w:val="20"/>
            </w:rPr>
          </w:pPr>
          <w:r w:rsidRPr="00156888">
            <w:rPr>
              <w:noProof/>
              <w:sz w:val="20"/>
              <w:szCs w:val="20"/>
            </w:rPr>
            <w:drawing>
              <wp:anchor distT="0" distB="0" distL="114300" distR="114300" simplePos="0" relativeHeight="251658752" behindDoc="1" locked="0" layoutInCell="1" allowOverlap="1" wp14:anchorId="10B075E2" wp14:editId="5CA717F9">
                <wp:simplePos x="0" y="0"/>
                <wp:positionH relativeFrom="column">
                  <wp:posOffset>-458470</wp:posOffset>
                </wp:positionH>
                <wp:positionV relativeFrom="paragraph">
                  <wp:posOffset>113665</wp:posOffset>
                </wp:positionV>
                <wp:extent cx="1492250" cy="594995"/>
                <wp:effectExtent l="0" t="0" r="0" b="0"/>
                <wp:wrapThrough wrapText="bothSides">
                  <wp:wrapPolygon edited="0">
                    <wp:start x="827" y="0"/>
                    <wp:lineTo x="276" y="2766"/>
                    <wp:lineTo x="0" y="14523"/>
                    <wp:lineTo x="1103" y="20055"/>
                    <wp:lineTo x="1654" y="20747"/>
                    <wp:lineTo x="16269" y="20747"/>
                    <wp:lineTo x="17648" y="20055"/>
                    <wp:lineTo x="21232" y="13831"/>
                    <wp:lineTo x="21232" y="8299"/>
                    <wp:lineTo x="10478" y="2075"/>
                    <wp:lineTo x="2757" y="0"/>
                    <wp:lineTo x="827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594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50C085" w14:textId="77777777" w:rsidR="00156888" w:rsidRPr="00156888" w:rsidRDefault="00156888" w:rsidP="00156888">
          <w:pPr>
            <w:widowControl w:val="0"/>
            <w:suppressAutoHyphens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56888">
            <w:rPr>
              <w:rFonts w:ascii="Arial" w:hAnsi="Arial" w:cs="Arial"/>
              <w:b/>
              <w:sz w:val="20"/>
              <w:szCs w:val="20"/>
            </w:rPr>
            <w:t xml:space="preserve">SISTEMA DE GESTIÓN </w:t>
          </w:r>
        </w:p>
        <w:p w14:paraId="3BF68E00" w14:textId="77777777" w:rsidR="00156888" w:rsidRPr="00156888" w:rsidRDefault="00156888" w:rsidP="00156888">
          <w:pPr>
            <w:widowControl w:val="0"/>
            <w:suppressAutoHyphens/>
            <w:jc w:val="center"/>
            <w:rPr>
              <w:rFonts w:ascii="Arial" w:hAnsi="Arial" w:cs="Arial"/>
              <w:sz w:val="20"/>
              <w:szCs w:val="20"/>
            </w:rPr>
          </w:pPr>
          <w:r w:rsidRPr="00156888">
            <w:rPr>
              <w:rFonts w:ascii="Arial" w:hAnsi="Arial" w:cs="Arial"/>
              <w:b/>
              <w:sz w:val="20"/>
              <w:szCs w:val="20"/>
            </w:rPr>
            <w:t>DE LA SEGURIDAD Y SALUD EN EL TRABAJO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26E1D" w14:textId="77777777" w:rsidR="00156888" w:rsidRPr="00156888" w:rsidRDefault="00156888" w:rsidP="00156888">
          <w:pPr>
            <w:widowControl w:val="0"/>
            <w:suppressAutoHyphens/>
            <w:rPr>
              <w:rFonts w:ascii="Arial" w:hAnsi="Arial" w:cs="Arial"/>
              <w:sz w:val="20"/>
              <w:szCs w:val="20"/>
            </w:rPr>
          </w:pPr>
          <w:r w:rsidRPr="00156888">
            <w:rPr>
              <w:rFonts w:ascii="Arial" w:hAnsi="Arial" w:cs="Arial"/>
              <w:sz w:val="20"/>
              <w:szCs w:val="20"/>
            </w:rPr>
            <w:t>Código: ADRE- 01</w:t>
          </w:r>
        </w:p>
      </w:tc>
    </w:tr>
    <w:tr w:rsidR="00156888" w:rsidRPr="00156888" w14:paraId="75EDB066" w14:textId="77777777" w:rsidTr="00156888">
      <w:trPr>
        <w:cantSplit/>
        <w:trHeight w:val="279"/>
        <w:jc w:val="center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959446" w14:textId="77777777" w:rsidR="00156888" w:rsidRPr="00156888" w:rsidRDefault="00156888" w:rsidP="00156888">
          <w:pPr>
            <w:rPr>
              <w:rFonts w:ascii="Arial" w:eastAsia="Times New Roman" w:hAnsi="Arial" w:cs="Arial"/>
              <w:b/>
              <w:sz w:val="20"/>
              <w:szCs w:val="20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660E02" w14:textId="77777777" w:rsidR="00156888" w:rsidRPr="00156888" w:rsidRDefault="00156888" w:rsidP="00156888">
          <w:pPr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342EA2" w14:textId="77777777" w:rsidR="00156888" w:rsidRPr="00156888" w:rsidRDefault="00156888" w:rsidP="00156888">
          <w:pPr>
            <w:widowControl w:val="0"/>
            <w:suppressAutoHyphens/>
            <w:rPr>
              <w:rFonts w:ascii="Arial" w:hAnsi="Arial" w:cs="Arial"/>
              <w:sz w:val="20"/>
              <w:szCs w:val="20"/>
            </w:rPr>
          </w:pPr>
          <w:r w:rsidRPr="00156888"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156888" w:rsidRPr="00156888" w14:paraId="12BA508A" w14:textId="77777777" w:rsidTr="00156888">
      <w:trPr>
        <w:cantSplit/>
        <w:trHeight w:val="637"/>
        <w:jc w:val="center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5380F" w14:textId="77777777" w:rsidR="00156888" w:rsidRPr="00156888" w:rsidRDefault="00156888" w:rsidP="00156888">
          <w:pPr>
            <w:rPr>
              <w:rFonts w:ascii="Arial" w:eastAsia="Times New Roman" w:hAnsi="Arial" w:cs="Arial"/>
              <w:b/>
              <w:sz w:val="20"/>
              <w:szCs w:val="20"/>
            </w:rPr>
          </w:pP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4AD9D7" w14:textId="77777777" w:rsidR="00156888" w:rsidRPr="00156888" w:rsidRDefault="00156888" w:rsidP="00156888">
          <w:pPr>
            <w:widowControl w:val="0"/>
            <w:suppressAutoHyphens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56888">
            <w:rPr>
              <w:rFonts w:ascii="Arial" w:hAnsi="Arial" w:cs="Arial"/>
              <w:b/>
              <w:sz w:val="20"/>
              <w:szCs w:val="20"/>
            </w:rPr>
            <w:t>PROCEDIMIENTO DE</w:t>
          </w:r>
        </w:p>
        <w:p w14:paraId="09946CCC" w14:textId="2793FD0D" w:rsidR="00156888" w:rsidRPr="00156888" w:rsidRDefault="00156888" w:rsidP="00156888">
          <w:pPr>
            <w:widowControl w:val="0"/>
            <w:suppressAutoHyphens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56888">
            <w:rPr>
              <w:rFonts w:ascii="Arial" w:hAnsi="Arial" w:cs="Arial"/>
              <w:b/>
              <w:sz w:val="20"/>
              <w:szCs w:val="20"/>
            </w:rPr>
            <w:t>COMUNICACIÓN, PARTICIPACIÓN Y CONSULTA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1E7D51" w14:textId="7DF91D49" w:rsidR="00156888" w:rsidRPr="00156888" w:rsidRDefault="00156888" w:rsidP="00156888">
          <w:pPr>
            <w:widowControl w:val="0"/>
            <w:suppressAutoHyphens/>
            <w:rPr>
              <w:rFonts w:ascii="Arial" w:hAnsi="Arial" w:cs="Arial"/>
              <w:sz w:val="20"/>
              <w:szCs w:val="20"/>
            </w:rPr>
          </w:pPr>
          <w:r w:rsidRPr="00156888">
            <w:rPr>
              <w:rFonts w:ascii="Arial" w:hAnsi="Arial" w:cs="Arial"/>
              <w:sz w:val="20"/>
              <w:szCs w:val="20"/>
            </w:rPr>
            <w:t>Fecha: 19/03/20</w:t>
          </w:r>
          <w:r w:rsidRPr="00156888">
            <w:rPr>
              <w:rFonts w:ascii="Arial" w:hAnsi="Arial" w:cs="Arial"/>
              <w:sz w:val="20"/>
              <w:szCs w:val="20"/>
            </w:rPr>
            <w:t>22</w:t>
          </w:r>
        </w:p>
      </w:tc>
    </w:tr>
  </w:tbl>
  <w:p w14:paraId="7E6A1B40" w14:textId="77777777" w:rsidR="00904D55" w:rsidRPr="00A55979" w:rsidRDefault="00904D5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3693"/>
    <w:multiLevelType w:val="hybridMultilevel"/>
    <w:tmpl w:val="A78C1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79E9"/>
    <w:multiLevelType w:val="multilevel"/>
    <w:tmpl w:val="54E08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847EB6"/>
    <w:multiLevelType w:val="hybridMultilevel"/>
    <w:tmpl w:val="BA4A49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41C0"/>
    <w:multiLevelType w:val="hybridMultilevel"/>
    <w:tmpl w:val="46A0C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1985"/>
    <w:multiLevelType w:val="multilevel"/>
    <w:tmpl w:val="8C2CFF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292640"/>
    <w:multiLevelType w:val="hybridMultilevel"/>
    <w:tmpl w:val="58087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6AF6"/>
    <w:multiLevelType w:val="hybridMultilevel"/>
    <w:tmpl w:val="7076D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7412"/>
    <w:multiLevelType w:val="hybridMultilevel"/>
    <w:tmpl w:val="3536E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147F"/>
    <w:multiLevelType w:val="hybridMultilevel"/>
    <w:tmpl w:val="EF8C6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B5B8F"/>
    <w:multiLevelType w:val="multilevel"/>
    <w:tmpl w:val="92009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500B33"/>
    <w:multiLevelType w:val="hybridMultilevel"/>
    <w:tmpl w:val="8F1E034C"/>
    <w:lvl w:ilvl="0" w:tplc="789C7D12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51F49"/>
    <w:multiLevelType w:val="hybridMultilevel"/>
    <w:tmpl w:val="F87AF09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20A32"/>
    <w:multiLevelType w:val="hybridMultilevel"/>
    <w:tmpl w:val="AEDCA1C8"/>
    <w:lvl w:ilvl="0" w:tplc="789C7D12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B68C0"/>
    <w:multiLevelType w:val="hybridMultilevel"/>
    <w:tmpl w:val="ACE8C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232ED"/>
    <w:multiLevelType w:val="hybridMultilevel"/>
    <w:tmpl w:val="D514E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A34DA"/>
    <w:multiLevelType w:val="hybridMultilevel"/>
    <w:tmpl w:val="74AC6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D1AF1"/>
    <w:multiLevelType w:val="hybridMultilevel"/>
    <w:tmpl w:val="A6103C00"/>
    <w:lvl w:ilvl="0" w:tplc="789C7D12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52A12"/>
    <w:multiLevelType w:val="hybridMultilevel"/>
    <w:tmpl w:val="5CF0E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365EF"/>
    <w:multiLevelType w:val="hybridMultilevel"/>
    <w:tmpl w:val="C2D60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45C7F"/>
    <w:multiLevelType w:val="hybridMultilevel"/>
    <w:tmpl w:val="9066257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5196981">
    <w:abstractNumId w:val="9"/>
  </w:num>
  <w:num w:numId="2" w16cid:durableId="1974019754">
    <w:abstractNumId w:val="19"/>
  </w:num>
  <w:num w:numId="3" w16cid:durableId="17900487">
    <w:abstractNumId w:val="16"/>
  </w:num>
  <w:num w:numId="4" w16cid:durableId="1887522721">
    <w:abstractNumId w:val="11"/>
  </w:num>
  <w:num w:numId="5" w16cid:durableId="1165435437">
    <w:abstractNumId w:val="12"/>
  </w:num>
  <w:num w:numId="6" w16cid:durableId="1316183287">
    <w:abstractNumId w:val="10"/>
  </w:num>
  <w:num w:numId="7" w16cid:durableId="1228228998">
    <w:abstractNumId w:val="4"/>
  </w:num>
  <w:num w:numId="8" w16cid:durableId="1424373881">
    <w:abstractNumId w:val="1"/>
  </w:num>
  <w:num w:numId="9" w16cid:durableId="656422226">
    <w:abstractNumId w:val="0"/>
  </w:num>
  <w:num w:numId="10" w16cid:durableId="1199704717">
    <w:abstractNumId w:val="15"/>
  </w:num>
  <w:num w:numId="11" w16cid:durableId="1346134401">
    <w:abstractNumId w:val="5"/>
  </w:num>
  <w:num w:numId="12" w16cid:durableId="1280453053">
    <w:abstractNumId w:val="2"/>
  </w:num>
  <w:num w:numId="13" w16cid:durableId="1932885715">
    <w:abstractNumId w:val="14"/>
  </w:num>
  <w:num w:numId="14" w16cid:durableId="1456176543">
    <w:abstractNumId w:val="8"/>
  </w:num>
  <w:num w:numId="15" w16cid:durableId="188033980">
    <w:abstractNumId w:val="17"/>
  </w:num>
  <w:num w:numId="16" w16cid:durableId="1698702283">
    <w:abstractNumId w:val="3"/>
  </w:num>
  <w:num w:numId="17" w16cid:durableId="539779804">
    <w:abstractNumId w:val="7"/>
  </w:num>
  <w:num w:numId="18" w16cid:durableId="1875537707">
    <w:abstractNumId w:val="6"/>
  </w:num>
  <w:num w:numId="19" w16cid:durableId="2021395782">
    <w:abstractNumId w:val="18"/>
  </w:num>
  <w:num w:numId="20" w16cid:durableId="1843936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35"/>
    <w:rsid w:val="00013C5C"/>
    <w:rsid w:val="00013F7D"/>
    <w:rsid w:val="0003008B"/>
    <w:rsid w:val="00065250"/>
    <w:rsid w:val="00096AB8"/>
    <w:rsid w:val="000B018C"/>
    <w:rsid w:val="000B2C1A"/>
    <w:rsid w:val="000C2EE7"/>
    <w:rsid w:val="000C79AC"/>
    <w:rsid w:val="000D6B73"/>
    <w:rsid w:val="000D6E14"/>
    <w:rsid w:val="000F3C54"/>
    <w:rsid w:val="000F6D74"/>
    <w:rsid w:val="00120D8A"/>
    <w:rsid w:val="00124719"/>
    <w:rsid w:val="001413D6"/>
    <w:rsid w:val="00151432"/>
    <w:rsid w:val="00156888"/>
    <w:rsid w:val="00170F22"/>
    <w:rsid w:val="001731EB"/>
    <w:rsid w:val="00174395"/>
    <w:rsid w:val="00186BF3"/>
    <w:rsid w:val="00186C2C"/>
    <w:rsid w:val="001A3DB7"/>
    <w:rsid w:val="001A5017"/>
    <w:rsid w:val="001A63BF"/>
    <w:rsid w:val="001B45FA"/>
    <w:rsid w:val="001E50E0"/>
    <w:rsid w:val="00210B9B"/>
    <w:rsid w:val="00211BD9"/>
    <w:rsid w:val="0023574C"/>
    <w:rsid w:val="00255648"/>
    <w:rsid w:val="00266A72"/>
    <w:rsid w:val="00267906"/>
    <w:rsid w:val="0028431D"/>
    <w:rsid w:val="00284AB5"/>
    <w:rsid w:val="00295007"/>
    <w:rsid w:val="002B3DBF"/>
    <w:rsid w:val="002B637B"/>
    <w:rsid w:val="002B74C8"/>
    <w:rsid w:val="002E7DB1"/>
    <w:rsid w:val="003006E9"/>
    <w:rsid w:val="00302FD2"/>
    <w:rsid w:val="00315004"/>
    <w:rsid w:val="00321169"/>
    <w:rsid w:val="00324D52"/>
    <w:rsid w:val="00326DA3"/>
    <w:rsid w:val="0035645F"/>
    <w:rsid w:val="00356B51"/>
    <w:rsid w:val="00367B19"/>
    <w:rsid w:val="0038515E"/>
    <w:rsid w:val="003A748E"/>
    <w:rsid w:val="003A7785"/>
    <w:rsid w:val="003C0AED"/>
    <w:rsid w:val="003C5346"/>
    <w:rsid w:val="003D2E19"/>
    <w:rsid w:val="003E1D28"/>
    <w:rsid w:val="003F1D55"/>
    <w:rsid w:val="003F5F59"/>
    <w:rsid w:val="004054DB"/>
    <w:rsid w:val="00407512"/>
    <w:rsid w:val="00412FBE"/>
    <w:rsid w:val="0041396A"/>
    <w:rsid w:val="00422300"/>
    <w:rsid w:val="00426C16"/>
    <w:rsid w:val="004434AC"/>
    <w:rsid w:val="004438C1"/>
    <w:rsid w:val="00454783"/>
    <w:rsid w:val="00476968"/>
    <w:rsid w:val="004838A4"/>
    <w:rsid w:val="00485311"/>
    <w:rsid w:val="004B4E1A"/>
    <w:rsid w:val="004B62CD"/>
    <w:rsid w:val="004B7425"/>
    <w:rsid w:val="004C082A"/>
    <w:rsid w:val="004C489E"/>
    <w:rsid w:val="004E3735"/>
    <w:rsid w:val="004E37CA"/>
    <w:rsid w:val="004F43E1"/>
    <w:rsid w:val="005011F8"/>
    <w:rsid w:val="005039A1"/>
    <w:rsid w:val="0050484B"/>
    <w:rsid w:val="00504F82"/>
    <w:rsid w:val="00540AE0"/>
    <w:rsid w:val="00552466"/>
    <w:rsid w:val="005529E7"/>
    <w:rsid w:val="00564853"/>
    <w:rsid w:val="00571424"/>
    <w:rsid w:val="005856A9"/>
    <w:rsid w:val="00592312"/>
    <w:rsid w:val="00592F5F"/>
    <w:rsid w:val="005A167E"/>
    <w:rsid w:val="005C2BD7"/>
    <w:rsid w:val="005C4D08"/>
    <w:rsid w:val="005D20FD"/>
    <w:rsid w:val="005E4F9B"/>
    <w:rsid w:val="005E72F7"/>
    <w:rsid w:val="005F3E8E"/>
    <w:rsid w:val="0060026C"/>
    <w:rsid w:val="00604781"/>
    <w:rsid w:val="006049DE"/>
    <w:rsid w:val="00612744"/>
    <w:rsid w:val="00650B44"/>
    <w:rsid w:val="00655F8C"/>
    <w:rsid w:val="006654C4"/>
    <w:rsid w:val="006667A0"/>
    <w:rsid w:val="0066740D"/>
    <w:rsid w:val="00673F37"/>
    <w:rsid w:val="00675F94"/>
    <w:rsid w:val="006774D9"/>
    <w:rsid w:val="006947DF"/>
    <w:rsid w:val="006A384D"/>
    <w:rsid w:val="006B47B7"/>
    <w:rsid w:val="006C2222"/>
    <w:rsid w:val="006C49B0"/>
    <w:rsid w:val="006D3D16"/>
    <w:rsid w:val="006D5B78"/>
    <w:rsid w:val="006E3CB1"/>
    <w:rsid w:val="006E73E8"/>
    <w:rsid w:val="006F7E83"/>
    <w:rsid w:val="00703157"/>
    <w:rsid w:val="00712A1D"/>
    <w:rsid w:val="0072506E"/>
    <w:rsid w:val="007338F5"/>
    <w:rsid w:val="007367AB"/>
    <w:rsid w:val="00737A50"/>
    <w:rsid w:val="00744F0E"/>
    <w:rsid w:val="00753385"/>
    <w:rsid w:val="007779B5"/>
    <w:rsid w:val="007946D3"/>
    <w:rsid w:val="007A54B7"/>
    <w:rsid w:val="007B62FD"/>
    <w:rsid w:val="007B639A"/>
    <w:rsid w:val="007B6549"/>
    <w:rsid w:val="007E0E47"/>
    <w:rsid w:val="007F706F"/>
    <w:rsid w:val="00812CE2"/>
    <w:rsid w:val="0081757F"/>
    <w:rsid w:val="00817BBE"/>
    <w:rsid w:val="00825626"/>
    <w:rsid w:val="0082720D"/>
    <w:rsid w:val="00834E08"/>
    <w:rsid w:val="008505EC"/>
    <w:rsid w:val="0088343D"/>
    <w:rsid w:val="008843C9"/>
    <w:rsid w:val="00892823"/>
    <w:rsid w:val="00893046"/>
    <w:rsid w:val="0089360A"/>
    <w:rsid w:val="008957D7"/>
    <w:rsid w:val="008A377B"/>
    <w:rsid w:val="008B6182"/>
    <w:rsid w:val="008C3C35"/>
    <w:rsid w:val="008C7183"/>
    <w:rsid w:val="008C7375"/>
    <w:rsid w:val="008D71C5"/>
    <w:rsid w:val="008E157F"/>
    <w:rsid w:val="008E2534"/>
    <w:rsid w:val="008E7B2C"/>
    <w:rsid w:val="008F1EEF"/>
    <w:rsid w:val="00902127"/>
    <w:rsid w:val="009042D1"/>
    <w:rsid w:val="00904D55"/>
    <w:rsid w:val="009154CB"/>
    <w:rsid w:val="0092724B"/>
    <w:rsid w:val="00930C89"/>
    <w:rsid w:val="009423A8"/>
    <w:rsid w:val="00944A70"/>
    <w:rsid w:val="00945AF9"/>
    <w:rsid w:val="009460EF"/>
    <w:rsid w:val="00946585"/>
    <w:rsid w:val="00950F19"/>
    <w:rsid w:val="00955519"/>
    <w:rsid w:val="00962044"/>
    <w:rsid w:val="00966F1E"/>
    <w:rsid w:val="009747CE"/>
    <w:rsid w:val="00982E45"/>
    <w:rsid w:val="00983A4D"/>
    <w:rsid w:val="0099571F"/>
    <w:rsid w:val="009A04B8"/>
    <w:rsid w:val="009A5370"/>
    <w:rsid w:val="009B0376"/>
    <w:rsid w:val="009D2412"/>
    <w:rsid w:val="009E126E"/>
    <w:rsid w:val="009F3B0D"/>
    <w:rsid w:val="009F6505"/>
    <w:rsid w:val="00A10C32"/>
    <w:rsid w:val="00A11027"/>
    <w:rsid w:val="00A23EA8"/>
    <w:rsid w:val="00A33AE7"/>
    <w:rsid w:val="00A351E1"/>
    <w:rsid w:val="00A429E8"/>
    <w:rsid w:val="00A55979"/>
    <w:rsid w:val="00A7425B"/>
    <w:rsid w:val="00A77332"/>
    <w:rsid w:val="00A81B8F"/>
    <w:rsid w:val="00A86C54"/>
    <w:rsid w:val="00AC0332"/>
    <w:rsid w:val="00AC4CB6"/>
    <w:rsid w:val="00AD21F7"/>
    <w:rsid w:val="00AF57B8"/>
    <w:rsid w:val="00B009D0"/>
    <w:rsid w:val="00B11E32"/>
    <w:rsid w:val="00B272C0"/>
    <w:rsid w:val="00B30825"/>
    <w:rsid w:val="00B3185C"/>
    <w:rsid w:val="00B31B97"/>
    <w:rsid w:val="00B3274A"/>
    <w:rsid w:val="00B3516F"/>
    <w:rsid w:val="00B421C6"/>
    <w:rsid w:val="00B51766"/>
    <w:rsid w:val="00B7158E"/>
    <w:rsid w:val="00B7761F"/>
    <w:rsid w:val="00B82CEA"/>
    <w:rsid w:val="00B94242"/>
    <w:rsid w:val="00B958DC"/>
    <w:rsid w:val="00B9666F"/>
    <w:rsid w:val="00B97808"/>
    <w:rsid w:val="00BD749E"/>
    <w:rsid w:val="00BF046D"/>
    <w:rsid w:val="00BF2A7D"/>
    <w:rsid w:val="00C0018C"/>
    <w:rsid w:val="00C1427E"/>
    <w:rsid w:val="00C37F15"/>
    <w:rsid w:val="00C44BB1"/>
    <w:rsid w:val="00C44E58"/>
    <w:rsid w:val="00C650C1"/>
    <w:rsid w:val="00C6619B"/>
    <w:rsid w:val="00C814CF"/>
    <w:rsid w:val="00C85337"/>
    <w:rsid w:val="00C85E89"/>
    <w:rsid w:val="00C86421"/>
    <w:rsid w:val="00CC56A4"/>
    <w:rsid w:val="00CD1FF9"/>
    <w:rsid w:val="00CF7572"/>
    <w:rsid w:val="00D11D23"/>
    <w:rsid w:val="00D16115"/>
    <w:rsid w:val="00D163CC"/>
    <w:rsid w:val="00D22FB6"/>
    <w:rsid w:val="00D47186"/>
    <w:rsid w:val="00D6244D"/>
    <w:rsid w:val="00D65D1D"/>
    <w:rsid w:val="00DB32EC"/>
    <w:rsid w:val="00DB4016"/>
    <w:rsid w:val="00DC2E1A"/>
    <w:rsid w:val="00DF72AA"/>
    <w:rsid w:val="00E27EE3"/>
    <w:rsid w:val="00E35AE4"/>
    <w:rsid w:val="00E3710A"/>
    <w:rsid w:val="00E5301F"/>
    <w:rsid w:val="00E8355C"/>
    <w:rsid w:val="00E83C4A"/>
    <w:rsid w:val="00E96882"/>
    <w:rsid w:val="00EA7CA3"/>
    <w:rsid w:val="00EB2341"/>
    <w:rsid w:val="00EB43B5"/>
    <w:rsid w:val="00EE0C0E"/>
    <w:rsid w:val="00EF67AA"/>
    <w:rsid w:val="00F32BD2"/>
    <w:rsid w:val="00F32F73"/>
    <w:rsid w:val="00F3559B"/>
    <w:rsid w:val="00F368E4"/>
    <w:rsid w:val="00F40204"/>
    <w:rsid w:val="00F50460"/>
    <w:rsid w:val="00F5533F"/>
    <w:rsid w:val="00F618AE"/>
    <w:rsid w:val="00F63070"/>
    <w:rsid w:val="00F6542A"/>
    <w:rsid w:val="00F67B8A"/>
    <w:rsid w:val="00F72747"/>
    <w:rsid w:val="00F72CF4"/>
    <w:rsid w:val="00F80233"/>
    <w:rsid w:val="00F80BAC"/>
    <w:rsid w:val="00F85ADB"/>
    <w:rsid w:val="00F91FFF"/>
    <w:rsid w:val="00FA486C"/>
    <w:rsid w:val="00FB736D"/>
    <w:rsid w:val="00FC06C8"/>
    <w:rsid w:val="00FE49EB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1"/>
    </o:shapelayout>
  </w:shapeDefaults>
  <w:decimalSymbol w:val=","/>
  <w:listSeparator w:val=";"/>
  <w14:docId w14:val="1FA62E73"/>
  <w15:docId w15:val="{1325FEC4-1B29-4C12-A553-0F8E41A5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37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735"/>
  </w:style>
  <w:style w:type="paragraph" w:styleId="Piedepgina">
    <w:name w:val="footer"/>
    <w:basedOn w:val="Normal"/>
    <w:link w:val="PiedepginaCar"/>
    <w:uiPriority w:val="99"/>
    <w:unhideWhenUsed/>
    <w:rsid w:val="004E37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735"/>
  </w:style>
  <w:style w:type="paragraph" w:styleId="Textodeglobo">
    <w:name w:val="Balloon Text"/>
    <w:basedOn w:val="Normal"/>
    <w:link w:val="TextodegloboCar"/>
    <w:uiPriority w:val="99"/>
    <w:semiHidden/>
    <w:unhideWhenUsed/>
    <w:rsid w:val="004E37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73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E373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1169"/>
    <w:rPr>
      <w:rFonts w:eastAsia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2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1651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INGESO</dc:creator>
  <cp:lastModifiedBy>yesid eduardo assia caballero</cp:lastModifiedBy>
  <cp:revision>3</cp:revision>
  <cp:lastPrinted>2018-12-20T20:28:00Z</cp:lastPrinted>
  <dcterms:created xsi:type="dcterms:W3CDTF">2022-07-05T14:56:00Z</dcterms:created>
  <dcterms:modified xsi:type="dcterms:W3CDTF">2022-07-05T15:06:00Z</dcterms:modified>
</cp:coreProperties>
</file>