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BC196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BC196B">
              <w:rPr>
                <w:rFonts w:ascii="Arial" w:hAnsi="Arial" w:cs="Arial"/>
                <w:b/>
                <w:bCs/>
              </w:rPr>
              <w:t>20 DE ABRIL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A601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0A2D97">
              <w:rPr>
                <w:rFonts w:ascii="Arial" w:hAnsi="Arial" w:cs="Arial"/>
                <w:b/>
                <w:color w:val="000000"/>
              </w:rPr>
              <w:t xml:space="preserve">CHARLA </w:t>
            </w:r>
            <w:r w:rsidR="00A60145">
              <w:rPr>
                <w:rFonts w:ascii="Arial" w:hAnsi="Arial" w:cs="Arial"/>
                <w:b/>
                <w:color w:val="000000"/>
              </w:rPr>
              <w:t xml:space="preserve">SOBRE </w:t>
            </w:r>
            <w:r w:rsidR="00BC196B">
              <w:rPr>
                <w:rFonts w:ascii="Arial" w:hAnsi="Arial" w:cs="Arial"/>
                <w:b/>
                <w:color w:val="000000"/>
              </w:rPr>
              <w:t>ORDEN Y ASEO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BC196B">
              <w:rPr>
                <w:rFonts w:ascii="Arial" w:hAnsi="Arial" w:cs="Arial"/>
                <w:b/>
                <w:bCs/>
              </w:rPr>
              <w:t xml:space="preserve">RUBY TAPASCO </w:t>
            </w:r>
            <w:r w:rsidR="000A2D97">
              <w:rPr>
                <w:rFonts w:ascii="Arial" w:hAnsi="Arial" w:cs="Arial"/>
                <w:b/>
                <w:bCs/>
              </w:rPr>
              <w:t xml:space="preserve">  (ARL SURA)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BC196B">
              <w:rPr>
                <w:rFonts w:ascii="Arial" w:hAnsi="Arial" w:cs="Arial"/>
                <w:b/>
              </w:rPr>
              <w:t>17</w:t>
            </w:r>
            <w:r w:rsidR="00347892" w:rsidRPr="0034789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BC196B"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BC196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BC196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BC196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BC196B" w:rsidRDefault="00C632B6" w:rsidP="00BC196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BC196B">
              <w:rPr>
                <w:rFonts w:ascii="Arial" w:hAnsi="Arial" w:cs="Arial"/>
              </w:rPr>
              <w:t xml:space="preserve">Se capacitó un total de 17 personas. Se obtuvo una muestra de 9 evaluaciones con una calificación de 9 personas con </w:t>
            </w:r>
            <w:r w:rsidR="00BC196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BC196B" w:rsidRDefault="00C632B6" w:rsidP="00BC196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BC196B">
              <w:rPr>
                <w:rFonts w:ascii="Arial" w:hAnsi="Arial" w:cs="Arial"/>
              </w:rPr>
              <w:t xml:space="preserve">Se capacitó un total de 17 personas. Se obtuvo una muestra de 9 evaluaciones con una calificación de 9 personas con </w:t>
            </w:r>
            <w:r w:rsidR="00BC196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0A2D97">
            <w:pPr>
              <w:jc w:val="both"/>
              <w:rPr>
                <w:rFonts w:ascii="Arial" w:hAnsi="Arial" w:cs="Arial"/>
                <w:b/>
              </w:rPr>
            </w:pPr>
          </w:p>
          <w:p w:rsidR="00BC196B" w:rsidRDefault="00C632B6" w:rsidP="00BC196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BC196B">
              <w:rPr>
                <w:rFonts w:ascii="Arial" w:hAnsi="Arial" w:cs="Arial"/>
              </w:rPr>
              <w:t xml:space="preserve">Se capacitó un total de 17 personas. Se obtuvo una muestra de 9 evaluaciones con una calificación de 9 personas con </w:t>
            </w:r>
            <w:r w:rsidR="00BC196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BC196B" w:rsidRDefault="00C632B6" w:rsidP="00BC196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BC196B">
              <w:rPr>
                <w:rFonts w:ascii="Arial" w:hAnsi="Arial" w:cs="Arial"/>
              </w:rPr>
              <w:t xml:space="preserve">Se capacitó un total de 17 personas. Se obtuvo una muestra de 9 evaluaciones con una calificación de 9 personas con </w:t>
            </w:r>
            <w:r w:rsidR="00BC196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BC196B" w:rsidRDefault="00C632B6" w:rsidP="00BC196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BC196B">
              <w:rPr>
                <w:rFonts w:ascii="Arial" w:hAnsi="Arial" w:cs="Arial"/>
              </w:rPr>
              <w:t xml:space="preserve">Se capacitó un total de 17 personas. Se obtuvo una muestra de 9 evaluaciones con una calificación de 9 personas con </w:t>
            </w:r>
            <w:r w:rsidR="00BC196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un ciclo de charlas  por parte de la ARL SURA.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BC196B" w:rsidRDefault="00BC196B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Programar las fechas de manera que todo el personal pueda estar presente, ya que el tema reviste suma importancia.</w:t>
            </w:r>
          </w:p>
          <w:p w:rsidR="00BC196B" w:rsidRDefault="00BC196B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Felicitaciones, súper importante el tema.</w:t>
            </w:r>
          </w:p>
          <w:p w:rsidR="00C632B6" w:rsidRDefault="00BC196B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Muy buena capacitación, se sugiere seguir prestando y promoviendo este tipo de capacitaciones tan pertinentes para nuestros puestos de trabajo. </w:t>
            </w:r>
          </w:p>
          <w:p w:rsidR="000A2D97" w:rsidRPr="000A2D97" w:rsidRDefault="000A2D97" w:rsidP="000A2D97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 xml:space="preserve">charla </w:t>
            </w:r>
            <w:r w:rsidR="00D12894">
              <w:rPr>
                <w:rFonts w:ascii="Arial" w:hAnsi="Arial" w:cs="Arial"/>
              </w:rPr>
              <w:t>sobre orden y aseo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2E3645">
              <w:rPr>
                <w:rFonts w:ascii="Arial" w:hAnsi="Arial" w:cs="Arial"/>
              </w:rPr>
              <w:t>de satisfacción del 100%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C5" w:rsidRDefault="00013AC5" w:rsidP="00CD4FA5">
      <w:r>
        <w:separator/>
      </w:r>
    </w:p>
  </w:endnote>
  <w:endnote w:type="continuationSeparator" w:id="0">
    <w:p w:rsidR="00013AC5" w:rsidRDefault="00013AC5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013AC5" w:rsidRPr="00E25F48" w:rsidTr="00C632B6">
      <w:tc>
        <w:tcPr>
          <w:tcW w:w="5796" w:type="dxa"/>
          <w:shd w:val="clear" w:color="auto" w:fill="auto"/>
        </w:tcPr>
        <w:p w:rsidR="00013AC5" w:rsidRPr="00E25F48" w:rsidRDefault="00013AC5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13AC5" w:rsidRPr="00E25F48" w:rsidRDefault="00013AC5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3AC5" w:rsidRDefault="00013AC5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AC5" w:rsidRPr="008A4DC4" w:rsidRDefault="00013AC5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1137EE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1137EE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1137EE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1137EE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1137EE" w:rsidRPr="008A4DC4">
      <w:rPr>
        <w:rFonts w:ascii="Arial" w:hAnsi="Arial" w:cs="Arial"/>
        <w:sz w:val="22"/>
        <w:szCs w:val="22"/>
      </w:rPr>
      <w:fldChar w:fldCharType="separate"/>
    </w:r>
    <w:r w:rsidR="00B45E54">
      <w:rPr>
        <w:rFonts w:ascii="Arial" w:hAnsi="Arial" w:cs="Arial"/>
        <w:noProof/>
        <w:sz w:val="22"/>
        <w:szCs w:val="22"/>
      </w:rPr>
      <w:t>2</w:t>
    </w:r>
    <w:r w:rsidR="001137EE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C5" w:rsidRDefault="00013AC5" w:rsidP="00CD4FA5">
      <w:r>
        <w:separator/>
      </w:r>
    </w:p>
  </w:footnote>
  <w:footnote w:type="continuationSeparator" w:id="0">
    <w:p w:rsidR="00013AC5" w:rsidRDefault="00013AC5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013AC5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013AC5" w:rsidRDefault="00013AC5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013AC5" w:rsidRPr="00AF13AC" w:rsidRDefault="00013AC5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013AC5" w:rsidRPr="00CA33BA" w:rsidRDefault="00013AC5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013AC5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013AC5" w:rsidRDefault="00013AC5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013AC5" w:rsidRPr="00AF13AC" w:rsidRDefault="00013AC5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13AC5" w:rsidRPr="00CA33BA" w:rsidRDefault="00013AC5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013AC5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013AC5" w:rsidRDefault="00013AC5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013AC5" w:rsidRPr="00AF13AC" w:rsidRDefault="00013AC5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13AC5" w:rsidRPr="00CA33BA" w:rsidRDefault="00013AC5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013AC5" w:rsidRDefault="00013AC5">
    <w:pPr>
      <w:pStyle w:val="Encabezado"/>
      <w:rPr>
        <w:lang w:val="es-CO"/>
      </w:rPr>
    </w:pPr>
  </w:p>
  <w:p w:rsidR="00013AC5" w:rsidRDefault="00013AC5">
    <w:pPr>
      <w:pStyle w:val="Encabezado"/>
      <w:rPr>
        <w:lang w:val="es-CO"/>
      </w:rPr>
    </w:pPr>
  </w:p>
  <w:p w:rsidR="00013AC5" w:rsidRDefault="00013AC5">
    <w:pPr>
      <w:pStyle w:val="Encabezado"/>
      <w:rPr>
        <w:lang w:val="es-CO"/>
      </w:rPr>
    </w:pPr>
  </w:p>
  <w:p w:rsidR="00013AC5" w:rsidRDefault="00013AC5">
    <w:pPr>
      <w:pStyle w:val="Encabezado"/>
      <w:rPr>
        <w:lang w:val="es-CO"/>
      </w:rPr>
    </w:pPr>
  </w:p>
  <w:p w:rsidR="00013AC5" w:rsidRDefault="00013AC5">
    <w:pPr>
      <w:pStyle w:val="Encabezado"/>
      <w:rPr>
        <w:lang w:val="es-CO"/>
      </w:rPr>
    </w:pPr>
  </w:p>
  <w:p w:rsidR="00013AC5" w:rsidRPr="00106632" w:rsidRDefault="00013AC5">
    <w:pPr>
      <w:pStyle w:val="Encabezado"/>
      <w:rPr>
        <w:lang w:val="es-CO"/>
      </w:rPr>
    </w:pPr>
  </w:p>
  <w:p w:rsidR="00013AC5" w:rsidRDefault="00013A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013AC5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013AC5" w:rsidRDefault="00013AC5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013AC5" w:rsidRDefault="00013AC5" w:rsidP="003E0C9C">
          <w:pPr>
            <w:pStyle w:val="Encabezado"/>
            <w:rPr>
              <w:b/>
              <w:bCs/>
            </w:rPr>
          </w:pPr>
        </w:p>
        <w:p w:rsidR="00013AC5" w:rsidRPr="006C48FB" w:rsidRDefault="00013AC5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013AC5" w:rsidRPr="00B87E29" w:rsidRDefault="00013AC5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013AC5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013AC5" w:rsidRDefault="00013AC5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013AC5" w:rsidRDefault="00013AC5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13AC5" w:rsidRPr="00B87E29" w:rsidRDefault="00013AC5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013AC5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013AC5" w:rsidRDefault="00013AC5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013AC5" w:rsidRDefault="00013AC5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13AC5" w:rsidRPr="00B87E29" w:rsidRDefault="00013AC5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013AC5" w:rsidRPr="00B87E29" w:rsidRDefault="00013AC5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013AC5" w:rsidRDefault="00013AC5">
    <w:pPr>
      <w:pStyle w:val="Encabezado"/>
      <w:rPr>
        <w:lang w:val="es-CO"/>
      </w:rPr>
    </w:pPr>
  </w:p>
  <w:p w:rsidR="00013AC5" w:rsidRDefault="00013AC5">
    <w:pPr>
      <w:pStyle w:val="Encabezado"/>
      <w:rPr>
        <w:lang w:val="es-CO"/>
      </w:rPr>
    </w:pPr>
  </w:p>
  <w:p w:rsidR="00013AC5" w:rsidRDefault="00013AC5">
    <w:pPr>
      <w:pStyle w:val="Encabezado"/>
      <w:rPr>
        <w:lang w:val="es-CO"/>
      </w:rPr>
    </w:pPr>
  </w:p>
  <w:p w:rsidR="00013AC5" w:rsidRDefault="00013AC5">
    <w:pPr>
      <w:pStyle w:val="Encabezado"/>
      <w:rPr>
        <w:lang w:val="es-CO"/>
      </w:rPr>
    </w:pPr>
  </w:p>
  <w:p w:rsidR="00013AC5" w:rsidRDefault="00013AC5">
    <w:pPr>
      <w:pStyle w:val="Encabezado"/>
      <w:rPr>
        <w:lang w:val="es-CO"/>
      </w:rPr>
    </w:pPr>
  </w:p>
  <w:p w:rsidR="00013AC5" w:rsidRPr="00363132" w:rsidRDefault="00013AC5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3AC5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3FA9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37EE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0BDC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04B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E3645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1CB2"/>
    <w:rsid w:val="006A442F"/>
    <w:rsid w:val="006A61F8"/>
    <w:rsid w:val="006A725F"/>
    <w:rsid w:val="006B1333"/>
    <w:rsid w:val="006B257C"/>
    <w:rsid w:val="006B2787"/>
    <w:rsid w:val="006B5614"/>
    <w:rsid w:val="006B6BBE"/>
    <w:rsid w:val="006C0165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154D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5E54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196B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401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2894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3514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377F-0D43-419B-8072-07F37A59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9</cp:revision>
  <cp:lastPrinted>2022-08-09T13:53:00Z</cp:lastPrinted>
  <dcterms:created xsi:type="dcterms:W3CDTF">2022-05-12T13:06:00Z</dcterms:created>
  <dcterms:modified xsi:type="dcterms:W3CDTF">2022-08-09T14:06:00Z</dcterms:modified>
</cp:coreProperties>
</file>