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0E0D5C" w:rsidRPr="002F2FD2" w:rsidRDefault="000E0D5C" w:rsidP="001F12FC">
      <w:pPr>
        <w:spacing w:after="0" w:line="240" w:lineRule="auto"/>
        <w:jc w:val="both"/>
        <w:rPr>
          <w:rFonts w:ascii="Arial" w:hAnsi="Arial" w:cs="Arial"/>
        </w:rPr>
      </w:pPr>
    </w:p>
    <w:p w:rsidR="00456EB0" w:rsidRPr="002F2FD2" w:rsidRDefault="00456EB0" w:rsidP="00456EB0">
      <w:pPr>
        <w:spacing w:line="360" w:lineRule="auto"/>
        <w:rPr>
          <w:rFonts w:ascii="Arial" w:hAnsi="Arial" w:cs="Arial"/>
        </w:rPr>
      </w:pPr>
      <w:bookmarkStart w:id="0" w:name="_GoBack"/>
      <w:bookmarkEnd w:id="0"/>
    </w:p>
    <w:p w:rsidR="00755E53" w:rsidRPr="00755E53" w:rsidRDefault="00980A24" w:rsidP="00755E53">
      <w:pPr>
        <w:spacing w:line="360" w:lineRule="auto"/>
        <w:rPr>
          <w:rFonts w:ascii="Arial" w:hAnsi="Arial" w:cs="Arial"/>
        </w:rPr>
      </w:pPr>
      <w:r w:rsidRPr="002F2FD2">
        <w:rPr>
          <w:rFonts w:ascii="Arial" w:hAnsi="Arial" w:cs="Arial"/>
        </w:rPr>
        <w:t>Itagüí</w:t>
      </w:r>
      <w:r w:rsidR="00D17737" w:rsidRPr="002F2FD2">
        <w:rPr>
          <w:rFonts w:ascii="Arial" w:hAnsi="Arial" w:cs="Arial"/>
        </w:rPr>
        <w:t xml:space="preserve">, </w:t>
      </w:r>
      <w:r w:rsidR="00CF428A" w:rsidRPr="002F2FD2">
        <w:rPr>
          <w:rFonts w:ascii="Arial" w:hAnsi="Arial" w:cs="Arial"/>
        </w:rPr>
        <w:t xml:space="preserve"> </w:t>
      </w:r>
      <w:r w:rsidR="00755E53">
        <w:rPr>
          <w:rFonts w:ascii="Arial" w:hAnsi="Arial" w:cs="Arial"/>
        </w:rPr>
        <w:t>08 de abril de 2021</w:t>
      </w:r>
    </w:p>
    <w:p w:rsidR="00755E53" w:rsidRPr="00DD26DC" w:rsidRDefault="00755E53" w:rsidP="00755E53">
      <w:pPr>
        <w:spacing w:line="240" w:lineRule="auto"/>
        <w:rPr>
          <w:rFonts w:ascii="Arial" w:hAnsi="Arial" w:cs="Arial"/>
          <w:b/>
          <w:lang w:val="es-MX"/>
        </w:rPr>
      </w:pPr>
    </w:p>
    <w:p w:rsidR="00755E53" w:rsidRPr="00DD26DC" w:rsidRDefault="00755E53" w:rsidP="00755E53">
      <w:pPr>
        <w:spacing w:line="240" w:lineRule="auto"/>
        <w:jc w:val="center"/>
        <w:rPr>
          <w:rFonts w:ascii="Arial" w:hAnsi="Arial" w:cs="Arial"/>
          <w:b/>
          <w:color w:val="000000"/>
        </w:rPr>
      </w:pPr>
      <w:r w:rsidRPr="00DD26DC">
        <w:rPr>
          <w:rFonts w:ascii="Arial" w:hAnsi="Arial" w:cs="Arial"/>
          <w:b/>
          <w:color w:val="000000"/>
        </w:rPr>
        <w:t>INFORME VISITA DOMICILIARIA</w:t>
      </w:r>
    </w:p>
    <w:p w:rsidR="00755E53" w:rsidRPr="00DD26DC" w:rsidRDefault="00755E53" w:rsidP="00755E53">
      <w:pPr>
        <w:spacing w:after="0" w:line="240" w:lineRule="auto"/>
        <w:jc w:val="both"/>
        <w:rPr>
          <w:rFonts w:ascii="Arial" w:hAnsi="Arial" w:cs="Arial"/>
        </w:rPr>
      </w:pPr>
    </w:p>
    <w:p w:rsidR="00755E53" w:rsidRPr="00DD26DC" w:rsidRDefault="00755E53" w:rsidP="00755E53">
      <w:pPr>
        <w:spacing w:after="0" w:line="240" w:lineRule="auto"/>
        <w:jc w:val="both"/>
        <w:rPr>
          <w:rFonts w:ascii="Arial" w:hAnsi="Arial" w:cs="Arial"/>
        </w:rPr>
      </w:pPr>
    </w:p>
    <w:p w:rsidR="00000EB9" w:rsidRDefault="00755E53" w:rsidP="00755E53">
      <w:pPr>
        <w:pStyle w:val="NormalWeb"/>
        <w:spacing w:before="0" w:beforeAutospacing="0" w:after="0" w:afterAutospacing="0"/>
        <w:jc w:val="both"/>
        <w:rPr>
          <w:rFonts w:ascii="Arial" w:hAnsi="Arial" w:cs="Arial"/>
          <w:color w:val="000000"/>
          <w:sz w:val="22"/>
          <w:szCs w:val="22"/>
        </w:rPr>
      </w:pPr>
      <w:r w:rsidRPr="00DD26DC">
        <w:rPr>
          <w:rFonts w:ascii="Arial" w:hAnsi="Arial" w:cs="Arial"/>
          <w:b/>
          <w:sz w:val="22"/>
          <w:szCs w:val="22"/>
        </w:rPr>
        <w:t>Solicitado Por</w:t>
      </w:r>
      <w:r w:rsidRPr="00DD26DC">
        <w:rPr>
          <w:rFonts w:ascii="Arial" w:hAnsi="Arial" w:cs="Arial"/>
          <w:sz w:val="22"/>
          <w:szCs w:val="22"/>
        </w:rPr>
        <w:t xml:space="preserve">: </w:t>
      </w:r>
      <w:r>
        <w:rPr>
          <w:rFonts w:ascii="Arial" w:hAnsi="Arial" w:cs="Arial"/>
          <w:color w:val="000000"/>
          <w:sz w:val="22"/>
          <w:szCs w:val="22"/>
        </w:rPr>
        <w:t xml:space="preserve">Liz duarte </w:t>
      </w:r>
    </w:p>
    <w:p w:rsidR="000E40C4" w:rsidRPr="00DD26DC" w:rsidRDefault="001E1A20" w:rsidP="00755E53">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Delegada para Penal y Familia</w:t>
      </w:r>
    </w:p>
    <w:p w:rsidR="00755E53" w:rsidRPr="00DD26DC" w:rsidRDefault="00755E53" w:rsidP="00755E53">
      <w:pPr>
        <w:pStyle w:val="NormalWeb"/>
        <w:spacing w:before="0" w:beforeAutospacing="0" w:after="0" w:afterAutospacing="0"/>
        <w:jc w:val="both"/>
        <w:rPr>
          <w:rFonts w:ascii="Arial" w:hAnsi="Arial" w:cs="Arial"/>
          <w:color w:val="000000"/>
          <w:sz w:val="22"/>
          <w:szCs w:val="22"/>
        </w:rPr>
      </w:pPr>
      <w:r w:rsidRPr="00DD26DC">
        <w:rPr>
          <w:rFonts w:ascii="Arial" w:hAnsi="Arial" w:cs="Arial"/>
          <w:color w:val="000000"/>
          <w:sz w:val="22"/>
          <w:szCs w:val="22"/>
        </w:rPr>
        <w:t xml:space="preserve">                        </w:t>
      </w:r>
    </w:p>
    <w:p w:rsidR="001E1A20" w:rsidRDefault="001E1A20" w:rsidP="00755E53">
      <w:pPr>
        <w:spacing w:after="0" w:line="240" w:lineRule="auto"/>
        <w:jc w:val="both"/>
        <w:rPr>
          <w:rFonts w:ascii="Arial" w:hAnsi="Arial" w:cs="Arial"/>
          <w:b/>
        </w:rPr>
      </w:pPr>
    </w:p>
    <w:p w:rsidR="00755E53" w:rsidRPr="00DD26DC" w:rsidRDefault="00755E53" w:rsidP="00755E53">
      <w:pPr>
        <w:spacing w:after="0" w:line="240" w:lineRule="auto"/>
        <w:jc w:val="both"/>
        <w:rPr>
          <w:rFonts w:ascii="Arial" w:hAnsi="Arial" w:cs="Arial"/>
        </w:rPr>
      </w:pPr>
      <w:r w:rsidRPr="00DD26DC">
        <w:rPr>
          <w:rFonts w:ascii="Arial" w:hAnsi="Arial" w:cs="Arial"/>
          <w:b/>
        </w:rPr>
        <w:t>Fecha de la solicitud:</w:t>
      </w:r>
      <w:r w:rsidRPr="00DD26DC">
        <w:rPr>
          <w:rFonts w:ascii="Arial" w:hAnsi="Arial" w:cs="Arial"/>
        </w:rPr>
        <w:t xml:space="preserve"> </w:t>
      </w:r>
      <w:r w:rsidR="006A08EA">
        <w:rPr>
          <w:rFonts w:ascii="Arial" w:hAnsi="Arial" w:cs="Arial"/>
        </w:rPr>
        <w:t>28/03/2021</w:t>
      </w:r>
    </w:p>
    <w:p w:rsidR="00755E53" w:rsidRPr="00396E3C" w:rsidRDefault="00755E53" w:rsidP="00755E53">
      <w:pPr>
        <w:spacing w:after="0" w:line="240" w:lineRule="auto"/>
        <w:jc w:val="both"/>
        <w:rPr>
          <w:rFonts w:ascii="Arial" w:hAnsi="Arial" w:cs="Arial"/>
        </w:rPr>
      </w:pPr>
      <w:r w:rsidRPr="00DD26DC">
        <w:rPr>
          <w:rFonts w:ascii="Arial" w:hAnsi="Arial" w:cs="Arial"/>
          <w:b/>
        </w:rPr>
        <w:t>Fecha de la realización:</w:t>
      </w:r>
      <w:r>
        <w:rPr>
          <w:rFonts w:ascii="Arial" w:hAnsi="Arial" w:cs="Arial"/>
          <w:b/>
        </w:rPr>
        <w:t xml:space="preserve"> </w:t>
      </w:r>
      <w:r w:rsidR="006A08EA">
        <w:rPr>
          <w:rFonts w:ascii="Arial" w:hAnsi="Arial" w:cs="Arial"/>
        </w:rPr>
        <w:t>28/03/2021</w:t>
      </w:r>
    </w:p>
    <w:p w:rsidR="00755E53" w:rsidRPr="00BF2551" w:rsidRDefault="00755E53" w:rsidP="00755E53">
      <w:pPr>
        <w:spacing w:after="0" w:line="240" w:lineRule="auto"/>
        <w:jc w:val="both"/>
        <w:rPr>
          <w:rFonts w:ascii="Arial" w:hAnsi="Arial" w:cs="Arial"/>
          <w:b/>
        </w:rPr>
      </w:pPr>
      <w:r>
        <w:rPr>
          <w:rFonts w:ascii="Arial" w:hAnsi="Arial" w:cs="Arial"/>
          <w:b/>
        </w:rPr>
        <w:t>Persona Implicada en el Caso</w:t>
      </w:r>
      <w:r w:rsidRPr="00DD26DC">
        <w:rPr>
          <w:rFonts w:ascii="Arial" w:hAnsi="Arial" w:cs="Arial"/>
        </w:rPr>
        <w:t>:</w:t>
      </w:r>
      <w:r>
        <w:rPr>
          <w:rFonts w:ascii="Arial" w:hAnsi="Arial" w:cs="Arial"/>
        </w:rPr>
        <w:t xml:space="preserve"> </w:t>
      </w:r>
      <w:r w:rsidR="006A08EA">
        <w:rPr>
          <w:rFonts w:ascii="Arial" w:hAnsi="Arial" w:cs="Arial"/>
        </w:rPr>
        <w:t>Maria Rosa Quintero de Gonzale</w:t>
      </w:r>
      <w:r w:rsidR="00BC29E5">
        <w:rPr>
          <w:rFonts w:ascii="Arial" w:hAnsi="Arial" w:cs="Arial"/>
        </w:rPr>
        <w:t>z</w:t>
      </w:r>
    </w:p>
    <w:p w:rsidR="00755E53" w:rsidRPr="00DD26DC" w:rsidRDefault="00755E53"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rPr>
      </w:pPr>
      <w:r w:rsidRPr="00F1000A">
        <w:rPr>
          <w:rFonts w:ascii="Arial" w:hAnsi="Arial" w:cs="Arial"/>
          <w:b/>
        </w:rPr>
        <w:t>Objetivo de la visita</w:t>
      </w:r>
      <w:r w:rsidRPr="00DD26DC">
        <w:rPr>
          <w:rFonts w:ascii="Arial" w:hAnsi="Arial" w:cs="Arial"/>
        </w:rPr>
        <w:t>:</w:t>
      </w:r>
      <w:r>
        <w:rPr>
          <w:rFonts w:ascii="Arial" w:hAnsi="Arial" w:cs="Arial"/>
        </w:rPr>
        <w:t xml:space="preserve"> realizar visitar domiciliaria </w:t>
      </w:r>
      <w:r w:rsidR="00BC29E5">
        <w:rPr>
          <w:rFonts w:ascii="Arial" w:hAnsi="Arial" w:cs="Arial"/>
        </w:rPr>
        <w:t>para verificar condiciones actuales de la señora Maria Rosa Quintero de Gonzalez</w:t>
      </w:r>
    </w:p>
    <w:p w:rsidR="00755E53" w:rsidRDefault="00755E53" w:rsidP="00755E53">
      <w:pPr>
        <w:spacing w:after="0" w:line="240" w:lineRule="auto"/>
        <w:jc w:val="both"/>
        <w:rPr>
          <w:rFonts w:ascii="Arial" w:hAnsi="Arial" w:cs="Arial"/>
        </w:rPr>
      </w:pPr>
    </w:p>
    <w:p w:rsidR="006A08EA" w:rsidRDefault="006A08EA" w:rsidP="00755E53">
      <w:pPr>
        <w:spacing w:after="0" w:line="240" w:lineRule="auto"/>
        <w:jc w:val="both"/>
        <w:rPr>
          <w:rFonts w:ascii="Arial" w:hAnsi="Arial" w:cs="Arial"/>
        </w:rPr>
      </w:pPr>
    </w:p>
    <w:p w:rsidR="00755E53" w:rsidRPr="007977D2" w:rsidRDefault="00755E53" w:rsidP="00755E53">
      <w:pPr>
        <w:spacing w:after="0" w:line="240" w:lineRule="auto"/>
        <w:jc w:val="both"/>
        <w:rPr>
          <w:rFonts w:ascii="Arial" w:hAnsi="Arial" w:cs="Arial"/>
        </w:rPr>
      </w:pPr>
      <w:r w:rsidRPr="00F44F84">
        <w:rPr>
          <w:rFonts w:ascii="Arial" w:hAnsi="Arial" w:cs="Arial"/>
          <w:b/>
        </w:rPr>
        <w:t>INTRODUCCION:</w:t>
      </w:r>
      <w:r>
        <w:rPr>
          <w:rFonts w:ascii="Arial" w:hAnsi="Arial" w:cs="Arial"/>
          <w:b/>
        </w:rPr>
        <w:t xml:space="preserve"> </w:t>
      </w:r>
      <w:r w:rsidR="00BC29E5">
        <w:rPr>
          <w:rFonts w:ascii="Arial" w:hAnsi="Arial" w:cs="Arial"/>
        </w:rPr>
        <w:t>la doctora Liz delegada para Penal y Familia Liz duarte solictia realizar visita domiciliaria al hogar de la señora Maria Rosa Quintero de Gonzalez, y verificar sus condiciones actuales.</w:t>
      </w:r>
    </w:p>
    <w:p w:rsidR="00755E53" w:rsidRDefault="00755E53" w:rsidP="00755E53">
      <w:pPr>
        <w:spacing w:after="0" w:line="240" w:lineRule="auto"/>
        <w:jc w:val="both"/>
        <w:rPr>
          <w:rFonts w:ascii="Arial" w:hAnsi="Arial" w:cs="Arial"/>
        </w:rPr>
      </w:pPr>
    </w:p>
    <w:p w:rsidR="00755E53" w:rsidRPr="00F44F84" w:rsidRDefault="00755E53" w:rsidP="00755E53">
      <w:pPr>
        <w:spacing w:after="0" w:line="240" w:lineRule="auto"/>
        <w:jc w:val="both"/>
      </w:pPr>
    </w:p>
    <w:p w:rsidR="00755E53" w:rsidRPr="00F1000A" w:rsidRDefault="00755E53" w:rsidP="00755E53">
      <w:pPr>
        <w:pStyle w:val="Comment"/>
        <w:spacing w:before="60" w:after="60" w:line="240" w:lineRule="auto"/>
        <w:ind w:left="-360"/>
        <w:outlineLvl w:val="0"/>
        <w:rPr>
          <w:b/>
          <w:i w:val="0"/>
          <w:color w:val="auto"/>
          <w:sz w:val="22"/>
          <w:szCs w:val="22"/>
          <w:lang w:val="es-ES"/>
        </w:rPr>
      </w:pPr>
      <w:r w:rsidRPr="00DD26DC">
        <w:rPr>
          <w:i w:val="0"/>
          <w:color w:val="auto"/>
          <w:sz w:val="22"/>
          <w:szCs w:val="22"/>
          <w:lang w:val="es-ES"/>
        </w:rPr>
        <w:t xml:space="preserve">1. </w:t>
      </w:r>
      <w:r w:rsidRPr="00F1000A">
        <w:rPr>
          <w:b/>
          <w:i w:val="0"/>
          <w:color w:val="auto"/>
          <w:sz w:val="22"/>
          <w:szCs w:val="22"/>
          <w:lang w:val="es-ES"/>
        </w:rPr>
        <w:t>VERIFICACION INDIVIDUAL DEL ESTADO DE LOS DERECHOS</w:t>
      </w:r>
    </w:p>
    <w:p w:rsidR="00755E53" w:rsidRPr="00DD26DC" w:rsidRDefault="00755E53"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b/>
        </w:rPr>
      </w:pPr>
      <w:r>
        <w:rPr>
          <w:rFonts w:ascii="Arial" w:hAnsi="Arial" w:cs="Arial"/>
        </w:rPr>
        <w:t xml:space="preserve">Nombre: </w:t>
      </w:r>
      <w:r w:rsidR="00BC29E5">
        <w:rPr>
          <w:rFonts w:ascii="Arial" w:hAnsi="Arial" w:cs="Arial"/>
        </w:rPr>
        <w:t>Maria Rosa Quintero de Gonzalez</w:t>
      </w:r>
    </w:p>
    <w:p w:rsidR="00755E53" w:rsidRPr="00DD26DC" w:rsidRDefault="00755E53" w:rsidP="00755E53">
      <w:pPr>
        <w:spacing w:after="0" w:line="240" w:lineRule="auto"/>
        <w:jc w:val="both"/>
        <w:rPr>
          <w:rFonts w:ascii="Arial" w:hAnsi="Arial" w:cs="Arial"/>
        </w:rPr>
      </w:pPr>
      <w:r w:rsidRPr="00DD26DC">
        <w:rPr>
          <w:rFonts w:ascii="Arial" w:hAnsi="Arial" w:cs="Arial"/>
        </w:rPr>
        <w:t xml:space="preserve">Documento: </w:t>
      </w:r>
      <w:r w:rsidR="00BC29E5">
        <w:rPr>
          <w:rFonts w:ascii="Arial" w:hAnsi="Arial" w:cs="Arial"/>
        </w:rPr>
        <w:t>25</w:t>
      </w:r>
      <w:r w:rsidR="00CE4431">
        <w:rPr>
          <w:rFonts w:ascii="Arial" w:hAnsi="Arial" w:cs="Arial"/>
        </w:rPr>
        <w:t xml:space="preserve">075759 </w:t>
      </w:r>
    </w:p>
    <w:p w:rsidR="00CE4431" w:rsidRDefault="00755E53" w:rsidP="00755E53">
      <w:pPr>
        <w:spacing w:after="0" w:line="240" w:lineRule="auto"/>
        <w:jc w:val="both"/>
        <w:rPr>
          <w:rFonts w:ascii="Arial" w:hAnsi="Arial" w:cs="Arial"/>
        </w:rPr>
      </w:pPr>
      <w:r w:rsidRPr="00DD26DC">
        <w:rPr>
          <w:rFonts w:ascii="Arial" w:hAnsi="Arial" w:cs="Arial"/>
        </w:rPr>
        <w:t>Edad</w:t>
      </w:r>
      <w:r w:rsidR="00CE4431">
        <w:rPr>
          <w:rFonts w:ascii="Arial" w:hAnsi="Arial" w:cs="Arial"/>
        </w:rPr>
        <w:t xml:space="preserve">: 97 Años </w:t>
      </w:r>
    </w:p>
    <w:p w:rsidR="00755E53" w:rsidRPr="00DD26DC" w:rsidRDefault="00755E53" w:rsidP="00755E53">
      <w:pPr>
        <w:spacing w:after="0" w:line="240" w:lineRule="auto"/>
        <w:jc w:val="both"/>
        <w:rPr>
          <w:rFonts w:ascii="Arial" w:hAnsi="Arial" w:cs="Arial"/>
        </w:rPr>
      </w:pPr>
      <w:r>
        <w:rPr>
          <w:rFonts w:ascii="Arial" w:hAnsi="Arial" w:cs="Arial"/>
        </w:rPr>
        <w:t xml:space="preserve">Fecha  y lugar de Nacimiento: </w:t>
      </w:r>
      <w:r w:rsidR="00CE4431">
        <w:rPr>
          <w:rFonts w:ascii="Arial" w:hAnsi="Arial" w:cs="Arial"/>
        </w:rPr>
        <w:t>24/02/1924</w:t>
      </w:r>
    </w:p>
    <w:p w:rsidR="00755E53" w:rsidRPr="00DD26DC" w:rsidRDefault="00755E53" w:rsidP="00755E53">
      <w:pPr>
        <w:spacing w:after="0" w:line="240" w:lineRule="auto"/>
        <w:jc w:val="both"/>
        <w:rPr>
          <w:rFonts w:ascii="Arial" w:hAnsi="Arial" w:cs="Arial"/>
        </w:rPr>
      </w:pPr>
      <w:r w:rsidRPr="00DD26DC">
        <w:rPr>
          <w:rFonts w:ascii="Arial" w:hAnsi="Arial" w:cs="Arial"/>
        </w:rPr>
        <w:t>Escolaridad:</w:t>
      </w:r>
      <w:r>
        <w:rPr>
          <w:rFonts w:ascii="Arial" w:hAnsi="Arial" w:cs="Arial"/>
        </w:rPr>
        <w:t xml:space="preserve"> </w:t>
      </w:r>
      <w:r w:rsidR="00CE4431">
        <w:rPr>
          <w:rFonts w:ascii="Arial" w:hAnsi="Arial" w:cs="Arial"/>
        </w:rPr>
        <w:t xml:space="preserve">3 de primaria </w:t>
      </w:r>
    </w:p>
    <w:p w:rsidR="00755E53" w:rsidRDefault="00755E53" w:rsidP="00755E53">
      <w:pPr>
        <w:spacing w:after="0" w:line="240" w:lineRule="auto"/>
        <w:jc w:val="both"/>
        <w:rPr>
          <w:rFonts w:ascii="Arial" w:hAnsi="Arial" w:cs="Arial"/>
        </w:rPr>
      </w:pPr>
      <w:r w:rsidRPr="00DD26DC">
        <w:rPr>
          <w:rFonts w:ascii="Arial" w:hAnsi="Arial" w:cs="Arial"/>
        </w:rPr>
        <w:t>Afiliación a Salud:</w:t>
      </w:r>
      <w:r>
        <w:rPr>
          <w:rFonts w:ascii="Arial" w:hAnsi="Arial" w:cs="Arial"/>
        </w:rPr>
        <w:t xml:space="preserve"> </w:t>
      </w:r>
      <w:r w:rsidR="00CE4431">
        <w:rPr>
          <w:rFonts w:ascii="Arial" w:hAnsi="Arial" w:cs="Arial"/>
        </w:rPr>
        <w:t>Salud Total</w:t>
      </w:r>
    </w:p>
    <w:p w:rsidR="00CE4431" w:rsidRDefault="00CE4431" w:rsidP="00755E53">
      <w:pPr>
        <w:spacing w:after="0" w:line="240" w:lineRule="auto"/>
        <w:jc w:val="both"/>
        <w:rPr>
          <w:rFonts w:ascii="Arial" w:hAnsi="Arial" w:cs="Arial"/>
        </w:rPr>
      </w:pPr>
    </w:p>
    <w:p w:rsidR="00CE4431" w:rsidRDefault="00755E53" w:rsidP="00CE4431">
      <w:pPr>
        <w:spacing w:after="0" w:line="240" w:lineRule="auto"/>
        <w:jc w:val="both"/>
        <w:rPr>
          <w:rFonts w:ascii="Arial" w:hAnsi="Arial" w:cs="Arial"/>
          <w:snapToGrid w:val="0"/>
        </w:rPr>
      </w:pPr>
      <w:r>
        <w:rPr>
          <w:rFonts w:ascii="Arial" w:hAnsi="Arial" w:cs="Arial"/>
          <w:b/>
          <w:snapToGrid w:val="0"/>
        </w:rPr>
        <w:t xml:space="preserve">Condiciones  personales: </w:t>
      </w:r>
      <w:r w:rsidR="00CE4431">
        <w:rPr>
          <w:rFonts w:ascii="Arial" w:hAnsi="Arial" w:cs="Arial"/>
          <w:snapToGrid w:val="0"/>
        </w:rPr>
        <w:t>en el momento de la visita la señora se necontraba en adecuadas condiciones, bien vestida, peinada y limpia. No se evidenciaron signos de maltrato Fisico o signos de otros maltratos, asi mismo no se eviencio sinnos de una posible desnutrición.</w:t>
      </w:r>
    </w:p>
    <w:p w:rsidR="00CE4431" w:rsidRDefault="00CE4431" w:rsidP="00CE4431">
      <w:pPr>
        <w:spacing w:after="0" w:line="240" w:lineRule="auto"/>
        <w:jc w:val="both"/>
        <w:rPr>
          <w:b/>
          <w:i/>
          <w:snapToGrid w:val="0"/>
        </w:rPr>
      </w:pPr>
    </w:p>
    <w:p w:rsidR="00BB34DD" w:rsidRDefault="00CE4431" w:rsidP="00BB34DD">
      <w:pPr>
        <w:spacing w:after="0" w:line="240" w:lineRule="auto"/>
        <w:jc w:val="both"/>
        <w:rPr>
          <w:rFonts w:ascii="Arial" w:hAnsi="Arial" w:cs="Arial"/>
          <w:color w:val="1D1D1D"/>
          <w:shd w:val="clear" w:color="auto" w:fill="FFFFFF"/>
        </w:rPr>
      </w:pPr>
      <w:r w:rsidRPr="00BB34DD">
        <w:rPr>
          <w:rFonts w:ascii="Arial" w:hAnsi="Arial" w:cs="Arial"/>
          <w:snapToGrid w:val="0"/>
        </w:rPr>
        <w:t xml:space="preserve">La señora actualmente presenta diagnostico de </w:t>
      </w:r>
      <w:r w:rsidR="00BB34DD" w:rsidRPr="00BB34DD">
        <w:rPr>
          <w:rFonts w:ascii="Arial" w:hAnsi="Arial" w:cs="Arial"/>
          <w:snapToGrid w:val="0"/>
        </w:rPr>
        <w:t>de demencia en la enfermedad de anzaimer, de comienzo tardio (F001).</w:t>
      </w:r>
      <w:r w:rsidR="00BB34DD" w:rsidRPr="00BB34DD">
        <w:rPr>
          <w:rFonts w:ascii="Arial" w:hAnsi="Arial" w:cs="Arial"/>
          <w:color w:val="1D1D1D"/>
          <w:shd w:val="clear" w:color="auto" w:fill="FFFFFF"/>
        </w:rPr>
        <w:t xml:space="preserve">  Enfermedad de Alzheimer (EA), también denominada mal de Alzheimer o demencia senil de tipo Alzheimer, es una </w:t>
      </w:r>
      <w:r w:rsidR="00BB34DD" w:rsidRPr="00BB34DD">
        <w:rPr>
          <w:rFonts w:ascii="Arial" w:hAnsi="Arial" w:cs="Arial"/>
          <w:b/>
          <w:bCs/>
          <w:color w:val="1D1D1D"/>
          <w:shd w:val="clear" w:color="auto" w:fill="FFFFFF"/>
        </w:rPr>
        <w:t>enfermedad neurovegetativa</w:t>
      </w:r>
      <w:r w:rsidR="00BB34DD" w:rsidRPr="00BB34DD">
        <w:rPr>
          <w:rFonts w:ascii="Arial" w:hAnsi="Arial" w:cs="Arial"/>
          <w:color w:val="1D1D1D"/>
          <w:shd w:val="clear" w:color="auto" w:fill="FFFFFF"/>
        </w:rPr>
        <w:t xml:space="preserve">, que se </w:t>
      </w:r>
    </w:p>
    <w:p w:rsidR="00BB34DD" w:rsidRDefault="00BB34DD" w:rsidP="00BB34DD">
      <w:pPr>
        <w:spacing w:after="0" w:line="240" w:lineRule="auto"/>
        <w:jc w:val="both"/>
        <w:rPr>
          <w:rFonts w:ascii="Arial" w:hAnsi="Arial" w:cs="Arial"/>
          <w:color w:val="1D1D1D"/>
          <w:shd w:val="clear" w:color="auto" w:fill="FFFFFF"/>
        </w:rPr>
      </w:pPr>
    </w:p>
    <w:p w:rsidR="00BB34DD" w:rsidRDefault="00BB34DD" w:rsidP="00BB34DD">
      <w:pPr>
        <w:spacing w:after="0" w:line="240" w:lineRule="auto"/>
        <w:jc w:val="both"/>
        <w:rPr>
          <w:rFonts w:ascii="Arial" w:hAnsi="Arial" w:cs="Arial"/>
          <w:color w:val="1D1D1D"/>
          <w:shd w:val="clear" w:color="auto" w:fill="FFFFFF"/>
        </w:rPr>
      </w:pPr>
    </w:p>
    <w:p w:rsidR="00BB34DD" w:rsidRDefault="00BB34DD" w:rsidP="00BB34DD">
      <w:pPr>
        <w:spacing w:after="0" w:line="240" w:lineRule="auto"/>
        <w:jc w:val="both"/>
        <w:rPr>
          <w:rFonts w:ascii="Arial" w:hAnsi="Arial" w:cs="Arial"/>
          <w:color w:val="1D1D1D"/>
          <w:shd w:val="clear" w:color="auto" w:fill="FFFFFF"/>
        </w:rPr>
      </w:pPr>
    </w:p>
    <w:p w:rsidR="00755E53" w:rsidRPr="00BB34DD" w:rsidRDefault="00BB34DD" w:rsidP="00BB34DD">
      <w:pPr>
        <w:pStyle w:val="Ttulo3"/>
        <w:shd w:val="clear" w:color="auto" w:fill="FFFFFF"/>
        <w:spacing w:before="0" w:beforeAutospacing="0" w:after="210" w:afterAutospacing="0"/>
        <w:jc w:val="both"/>
        <w:rPr>
          <w:rFonts w:ascii="Arial" w:hAnsi="Arial" w:cs="Arial"/>
          <w:b w:val="0"/>
          <w:sz w:val="22"/>
          <w:szCs w:val="22"/>
        </w:rPr>
      </w:pPr>
      <w:r w:rsidRPr="00BB34DD">
        <w:rPr>
          <w:rFonts w:ascii="Arial" w:hAnsi="Arial" w:cs="Arial"/>
          <w:b w:val="0"/>
          <w:color w:val="1D1D1D"/>
          <w:sz w:val="22"/>
          <w:szCs w:val="22"/>
          <w:shd w:val="clear" w:color="auto" w:fill="FFFFFF"/>
        </w:rPr>
        <w:t>Manifiesta como una pérdida inexorable y progresiva de la función cognitiva, la aparición de trastornos conductuales y con el tiempo hasta la incapacidad de llevar a cabo las tareas más simples. </w:t>
      </w:r>
      <w:r w:rsidRPr="00BB34DD">
        <w:rPr>
          <w:rFonts w:ascii="Arial" w:hAnsi="Arial" w:cs="Arial"/>
          <w:b w:val="0"/>
          <w:bCs w:val="0"/>
          <w:color w:val="1D1D1D"/>
          <w:sz w:val="22"/>
          <w:szCs w:val="22"/>
          <w:shd w:val="clear" w:color="auto" w:fill="FFFFFF"/>
        </w:rPr>
        <w:t>Afecta a la memoria, el pensamiento y al comportamiento</w:t>
      </w:r>
      <w:r w:rsidRPr="00BB34DD">
        <w:rPr>
          <w:rFonts w:ascii="Arial" w:hAnsi="Arial" w:cs="Arial"/>
          <w:b w:val="0"/>
          <w:color w:val="1D1D1D"/>
          <w:sz w:val="22"/>
          <w:szCs w:val="22"/>
          <w:shd w:val="clear" w:color="auto" w:fill="FFFFFF"/>
        </w:rPr>
        <w:t>. La enfermedad de Alzheimer se caracteriza en su forma típica por una pérdida progresiva de la memoria y de otras capacidades mentales, a medida que las células nerviosas (neuronas) mueren y diferentes zonas del cerebro se atrofian. En la mayoría de las personas afectadas con esta enfermedad, </w:t>
      </w:r>
      <w:r w:rsidRPr="00BB34DD">
        <w:rPr>
          <w:rFonts w:ascii="Arial" w:hAnsi="Arial" w:cs="Arial"/>
          <w:b w:val="0"/>
          <w:bCs w:val="0"/>
          <w:color w:val="1D1D1D"/>
          <w:sz w:val="22"/>
          <w:szCs w:val="22"/>
          <w:shd w:val="clear" w:color="auto" w:fill="FFFFFF"/>
        </w:rPr>
        <w:t>los síntomas aparecen por primera vez después de los 60 años de edad.</w:t>
      </w:r>
      <w:r>
        <w:rPr>
          <w:rFonts w:ascii="Arial" w:hAnsi="Arial" w:cs="Arial"/>
          <w:b w:val="0"/>
          <w:bCs w:val="0"/>
          <w:color w:val="1D1D1D"/>
          <w:shd w:val="clear" w:color="auto" w:fill="FFFFFF"/>
        </w:rPr>
        <w:t xml:space="preserve"> </w:t>
      </w:r>
      <w:r w:rsidRPr="00BB34DD">
        <w:rPr>
          <w:rFonts w:ascii="Arial" w:hAnsi="Arial" w:cs="Arial"/>
          <w:b w:val="0"/>
          <w:bCs w:val="0"/>
          <w:sz w:val="22"/>
          <w:szCs w:val="22"/>
          <w:shd w:val="clear" w:color="auto" w:fill="FFFFFF"/>
        </w:rPr>
        <w:t>(</w:t>
      </w:r>
      <w:r w:rsidRPr="00BB34DD">
        <w:rPr>
          <w:rFonts w:ascii="Arial" w:hAnsi="Arial" w:cs="Arial"/>
          <w:b w:val="0"/>
          <w:bCs w:val="0"/>
          <w:sz w:val="22"/>
          <w:szCs w:val="22"/>
        </w:rPr>
        <w:t xml:space="preserve">DR. </w:t>
      </w:r>
      <w:r>
        <w:rPr>
          <w:rFonts w:ascii="Arial" w:hAnsi="Arial" w:cs="Arial"/>
          <w:b w:val="0"/>
          <w:bCs w:val="0"/>
          <w:sz w:val="22"/>
          <w:szCs w:val="22"/>
        </w:rPr>
        <w:t>Miquel Colomer G</w:t>
      </w:r>
      <w:r w:rsidRPr="00BB34DD">
        <w:rPr>
          <w:rFonts w:ascii="Arial" w:hAnsi="Arial" w:cs="Arial"/>
          <w:b w:val="0"/>
          <w:bCs w:val="0"/>
          <w:sz w:val="22"/>
          <w:szCs w:val="22"/>
        </w:rPr>
        <w:t xml:space="preserve">iner, </w:t>
      </w:r>
      <w:r w:rsidRPr="00BB34DD">
        <w:rPr>
          <w:rFonts w:ascii="Arial" w:hAnsi="Arial" w:cs="Arial"/>
          <w:b w:val="0"/>
          <w:sz w:val="22"/>
          <w:szCs w:val="22"/>
        </w:rPr>
        <w:t xml:space="preserve">licenciado en medicina y cirugía -universidad autónoma de </w:t>
      </w:r>
      <w:r>
        <w:rPr>
          <w:rFonts w:ascii="Arial" w:hAnsi="Arial" w:cs="Arial"/>
          <w:b w:val="0"/>
          <w:sz w:val="22"/>
          <w:szCs w:val="22"/>
        </w:rPr>
        <w:t>Barcelona</w:t>
      </w:r>
    </w:p>
    <w:tbl>
      <w:tblPr>
        <w:tblpPr w:leftFromText="141" w:rightFromText="141" w:vertAnchor="text" w:horzAnchor="margin" w:tblpXSpec="center"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3"/>
        <w:gridCol w:w="2851"/>
        <w:gridCol w:w="2737"/>
      </w:tblGrid>
      <w:tr w:rsidR="00755E53" w:rsidRPr="000D78A3" w:rsidTr="00D658B1">
        <w:trPr>
          <w:trHeight w:val="175"/>
        </w:trPr>
        <w:tc>
          <w:tcPr>
            <w:tcW w:w="10201" w:type="dxa"/>
            <w:gridSpan w:val="3"/>
            <w:shd w:val="clear" w:color="auto" w:fill="C0C0C0"/>
          </w:tcPr>
          <w:p w:rsidR="00755E53" w:rsidRPr="00F1000A" w:rsidRDefault="00755E53" w:rsidP="00D658B1">
            <w:pPr>
              <w:rPr>
                <w:rFonts w:ascii="Arial" w:hAnsi="Arial" w:cs="Arial"/>
                <w:b/>
              </w:rPr>
            </w:pPr>
            <w:r w:rsidRPr="00F1000A">
              <w:rPr>
                <w:rFonts w:ascii="Arial" w:hAnsi="Arial" w:cs="Arial"/>
                <w:b/>
              </w:rPr>
              <w:t>Datos generales grupo familiar y los acompañantes del proceso</w:t>
            </w:r>
          </w:p>
        </w:tc>
      </w:tr>
      <w:tr w:rsidR="00755E53" w:rsidRPr="000D78A3" w:rsidTr="00D65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755E53" w:rsidRDefault="00755E53" w:rsidP="00D658B1">
            <w:pPr>
              <w:rPr>
                <w:rFonts w:ascii="Arial" w:hAnsi="Arial" w:cs="Arial"/>
              </w:rPr>
            </w:pPr>
            <w:r w:rsidRPr="00C5730F">
              <w:rPr>
                <w:rFonts w:ascii="Arial" w:hAnsi="Arial" w:cs="Arial"/>
              </w:rPr>
              <w:t>Familia:</w:t>
            </w:r>
            <w:r>
              <w:rPr>
                <w:rFonts w:ascii="Arial" w:hAnsi="Arial" w:cs="Arial"/>
              </w:rPr>
              <w:t xml:space="preserve"> </w:t>
            </w:r>
            <w:r w:rsidRPr="00DD26DC">
              <w:rPr>
                <w:rFonts w:ascii="Arial" w:hAnsi="Arial" w:cs="Arial"/>
              </w:rPr>
              <w:t xml:space="preserve"> </w:t>
            </w:r>
            <w:r w:rsidR="00BB34DD">
              <w:rPr>
                <w:rFonts w:ascii="Arial" w:hAnsi="Arial" w:cs="Arial"/>
              </w:rPr>
              <w:t>Gonzales Quintero</w:t>
            </w:r>
          </w:p>
          <w:p w:rsidR="00755E53" w:rsidRPr="00C5730F" w:rsidRDefault="00755E53" w:rsidP="00D658B1">
            <w:pPr>
              <w:rPr>
                <w:rFonts w:ascii="Arial" w:hAnsi="Arial" w:cs="Arial"/>
              </w:rPr>
            </w:pPr>
            <w:r>
              <w:rPr>
                <w:rFonts w:ascii="Arial" w:hAnsi="Arial" w:cs="Arial"/>
              </w:rPr>
              <w:t xml:space="preserve"> </w:t>
            </w:r>
          </w:p>
        </w:tc>
        <w:tc>
          <w:tcPr>
            <w:tcW w:w="2851" w:type="dxa"/>
          </w:tcPr>
          <w:p w:rsidR="00755E53" w:rsidRPr="00C5730F" w:rsidRDefault="00755E53" w:rsidP="00D658B1">
            <w:pPr>
              <w:rPr>
                <w:rFonts w:ascii="Arial" w:hAnsi="Arial" w:cs="Arial"/>
              </w:rPr>
            </w:pPr>
            <w:r w:rsidRPr="00C5730F">
              <w:rPr>
                <w:rFonts w:ascii="Arial" w:hAnsi="Arial" w:cs="Arial"/>
              </w:rPr>
              <w:t xml:space="preserve">No. Integrantes: </w:t>
            </w:r>
            <w:r>
              <w:rPr>
                <w:rFonts w:ascii="Arial" w:hAnsi="Arial" w:cs="Arial"/>
              </w:rPr>
              <w:t xml:space="preserve"> </w:t>
            </w:r>
            <w:r w:rsidR="00BB34DD">
              <w:rPr>
                <w:rFonts w:ascii="Arial" w:hAnsi="Arial" w:cs="Arial"/>
              </w:rPr>
              <w:t>4</w:t>
            </w:r>
          </w:p>
        </w:tc>
        <w:tc>
          <w:tcPr>
            <w:tcW w:w="2737" w:type="dxa"/>
          </w:tcPr>
          <w:p w:rsidR="00755E53" w:rsidRPr="00C5730F" w:rsidRDefault="00755E53" w:rsidP="00D658B1">
            <w:pPr>
              <w:rPr>
                <w:rFonts w:ascii="Arial" w:hAnsi="Arial" w:cs="Arial"/>
                <w:color w:val="FF0000"/>
              </w:rPr>
            </w:pPr>
            <w:r w:rsidRPr="00C5730F">
              <w:rPr>
                <w:rFonts w:ascii="Arial" w:hAnsi="Arial" w:cs="Arial"/>
              </w:rPr>
              <w:t>Dirección</w:t>
            </w:r>
            <w:r>
              <w:rPr>
                <w:rFonts w:ascii="Arial" w:hAnsi="Arial" w:cs="Arial"/>
              </w:rPr>
              <w:t xml:space="preserve">  carrera </w:t>
            </w:r>
            <w:r w:rsidR="00BB34DD">
              <w:rPr>
                <w:rFonts w:ascii="Arial" w:hAnsi="Arial" w:cs="Arial"/>
              </w:rPr>
              <w:t>:carrera 62 N° 39-21 apt 301</w:t>
            </w:r>
          </w:p>
        </w:tc>
      </w:tr>
      <w:tr w:rsidR="00755E53" w:rsidRPr="000D78A3" w:rsidTr="00D65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755E53" w:rsidRPr="00C5730F" w:rsidRDefault="00755E53" w:rsidP="00D658B1">
            <w:pPr>
              <w:rPr>
                <w:rFonts w:ascii="Arial" w:hAnsi="Arial" w:cs="Arial"/>
              </w:rPr>
            </w:pPr>
            <w:r w:rsidRPr="00C5730F">
              <w:rPr>
                <w:rFonts w:ascii="Arial" w:hAnsi="Arial" w:cs="Arial"/>
              </w:rPr>
              <w:t>Municipio</w:t>
            </w:r>
            <w:r>
              <w:rPr>
                <w:rFonts w:ascii="Arial" w:hAnsi="Arial" w:cs="Arial"/>
              </w:rPr>
              <w:t>: Itagüí</w:t>
            </w:r>
          </w:p>
        </w:tc>
        <w:tc>
          <w:tcPr>
            <w:tcW w:w="2851" w:type="dxa"/>
          </w:tcPr>
          <w:p w:rsidR="00755E53" w:rsidRPr="00C5730F" w:rsidRDefault="00755E53" w:rsidP="00D658B1">
            <w:pPr>
              <w:rPr>
                <w:rFonts w:ascii="Arial" w:hAnsi="Arial" w:cs="Arial"/>
              </w:rPr>
            </w:pPr>
            <w:r w:rsidRPr="00C5730F">
              <w:rPr>
                <w:rFonts w:ascii="Arial" w:hAnsi="Arial" w:cs="Arial"/>
              </w:rPr>
              <w:t>Departamento:</w:t>
            </w:r>
            <w:r>
              <w:rPr>
                <w:rFonts w:ascii="Arial" w:hAnsi="Arial" w:cs="Arial"/>
              </w:rPr>
              <w:t xml:space="preserve"> Antioquia</w:t>
            </w:r>
          </w:p>
        </w:tc>
        <w:tc>
          <w:tcPr>
            <w:tcW w:w="2737" w:type="dxa"/>
          </w:tcPr>
          <w:p w:rsidR="00755E53" w:rsidRPr="00C5730F" w:rsidRDefault="00755E53" w:rsidP="00BB34DD">
            <w:pPr>
              <w:rPr>
                <w:rFonts w:ascii="Arial" w:hAnsi="Arial" w:cs="Arial"/>
              </w:rPr>
            </w:pPr>
            <w:r>
              <w:rPr>
                <w:rFonts w:ascii="Arial" w:hAnsi="Arial" w:cs="Arial"/>
              </w:rPr>
              <w:t xml:space="preserve">Barrio: </w:t>
            </w:r>
            <w:r w:rsidR="00BB34DD">
              <w:rPr>
                <w:rFonts w:ascii="Arial" w:hAnsi="Arial" w:cs="Arial"/>
              </w:rPr>
              <w:t xml:space="preserve">Villa Lia </w:t>
            </w:r>
            <w:r>
              <w:rPr>
                <w:rFonts w:ascii="Arial" w:hAnsi="Arial" w:cs="Arial"/>
              </w:rPr>
              <w:t xml:space="preserve"> </w:t>
            </w:r>
          </w:p>
        </w:tc>
      </w:tr>
      <w:tr w:rsidR="00755E53" w:rsidRPr="000D78A3" w:rsidTr="00D65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Borders>
              <w:bottom w:val="single" w:sz="4" w:space="0" w:color="auto"/>
            </w:tcBorders>
          </w:tcPr>
          <w:p w:rsidR="00755E53" w:rsidRPr="00C5730F" w:rsidRDefault="00755E53" w:rsidP="00D658B1">
            <w:pPr>
              <w:rPr>
                <w:rFonts w:ascii="Arial" w:hAnsi="Arial" w:cs="Arial"/>
              </w:rPr>
            </w:pPr>
            <w:r>
              <w:rPr>
                <w:rFonts w:ascii="Arial" w:hAnsi="Arial" w:cs="Arial"/>
              </w:rPr>
              <w:t xml:space="preserve">Teléfonos: </w:t>
            </w:r>
            <w:r w:rsidR="00BB34DD">
              <w:rPr>
                <w:rFonts w:ascii="Arial" w:hAnsi="Arial" w:cs="Arial"/>
              </w:rPr>
              <w:t>5376803</w:t>
            </w:r>
          </w:p>
        </w:tc>
        <w:tc>
          <w:tcPr>
            <w:tcW w:w="2851" w:type="dxa"/>
          </w:tcPr>
          <w:p w:rsidR="00755E53" w:rsidRPr="00C5730F" w:rsidRDefault="00755E53" w:rsidP="00D658B1">
            <w:pPr>
              <w:rPr>
                <w:rFonts w:ascii="Arial" w:hAnsi="Arial" w:cs="Arial"/>
              </w:rPr>
            </w:pPr>
            <w:r>
              <w:rPr>
                <w:rFonts w:ascii="Arial" w:hAnsi="Arial" w:cs="Arial"/>
              </w:rPr>
              <w:t xml:space="preserve">Fijo: 2332021 </w:t>
            </w:r>
          </w:p>
        </w:tc>
        <w:tc>
          <w:tcPr>
            <w:tcW w:w="2737" w:type="dxa"/>
          </w:tcPr>
          <w:p w:rsidR="00755E53" w:rsidRDefault="00755E53" w:rsidP="00D658B1">
            <w:pPr>
              <w:spacing w:after="0" w:line="240" w:lineRule="auto"/>
              <w:jc w:val="both"/>
              <w:rPr>
                <w:rFonts w:ascii="Arial" w:hAnsi="Arial" w:cs="Arial"/>
              </w:rPr>
            </w:pPr>
            <w:r>
              <w:rPr>
                <w:rFonts w:ascii="Arial" w:hAnsi="Arial" w:cs="Arial"/>
              </w:rPr>
              <w:t xml:space="preserve">Celular: </w:t>
            </w:r>
            <w:r w:rsidR="00BB34DD">
              <w:rPr>
                <w:rFonts w:ascii="Arial" w:hAnsi="Arial" w:cs="Arial"/>
              </w:rPr>
              <w:t>3053279554</w:t>
            </w:r>
          </w:p>
        </w:tc>
      </w:tr>
    </w:tbl>
    <w:p w:rsidR="00755E53" w:rsidRPr="00F1000A" w:rsidRDefault="00755E53" w:rsidP="00755E53">
      <w:pPr>
        <w:spacing w:after="0" w:line="240" w:lineRule="auto"/>
        <w:jc w:val="both"/>
        <w:rPr>
          <w:rFonts w:ascii="Arial" w:hAnsi="Arial" w:cs="Arial"/>
          <w:b/>
        </w:rPr>
      </w:pPr>
    </w:p>
    <w:p w:rsidR="00755E53" w:rsidRPr="00F1000A" w:rsidRDefault="00755E53" w:rsidP="00755E53">
      <w:pPr>
        <w:spacing w:after="0" w:line="240" w:lineRule="auto"/>
        <w:jc w:val="both"/>
        <w:rPr>
          <w:rFonts w:ascii="Arial" w:hAnsi="Arial" w:cs="Arial"/>
          <w:b/>
        </w:rPr>
      </w:pPr>
    </w:p>
    <w:tbl>
      <w:tblPr>
        <w:tblStyle w:val="Tablaconcuadrcula"/>
        <w:tblW w:w="10461" w:type="dxa"/>
        <w:tblInd w:w="-572" w:type="dxa"/>
        <w:tblLayout w:type="fixed"/>
        <w:tblLook w:val="04A0"/>
      </w:tblPr>
      <w:tblGrid>
        <w:gridCol w:w="1799"/>
        <w:gridCol w:w="1178"/>
        <w:gridCol w:w="1090"/>
        <w:gridCol w:w="1178"/>
        <w:gridCol w:w="1276"/>
        <w:gridCol w:w="1134"/>
        <w:gridCol w:w="1389"/>
        <w:gridCol w:w="1417"/>
      </w:tblGrid>
      <w:tr w:rsidR="00755E53" w:rsidRPr="00DD26DC" w:rsidTr="00274223">
        <w:tc>
          <w:tcPr>
            <w:tcW w:w="10461" w:type="dxa"/>
            <w:gridSpan w:val="8"/>
            <w:shd w:val="clear" w:color="auto" w:fill="AEAAAA" w:themeFill="background2" w:themeFillShade="BF"/>
          </w:tcPr>
          <w:p w:rsidR="00755E53" w:rsidRPr="00DD26DC" w:rsidRDefault="00755E53" w:rsidP="00D658B1">
            <w:pPr>
              <w:jc w:val="center"/>
              <w:rPr>
                <w:rFonts w:ascii="Arial" w:hAnsi="Arial" w:cs="Arial"/>
              </w:rPr>
            </w:pPr>
            <w:r>
              <w:rPr>
                <w:rFonts w:ascii="Arial" w:hAnsi="Arial" w:cs="Arial"/>
                <w:b/>
              </w:rPr>
              <w:t>Composición F</w:t>
            </w:r>
            <w:r w:rsidRPr="00F1000A">
              <w:rPr>
                <w:rFonts w:ascii="Arial" w:hAnsi="Arial" w:cs="Arial"/>
                <w:b/>
              </w:rPr>
              <w:t>amiliar</w:t>
            </w:r>
          </w:p>
        </w:tc>
      </w:tr>
      <w:tr w:rsidR="00755E53" w:rsidRPr="00DD26DC" w:rsidTr="00274223">
        <w:tc>
          <w:tcPr>
            <w:tcW w:w="1799"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Nombres Completos</w:t>
            </w:r>
          </w:p>
        </w:tc>
        <w:tc>
          <w:tcPr>
            <w:tcW w:w="1178"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Parentesco</w:t>
            </w:r>
          </w:p>
        </w:tc>
        <w:tc>
          <w:tcPr>
            <w:tcW w:w="1090"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Edad</w:t>
            </w:r>
          </w:p>
        </w:tc>
        <w:tc>
          <w:tcPr>
            <w:tcW w:w="1178"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Fecha Nacimiento</w:t>
            </w:r>
          </w:p>
        </w:tc>
        <w:tc>
          <w:tcPr>
            <w:tcW w:w="1276"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Documento de Identidad</w:t>
            </w:r>
          </w:p>
        </w:tc>
        <w:tc>
          <w:tcPr>
            <w:tcW w:w="1134"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Estado Civil</w:t>
            </w:r>
          </w:p>
        </w:tc>
        <w:tc>
          <w:tcPr>
            <w:tcW w:w="1389"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Nivel educativo</w:t>
            </w:r>
          </w:p>
        </w:tc>
        <w:tc>
          <w:tcPr>
            <w:tcW w:w="1417" w:type="dxa"/>
          </w:tcPr>
          <w:p w:rsidR="00755E53" w:rsidRPr="00CF0DB0" w:rsidRDefault="00755E53" w:rsidP="00D658B1">
            <w:pPr>
              <w:jc w:val="both"/>
              <w:rPr>
                <w:rFonts w:ascii="Arial" w:hAnsi="Arial" w:cs="Arial"/>
                <w:sz w:val="18"/>
                <w:szCs w:val="18"/>
              </w:rPr>
            </w:pPr>
            <w:r w:rsidRPr="00CF0DB0">
              <w:rPr>
                <w:rFonts w:ascii="Arial" w:hAnsi="Arial" w:cs="Arial"/>
                <w:sz w:val="18"/>
                <w:szCs w:val="18"/>
              </w:rPr>
              <w:t>Ocupación</w:t>
            </w:r>
          </w:p>
        </w:tc>
      </w:tr>
      <w:tr w:rsidR="00BB34DD" w:rsidRPr="00DD26DC" w:rsidTr="00274223">
        <w:tc>
          <w:tcPr>
            <w:tcW w:w="1799" w:type="dxa"/>
          </w:tcPr>
          <w:p w:rsidR="00BB34DD" w:rsidRPr="00CF0DB0" w:rsidRDefault="00BB34DD" w:rsidP="00D658B1">
            <w:pPr>
              <w:jc w:val="both"/>
              <w:rPr>
                <w:rFonts w:ascii="Arial" w:hAnsi="Arial" w:cs="Arial"/>
                <w:sz w:val="18"/>
                <w:szCs w:val="18"/>
              </w:rPr>
            </w:pPr>
            <w:r>
              <w:rPr>
                <w:rFonts w:ascii="Arial" w:hAnsi="Arial" w:cs="Arial"/>
                <w:sz w:val="18"/>
                <w:szCs w:val="18"/>
              </w:rPr>
              <w:t>Marina Gonzalez Quintero</w:t>
            </w:r>
          </w:p>
        </w:tc>
        <w:tc>
          <w:tcPr>
            <w:tcW w:w="1178" w:type="dxa"/>
          </w:tcPr>
          <w:p w:rsidR="00BB34DD" w:rsidRPr="00CF0DB0" w:rsidRDefault="00BB34DD" w:rsidP="00D658B1">
            <w:pPr>
              <w:jc w:val="both"/>
              <w:rPr>
                <w:rFonts w:ascii="Arial" w:hAnsi="Arial" w:cs="Arial"/>
                <w:sz w:val="18"/>
                <w:szCs w:val="18"/>
              </w:rPr>
            </w:pPr>
            <w:r>
              <w:rPr>
                <w:rFonts w:ascii="Arial" w:hAnsi="Arial" w:cs="Arial"/>
                <w:sz w:val="18"/>
                <w:szCs w:val="18"/>
              </w:rPr>
              <w:t xml:space="preserve">Hija </w:t>
            </w:r>
          </w:p>
        </w:tc>
        <w:tc>
          <w:tcPr>
            <w:tcW w:w="1090" w:type="dxa"/>
          </w:tcPr>
          <w:p w:rsidR="00BB34DD" w:rsidRPr="00CF0DB0" w:rsidRDefault="00BB34DD" w:rsidP="00D658B1">
            <w:pPr>
              <w:jc w:val="both"/>
              <w:rPr>
                <w:rFonts w:ascii="Arial" w:hAnsi="Arial" w:cs="Arial"/>
                <w:sz w:val="18"/>
                <w:szCs w:val="18"/>
              </w:rPr>
            </w:pPr>
            <w:r>
              <w:rPr>
                <w:rFonts w:ascii="Arial" w:hAnsi="Arial" w:cs="Arial"/>
                <w:sz w:val="18"/>
                <w:szCs w:val="18"/>
              </w:rPr>
              <w:t>66 Años</w:t>
            </w:r>
          </w:p>
        </w:tc>
        <w:tc>
          <w:tcPr>
            <w:tcW w:w="1178" w:type="dxa"/>
          </w:tcPr>
          <w:p w:rsidR="00BB34DD" w:rsidRPr="00CF0DB0" w:rsidRDefault="00BB34DD" w:rsidP="00D658B1">
            <w:pPr>
              <w:jc w:val="both"/>
              <w:rPr>
                <w:rFonts w:ascii="Arial" w:hAnsi="Arial" w:cs="Arial"/>
                <w:sz w:val="18"/>
                <w:szCs w:val="18"/>
              </w:rPr>
            </w:pPr>
            <w:r>
              <w:rPr>
                <w:rFonts w:ascii="Arial" w:hAnsi="Arial" w:cs="Arial"/>
                <w:sz w:val="18"/>
                <w:szCs w:val="18"/>
              </w:rPr>
              <w:t>4/07/1954</w:t>
            </w:r>
          </w:p>
        </w:tc>
        <w:tc>
          <w:tcPr>
            <w:tcW w:w="1276" w:type="dxa"/>
          </w:tcPr>
          <w:p w:rsidR="00BB34DD" w:rsidRPr="00CF0DB0" w:rsidRDefault="00BB34DD" w:rsidP="00D658B1">
            <w:pPr>
              <w:jc w:val="both"/>
              <w:rPr>
                <w:rFonts w:ascii="Arial" w:hAnsi="Arial" w:cs="Arial"/>
                <w:sz w:val="18"/>
                <w:szCs w:val="18"/>
              </w:rPr>
            </w:pPr>
            <w:r>
              <w:rPr>
                <w:rFonts w:ascii="Arial" w:hAnsi="Arial" w:cs="Arial"/>
                <w:sz w:val="18"/>
                <w:szCs w:val="18"/>
              </w:rPr>
              <w:t>Cc 42747268</w:t>
            </w:r>
          </w:p>
        </w:tc>
        <w:tc>
          <w:tcPr>
            <w:tcW w:w="1134" w:type="dxa"/>
          </w:tcPr>
          <w:p w:rsidR="00BB34DD" w:rsidRPr="00CF0DB0" w:rsidRDefault="00BB34DD" w:rsidP="00D658B1">
            <w:pPr>
              <w:jc w:val="both"/>
              <w:rPr>
                <w:rFonts w:ascii="Arial" w:hAnsi="Arial" w:cs="Arial"/>
                <w:sz w:val="18"/>
                <w:szCs w:val="18"/>
              </w:rPr>
            </w:pPr>
            <w:r>
              <w:rPr>
                <w:rFonts w:ascii="Arial" w:hAnsi="Arial" w:cs="Arial"/>
                <w:sz w:val="18"/>
                <w:szCs w:val="18"/>
              </w:rPr>
              <w:t>Sin dato</w:t>
            </w:r>
          </w:p>
        </w:tc>
        <w:tc>
          <w:tcPr>
            <w:tcW w:w="1389"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Primaria completo </w:t>
            </w:r>
          </w:p>
        </w:tc>
        <w:tc>
          <w:tcPr>
            <w:tcW w:w="1417"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Ama de casa </w:t>
            </w:r>
          </w:p>
        </w:tc>
      </w:tr>
      <w:tr w:rsidR="00BB34DD" w:rsidRPr="00DD26DC" w:rsidTr="00274223">
        <w:tc>
          <w:tcPr>
            <w:tcW w:w="1799" w:type="dxa"/>
          </w:tcPr>
          <w:p w:rsidR="00BB34DD" w:rsidRPr="00CF0DB0" w:rsidRDefault="00274223" w:rsidP="00D658B1">
            <w:pPr>
              <w:jc w:val="both"/>
              <w:rPr>
                <w:rFonts w:ascii="Arial" w:hAnsi="Arial" w:cs="Arial"/>
                <w:sz w:val="18"/>
                <w:szCs w:val="18"/>
              </w:rPr>
            </w:pPr>
            <w:r>
              <w:rPr>
                <w:rFonts w:ascii="Arial" w:hAnsi="Arial" w:cs="Arial"/>
                <w:sz w:val="18"/>
                <w:szCs w:val="18"/>
              </w:rPr>
              <w:t>Arlinton Rodriguez Gonzalez</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Nieto</w:t>
            </w:r>
          </w:p>
        </w:tc>
        <w:tc>
          <w:tcPr>
            <w:tcW w:w="1090"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40 años </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14/11/1981</w:t>
            </w:r>
          </w:p>
        </w:tc>
        <w:tc>
          <w:tcPr>
            <w:tcW w:w="1276" w:type="dxa"/>
          </w:tcPr>
          <w:p w:rsidR="00BB34DD" w:rsidRPr="00CF0DB0" w:rsidRDefault="00274223" w:rsidP="00D658B1">
            <w:pPr>
              <w:jc w:val="both"/>
              <w:rPr>
                <w:rFonts w:ascii="Arial" w:hAnsi="Arial" w:cs="Arial"/>
                <w:sz w:val="18"/>
                <w:szCs w:val="18"/>
              </w:rPr>
            </w:pPr>
            <w:r>
              <w:rPr>
                <w:rFonts w:ascii="Arial" w:hAnsi="Arial" w:cs="Arial"/>
                <w:sz w:val="18"/>
                <w:szCs w:val="18"/>
              </w:rPr>
              <w:t>Cc 1127576440</w:t>
            </w:r>
          </w:p>
        </w:tc>
        <w:tc>
          <w:tcPr>
            <w:tcW w:w="1134"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Soltero </w:t>
            </w:r>
          </w:p>
        </w:tc>
        <w:tc>
          <w:tcPr>
            <w:tcW w:w="1389"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Especializacion </w:t>
            </w:r>
          </w:p>
        </w:tc>
        <w:tc>
          <w:tcPr>
            <w:tcW w:w="1417" w:type="dxa"/>
          </w:tcPr>
          <w:p w:rsidR="00BB34DD" w:rsidRDefault="00274223" w:rsidP="00D658B1">
            <w:pPr>
              <w:jc w:val="both"/>
              <w:rPr>
                <w:rFonts w:ascii="Arial" w:hAnsi="Arial" w:cs="Arial"/>
                <w:sz w:val="18"/>
                <w:szCs w:val="18"/>
              </w:rPr>
            </w:pPr>
            <w:r>
              <w:rPr>
                <w:rFonts w:ascii="Arial" w:hAnsi="Arial" w:cs="Arial"/>
                <w:sz w:val="18"/>
                <w:szCs w:val="18"/>
              </w:rPr>
              <w:t>Enfermero</w:t>
            </w:r>
          </w:p>
          <w:p w:rsidR="00274223" w:rsidRPr="00CF0DB0" w:rsidRDefault="00274223" w:rsidP="00D658B1">
            <w:pPr>
              <w:jc w:val="both"/>
              <w:rPr>
                <w:rFonts w:ascii="Arial" w:hAnsi="Arial" w:cs="Arial"/>
                <w:sz w:val="18"/>
                <w:szCs w:val="18"/>
              </w:rPr>
            </w:pPr>
          </w:p>
        </w:tc>
      </w:tr>
      <w:tr w:rsidR="00BB34DD" w:rsidRPr="00DD26DC" w:rsidTr="00274223">
        <w:tc>
          <w:tcPr>
            <w:tcW w:w="1799" w:type="dxa"/>
          </w:tcPr>
          <w:p w:rsidR="00BB34DD" w:rsidRPr="00CF0DB0" w:rsidRDefault="00274223" w:rsidP="00D658B1">
            <w:pPr>
              <w:jc w:val="both"/>
              <w:rPr>
                <w:rFonts w:ascii="Arial" w:hAnsi="Arial" w:cs="Arial"/>
                <w:sz w:val="18"/>
                <w:szCs w:val="18"/>
              </w:rPr>
            </w:pPr>
            <w:r>
              <w:rPr>
                <w:rFonts w:ascii="Arial" w:hAnsi="Arial" w:cs="Arial"/>
                <w:sz w:val="18"/>
                <w:szCs w:val="18"/>
              </w:rPr>
              <w:t>Antonio Medina Carreño</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Sin dato</w:t>
            </w:r>
          </w:p>
        </w:tc>
        <w:tc>
          <w:tcPr>
            <w:tcW w:w="1090"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96 Años </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9/11/1924</w:t>
            </w:r>
          </w:p>
        </w:tc>
        <w:tc>
          <w:tcPr>
            <w:tcW w:w="1276" w:type="dxa"/>
          </w:tcPr>
          <w:p w:rsidR="00BB34DD" w:rsidRPr="00CF0DB0" w:rsidRDefault="00274223" w:rsidP="00D658B1">
            <w:pPr>
              <w:jc w:val="both"/>
              <w:rPr>
                <w:rFonts w:ascii="Arial" w:hAnsi="Arial" w:cs="Arial"/>
                <w:sz w:val="18"/>
                <w:szCs w:val="18"/>
              </w:rPr>
            </w:pPr>
            <w:r>
              <w:rPr>
                <w:rFonts w:ascii="Arial" w:hAnsi="Arial" w:cs="Arial"/>
                <w:sz w:val="18"/>
                <w:szCs w:val="18"/>
              </w:rPr>
              <w:t>CE 76150</w:t>
            </w:r>
          </w:p>
        </w:tc>
        <w:tc>
          <w:tcPr>
            <w:tcW w:w="1134"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Soltero </w:t>
            </w:r>
          </w:p>
        </w:tc>
        <w:tc>
          <w:tcPr>
            <w:tcW w:w="1389"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Especializacion </w:t>
            </w:r>
          </w:p>
        </w:tc>
        <w:tc>
          <w:tcPr>
            <w:tcW w:w="1417"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Desempleado </w:t>
            </w:r>
          </w:p>
        </w:tc>
      </w:tr>
      <w:tr w:rsidR="00BB34DD" w:rsidRPr="00DD26DC" w:rsidTr="00274223">
        <w:tc>
          <w:tcPr>
            <w:tcW w:w="1799" w:type="dxa"/>
          </w:tcPr>
          <w:p w:rsidR="00BB34DD" w:rsidRPr="00CF0DB0" w:rsidRDefault="00274223" w:rsidP="00D658B1">
            <w:pPr>
              <w:jc w:val="both"/>
              <w:rPr>
                <w:rFonts w:ascii="Arial" w:hAnsi="Arial" w:cs="Arial"/>
                <w:sz w:val="18"/>
                <w:szCs w:val="18"/>
              </w:rPr>
            </w:pPr>
            <w:r>
              <w:rPr>
                <w:rFonts w:ascii="Arial" w:hAnsi="Arial" w:cs="Arial"/>
                <w:sz w:val="18"/>
                <w:szCs w:val="18"/>
              </w:rPr>
              <w:t>Maria Rosa Quintero</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Objeto de la visita </w:t>
            </w:r>
          </w:p>
        </w:tc>
        <w:tc>
          <w:tcPr>
            <w:tcW w:w="1090"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97 Años </w:t>
            </w:r>
          </w:p>
        </w:tc>
        <w:tc>
          <w:tcPr>
            <w:tcW w:w="1178" w:type="dxa"/>
          </w:tcPr>
          <w:p w:rsidR="00BB34DD" w:rsidRPr="00CF0DB0" w:rsidRDefault="00274223" w:rsidP="00D658B1">
            <w:pPr>
              <w:jc w:val="both"/>
              <w:rPr>
                <w:rFonts w:ascii="Arial" w:hAnsi="Arial" w:cs="Arial"/>
                <w:sz w:val="18"/>
                <w:szCs w:val="18"/>
              </w:rPr>
            </w:pPr>
            <w:r>
              <w:rPr>
                <w:rFonts w:ascii="Arial" w:hAnsi="Arial" w:cs="Arial"/>
                <w:sz w:val="18"/>
                <w:szCs w:val="18"/>
              </w:rPr>
              <w:t>24/02/1924</w:t>
            </w:r>
          </w:p>
        </w:tc>
        <w:tc>
          <w:tcPr>
            <w:tcW w:w="1276" w:type="dxa"/>
          </w:tcPr>
          <w:p w:rsidR="00BB34DD" w:rsidRPr="00CF0DB0" w:rsidRDefault="00274223" w:rsidP="00D658B1">
            <w:pPr>
              <w:jc w:val="both"/>
              <w:rPr>
                <w:rFonts w:ascii="Arial" w:hAnsi="Arial" w:cs="Arial"/>
                <w:sz w:val="18"/>
                <w:szCs w:val="18"/>
              </w:rPr>
            </w:pPr>
            <w:r>
              <w:rPr>
                <w:rFonts w:ascii="Arial" w:hAnsi="Arial" w:cs="Arial"/>
                <w:sz w:val="18"/>
                <w:szCs w:val="18"/>
              </w:rPr>
              <w:t>CC 25075759</w:t>
            </w:r>
          </w:p>
        </w:tc>
        <w:tc>
          <w:tcPr>
            <w:tcW w:w="1134"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Viuda </w:t>
            </w:r>
          </w:p>
        </w:tc>
        <w:tc>
          <w:tcPr>
            <w:tcW w:w="1389" w:type="dxa"/>
          </w:tcPr>
          <w:p w:rsidR="00BB34DD" w:rsidRPr="00CF0DB0" w:rsidRDefault="00274223" w:rsidP="00D658B1">
            <w:pPr>
              <w:jc w:val="both"/>
              <w:rPr>
                <w:rFonts w:ascii="Arial" w:hAnsi="Arial" w:cs="Arial"/>
                <w:sz w:val="18"/>
                <w:szCs w:val="18"/>
              </w:rPr>
            </w:pPr>
            <w:r>
              <w:rPr>
                <w:rFonts w:ascii="Arial" w:hAnsi="Arial" w:cs="Arial"/>
                <w:sz w:val="18"/>
                <w:szCs w:val="18"/>
              </w:rPr>
              <w:t xml:space="preserve">3 primaria </w:t>
            </w:r>
          </w:p>
        </w:tc>
        <w:tc>
          <w:tcPr>
            <w:tcW w:w="1417" w:type="dxa"/>
          </w:tcPr>
          <w:p w:rsidR="00BB34DD" w:rsidRPr="00CF0DB0" w:rsidRDefault="00274223" w:rsidP="00D658B1">
            <w:pPr>
              <w:jc w:val="both"/>
              <w:rPr>
                <w:rFonts w:ascii="Arial" w:hAnsi="Arial" w:cs="Arial"/>
                <w:sz w:val="18"/>
                <w:szCs w:val="18"/>
              </w:rPr>
            </w:pPr>
            <w:r>
              <w:rPr>
                <w:rFonts w:ascii="Arial" w:hAnsi="Arial" w:cs="Arial"/>
                <w:sz w:val="18"/>
                <w:szCs w:val="18"/>
              </w:rPr>
              <w:t>N/ A</w:t>
            </w:r>
          </w:p>
        </w:tc>
      </w:tr>
    </w:tbl>
    <w:p w:rsidR="00755E53" w:rsidRDefault="00755E53" w:rsidP="00755E53">
      <w:pPr>
        <w:pStyle w:val="Encabezado"/>
        <w:tabs>
          <w:tab w:val="right" w:pos="1586"/>
          <w:tab w:val="right" w:pos="2306"/>
          <w:tab w:val="left" w:pos="2980"/>
        </w:tabs>
        <w:jc w:val="both"/>
        <w:rPr>
          <w:rFonts w:ascii="Arial" w:hAnsi="Arial" w:cs="Arial"/>
          <w:b/>
          <w:snapToGrid w:val="0"/>
        </w:rPr>
      </w:pPr>
    </w:p>
    <w:p w:rsidR="00755E53" w:rsidRDefault="00755E53" w:rsidP="00755E53">
      <w:pPr>
        <w:pStyle w:val="Encabezado"/>
        <w:tabs>
          <w:tab w:val="right" w:pos="1586"/>
          <w:tab w:val="right" w:pos="2306"/>
          <w:tab w:val="left" w:pos="2980"/>
        </w:tabs>
        <w:jc w:val="both"/>
        <w:rPr>
          <w:rFonts w:ascii="Arial" w:hAnsi="Arial" w:cs="Arial"/>
          <w:b/>
          <w:snapToGrid w:val="0"/>
        </w:rPr>
      </w:pPr>
      <w:r w:rsidRPr="00DD26DC">
        <w:rPr>
          <w:rFonts w:ascii="Arial" w:hAnsi="Arial" w:cs="Arial"/>
          <w:b/>
          <w:snapToGrid w:val="0"/>
        </w:rPr>
        <w:t>DINAMICA FAMILIAR:</w:t>
      </w:r>
    </w:p>
    <w:p w:rsidR="00755E53" w:rsidRDefault="00755E53" w:rsidP="00755E53">
      <w:pPr>
        <w:pStyle w:val="Encabezado"/>
        <w:tabs>
          <w:tab w:val="right" w:pos="1586"/>
          <w:tab w:val="right" w:pos="2306"/>
          <w:tab w:val="left" w:pos="2980"/>
        </w:tabs>
        <w:jc w:val="both"/>
        <w:rPr>
          <w:rFonts w:ascii="Arial" w:hAnsi="Arial" w:cs="Arial"/>
          <w:b/>
          <w:snapToGrid w:val="0"/>
        </w:rPr>
      </w:pPr>
    </w:p>
    <w:p w:rsidR="00755E53" w:rsidRPr="008F772C" w:rsidRDefault="00755E53" w:rsidP="00755E53">
      <w:pPr>
        <w:pStyle w:val="Encabezado"/>
        <w:tabs>
          <w:tab w:val="right" w:pos="1586"/>
          <w:tab w:val="right" w:pos="2306"/>
          <w:tab w:val="left" w:pos="2980"/>
        </w:tabs>
        <w:jc w:val="both"/>
        <w:rPr>
          <w:rFonts w:ascii="Arial" w:hAnsi="Arial" w:cs="Arial"/>
          <w:b/>
          <w:snapToGrid w:val="0"/>
        </w:rPr>
      </w:pPr>
      <w:r>
        <w:rPr>
          <w:rFonts w:ascii="Arial" w:hAnsi="Arial" w:cs="Arial"/>
          <w:b/>
          <w:snapToGrid w:val="0"/>
        </w:rPr>
        <w:t xml:space="preserve">Histórico de la familia </w:t>
      </w:r>
    </w:p>
    <w:p w:rsidR="00077A81" w:rsidRDefault="00274223" w:rsidP="00755E53">
      <w:pPr>
        <w:pStyle w:val="Encabezado"/>
        <w:tabs>
          <w:tab w:val="right" w:pos="1586"/>
          <w:tab w:val="right" w:pos="2306"/>
          <w:tab w:val="left" w:pos="2980"/>
        </w:tabs>
        <w:jc w:val="both"/>
        <w:rPr>
          <w:rFonts w:ascii="Arial" w:hAnsi="Arial" w:cs="Arial"/>
          <w:snapToGrid w:val="0"/>
        </w:rPr>
      </w:pPr>
      <w:r>
        <w:rPr>
          <w:rFonts w:ascii="Arial" w:hAnsi="Arial" w:cs="Arial"/>
          <w:snapToGrid w:val="0"/>
        </w:rPr>
        <w:t xml:space="preserve">La señora vivio durante muchos años con su compañero sentimental </w:t>
      </w:r>
      <w:r w:rsidR="001C288D">
        <w:rPr>
          <w:rFonts w:ascii="Arial" w:hAnsi="Arial" w:cs="Arial"/>
          <w:snapToGrid w:val="0"/>
        </w:rPr>
        <w:t>de los cuales nacieron once hijos.</w:t>
      </w:r>
      <w:r w:rsidR="00A61801">
        <w:rPr>
          <w:rFonts w:ascii="Arial" w:hAnsi="Arial" w:cs="Arial"/>
          <w:snapToGrid w:val="0"/>
        </w:rPr>
        <w:t xml:space="preserve"> En </w:t>
      </w:r>
      <w:r w:rsidR="00077A81">
        <w:rPr>
          <w:rFonts w:ascii="Arial" w:hAnsi="Arial" w:cs="Arial"/>
          <w:snapToGrid w:val="0"/>
        </w:rPr>
        <w:t xml:space="preserve">lo recuerda la señora Marina del histórico familiar es que la familia tuvo una infancia y una adolesecencia feliz, los padres siempre fueron unidos, los educaron con normas y valores propios de la época. </w:t>
      </w:r>
    </w:p>
    <w:p w:rsidR="00077A81" w:rsidRDefault="00077A81" w:rsidP="00755E53">
      <w:pPr>
        <w:pStyle w:val="Encabezado"/>
        <w:tabs>
          <w:tab w:val="right" w:pos="1586"/>
          <w:tab w:val="right" w:pos="2306"/>
          <w:tab w:val="left" w:pos="2980"/>
        </w:tabs>
        <w:jc w:val="both"/>
        <w:rPr>
          <w:rFonts w:ascii="Arial" w:hAnsi="Arial" w:cs="Arial"/>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r w:rsidRPr="00077A81">
        <w:rPr>
          <w:rFonts w:ascii="Arial" w:hAnsi="Arial" w:cs="Arial"/>
          <w:b/>
          <w:snapToGrid w:val="0"/>
        </w:rPr>
        <w:t>COMPOSICIÓN FAMILIAR:</w:t>
      </w:r>
    </w:p>
    <w:p w:rsidR="00F478AC" w:rsidRDefault="00F478AC" w:rsidP="00755E53">
      <w:pPr>
        <w:pStyle w:val="Encabezado"/>
        <w:tabs>
          <w:tab w:val="right" w:pos="1586"/>
          <w:tab w:val="right" w:pos="2306"/>
          <w:tab w:val="left" w:pos="2980"/>
        </w:tabs>
        <w:jc w:val="both"/>
        <w:rPr>
          <w:rFonts w:ascii="Arial" w:hAnsi="Arial" w:cs="Arial"/>
          <w:b/>
          <w:snapToGrid w:val="0"/>
        </w:rPr>
      </w:pPr>
    </w:p>
    <w:p w:rsidR="00F478AC" w:rsidRPr="00F478AC" w:rsidRDefault="00F478AC" w:rsidP="00755E53">
      <w:pPr>
        <w:pStyle w:val="Encabezado"/>
        <w:tabs>
          <w:tab w:val="right" w:pos="1586"/>
          <w:tab w:val="right" w:pos="2306"/>
          <w:tab w:val="left" w:pos="2980"/>
        </w:tabs>
        <w:jc w:val="both"/>
        <w:rPr>
          <w:rFonts w:ascii="Arial" w:hAnsi="Arial" w:cs="Arial"/>
          <w:snapToGrid w:val="0"/>
        </w:rPr>
      </w:pPr>
      <w:r>
        <w:rPr>
          <w:rFonts w:ascii="Arial" w:hAnsi="Arial" w:cs="Arial"/>
          <w:snapToGrid w:val="0"/>
        </w:rPr>
        <w:t>La señora Maria Rosa  Quintero sostuvo una relación con el señor Lisandro Gonzalez, de la cual tuvieron 11 hijos, durante el tiempo de conviviencia de la pareja nunca existió según refiere la hija episidodios de violencia intrafamiliar. También los hermanos en el tiempo que vivieron juntos llevaron una buena relación, las dificultades se presentaron luego que el padre falleció y el señor Hernan quedo a cargo de  su madre.</w:t>
      </w:r>
    </w:p>
    <w:p w:rsidR="00A61801" w:rsidRDefault="00A61801" w:rsidP="00755E53">
      <w:pPr>
        <w:pStyle w:val="Encabezado"/>
        <w:tabs>
          <w:tab w:val="right" w:pos="1586"/>
          <w:tab w:val="right" w:pos="2306"/>
          <w:tab w:val="left" w:pos="2980"/>
        </w:tabs>
        <w:jc w:val="both"/>
        <w:rPr>
          <w:rFonts w:ascii="Arial" w:hAnsi="Arial" w:cs="Arial"/>
          <w:snapToGrid w:val="0"/>
        </w:rPr>
      </w:pPr>
    </w:p>
    <w:p w:rsidR="00274223" w:rsidRDefault="00274223" w:rsidP="00755E53">
      <w:pPr>
        <w:pStyle w:val="Encabezado"/>
        <w:tabs>
          <w:tab w:val="right" w:pos="1586"/>
          <w:tab w:val="right" w:pos="2306"/>
          <w:tab w:val="left" w:pos="2980"/>
        </w:tabs>
        <w:jc w:val="both"/>
        <w:rPr>
          <w:rFonts w:ascii="Arial" w:hAnsi="Arial" w:cs="Arial"/>
          <w:snapToGrid w:val="0"/>
        </w:rPr>
      </w:pPr>
    </w:p>
    <w:p w:rsidR="00755E53" w:rsidRDefault="00755E53" w:rsidP="00755E53">
      <w:pPr>
        <w:pStyle w:val="Encabezado"/>
        <w:tabs>
          <w:tab w:val="right" w:pos="1586"/>
          <w:tab w:val="right" w:pos="2306"/>
          <w:tab w:val="left" w:pos="2980"/>
        </w:tabs>
        <w:jc w:val="both"/>
        <w:rPr>
          <w:rFonts w:ascii="Arial" w:hAnsi="Arial" w:cs="Arial"/>
          <w:b/>
          <w:snapToGrid w:val="0"/>
        </w:rPr>
      </w:pPr>
      <w:r w:rsidRPr="0035598A">
        <w:rPr>
          <w:rFonts w:ascii="Arial" w:hAnsi="Arial" w:cs="Arial"/>
          <w:b/>
          <w:snapToGrid w:val="0"/>
        </w:rPr>
        <w:t>Dinámica de la Familia Actual:</w:t>
      </w:r>
    </w:p>
    <w:p w:rsidR="00846D1C" w:rsidRDefault="00F478AC" w:rsidP="00755E53">
      <w:pPr>
        <w:pStyle w:val="Encabezado"/>
        <w:tabs>
          <w:tab w:val="right" w:pos="1586"/>
          <w:tab w:val="right" w:pos="2306"/>
          <w:tab w:val="left" w:pos="2980"/>
        </w:tabs>
        <w:jc w:val="both"/>
        <w:rPr>
          <w:rFonts w:ascii="Arial" w:hAnsi="Arial" w:cs="Arial"/>
          <w:snapToGrid w:val="0"/>
        </w:rPr>
      </w:pPr>
      <w:r>
        <w:rPr>
          <w:rFonts w:ascii="Arial" w:hAnsi="Arial" w:cs="Arial"/>
          <w:snapToGrid w:val="0"/>
        </w:rPr>
        <w:t>Familia monoparental extendida, se encuentran en la etapa del desarrollo de la tercera edad.</w:t>
      </w:r>
    </w:p>
    <w:p w:rsidR="00F478AC" w:rsidRDefault="00F478AC" w:rsidP="00755E53">
      <w:pPr>
        <w:pStyle w:val="Encabezado"/>
        <w:tabs>
          <w:tab w:val="right" w:pos="1586"/>
          <w:tab w:val="right" w:pos="2306"/>
          <w:tab w:val="left" w:pos="2980"/>
        </w:tabs>
        <w:jc w:val="both"/>
        <w:rPr>
          <w:rFonts w:ascii="Arial" w:hAnsi="Arial" w:cs="Arial"/>
          <w:snapToGrid w:val="0"/>
        </w:rPr>
      </w:pPr>
      <w:r>
        <w:rPr>
          <w:rFonts w:ascii="Arial" w:hAnsi="Arial" w:cs="Arial"/>
          <w:snapToGrid w:val="0"/>
        </w:rPr>
        <w:t>Actualmente la familia tine una dinámica familiar estable basada en el respeto, cada uno de los miembros  de la familia tiene clara  sus roles como miembro, tiene normas claras.</w:t>
      </w:r>
    </w:p>
    <w:p w:rsidR="00F478AC" w:rsidRDefault="00F478AC" w:rsidP="00755E53">
      <w:pPr>
        <w:pStyle w:val="Encabezado"/>
        <w:tabs>
          <w:tab w:val="right" w:pos="1586"/>
          <w:tab w:val="right" w:pos="2306"/>
          <w:tab w:val="left" w:pos="2980"/>
        </w:tabs>
        <w:jc w:val="both"/>
        <w:rPr>
          <w:rFonts w:ascii="Arial" w:hAnsi="Arial" w:cs="Arial"/>
          <w:snapToGrid w:val="0"/>
        </w:rPr>
      </w:pPr>
      <w:r>
        <w:rPr>
          <w:rFonts w:ascii="Arial" w:hAnsi="Arial" w:cs="Arial"/>
          <w:snapToGrid w:val="0"/>
        </w:rPr>
        <w:t xml:space="preserve">La llegada  de la señora Rosa al hogar de la señora Marina ha hecho que la dinámica </w:t>
      </w:r>
      <w:r w:rsidR="00A06D95">
        <w:rPr>
          <w:rFonts w:ascii="Arial" w:hAnsi="Arial" w:cs="Arial"/>
          <w:snapToGrid w:val="0"/>
        </w:rPr>
        <w:t>Familiar se restructura</w:t>
      </w:r>
      <w:r>
        <w:rPr>
          <w:rFonts w:ascii="Arial" w:hAnsi="Arial" w:cs="Arial"/>
          <w:snapToGrid w:val="0"/>
        </w:rPr>
        <w:t xml:space="preserve"> para adecuarse a las necesidades especiales </w:t>
      </w:r>
      <w:r w:rsidR="00A06D95">
        <w:rPr>
          <w:rFonts w:ascii="Arial" w:hAnsi="Arial" w:cs="Arial"/>
          <w:snapToGrid w:val="0"/>
        </w:rPr>
        <w:t xml:space="preserve">de la señora.  </w:t>
      </w:r>
    </w:p>
    <w:p w:rsidR="00A06D95" w:rsidRDefault="00A06D95" w:rsidP="00755E53">
      <w:pPr>
        <w:pStyle w:val="Encabezado"/>
        <w:tabs>
          <w:tab w:val="right" w:pos="1586"/>
          <w:tab w:val="right" w:pos="2306"/>
          <w:tab w:val="left" w:pos="2980"/>
        </w:tabs>
        <w:jc w:val="both"/>
        <w:rPr>
          <w:rFonts w:ascii="Arial" w:hAnsi="Arial" w:cs="Arial"/>
          <w:snapToGrid w:val="0"/>
        </w:rPr>
      </w:pPr>
    </w:p>
    <w:p w:rsidR="00755E53" w:rsidRDefault="00755E53" w:rsidP="00755E53">
      <w:pPr>
        <w:pStyle w:val="Encabezado"/>
        <w:tabs>
          <w:tab w:val="right" w:pos="1586"/>
          <w:tab w:val="right" w:pos="2306"/>
          <w:tab w:val="left" w:pos="2980"/>
        </w:tabs>
        <w:jc w:val="both"/>
        <w:rPr>
          <w:rFonts w:ascii="Arial" w:hAnsi="Arial" w:cs="Arial"/>
          <w:snapToGrid w:val="0"/>
        </w:rPr>
      </w:pPr>
    </w:p>
    <w:p w:rsidR="00755E53" w:rsidRPr="00A06D95" w:rsidRDefault="00A06D95" w:rsidP="00755E53">
      <w:pPr>
        <w:spacing w:after="0" w:line="240" w:lineRule="auto"/>
        <w:jc w:val="both"/>
        <w:rPr>
          <w:rFonts w:ascii="Arial" w:hAnsi="Arial" w:cs="Arial"/>
          <w:b/>
          <w:snapToGrid w:val="0"/>
        </w:rPr>
      </w:pPr>
      <w:r w:rsidRPr="00A06D95">
        <w:rPr>
          <w:rFonts w:ascii="Arial" w:hAnsi="Arial" w:cs="Arial"/>
          <w:b/>
          <w:snapToGrid w:val="0"/>
        </w:rPr>
        <w:t xml:space="preserve">Situación actual </w:t>
      </w:r>
    </w:p>
    <w:p w:rsidR="00A06D95" w:rsidRDefault="00A06D95" w:rsidP="00755E53">
      <w:pPr>
        <w:spacing w:after="0" w:line="240" w:lineRule="auto"/>
        <w:jc w:val="both"/>
        <w:rPr>
          <w:rFonts w:ascii="Arial" w:hAnsi="Arial" w:cs="Arial"/>
          <w:snapToGrid w:val="0"/>
        </w:rPr>
      </w:pPr>
      <w:r>
        <w:rPr>
          <w:rFonts w:ascii="Arial" w:hAnsi="Arial" w:cs="Arial"/>
          <w:snapToGrid w:val="0"/>
        </w:rPr>
        <w:t xml:space="preserve">Según refiere el nieto de la señora Rosa desde hace varios años convivia en la casa familiar con el señor Hernan Dario Gonzalez, cuando el padre falleció el señor Hernan realizo los tramites y quedo como cuidador (curador) de la señora, por que es el quien se hacia cargo de todas las necidades de la señora y asi mismo admistrar los bienes y la pensión de la señora; </w:t>
      </w:r>
      <w:r w:rsidR="008C2739">
        <w:rPr>
          <w:rFonts w:ascii="Arial" w:hAnsi="Arial" w:cs="Arial"/>
          <w:snapToGrid w:val="0"/>
        </w:rPr>
        <w:t>pero desde hace cuatro años el señor Hernan cambio de actitud y empezó a descuidar a su madre, posiblemente debido a que ha incrementado su consumo de Marihuana y alcohol.</w:t>
      </w:r>
    </w:p>
    <w:p w:rsidR="008C2739" w:rsidRDefault="008C2739" w:rsidP="00755E53">
      <w:pPr>
        <w:spacing w:after="0" w:line="240" w:lineRule="auto"/>
        <w:jc w:val="both"/>
        <w:rPr>
          <w:rFonts w:ascii="Arial" w:hAnsi="Arial" w:cs="Arial"/>
          <w:snapToGrid w:val="0"/>
        </w:rPr>
      </w:pPr>
      <w:r>
        <w:rPr>
          <w:rFonts w:ascii="Arial" w:hAnsi="Arial" w:cs="Arial"/>
          <w:snapToGrid w:val="0"/>
        </w:rPr>
        <w:t>Debido a esto su tia Lola inicio proceso en la Comisaria de San Antonio de Prado en medellin ya que la señora rosa residía en el barrio el Limonar, debido a que consideraban que el señor Hernan no jercia adecuadamente los cuidados de la señora, en la Comisaria se le puso al señor varios compromisos los cuales el no cumplió.</w:t>
      </w:r>
    </w:p>
    <w:p w:rsidR="008C2739" w:rsidRDefault="008C2739" w:rsidP="00755E53">
      <w:pPr>
        <w:spacing w:after="0" w:line="240" w:lineRule="auto"/>
        <w:jc w:val="both"/>
        <w:rPr>
          <w:rFonts w:ascii="Arial" w:hAnsi="Arial" w:cs="Arial"/>
          <w:b/>
          <w:snapToGrid w:val="0"/>
        </w:rPr>
      </w:pPr>
      <w:r>
        <w:rPr>
          <w:rFonts w:ascii="Arial" w:hAnsi="Arial" w:cs="Arial"/>
          <w:snapToGrid w:val="0"/>
        </w:rPr>
        <w:t xml:space="preserve">Debido a que el señor Hernan no cumplió con los requerimientos del a Comisaria de Familia, la señora Lola interpuso una Tutela ante el Juzgado Segundo Civil Municipal de Oralidad en la cual el juez Doctora Carolina Botero Molina </w:t>
      </w:r>
      <w:r w:rsidR="00E01800">
        <w:rPr>
          <w:rFonts w:ascii="Arial" w:hAnsi="Arial" w:cs="Arial"/>
          <w:snapToGrid w:val="0"/>
        </w:rPr>
        <w:t xml:space="preserve">entre como segundo: “ SE ORDENA COMO MEDIDA DE PROTECCIÓN TRANSITORIA que, la SECRETARIA DE INCLUSIÓN SOCIAL, FAMILIAY DERECHOS HUMANOS del MUNICIPIO DE MEDELLIN que , en un terminio no superior a veinticuatro (24) horas siguientes a la notificación de esta providencia, retire a la señora MARIA ROSA QUINTERO DE GONZALEZ de la vivienda de en la que se encuentra altualmente conviviendo </w:t>
      </w:r>
      <w:r w:rsidR="00913433">
        <w:rPr>
          <w:rFonts w:ascii="Arial" w:hAnsi="Arial" w:cs="Arial"/>
          <w:snapToGrid w:val="0"/>
        </w:rPr>
        <w:t xml:space="preserve">con HERNAN DARIO GONZALEZ QUINTERO, y la provisionalmente en un hogar o albergue en el que se garanticen sus cuidados, protección y derechos fundamentales. </w:t>
      </w:r>
      <w:r w:rsidR="00913433">
        <w:rPr>
          <w:rFonts w:ascii="Arial" w:hAnsi="Arial" w:cs="Arial"/>
          <w:b/>
          <w:snapToGrid w:val="0"/>
        </w:rPr>
        <w:t>Lo anterior salvo que uno de sus otros hijos manifieste su intección de estar en condiciones de asumir su cuidado personal de manera inmediata y provisional, mientras las autoridades manifiesten lo pertinente.</w:t>
      </w:r>
    </w:p>
    <w:p w:rsidR="00913433" w:rsidRDefault="00913433" w:rsidP="00755E53">
      <w:pPr>
        <w:spacing w:after="0" w:line="240" w:lineRule="auto"/>
        <w:jc w:val="both"/>
        <w:rPr>
          <w:rFonts w:ascii="Arial" w:hAnsi="Arial" w:cs="Arial"/>
          <w:b/>
          <w:snapToGrid w:val="0"/>
        </w:rPr>
      </w:pPr>
    </w:p>
    <w:p w:rsidR="00913433" w:rsidRDefault="00913433" w:rsidP="00755E53">
      <w:pPr>
        <w:spacing w:after="0" w:line="240" w:lineRule="auto"/>
        <w:jc w:val="both"/>
        <w:rPr>
          <w:rFonts w:ascii="Arial" w:hAnsi="Arial" w:cs="Arial"/>
          <w:snapToGrid w:val="0"/>
        </w:rPr>
      </w:pPr>
      <w:r>
        <w:rPr>
          <w:rFonts w:ascii="Arial" w:hAnsi="Arial" w:cs="Arial"/>
          <w:snapToGrid w:val="0"/>
        </w:rPr>
        <w:t>La señora Lola hija de doña Rosa expresa que ella tomo la desición de realizar este proceso en contra de su hermano Hernan debido que el no esta cumpliendo con los cuidados de su madre, la dejaba continuamente sola y encerrada en la casa, realizba actividades sociales que no eran</w:t>
      </w:r>
    </w:p>
    <w:p w:rsidR="00913433" w:rsidRDefault="00913433" w:rsidP="00755E53">
      <w:pPr>
        <w:spacing w:after="0" w:line="240" w:lineRule="auto"/>
        <w:jc w:val="both"/>
        <w:rPr>
          <w:rFonts w:ascii="Arial" w:hAnsi="Arial" w:cs="Arial"/>
          <w:snapToGrid w:val="0"/>
        </w:rPr>
      </w:pPr>
    </w:p>
    <w:p w:rsidR="00913433" w:rsidRDefault="00913433" w:rsidP="00755E53">
      <w:pPr>
        <w:spacing w:after="0" w:line="240" w:lineRule="auto"/>
        <w:jc w:val="both"/>
        <w:rPr>
          <w:rFonts w:ascii="Arial" w:hAnsi="Arial" w:cs="Arial"/>
          <w:snapToGrid w:val="0"/>
        </w:rPr>
      </w:pPr>
    </w:p>
    <w:p w:rsidR="00913433" w:rsidRDefault="00913433" w:rsidP="00755E53">
      <w:pPr>
        <w:spacing w:after="0" w:line="240" w:lineRule="auto"/>
        <w:jc w:val="both"/>
        <w:rPr>
          <w:rFonts w:ascii="Arial" w:hAnsi="Arial" w:cs="Arial"/>
          <w:snapToGrid w:val="0"/>
        </w:rPr>
      </w:pPr>
      <w:r>
        <w:rPr>
          <w:rFonts w:ascii="Arial" w:hAnsi="Arial" w:cs="Arial"/>
          <w:snapToGrid w:val="0"/>
        </w:rPr>
        <w:t xml:space="preserve"> </w:t>
      </w:r>
    </w:p>
    <w:p w:rsidR="00913433" w:rsidRDefault="00913433" w:rsidP="00755E53">
      <w:pPr>
        <w:spacing w:after="0" w:line="240" w:lineRule="auto"/>
        <w:jc w:val="both"/>
        <w:rPr>
          <w:rFonts w:ascii="Arial" w:hAnsi="Arial" w:cs="Arial"/>
          <w:snapToGrid w:val="0"/>
        </w:rPr>
      </w:pPr>
    </w:p>
    <w:p w:rsidR="00913433" w:rsidRDefault="00913433" w:rsidP="00755E53">
      <w:pPr>
        <w:spacing w:after="0" w:line="240" w:lineRule="auto"/>
        <w:jc w:val="both"/>
        <w:rPr>
          <w:rFonts w:ascii="Arial" w:hAnsi="Arial" w:cs="Arial"/>
          <w:snapToGrid w:val="0"/>
        </w:rPr>
      </w:pPr>
      <w:r>
        <w:rPr>
          <w:rFonts w:ascii="Arial" w:hAnsi="Arial" w:cs="Arial"/>
          <w:snapToGrid w:val="0"/>
        </w:rPr>
        <w:t>Adecuada para su madre (fiestas con consumo de sustancias y licor y personas ajenas que posiblemete hagan daño a la señora), asi mismo anfesta que su Hermano daba Marihuana a su madre, ya que ella cuando empezó a convivir con su Hermana Marina expresaba “deben en bareto”.</w:t>
      </w:r>
    </w:p>
    <w:p w:rsidR="00913433" w:rsidRDefault="00913433" w:rsidP="00755E53">
      <w:pPr>
        <w:spacing w:after="0" w:line="240" w:lineRule="auto"/>
        <w:jc w:val="both"/>
        <w:rPr>
          <w:rFonts w:ascii="Arial" w:hAnsi="Arial" w:cs="Arial"/>
          <w:snapToGrid w:val="0"/>
        </w:rPr>
      </w:pPr>
      <w:r>
        <w:rPr>
          <w:rFonts w:ascii="Arial" w:hAnsi="Arial" w:cs="Arial"/>
          <w:snapToGrid w:val="0"/>
        </w:rPr>
        <w:t>El proceso se encuentra actualmente en la Comisaria de Familia Zona Sur de Itagui, debido el señor Hernan interpuso una denuncia debido a que según el su madre no esta bien cuidada con su hermanas.</w:t>
      </w:r>
    </w:p>
    <w:p w:rsidR="0026162B" w:rsidRDefault="0026162B" w:rsidP="00755E53">
      <w:pPr>
        <w:spacing w:after="0" w:line="240" w:lineRule="auto"/>
        <w:jc w:val="both"/>
        <w:rPr>
          <w:rFonts w:ascii="Arial" w:hAnsi="Arial" w:cs="Arial"/>
          <w:snapToGrid w:val="0"/>
        </w:rPr>
      </w:pPr>
    </w:p>
    <w:p w:rsidR="00A06D95" w:rsidRPr="00A06D95" w:rsidRDefault="00A06D95" w:rsidP="00755E53">
      <w:pPr>
        <w:spacing w:after="0" w:line="240" w:lineRule="auto"/>
        <w:jc w:val="both"/>
        <w:rPr>
          <w:rFonts w:ascii="Arial" w:hAnsi="Arial" w:cs="Arial"/>
          <w:snapToGrid w:val="0"/>
        </w:rPr>
      </w:pPr>
    </w:p>
    <w:p w:rsidR="00755E53" w:rsidRPr="00DD26DC" w:rsidRDefault="00755E53" w:rsidP="00755E53">
      <w:pPr>
        <w:spacing w:after="0" w:line="240" w:lineRule="auto"/>
        <w:jc w:val="both"/>
        <w:rPr>
          <w:rFonts w:ascii="Arial" w:hAnsi="Arial" w:cs="Arial"/>
          <w:snapToGrid w:val="0"/>
        </w:rPr>
      </w:pPr>
      <w:r w:rsidRPr="0074358A">
        <w:rPr>
          <w:rFonts w:ascii="Arial" w:hAnsi="Arial" w:cs="Arial"/>
          <w:b/>
          <w:snapToGrid w:val="0"/>
        </w:rPr>
        <w:t>Situación socio económico</w:t>
      </w:r>
      <w:r w:rsidRPr="00DD26DC">
        <w:rPr>
          <w:rFonts w:ascii="Arial" w:hAnsi="Arial" w:cs="Arial"/>
          <w:snapToGrid w:val="0"/>
        </w:rPr>
        <w:t xml:space="preserve">: </w:t>
      </w:r>
    </w:p>
    <w:p w:rsidR="00755E53" w:rsidRDefault="0026162B" w:rsidP="00755E53">
      <w:pPr>
        <w:spacing w:after="0" w:line="240" w:lineRule="auto"/>
        <w:jc w:val="both"/>
        <w:rPr>
          <w:rFonts w:ascii="Arial" w:hAnsi="Arial" w:cs="Arial"/>
        </w:rPr>
      </w:pPr>
      <w:r>
        <w:rPr>
          <w:rFonts w:ascii="Arial" w:hAnsi="Arial" w:cs="Arial"/>
        </w:rPr>
        <w:t>Actualmente la economía familiar depende del señor Arlinton nieto de la señora Rosa. El es quien cubre todas las necesidades de la señora.</w:t>
      </w:r>
    </w:p>
    <w:p w:rsidR="0026162B" w:rsidRDefault="0026162B" w:rsidP="00755E53">
      <w:pPr>
        <w:spacing w:after="0" w:line="240" w:lineRule="auto"/>
        <w:jc w:val="both"/>
        <w:rPr>
          <w:rFonts w:ascii="Arial" w:hAnsi="Arial" w:cs="Arial"/>
        </w:rPr>
      </w:pPr>
      <w:r>
        <w:rPr>
          <w:rFonts w:ascii="Arial" w:hAnsi="Arial" w:cs="Arial"/>
        </w:rPr>
        <w:t>Es importante resaltar que la señora Rosa esta pensionada por parte de su esposo,p ero actualmente es el señor Hernan quien recibe este beneficio económico y la familia desconoce cuanto es el monto.</w:t>
      </w:r>
    </w:p>
    <w:p w:rsidR="00755E53" w:rsidRPr="00235DAA" w:rsidRDefault="00755E53" w:rsidP="00755E53">
      <w:pPr>
        <w:spacing w:after="0" w:line="240" w:lineRule="auto"/>
        <w:jc w:val="both"/>
        <w:rPr>
          <w:rFonts w:ascii="Arial" w:hAnsi="Arial" w:cs="Arial"/>
        </w:rPr>
      </w:pPr>
    </w:p>
    <w:p w:rsidR="00755E53" w:rsidRPr="00DD26DC" w:rsidRDefault="00755E53" w:rsidP="00755E53">
      <w:pPr>
        <w:spacing w:after="0" w:line="240" w:lineRule="auto"/>
        <w:jc w:val="both"/>
        <w:rPr>
          <w:rFonts w:ascii="Arial" w:hAnsi="Arial" w:cs="Arial"/>
        </w:rPr>
      </w:pPr>
      <w:r w:rsidRPr="0074358A">
        <w:rPr>
          <w:rFonts w:ascii="Arial" w:hAnsi="Arial" w:cs="Arial"/>
          <w:b/>
        </w:rPr>
        <w:t>Aspecto habitacional</w:t>
      </w:r>
      <w:r w:rsidRPr="00DD26DC">
        <w:rPr>
          <w:rFonts w:ascii="Arial" w:hAnsi="Arial" w:cs="Arial"/>
        </w:rPr>
        <w:t>:</w:t>
      </w:r>
    </w:p>
    <w:p w:rsidR="00755E53" w:rsidRDefault="0026162B" w:rsidP="00755E53">
      <w:pPr>
        <w:spacing w:after="0" w:line="240" w:lineRule="auto"/>
        <w:jc w:val="both"/>
        <w:rPr>
          <w:rFonts w:ascii="Arial" w:hAnsi="Arial" w:cs="Arial"/>
        </w:rPr>
      </w:pPr>
      <w:r>
        <w:rPr>
          <w:rFonts w:ascii="Arial" w:hAnsi="Arial" w:cs="Arial"/>
        </w:rPr>
        <w:t>La familia vive en una casa de tercer piso la cual este compuesto de  balcón,  sala comedor, cocina, un baño, zona de ropas, tres habitaciones. En el momento de la visita la casa se encontraba en adecuadas condiciones higienico sanitarias.</w:t>
      </w:r>
    </w:p>
    <w:p w:rsidR="00755E53" w:rsidRPr="00444DF3" w:rsidRDefault="00755E53" w:rsidP="00755E53">
      <w:pPr>
        <w:spacing w:after="0" w:line="240" w:lineRule="auto"/>
        <w:jc w:val="both"/>
        <w:rPr>
          <w:rFonts w:ascii="Arial" w:hAnsi="Arial" w:cs="Arial"/>
        </w:rPr>
      </w:pPr>
    </w:p>
    <w:p w:rsidR="00755E53" w:rsidRPr="0074358A" w:rsidRDefault="00755E53" w:rsidP="00755E53">
      <w:pPr>
        <w:spacing w:after="0" w:line="240" w:lineRule="auto"/>
        <w:jc w:val="both"/>
        <w:rPr>
          <w:rFonts w:ascii="Arial" w:hAnsi="Arial" w:cs="Arial"/>
          <w:b/>
        </w:rPr>
      </w:pPr>
      <w:r w:rsidRPr="0074358A">
        <w:rPr>
          <w:rFonts w:ascii="Arial" w:hAnsi="Arial" w:cs="Arial"/>
          <w:b/>
        </w:rPr>
        <w:t>Entorno social</w:t>
      </w:r>
    </w:p>
    <w:p w:rsidR="00755E53" w:rsidRDefault="00755E53" w:rsidP="00755E53">
      <w:pPr>
        <w:spacing w:after="0" w:line="240" w:lineRule="auto"/>
        <w:jc w:val="both"/>
        <w:rPr>
          <w:rFonts w:ascii="Arial" w:hAnsi="Arial" w:cs="Arial"/>
        </w:rPr>
      </w:pPr>
      <w:r>
        <w:rPr>
          <w:rFonts w:ascii="Arial" w:hAnsi="Arial" w:cs="Arial"/>
        </w:rPr>
        <w:t xml:space="preserve">El señor José Eduardo dice conocer poco el lugar, pero le parece agradable para vivir. La zona cuenta con trasponte día y noche acceso vial adecuado, acceso  a farmacias y tiendas locales, </w:t>
      </w:r>
    </w:p>
    <w:p w:rsidR="00755E53" w:rsidRDefault="00755E53" w:rsidP="00755E53">
      <w:pPr>
        <w:spacing w:after="0" w:line="240" w:lineRule="auto"/>
        <w:jc w:val="both"/>
        <w:rPr>
          <w:rFonts w:ascii="Arial" w:hAnsi="Arial" w:cs="Arial"/>
        </w:rPr>
      </w:pPr>
    </w:p>
    <w:p w:rsidR="00755E53" w:rsidRPr="00DD26DC" w:rsidRDefault="00755E53" w:rsidP="00755E53">
      <w:pPr>
        <w:spacing w:after="0" w:line="240" w:lineRule="auto"/>
        <w:jc w:val="both"/>
        <w:rPr>
          <w:rFonts w:ascii="Arial" w:hAnsi="Arial" w:cs="Arial"/>
        </w:rPr>
      </w:pPr>
    </w:p>
    <w:p w:rsidR="00755E53" w:rsidRPr="0074358A" w:rsidRDefault="00755E53" w:rsidP="00755E53">
      <w:pPr>
        <w:spacing w:after="0" w:line="240" w:lineRule="auto"/>
        <w:jc w:val="both"/>
        <w:rPr>
          <w:rFonts w:ascii="Arial" w:hAnsi="Arial" w:cs="Arial"/>
          <w:b/>
        </w:rPr>
      </w:pPr>
      <w:r>
        <w:rPr>
          <w:rFonts w:ascii="Arial" w:hAnsi="Arial" w:cs="Arial"/>
          <w:b/>
        </w:rPr>
        <w:t xml:space="preserve">3. </w:t>
      </w:r>
      <w:r w:rsidRPr="0074358A">
        <w:rPr>
          <w:rFonts w:ascii="Arial" w:hAnsi="Arial" w:cs="Arial"/>
          <w:b/>
        </w:rPr>
        <w:t xml:space="preserve">PERFIL DE VULNERABILIDAD Y GENERATIVIDAD </w:t>
      </w:r>
    </w:p>
    <w:p w:rsidR="00755E53" w:rsidRPr="00DD26DC" w:rsidRDefault="00755E53" w:rsidP="00755E53">
      <w:pPr>
        <w:spacing w:after="0" w:line="240" w:lineRule="auto"/>
        <w:jc w:val="both"/>
        <w:rPr>
          <w:rFonts w:ascii="Arial" w:hAnsi="Arial" w:cs="Arial"/>
        </w:rPr>
      </w:pPr>
    </w:p>
    <w:tbl>
      <w:tblPr>
        <w:tblStyle w:val="Tablaconcuadrcula"/>
        <w:tblW w:w="0" w:type="auto"/>
        <w:tblLook w:val="04A0"/>
      </w:tblPr>
      <w:tblGrid>
        <w:gridCol w:w="3131"/>
        <w:gridCol w:w="3132"/>
        <w:gridCol w:w="3132"/>
      </w:tblGrid>
      <w:tr w:rsidR="00755E53" w:rsidRPr="00DD26DC" w:rsidTr="00D658B1">
        <w:tc>
          <w:tcPr>
            <w:tcW w:w="3131" w:type="dxa"/>
          </w:tcPr>
          <w:p w:rsidR="00755E53" w:rsidRPr="00DD26DC" w:rsidRDefault="00755E53" w:rsidP="00D658B1">
            <w:pPr>
              <w:jc w:val="both"/>
              <w:rPr>
                <w:rFonts w:ascii="Arial" w:hAnsi="Arial" w:cs="Arial"/>
              </w:rPr>
            </w:pPr>
          </w:p>
        </w:tc>
        <w:tc>
          <w:tcPr>
            <w:tcW w:w="3132" w:type="dxa"/>
          </w:tcPr>
          <w:p w:rsidR="00755E53" w:rsidRPr="00DD26DC" w:rsidRDefault="00755E53" w:rsidP="00D658B1">
            <w:pPr>
              <w:jc w:val="center"/>
              <w:rPr>
                <w:rFonts w:ascii="Arial" w:hAnsi="Arial" w:cs="Arial"/>
              </w:rPr>
            </w:pPr>
            <w:r w:rsidRPr="00DD26DC">
              <w:rPr>
                <w:rFonts w:ascii="Arial" w:hAnsi="Arial" w:cs="Arial"/>
              </w:rPr>
              <w:t>Generatividad</w:t>
            </w:r>
          </w:p>
        </w:tc>
        <w:tc>
          <w:tcPr>
            <w:tcW w:w="3132" w:type="dxa"/>
          </w:tcPr>
          <w:p w:rsidR="00755E53" w:rsidRPr="00DD26DC" w:rsidRDefault="00755E53" w:rsidP="00D658B1">
            <w:pPr>
              <w:jc w:val="center"/>
              <w:rPr>
                <w:rFonts w:ascii="Arial" w:hAnsi="Arial" w:cs="Arial"/>
              </w:rPr>
            </w:pPr>
            <w:r w:rsidRPr="00DD26DC">
              <w:rPr>
                <w:rFonts w:ascii="Arial" w:hAnsi="Arial" w:cs="Arial"/>
              </w:rPr>
              <w:t>Vulnerabilidad</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t>Red vincular</w:t>
            </w:r>
          </w:p>
        </w:tc>
        <w:tc>
          <w:tcPr>
            <w:tcW w:w="3132" w:type="dxa"/>
          </w:tcPr>
          <w:p w:rsidR="00755E53" w:rsidRPr="00DD26DC" w:rsidRDefault="00755E53" w:rsidP="00D658B1">
            <w:pPr>
              <w:jc w:val="center"/>
              <w:rPr>
                <w:rFonts w:ascii="Arial" w:hAnsi="Arial" w:cs="Arial"/>
              </w:rPr>
            </w:pPr>
            <w:r>
              <w:rPr>
                <w:rFonts w:ascii="Arial" w:hAnsi="Arial" w:cs="Arial"/>
              </w:rPr>
              <w:t xml:space="preserve">El niño puede contar con el apoyo de la familia paterna </w:t>
            </w:r>
          </w:p>
        </w:tc>
        <w:tc>
          <w:tcPr>
            <w:tcW w:w="3132" w:type="dxa"/>
          </w:tcPr>
          <w:p w:rsidR="00755E53" w:rsidRPr="00DD26DC" w:rsidRDefault="00755E53" w:rsidP="00D658B1">
            <w:pPr>
              <w:jc w:val="both"/>
              <w:rPr>
                <w:rFonts w:ascii="Arial" w:hAnsi="Arial" w:cs="Arial"/>
              </w:rPr>
            </w:pPr>
            <w:r>
              <w:rPr>
                <w:rFonts w:ascii="Arial" w:hAnsi="Arial" w:cs="Arial"/>
              </w:rPr>
              <w:t>No tener cerca su familia extensa</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t>Filiación</w:t>
            </w:r>
          </w:p>
        </w:tc>
        <w:tc>
          <w:tcPr>
            <w:tcW w:w="3132" w:type="dxa"/>
          </w:tcPr>
          <w:p w:rsidR="00755E53" w:rsidRPr="00DD26DC" w:rsidRDefault="00755E53" w:rsidP="00D658B1">
            <w:pPr>
              <w:jc w:val="center"/>
              <w:rPr>
                <w:rFonts w:ascii="Arial" w:hAnsi="Arial" w:cs="Arial"/>
              </w:rPr>
            </w:pPr>
            <w:r>
              <w:rPr>
                <w:rFonts w:ascii="Arial" w:hAnsi="Arial" w:cs="Arial"/>
              </w:rPr>
              <w:t xml:space="preserve">Cuenta con el amor de su padre y su familia </w:t>
            </w:r>
          </w:p>
        </w:tc>
        <w:tc>
          <w:tcPr>
            <w:tcW w:w="3132" w:type="dxa"/>
          </w:tcPr>
          <w:p w:rsidR="00755E53" w:rsidRPr="00DD26DC" w:rsidRDefault="00755E53" w:rsidP="00D658B1">
            <w:pPr>
              <w:jc w:val="center"/>
              <w:rPr>
                <w:rFonts w:ascii="Arial" w:hAnsi="Arial" w:cs="Arial"/>
              </w:rPr>
            </w:pPr>
            <w:r>
              <w:rPr>
                <w:rFonts w:ascii="Arial" w:hAnsi="Arial" w:cs="Arial"/>
              </w:rPr>
              <w:t>Actualmente la madre no le está brindando las condiciones socio afectivas adecuadas. El padrastro está vulnerando los derechos del niño.</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t>sociocultural</w:t>
            </w:r>
          </w:p>
        </w:tc>
        <w:tc>
          <w:tcPr>
            <w:tcW w:w="3132" w:type="dxa"/>
          </w:tcPr>
          <w:p w:rsidR="00755E53" w:rsidRPr="00DD26DC" w:rsidRDefault="00755E53" w:rsidP="00D658B1">
            <w:pPr>
              <w:jc w:val="center"/>
              <w:rPr>
                <w:rFonts w:ascii="Arial" w:hAnsi="Arial" w:cs="Arial"/>
              </w:rPr>
            </w:pPr>
            <w:r>
              <w:rPr>
                <w:rFonts w:ascii="Arial" w:hAnsi="Arial" w:cs="Arial"/>
              </w:rPr>
              <w:t>El niño inicio un proceso de restablecimiento de derechos.</w:t>
            </w:r>
          </w:p>
        </w:tc>
        <w:tc>
          <w:tcPr>
            <w:tcW w:w="3132" w:type="dxa"/>
          </w:tcPr>
          <w:p w:rsidR="00755E53" w:rsidRPr="00DD26DC" w:rsidRDefault="00755E53" w:rsidP="00D658B1">
            <w:pPr>
              <w:rPr>
                <w:rFonts w:ascii="Arial" w:hAnsi="Arial" w:cs="Arial"/>
              </w:rPr>
            </w:pPr>
            <w:r>
              <w:rPr>
                <w:rFonts w:ascii="Arial" w:hAnsi="Arial" w:cs="Arial"/>
              </w:rPr>
              <w:t>Estar en una ciudad donde se cuenta con familia extensa, amigos cercanos.</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t>social</w:t>
            </w:r>
          </w:p>
        </w:tc>
        <w:tc>
          <w:tcPr>
            <w:tcW w:w="3132" w:type="dxa"/>
          </w:tcPr>
          <w:p w:rsidR="00755E53" w:rsidRPr="00DD26DC" w:rsidRDefault="00755E53" w:rsidP="00D658B1">
            <w:pPr>
              <w:jc w:val="center"/>
              <w:rPr>
                <w:rFonts w:ascii="Arial" w:hAnsi="Arial" w:cs="Arial"/>
              </w:rPr>
            </w:pPr>
            <w:r>
              <w:rPr>
                <w:rFonts w:ascii="Arial" w:hAnsi="Arial" w:cs="Arial"/>
              </w:rPr>
              <w:t xml:space="preserve">Se encuentra vinculada al sistema educativo. Cuenta con una vivienda </w:t>
            </w:r>
          </w:p>
        </w:tc>
        <w:tc>
          <w:tcPr>
            <w:tcW w:w="3132" w:type="dxa"/>
          </w:tcPr>
          <w:p w:rsidR="00755E53" w:rsidRDefault="00755E53" w:rsidP="00D658B1">
            <w:pPr>
              <w:jc w:val="center"/>
              <w:rPr>
                <w:rFonts w:ascii="Arial" w:hAnsi="Arial" w:cs="Arial"/>
              </w:rPr>
            </w:pPr>
          </w:p>
          <w:p w:rsidR="00755E53" w:rsidRPr="00DD26DC" w:rsidRDefault="00755E53" w:rsidP="00D658B1">
            <w:pPr>
              <w:jc w:val="center"/>
              <w:rPr>
                <w:rFonts w:ascii="Arial" w:hAnsi="Arial" w:cs="Arial"/>
              </w:rPr>
            </w:pPr>
            <w:r>
              <w:rPr>
                <w:rFonts w:ascii="Arial" w:hAnsi="Arial" w:cs="Arial"/>
              </w:rPr>
              <w:t xml:space="preserve">No contar con una vivienda digna, el niño no está afiliada al sistema de salud del Departamento. Aun no se le </w:t>
            </w:r>
            <w:r>
              <w:rPr>
                <w:rFonts w:ascii="Arial" w:hAnsi="Arial" w:cs="Arial"/>
              </w:rPr>
              <w:lastRenderedPageBreak/>
              <w:t>ha sacado la tarjeta de Identidad, la cual debía tener teniendo en cuanta que hace 2 meses cumplió los 7 años.</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lastRenderedPageBreak/>
              <w:t>Histórico evolutivo</w:t>
            </w:r>
          </w:p>
        </w:tc>
        <w:tc>
          <w:tcPr>
            <w:tcW w:w="3132" w:type="dxa"/>
          </w:tcPr>
          <w:p w:rsidR="00755E53" w:rsidRPr="00DD26DC" w:rsidRDefault="00755E53" w:rsidP="00D658B1">
            <w:pPr>
              <w:jc w:val="center"/>
              <w:rPr>
                <w:rFonts w:ascii="Arial" w:hAnsi="Arial" w:cs="Arial"/>
              </w:rPr>
            </w:pPr>
            <w:r>
              <w:rPr>
                <w:rFonts w:ascii="Arial" w:hAnsi="Arial" w:cs="Arial"/>
              </w:rPr>
              <w:t>No se evidencio generatividad en este aspecto</w:t>
            </w:r>
          </w:p>
        </w:tc>
        <w:tc>
          <w:tcPr>
            <w:tcW w:w="3132" w:type="dxa"/>
          </w:tcPr>
          <w:p w:rsidR="00755E53" w:rsidRDefault="00755E53" w:rsidP="00D658B1">
            <w:pPr>
              <w:jc w:val="center"/>
              <w:rPr>
                <w:rFonts w:ascii="Arial" w:hAnsi="Arial" w:cs="Arial"/>
              </w:rPr>
            </w:pPr>
          </w:p>
          <w:p w:rsidR="00755E53" w:rsidRPr="00DD26DC" w:rsidRDefault="00755E53" w:rsidP="00D658B1">
            <w:pPr>
              <w:jc w:val="center"/>
              <w:rPr>
                <w:rFonts w:ascii="Arial" w:hAnsi="Arial" w:cs="Arial"/>
              </w:rPr>
            </w:pPr>
            <w:r>
              <w:rPr>
                <w:rFonts w:ascii="Arial" w:hAnsi="Arial" w:cs="Arial"/>
              </w:rPr>
              <w:t>Conflictos anteriores de violencia intrafamiliar entre los padres, conflicto entre los padres y los hijos. Inicio de una nueva relación de pareja muy pronto a la separación del padre del niño.</w:t>
            </w:r>
          </w:p>
        </w:tc>
      </w:tr>
      <w:tr w:rsidR="00755E53" w:rsidRPr="00DD26DC" w:rsidTr="00D658B1">
        <w:tc>
          <w:tcPr>
            <w:tcW w:w="3131" w:type="dxa"/>
          </w:tcPr>
          <w:p w:rsidR="00755E53" w:rsidRPr="00DD26DC" w:rsidRDefault="00755E53" w:rsidP="00D658B1">
            <w:pPr>
              <w:jc w:val="center"/>
              <w:rPr>
                <w:rFonts w:ascii="Arial" w:hAnsi="Arial" w:cs="Arial"/>
              </w:rPr>
            </w:pPr>
            <w:r w:rsidRPr="00DD26DC">
              <w:rPr>
                <w:rFonts w:ascii="Arial" w:hAnsi="Arial" w:cs="Arial"/>
              </w:rPr>
              <w:t>Dinámico relacional</w:t>
            </w:r>
          </w:p>
        </w:tc>
        <w:tc>
          <w:tcPr>
            <w:tcW w:w="3132" w:type="dxa"/>
          </w:tcPr>
          <w:p w:rsidR="00755E53" w:rsidRPr="00DD26DC" w:rsidRDefault="00755E53" w:rsidP="00D658B1">
            <w:pPr>
              <w:jc w:val="center"/>
              <w:rPr>
                <w:rFonts w:ascii="Arial" w:hAnsi="Arial" w:cs="Arial"/>
              </w:rPr>
            </w:pPr>
            <w:r>
              <w:rPr>
                <w:rFonts w:ascii="Arial" w:hAnsi="Arial" w:cs="Arial"/>
              </w:rPr>
              <w:t>Vinculación afectiva adecuada entre el padre y el niño</w:t>
            </w:r>
          </w:p>
        </w:tc>
        <w:tc>
          <w:tcPr>
            <w:tcW w:w="3132" w:type="dxa"/>
          </w:tcPr>
          <w:p w:rsidR="00755E53" w:rsidRPr="00DD26DC" w:rsidRDefault="00755E53" w:rsidP="00D658B1">
            <w:pPr>
              <w:jc w:val="center"/>
              <w:rPr>
                <w:rFonts w:ascii="Arial" w:hAnsi="Arial" w:cs="Arial"/>
              </w:rPr>
            </w:pPr>
            <w:r>
              <w:rPr>
                <w:rFonts w:ascii="Arial" w:hAnsi="Arial" w:cs="Arial"/>
              </w:rPr>
              <w:t>Inadecuados vínculos afectivos entre la madre el niño, vulneración aparente de los derechos de la madre hacia el niño.</w:t>
            </w:r>
          </w:p>
        </w:tc>
      </w:tr>
    </w:tbl>
    <w:p w:rsidR="00755E53" w:rsidRPr="00DD26DC" w:rsidRDefault="00755E53" w:rsidP="00755E53">
      <w:pPr>
        <w:spacing w:after="0" w:line="240" w:lineRule="auto"/>
        <w:rPr>
          <w:rFonts w:ascii="Arial" w:hAnsi="Arial" w:cs="Arial"/>
        </w:rPr>
      </w:pPr>
    </w:p>
    <w:p w:rsidR="00755E53" w:rsidRDefault="00755E53" w:rsidP="00755E53">
      <w:pPr>
        <w:spacing w:after="0" w:line="240" w:lineRule="auto"/>
        <w:jc w:val="both"/>
        <w:rPr>
          <w:rFonts w:ascii="Arial" w:hAnsi="Arial" w:cs="Arial"/>
          <w:b/>
          <w:snapToGrid w:val="0"/>
        </w:rPr>
      </w:pPr>
      <w:r>
        <w:rPr>
          <w:rFonts w:ascii="Arial" w:hAnsi="Arial" w:cs="Arial"/>
          <w:b/>
          <w:snapToGrid w:val="0"/>
        </w:rPr>
        <w:t>CONCEPTO</w:t>
      </w:r>
    </w:p>
    <w:p w:rsidR="00755E53" w:rsidRDefault="00755E53" w:rsidP="00755E53">
      <w:pPr>
        <w:spacing w:after="0" w:line="240" w:lineRule="auto"/>
        <w:jc w:val="both"/>
        <w:rPr>
          <w:rFonts w:ascii="Arial" w:hAnsi="Arial" w:cs="Arial"/>
          <w:snapToGrid w:val="0"/>
        </w:rPr>
      </w:pPr>
      <w:r>
        <w:rPr>
          <w:rFonts w:ascii="Arial" w:hAnsi="Arial" w:cs="Arial"/>
          <w:snapToGrid w:val="0"/>
        </w:rPr>
        <w:t>Luego de realizar vivita domiciliaria a la familia del niño Johan, se pudo evidenciar que el niño se encuentra ansioso y temeroso de vivir con su madre y su padrastro, las condiciones habitacionales no son las adecuadas para la tenencia de un menor, según lo manifestado por las cuidadoras se le están vulnerando los derechos al niño.</w:t>
      </w:r>
    </w:p>
    <w:p w:rsidR="00755E53" w:rsidRDefault="00755E53" w:rsidP="00755E53">
      <w:pPr>
        <w:spacing w:after="0" w:line="240" w:lineRule="auto"/>
        <w:jc w:val="both"/>
        <w:rPr>
          <w:rFonts w:ascii="Arial" w:hAnsi="Arial" w:cs="Arial"/>
          <w:snapToGrid w:val="0"/>
        </w:rPr>
      </w:pPr>
    </w:p>
    <w:p w:rsidR="00755E53" w:rsidRPr="00444DF3" w:rsidRDefault="00755E53" w:rsidP="00755E53">
      <w:pPr>
        <w:spacing w:after="0" w:line="240" w:lineRule="auto"/>
        <w:jc w:val="both"/>
        <w:rPr>
          <w:rFonts w:ascii="Arial" w:hAnsi="Arial" w:cs="Arial"/>
        </w:rPr>
      </w:pPr>
      <w:r w:rsidRPr="00444DF3">
        <w:rPr>
          <w:rFonts w:ascii="Arial" w:hAnsi="Arial" w:cs="Arial"/>
        </w:rPr>
        <w:t>Luego de realizar la visita domiciliaria al niño JOHAN, se evidencia que este cuenta con  los Siguientes derechos vulnerado según código de infancia y adolescencia capitulo II artículo 52:</w:t>
      </w:r>
    </w:p>
    <w:p w:rsidR="00755E53" w:rsidRPr="00444DF3" w:rsidRDefault="00755E53" w:rsidP="00755E53">
      <w:pPr>
        <w:pStyle w:val="Prrafodelista"/>
        <w:numPr>
          <w:ilvl w:val="0"/>
          <w:numId w:val="3"/>
        </w:numPr>
        <w:spacing w:after="0" w:line="240" w:lineRule="auto"/>
        <w:jc w:val="both"/>
        <w:rPr>
          <w:rFonts w:ascii="Arial" w:hAnsi="Arial" w:cs="Arial"/>
        </w:rPr>
      </w:pPr>
      <w:r w:rsidRPr="00444DF3">
        <w:rPr>
          <w:rFonts w:ascii="Arial" w:hAnsi="Arial" w:cs="Arial"/>
        </w:rPr>
        <w:t>Estado de salud física y emocional</w:t>
      </w:r>
    </w:p>
    <w:p w:rsidR="00755E53" w:rsidRPr="00444DF3" w:rsidRDefault="00755E53" w:rsidP="00755E53">
      <w:pPr>
        <w:pStyle w:val="Prrafodelista"/>
        <w:numPr>
          <w:ilvl w:val="0"/>
          <w:numId w:val="3"/>
        </w:numPr>
        <w:spacing w:after="0" w:line="240" w:lineRule="auto"/>
        <w:jc w:val="both"/>
        <w:rPr>
          <w:rFonts w:ascii="Arial" w:hAnsi="Arial" w:cs="Arial"/>
        </w:rPr>
      </w:pPr>
      <w:r w:rsidRPr="00444DF3">
        <w:rPr>
          <w:rFonts w:ascii="Arial" w:hAnsi="Arial" w:cs="Arial"/>
        </w:rPr>
        <w:t>Vinculación al sistema de salud en Antioquia (el niño se encuentra vinculado al sistema de salud en el Municipio de Caldas) pero como la familia ya lleva viviendo 4 meses en Antioquia ya debieron haber realizado el traslado)</w:t>
      </w:r>
    </w:p>
    <w:p w:rsidR="00755E53" w:rsidRPr="00444DF3" w:rsidRDefault="00755E53" w:rsidP="00755E53">
      <w:pPr>
        <w:pStyle w:val="Prrafodelista"/>
        <w:numPr>
          <w:ilvl w:val="0"/>
          <w:numId w:val="3"/>
        </w:numPr>
        <w:spacing w:after="0" w:line="240" w:lineRule="auto"/>
        <w:jc w:val="both"/>
        <w:rPr>
          <w:rFonts w:ascii="Arial" w:hAnsi="Arial" w:cs="Arial"/>
        </w:rPr>
      </w:pPr>
      <w:r w:rsidRPr="00444DF3">
        <w:rPr>
          <w:rFonts w:ascii="Arial" w:hAnsi="Arial" w:cs="Arial"/>
        </w:rPr>
        <w:t>Actualmente el niño no cuenta con tarjeta de identidad la cual ya la debería tener por que hace dos meses cumplió los 7 años.</w:t>
      </w:r>
    </w:p>
    <w:p w:rsidR="00755E53" w:rsidRPr="00444DF3" w:rsidRDefault="00755E53" w:rsidP="00755E53">
      <w:pPr>
        <w:pStyle w:val="Prrafodelista"/>
        <w:numPr>
          <w:ilvl w:val="0"/>
          <w:numId w:val="3"/>
        </w:numPr>
        <w:spacing w:after="0" w:line="240" w:lineRule="auto"/>
        <w:jc w:val="both"/>
        <w:rPr>
          <w:rFonts w:ascii="Arial" w:hAnsi="Arial" w:cs="Arial"/>
        </w:rPr>
      </w:pPr>
      <w:r w:rsidRPr="00444DF3">
        <w:rPr>
          <w:rFonts w:ascii="Arial" w:hAnsi="Arial" w:cs="Arial"/>
        </w:rPr>
        <w:t>No cuenta con una vivienda digna.</w:t>
      </w:r>
    </w:p>
    <w:p w:rsidR="00755E53" w:rsidRPr="00444DF3" w:rsidRDefault="00755E53" w:rsidP="00755E53">
      <w:pPr>
        <w:spacing w:after="0" w:line="240" w:lineRule="auto"/>
        <w:jc w:val="both"/>
        <w:rPr>
          <w:rFonts w:ascii="Arial" w:hAnsi="Arial" w:cs="Arial"/>
        </w:rPr>
      </w:pPr>
    </w:p>
    <w:p w:rsidR="00755E53" w:rsidRPr="00A529D4" w:rsidRDefault="00755E53"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b/>
        </w:rPr>
      </w:pPr>
      <w:r w:rsidRPr="00A529D4">
        <w:rPr>
          <w:rFonts w:ascii="Arial" w:hAnsi="Arial" w:cs="Arial"/>
          <w:b/>
        </w:rPr>
        <w:t>RECOMENDACIONES:</w:t>
      </w:r>
    </w:p>
    <w:p w:rsidR="00755E53" w:rsidRDefault="00755E53" w:rsidP="00755E53">
      <w:pPr>
        <w:spacing w:after="0" w:line="240" w:lineRule="auto"/>
        <w:jc w:val="both"/>
        <w:rPr>
          <w:rFonts w:ascii="Arial" w:hAnsi="Arial" w:cs="Arial"/>
          <w:b/>
        </w:rPr>
      </w:pPr>
    </w:p>
    <w:p w:rsidR="00755E53" w:rsidRPr="00A529D4" w:rsidRDefault="00755E53" w:rsidP="00755E53">
      <w:pPr>
        <w:pStyle w:val="Prrafodelista"/>
        <w:numPr>
          <w:ilvl w:val="0"/>
          <w:numId w:val="4"/>
        </w:numPr>
        <w:spacing w:after="0" w:line="240" w:lineRule="auto"/>
        <w:jc w:val="both"/>
        <w:rPr>
          <w:rFonts w:ascii="Arial" w:hAnsi="Arial" w:cs="Arial"/>
          <w:b/>
        </w:rPr>
      </w:pPr>
      <w:r>
        <w:rPr>
          <w:rFonts w:ascii="Arial" w:hAnsi="Arial" w:cs="Arial"/>
        </w:rPr>
        <w:t>Se recomienda retirar el niño del hogar mientras se realiza el proceso total de restablecimiento de derechos.</w:t>
      </w:r>
    </w:p>
    <w:p w:rsidR="00755E53" w:rsidRPr="00A529D4" w:rsidRDefault="00755E53" w:rsidP="00755E53">
      <w:pPr>
        <w:pStyle w:val="Prrafodelista"/>
        <w:numPr>
          <w:ilvl w:val="0"/>
          <w:numId w:val="4"/>
        </w:numPr>
        <w:spacing w:after="0" w:line="240" w:lineRule="auto"/>
        <w:jc w:val="both"/>
        <w:rPr>
          <w:rFonts w:ascii="Arial" w:hAnsi="Arial" w:cs="Arial"/>
          <w:b/>
        </w:rPr>
      </w:pPr>
      <w:r>
        <w:rPr>
          <w:rFonts w:ascii="Arial" w:hAnsi="Arial" w:cs="Arial"/>
        </w:rPr>
        <w:t>Realizar valoración psicológica la niño que permita determinar si hay o no afectación psicológica y si el niño corre riesgo viviendo con su madre.</w:t>
      </w:r>
    </w:p>
    <w:p w:rsidR="00755E53" w:rsidRPr="00A529D4" w:rsidRDefault="00755E53" w:rsidP="00755E53">
      <w:pPr>
        <w:pStyle w:val="Prrafodelista"/>
        <w:numPr>
          <w:ilvl w:val="0"/>
          <w:numId w:val="4"/>
        </w:numPr>
        <w:spacing w:after="0" w:line="240" w:lineRule="auto"/>
        <w:jc w:val="both"/>
        <w:rPr>
          <w:rFonts w:ascii="Arial" w:hAnsi="Arial" w:cs="Arial"/>
          <w:b/>
        </w:rPr>
      </w:pPr>
      <w:r>
        <w:rPr>
          <w:rFonts w:ascii="Arial" w:hAnsi="Arial" w:cs="Arial"/>
        </w:rPr>
        <w:t>Tomar las medidas necesarias que permitan el restablecimiento y goce efectivo de los derechos del niño.</w:t>
      </w:r>
    </w:p>
    <w:p w:rsidR="00755E53" w:rsidRPr="00A529D4" w:rsidRDefault="00755E53" w:rsidP="00755E53">
      <w:pPr>
        <w:pStyle w:val="Prrafodelista"/>
        <w:spacing w:after="0" w:line="240" w:lineRule="auto"/>
        <w:jc w:val="both"/>
        <w:rPr>
          <w:rFonts w:ascii="Arial" w:hAnsi="Arial" w:cs="Arial"/>
          <w:b/>
        </w:rPr>
      </w:pPr>
    </w:p>
    <w:p w:rsidR="00755E53" w:rsidRPr="00A529D4" w:rsidRDefault="00755E53" w:rsidP="00755E53">
      <w:pPr>
        <w:spacing w:after="0" w:line="240" w:lineRule="auto"/>
        <w:jc w:val="both"/>
        <w:rPr>
          <w:rFonts w:ascii="Arial" w:hAnsi="Arial" w:cs="Arial"/>
          <w:b/>
          <w:snapToGrid w:val="0"/>
        </w:rPr>
      </w:pPr>
    </w:p>
    <w:p w:rsidR="00CF422E" w:rsidRPr="002F2FD2" w:rsidRDefault="00CF422E" w:rsidP="00456EB0">
      <w:pPr>
        <w:spacing w:line="360" w:lineRule="auto"/>
        <w:rPr>
          <w:rFonts w:ascii="Arial" w:hAnsi="Arial" w:cs="Arial"/>
        </w:rPr>
      </w:pPr>
    </w:p>
    <w:p w:rsidR="009500D1" w:rsidRDefault="009500D1" w:rsidP="009500D1">
      <w:pPr>
        <w:pStyle w:val="NormalWeb"/>
        <w:rPr>
          <w:color w:val="000000"/>
          <w:sz w:val="27"/>
          <w:szCs w:val="27"/>
        </w:rPr>
      </w:pPr>
    </w:p>
    <w:p w:rsidR="00755E53" w:rsidRDefault="00755E53" w:rsidP="009500D1">
      <w:pPr>
        <w:pStyle w:val="NormalWeb"/>
        <w:rPr>
          <w:color w:val="000000"/>
          <w:sz w:val="27"/>
          <w:szCs w:val="27"/>
        </w:rPr>
      </w:pPr>
    </w:p>
    <w:p w:rsidR="009500D1" w:rsidRDefault="009500D1" w:rsidP="009500D1">
      <w:pPr>
        <w:pStyle w:val="NormalWeb"/>
        <w:spacing w:after="0" w:afterAutospacing="0"/>
        <w:rPr>
          <w:color w:val="000000"/>
          <w:sz w:val="27"/>
          <w:szCs w:val="27"/>
        </w:rPr>
      </w:pPr>
      <w:r w:rsidRPr="009500D1">
        <w:rPr>
          <w:noProof/>
          <w:color w:val="000000"/>
          <w:sz w:val="27"/>
          <w:szCs w:val="27"/>
          <w:lang w:val="es-ES" w:eastAsia="es-ES"/>
        </w:rPr>
        <w:drawing>
          <wp:inline distT="0" distB="0" distL="0" distR="0">
            <wp:extent cx="1438275" cy="600075"/>
            <wp:effectExtent l="0" t="0" r="9525" b="9525"/>
            <wp:docPr id="3"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600075"/>
                    </a:xfrm>
                    <a:prstGeom prst="rect">
                      <a:avLst/>
                    </a:prstGeom>
                    <a:noFill/>
                    <a:ln>
                      <a:noFill/>
                    </a:ln>
                  </pic:spPr>
                </pic:pic>
              </a:graphicData>
            </a:graphic>
          </wp:inline>
        </w:drawing>
      </w:r>
    </w:p>
    <w:p w:rsidR="009500D1" w:rsidRPr="009500D1" w:rsidRDefault="009500D1" w:rsidP="009500D1">
      <w:pPr>
        <w:pStyle w:val="NormalWeb"/>
        <w:spacing w:before="0" w:beforeAutospacing="0" w:after="0" w:afterAutospacing="0"/>
        <w:rPr>
          <w:rFonts w:ascii="Arial" w:hAnsi="Arial" w:cs="Arial"/>
          <w:b/>
          <w:color w:val="000000"/>
          <w:sz w:val="22"/>
          <w:szCs w:val="22"/>
        </w:rPr>
      </w:pPr>
      <w:r w:rsidRPr="009500D1">
        <w:rPr>
          <w:rFonts w:ascii="Arial" w:hAnsi="Arial" w:cs="Arial"/>
          <w:b/>
          <w:color w:val="000000"/>
          <w:sz w:val="22"/>
          <w:szCs w:val="22"/>
        </w:rPr>
        <w:t>ALEIDA MARIA VASCO GURALES</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Psicóloga contratista Personería de Itagüí</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RDSS 05-17-33-05</w:t>
      </w:r>
    </w:p>
    <w:p w:rsidR="001F2FDC" w:rsidRPr="00456EB0" w:rsidRDefault="001F2FDC" w:rsidP="009500D1">
      <w:pPr>
        <w:spacing w:after="0" w:line="240" w:lineRule="auto"/>
        <w:jc w:val="both"/>
        <w:rPr>
          <w:rFonts w:ascii="Arial" w:hAnsi="Arial" w:cs="Arial"/>
        </w:rPr>
      </w:pPr>
    </w:p>
    <w:p w:rsidR="00755E53" w:rsidRPr="00456EB0" w:rsidRDefault="00755E53">
      <w:pPr>
        <w:spacing w:after="0" w:line="240" w:lineRule="auto"/>
        <w:jc w:val="both"/>
        <w:rPr>
          <w:rFonts w:ascii="Arial" w:hAnsi="Arial" w:cs="Arial"/>
        </w:rPr>
      </w:pPr>
    </w:p>
    <w:sectPr w:rsidR="00755E53" w:rsidRPr="00456EB0" w:rsidSect="004A07A7">
      <w:headerReference w:type="even" r:id="rId9"/>
      <w:headerReference w:type="default" r:id="rId10"/>
      <w:footerReference w:type="default" r:id="rId11"/>
      <w:headerReference w:type="first" r:id="rId12"/>
      <w:pgSz w:w="12240" w:h="15840"/>
      <w:pgMar w:top="1134" w:right="1134" w:bottom="2410"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E14" w:rsidRDefault="00357E14" w:rsidP="00F55049">
      <w:pPr>
        <w:spacing w:after="0" w:line="240" w:lineRule="auto"/>
      </w:pPr>
      <w:r>
        <w:separator/>
      </w:r>
    </w:p>
  </w:endnote>
  <w:endnote w:type="continuationSeparator" w:id="0">
    <w:p w:rsidR="00357E14" w:rsidRDefault="00357E14" w:rsidP="00F5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Piedepgina"/>
      <w:jc w:val="right"/>
    </w:pPr>
  </w:p>
  <w:p w:rsidR="000E0D5C" w:rsidRDefault="000E0D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E14" w:rsidRDefault="00357E14" w:rsidP="00F55049">
      <w:pPr>
        <w:spacing w:after="0" w:line="240" w:lineRule="auto"/>
      </w:pPr>
      <w:r>
        <w:separator/>
      </w:r>
    </w:p>
  </w:footnote>
  <w:footnote w:type="continuationSeparator" w:id="0">
    <w:p w:rsidR="00357E14" w:rsidRDefault="00357E14" w:rsidP="00F5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931028">
    <w:pPr>
      <w:pStyle w:val="Encabezado"/>
    </w:pPr>
    <w:r w:rsidRPr="009310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5" o:spid="_x0000_s2077" type="#_x0000_t75" style="position:absolute;margin-left:0;margin-top:0;width:612.5pt;height:793.9pt;z-index:-251657216;mso-position-horizontal:center;mso-position-horizontal-relative:margin;mso-position-vertical:center;mso-position-vertical-relative:margin" o:allowincell="f">
          <v:imagedata r:id="rId1" o:title="FONDO-CARTA-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Encabezado"/>
    </w:pPr>
    <w:r>
      <w:rPr>
        <w:noProof/>
        <w:lang w:val="es-ES" w:eastAsia="es-ES"/>
      </w:rPr>
      <w:drawing>
        <wp:anchor distT="0" distB="0" distL="114300" distR="114300" simplePos="0" relativeHeight="251660288" behindDoc="0" locked="0" layoutInCell="1" allowOverlap="1">
          <wp:simplePos x="0" y="0"/>
          <wp:positionH relativeFrom="page">
            <wp:posOffset>17145</wp:posOffset>
          </wp:positionH>
          <wp:positionV relativeFrom="paragraph">
            <wp:posOffset>-450215</wp:posOffset>
          </wp:positionV>
          <wp:extent cx="773813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PERSONERÍA-DE-ITAGÜÍ-FI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38139" cy="100393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931028">
    <w:pPr>
      <w:pStyle w:val="Encabezado"/>
    </w:pPr>
    <w:r w:rsidRPr="009310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4" o:spid="_x0000_s2076" type="#_x0000_t75" style="position:absolute;margin-left:0;margin-top:0;width:612.5pt;height:793.9pt;z-index:-251658240;mso-position-horizontal:center;mso-position-horizontal-relative:margin;mso-position-vertical:center;mso-position-vertical-relative:margin" o:allowincell="f">
          <v:imagedata r:id="rId1" o:title="FONDO-CARTA-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125"/>
    <w:multiLevelType w:val="hybridMultilevel"/>
    <w:tmpl w:val="B2BC7A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0924AE"/>
    <w:multiLevelType w:val="hybridMultilevel"/>
    <w:tmpl w:val="AE6AB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863CA4"/>
    <w:multiLevelType w:val="hybridMultilevel"/>
    <w:tmpl w:val="4BA0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D54CB3"/>
    <w:multiLevelType w:val="hybridMultilevel"/>
    <w:tmpl w:val="F7C86AFE"/>
    <w:lvl w:ilvl="0" w:tplc="24483B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F55049"/>
    <w:rsid w:val="00000EB9"/>
    <w:rsid w:val="0000246F"/>
    <w:rsid w:val="00034A9E"/>
    <w:rsid w:val="0006364E"/>
    <w:rsid w:val="0006373A"/>
    <w:rsid w:val="00066E9F"/>
    <w:rsid w:val="00077A81"/>
    <w:rsid w:val="000E0D5C"/>
    <w:rsid w:val="000E40C4"/>
    <w:rsid w:val="001275DA"/>
    <w:rsid w:val="00132F92"/>
    <w:rsid w:val="0016558E"/>
    <w:rsid w:val="001701D0"/>
    <w:rsid w:val="0018339C"/>
    <w:rsid w:val="001C288D"/>
    <w:rsid w:val="001C7F8F"/>
    <w:rsid w:val="001D0A08"/>
    <w:rsid w:val="001E1A20"/>
    <w:rsid w:val="001F12FC"/>
    <w:rsid w:val="001F2FDC"/>
    <w:rsid w:val="0020268E"/>
    <w:rsid w:val="00205A26"/>
    <w:rsid w:val="002121A1"/>
    <w:rsid w:val="002336E8"/>
    <w:rsid w:val="00233E3D"/>
    <w:rsid w:val="0025074A"/>
    <w:rsid w:val="00252EE6"/>
    <w:rsid w:val="0026162B"/>
    <w:rsid w:val="002653A8"/>
    <w:rsid w:val="00274223"/>
    <w:rsid w:val="002866A9"/>
    <w:rsid w:val="002F2FD2"/>
    <w:rsid w:val="003128AF"/>
    <w:rsid w:val="00341A02"/>
    <w:rsid w:val="003469B3"/>
    <w:rsid w:val="00347CB5"/>
    <w:rsid w:val="003506C1"/>
    <w:rsid w:val="00355F92"/>
    <w:rsid w:val="00357E14"/>
    <w:rsid w:val="00385B5F"/>
    <w:rsid w:val="00396D72"/>
    <w:rsid w:val="003C6D17"/>
    <w:rsid w:val="00401A5E"/>
    <w:rsid w:val="00411030"/>
    <w:rsid w:val="004460D5"/>
    <w:rsid w:val="00456EB0"/>
    <w:rsid w:val="0047470E"/>
    <w:rsid w:val="004A07A7"/>
    <w:rsid w:val="004D49B4"/>
    <w:rsid w:val="005213E8"/>
    <w:rsid w:val="00562866"/>
    <w:rsid w:val="005E2BD7"/>
    <w:rsid w:val="005F595D"/>
    <w:rsid w:val="006063A4"/>
    <w:rsid w:val="00626E6C"/>
    <w:rsid w:val="006409B5"/>
    <w:rsid w:val="00646083"/>
    <w:rsid w:val="00650781"/>
    <w:rsid w:val="00671228"/>
    <w:rsid w:val="006815AF"/>
    <w:rsid w:val="00686C06"/>
    <w:rsid w:val="006A08EA"/>
    <w:rsid w:val="006B748C"/>
    <w:rsid w:val="006E4870"/>
    <w:rsid w:val="00700C1E"/>
    <w:rsid w:val="007256C2"/>
    <w:rsid w:val="00730800"/>
    <w:rsid w:val="00730F1E"/>
    <w:rsid w:val="00753779"/>
    <w:rsid w:val="00755E53"/>
    <w:rsid w:val="00757090"/>
    <w:rsid w:val="0078617E"/>
    <w:rsid w:val="00794BFC"/>
    <w:rsid w:val="007B326D"/>
    <w:rsid w:val="007E4AFD"/>
    <w:rsid w:val="007F03BD"/>
    <w:rsid w:val="00804C6B"/>
    <w:rsid w:val="00826409"/>
    <w:rsid w:val="0084570E"/>
    <w:rsid w:val="00846D1C"/>
    <w:rsid w:val="00855637"/>
    <w:rsid w:val="008A0380"/>
    <w:rsid w:val="008A0BB1"/>
    <w:rsid w:val="008C2739"/>
    <w:rsid w:val="008F0941"/>
    <w:rsid w:val="00913433"/>
    <w:rsid w:val="00924D03"/>
    <w:rsid w:val="00931028"/>
    <w:rsid w:val="009369C9"/>
    <w:rsid w:val="009500D1"/>
    <w:rsid w:val="00980A24"/>
    <w:rsid w:val="00986F7D"/>
    <w:rsid w:val="0099376E"/>
    <w:rsid w:val="00995F6A"/>
    <w:rsid w:val="009A7BB8"/>
    <w:rsid w:val="009F1352"/>
    <w:rsid w:val="00A06D95"/>
    <w:rsid w:val="00A21F2D"/>
    <w:rsid w:val="00A42212"/>
    <w:rsid w:val="00A42814"/>
    <w:rsid w:val="00A61801"/>
    <w:rsid w:val="00AA002A"/>
    <w:rsid w:val="00AA6765"/>
    <w:rsid w:val="00AE0602"/>
    <w:rsid w:val="00B23FB1"/>
    <w:rsid w:val="00B2432E"/>
    <w:rsid w:val="00B96F21"/>
    <w:rsid w:val="00BA31B1"/>
    <w:rsid w:val="00BB34DD"/>
    <w:rsid w:val="00BB5D37"/>
    <w:rsid w:val="00BC1708"/>
    <w:rsid w:val="00BC29E5"/>
    <w:rsid w:val="00BE7FF4"/>
    <w:rsid w:val="00C01DBC"/>
    <w:rsid w:val="00C075B9"/>
    <w:rsid w:val="00C15F3B"/>
    <w:rsid w:val="00C40AF0"/>
    <w:rsid w:val="00CA656B"/>
    <w:rsid w:val="00CA66A0"/>
    <w:rsid w:val="00CA6CD9"/>
    <w:rsid w:val="00CC3F34"/>
    <w:rsid w:val="00CE1315"/>
    <w:rsid w:val="00CE4431"/>
    <w:rsid w:val="00CE7A5B"/>
    <w:rsid w:val="00CF422E"/>
    <w:rsid w:val="00CF428A"/>
    <w:rsid w:val="00D03CB0"/>
    <w:rsid w:val="00D17737"/>
    <w:rsid w:val="00D2185D"/>
    <w:rsid w:val="00D23258"/>
    <w:rsid w:val="00D75EB3"/>
    <w:rsid w:val="00D76349"/>
    <w:rsid w:val="00D86122"/>
    <w:rsid w:val="00D9058F"/>
    <w:rsid w:val="00DA430C"/>
    <w:rsid w:val="00DE60E8"/>
    <w:rsid w:val="00E01800"/>
    <w:rsid w:val="00E1425D"/>
    <w:rsid w:val="00E25A03"/>
    <w:rsid w:val="00E47EEE"/>
    <w:rsid w:val="00E61CBB"/>
    <w:rsid w:val="00E84A51"/>
    <w:rsid w:val="00EC2792"/>
    <w:rsid w:val="00ED430E"/>
    <w:rsid w:val="00EF230D"/>
    <w:rsid w:val="00F0027A"/>
    <w:rsid w:val="00F27127"/>
    <w:rsid w:val="00F478AC"/>
    <w:rsid w:val="00F55049"/>
    <w:rsid w:val="00FA5451"/>
    <w:rsid w:val="00FB01E1"/>
    <w:rsid w:val="00FB43E8"/>
    <w:rsid w:val="00FC13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B"/>
  </w:style>
  <w:style w:type="paragraph" w:styleId="Ttulo3">
    <w:name w:val="heading 3"/>
    <w:basedOn w:val="Normal"/>
    <w:link w:val="Ttulo3Car"/>
    <w:uiPriority w:val="9"/>
    <w:qFormat/>
    <w:rsid w:val="00BB34DD"/>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BB34DD"/>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paragraph" w:styleId="Prrafodelista">
    <w:name w:val="List Paragraph"/>
    <w:basedOn w:val="Normal"/>
    <w:uiPriority w:val="34"/>
    <w:qFormat/>
    <w:rsid w:val="0016558E"/>
    <w:pPr>
      <w:ind w:left="720"/>
      <w:contextualSpacing/>
    </w:pPr>
  </w:style>
  <w:style w:type="paragraph" w:styleId="NormalWeb">
    <w:name w:val="Normal (Web)"/>
    <w:basedOn w:val="Normal"/>
    <w:uiPriority w:val="99"/>
    <w:unhideWhenUsed/>
    <w:rsid w:val="00D1773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D17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
    <w:name w:val="Comment"/>
    <w:basedOn w:val="Normal"/>
    <w:rsid w:val="00D17737"/>
    <w:pPr>
      <w:widowControl w:val="0"/>
      <w:adjustRightInd w:val="0"/>
      <w:spacing w:after="120" w:line="360" w:lineRule="atLeast"/>
      <w:jc w:val="both"/>
      <w:textAlignment w:val="baseline"/>
    </w:pPr>
    <w:rPr>
      <w:rFonts w:ascii="Arial" w:eastAsia="Times New Roman" w:hAnsi="Arial" w:cs="Arial"/>
      <w:i/>
      <w:iCs/>
      <w:color w:val="000080"/>
      <w:sz w:val="20"/>
      <w:szCs w:val="20"/>
      <w:lang w:eastAsia="es-ES"/>
    </w:rPr>
  </w:style>
  <w:style w:type="paragraph" w:styleId="Textodeglobo">
    <w:name w:val="Balloon Text"/>
    <w:basedOn w:val="Normal"/>
    <w:link w:val="TextodegloboCar"/>
    <w:uiPriority w:val="99"/>
    <w:semiHidden/>
    <w:unhideWhenUsed/>
    <w:rsid w:val="00D177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737"/>
    <w:rPr>
      <w:rFonts w:ascii="Tahoma" w:hAnsi="Tahoma" w:cs="Tahoma"/>
      <w:sz w:val="16"/>
      <w:szCs w:val="16"/>
    </w:rPr>
  </w:style>
  <w:style w:type="character" w:customStyle="1" w:styleId="Ttulo3Car">
    <w:name w:val="Título 3 Car"/>
    <w:basedOn w:val="Fuentedeprrafopredeter"/>
    <w:link w:val="Ttulo3"/>
    <w:uiPriority w:val="9"/>
    <w:rsid w:val="00BB34DD"/>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rsid w:val="00BB34DD"/>
    <w:rPr>
      <w:rFonts w:ascii="Times New Roman" w:eastAsia="Times New Roman" w:hAnsi="Times New Roman" w:cs="Times New Roman"/>
      <w:b/>
      <w:bCs/>
      <w:sz w:val="24"/>
      <w:szCs w:val="24"/>
      <w:lang w:val="es-ES" w:eastAsia="es-ES"/>
    </w:rPr>
  </w:style>
  <w:style w:type="paragraph" w:customStyle="1" w:styleId="prg">
    <w:name w:val="prg"/>
    <w:basedOn w:val="Normal"/>
    <w:rsid w:val="00BB34D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76247298">
      <w:bodyDiv w:val="1"/>
      <w:marLeft w:val="0"/>
      <w:marRight w:val="0"/>
      <w:marTop w:val="0"/>
      <w:marBottom w:val="0"/>
      <w:divBdr>
        <w:top w:val="none" w:sz="0" w:space="0" w:color="auto"/>
        <w:left w:val="none" w:sz="0" w:space="0" w:color="auto"/>
        <w:bottom w:val="none" w:sz="0" w:space="0" w:color="auto"/>
        <w:right w:val="none" w:sz="0" w:space="0" w:color="auto"/>
      </w:divBdr>
    </w:div>
    <w:div w:id="245263175">
      <w:bodyDiv w:val="1"/>
      <w:marLeft w:val="0"/>
      <w:marRight w:val="0"/>
      <w:marTop w:val="0"/>
      <w:marBottom w:val="0"/>
      <w:divBdr>
        <w:top w:val="none" w:sz="0" w:space="0" w:color="auto"/>
        <w:left w:val="none" w:sz="0" w:space="0" w:color="auto"/>
        <w:bottom w:val="none" w:sz="0" w:space="0" w:color="auto"/>
        <w:right w:val="none" w:sz="0" w:space="0" w:color="auto"/>
      </w:divBdr>
    </w:div>
    <w:div w:id="1093740182">
      <w:bodyDiv w:val="1"/>
      <w:marLeft w:val="0"/>
      <w:marRight w:val="0"/>
      <w:marTop w:val="0"/>
      <w:marBottom w:val="0"/>
      <w:divBdr>
        <w:top w:val="none" w:sz="0" w:space="0" w:color="auto"/>
        <w:left w:val="none" w:sz="0" w:space="0" w:color="auto"/>
        <w:bottom w:val="none" w:sz="0" w:space="0" w:color="auto"/>
        <w:right w:val="none" w:sz="0" w:space="0" w:color="auto"/>
      </w:divBdr>
    </w:div>
    <w:div w:id="15200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F3C1-4DEE-43F0-9B17-01F607C8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1601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dc:creator>
  <cp:lastModifiedBy>43828905</cp:lastModifiedBy>
  <cp:revision>2</cp:revision>
  <cp:lastPrinted>2020-07-27T22:08:00Z</cp:lastPrinted>
  <dcterms:created xsi:type="dcterms:W3CDTF">2021-04-08T23:32:00Z</dcterms:created>
  <dcterms:modified xsi:type="dcterms:W3CDTF">2021-04-08T23:32:00Z</dcterms:modified>
</cp:coreProperties>
</file>