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D1" w:rsidRDefault="005277D1" w:rsidP="00DC784E">
      <w:pPr>
        <w:autoSpaceDE w:val="0"/>
        <w:autoSpaceDN w:val="0"/>
        <w:adjustRightInd w:val="0"/>
        <w:jc w:val="both"/>
        <w:rPr>
          <w:rFonts w:ascii="Arial" w:hAnsi="Arial" w:cs="Arial"/>
          <w:b/>
          <w:bCs/>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0"/>
      </w:tblGrid>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1. OBJETIVO:</w:t>
            </w:r>
          </w:p>
          <w:p w:rsidR="005277D1" w:rsidRPr="006B2572" w:rsidRDefault="005277D1" w:rsidP="006B2572">
            <w:pPr>
              <w:jc w:val="both"/>
              <w:rPr>
                <w:rFonts w:ascii="Arial" w:hAnsi="Arial" w:cs="Arial"/>
                <w:b/>
                <w:sz w:val="22"/>
                <w:szCs w:val="22"/>
              </w:rPr>
            </w:pPr>
          </w:p>
        </w:tc>
      </w:tr>
      <w:tr w:rsidR="005277D1" w:rsidRPr="00AE1175" w:rsidTr="006B2572">
        <w:trPr>
          <w:trHeight w:hRule="exact" w:val="832"/>
        </w:trPr>
        <w:tc>
          <w:tcPr>
            <w:tcW w:w="10314" w:type="dxa"/>
            <w:vAlign w:val="center"/>
          </w:tcPr>
          <w:p w:rsidR="005277D1" w:rsidRPr="006B2572" w:rsidRDefault="006B2572" w:rsidP="006B2572">
            <w:pPr>
              <w:jc w:val="both"/>
              <w:rPr>
                <w:rFonts w:ascii="Arial" w:hAnsi="Arial" w:cs="Arial"/>
                <w:color w:val="000000"/>
                <w:sz w:val="22"/>
                <w:szCs w:val="22"/>
              </w:rPr>
            </w:pPr>
            <w:r w:rsidRPr="006B2572">
              <w:rPr>
                <w:rFonts w:ascii="Arial" w:hAnsi="Arial" w:cs="Arial"/>
                <w:sz w:val="22"/>
                <w:szCs w:val="22"/>
              </w:rPr>
              <w:t>Evaluar el desempeño laboral de los empleados públicos inscritos en Carrera Administrativa al servicio del</w:t>
            </w:r>
            <w:r>
              <w:rPr>
                <w:rFonts w:ascii="Arial" w:hAnsi="Arial" w:cs="Arial"/>
                <w:sz w:val="22"/>
                <w:szCs w:val="22"/>
              </w:rPr>
              <w:t>a Entidad</w:t>
            </w:r>
            <w:r w:rsidRPr="006B2572">
              <w:rPr>
                <w:rFonts w:ascii="Arial" w:hAnsi="Arial" w:cs="Arial"/>
                <w:sz w:val="22"/>
                <w:szCs w:val="22"/>
              </w:rPr>
              <w:t xml:space="preserve">, verificando que </w:t>
            </w:r>
            <w:r w:rsidRPr="006B2572">
              <w:rPr>
                <w:rFonts w:ascii="Arial" w:hAnsi="Arial" w:cs="Arial"/>
                <w:sz w:val="22"/>
                <w:szCs w:val="22"/>
                <w:lang w:val="es-CO" w:eastAsia="es-CO"/>
              </w:rPr>
              <w:t>poseen las competencias requeridas para el ejercicio del empleo</w:t>
            </w: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2. ALCANCE:</w:t>
            </w:r>
          </w:p>
          <w:p w:rsidR="005277D1" w:rsidRPr="006B2572" w:rsidRDefault="005277D1" w:rsidP="006B2572">
            <w:pPr>
              <w:jc w:val="both"/>
              <w:rPr>
                <w:rFonts w:ascii="Arial" w:hAnsi="Arial" w:cs="Arial"/>
                <w:b/>
                <w:sz w:val="22"/>
                <w:szCs w:val="22"/>
              </w:rPr>
            </w:pPr>
          </w:p>
        </w:tc>
      </w:tr>
      <w:tr w:rsidR="005277D1" w:rsidRPr="00AE1175" w:rsidTr="006B2572">
        <w:trPr>
          <w:trHeight w:hRule="exact" w:val="864"/>
        </w:trPr>
        <w:tc>
          <w:tcPr>
            <w:tcW w:w="10314" w:type="dxa"/>
            <w:vAlign w:val="center"/>
          </w:tcPr>
          <w:p w:rsidR="006B2572" w:rsidRPr="006B2572" w:rsidRDefault="006B2572" w:rsidP="006B2572">
            <w:pPr>
              <w:autoSpaceDE w:val="0"/>
              <w:autoSpaceDN w:val="0"/>
              <w:adjustRightInd w:val="0"/>
              <w:jc w:val="both"/>
              <w:rPr>
                <w:rFonts w:ascii="Arial" w:hAnsi="Arial" w:cs="Arial"/>
                <w:sz w:val="22"/>
                <w:szCs w:val="22"/>
                <w:lang w:val="es-CO" w:eastAsia="es-CO"/>
              </w:rPr>
            </w:pPr>
            <w:r>
              <w:rPr>
                <w:rFonts w:ascii="Arial" w:hAnsi="Arial" w:cs="Arial"/>
                <w:sz w:val="22"/>
                <w:szCs w:val="22"/>
                <w:lang w:val="es-CO" w:eastAsia="es-CO"/>
              </w:rPr>
              <w:t>I</w:t>
            </w:r>
            <w:r w:rsidRPr="006B2572">
              <w:rPr>
                <w:rFonts w:ascii="Arial" w:hAnsi="Arial" w:cs="Arial"/>
                <w:sz w:val="22"/>
                <w:szCs w:val="22"/>
                <w:lang w:val="es-CO" w:eastAsia="es-CO"/>
              </w:rPr>
              <w:t xml:space="preserve">nicia con la </w:t>
            </w:r>
            <w:r w:rsidRPr="006B2572">
              <w:rPr>
                <w:rFonts w:ascii="Arial" w:hAnsi="Arial" w:cs="Arial"/>
                <w:sz w:val="22"/>
                <w:szCs w:val="22"/>
              </w:rPr>
              <w:t>adopción o establecimiento del sistema tipo de evaluación de desempeño laboral</w:t>
            </w:r>
            <w:r w:rsidRPr="006B2572">
              <w:rPr>
                <w:rFonts w:ascii="Arial" w:hAnsi="Arial" w:cs="Arial"/>
                <w:sz w:val="22"/>
                <w:szCs w:val="22"/>
                <w:lang w:val="es-CO" w:eastAsia="es-CO"/>
              </w:rPr>
              <w:t>.y termina con la evaluación del Desempeño laboral de los servidores públicos inscritos en carrera administrativay la aplicac</w:t>
            </w:r>
            <w:r>
              <w:rPr>
                <w:rFonts w:ascii="Arial" w:hAnsi="Arial" w:cs="Arial"/>
                <w:sz w:val="22"/>
                <w:szCs w:val="22"/>
                <w:lang w:val="es-CO" w:eastAsia="es-CO"/>
              </w:rPr>
              <w:t>ión de acciones de mejoramiento.</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tabs>
                <w:tab w:val="left" w:pos="2475"/>
              </w:tabs>
              <w:jc w:val="both"/>
              <w:rPr>
                <w:rFonts w:ascii="Arial" w:hAnsi="Arial" w:cs="Arial"/>
                <w:b/>
                <w:sz w:val="22"/>
                <w:szCs w:val="22"/>
              </w:rPr>
            </w:pPr>
            <w:r w:rsidRPr="006B2572">
              <w:rPr>
                <w:rFonts w:ascii="Arial" w:hAnsi="Arial" w:cs="Arial"/>
                <w:b/>
                <w:sz w:val="22"/>
                <w:szCs w:val="22"/>
              </w:rPr>
              <w:t>3. RESPONSABLE</w:t>
            </w:r>
          </w:p>
          <w:p w:rsidR="005277D1" w:rsidRPr="006B2572" w:rsidRDefault="005277D1" w:rsidP="006B2572">
            <w:pPr>
              <w:jc w:val="both"/>
              <w:rPr>
                <w:rFonts w:ascii="Arial" w:hAnsi="Arial" w:cs="Arial"/>
                <w:b/>
                <w:sz w:val="22"/>
                <w:szCs w:val="22"/>
              </w:rPr>
            </w:pPr>
          </w:p>
        </w:tc>
      </w:tr>
      <w:tr w:rsidR="005277D1" w:rsidRPr="00AE1175" w:rsidTr="006B2572">
        <w:trPr>
          <w:trHeight w:hRule="exact" w:val="444"/>
        </w:trPr>
        <w:tc>
          <w:tcPr>
            <w:tcW w:w="10314" w:type="dxa"/>
            <w:vAlign w:val="center"/>
          </w:tcPr>
          <w:p w:rsidR="006B2572" w:rsidRPr="006B2572" w:rsidRDefault="006B2572" w:rsidP="006B2572">
            <w:pPr>
              <w:autoSpaceDE w:val="0"/>
              <w:autoSpaceDN w:val="0"/>
              <w:adjustRightInd w:val="0"/>
              <w:jc w:val="both"/>
              <w:rPr>
                <w:rFonts w:ascii="Arial" w:hAnsi="Arial" w:cs="Arial"/>
                <w:b/>
                <w:bCs/>
                <w:sz w:val="22"/>
                <w:szCs w:val="22"/>
                <w:lang w:eastAsia="es-CO"/>
              </w:rPr>
            </w:pPr>
            <w:r>
              <w:rPr>
                <w:rFonts w:ascii="Arial" w:hAnsi="Arial" w:cs="Arial"/>
                <w:sz w:val="22"/>
                <w:szCs w:val="22"/>
              </w:rPr>
              <w:t>Secretario(a) General</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4. DEFINICIONES</w:t>
            </w:r>
          </w:p>
          <w:p w:rsidR="005277D1" w:rsidRPr="006B2572" w:rsidRDefault="005277D1" w:rsidP="006B2572">
            <w:pPr>
              <w:jc w:val="both"/>
              <w:rPr>
                <w:rFonts w:ascii="Arial" w:hAnsi="Arial" w:cs="Arial"/>
                <w:b/>
                <w:sz w:val="22"/>
                <w:szCs w:val="22"/>
              </w:rPr>
            </w:pPr>
          </w:p>
        </w:tc>
      </w:tr>
      <w:tr w:rsidR="005277D1" w:rsidRPr="00AE1175" w:rsidTr="006B2572">
        <w:tc>
          <w:tcPr>
            <w:tcW w:w="10314" w:type="dxa"/>
            <w:vAlign w:val="center"/>
          </w:tcPr>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 Laboral: </w:t>
            </w:r>
            <w:r w:rsidRPr="006B2572">
              <w:rPr>
                <w:rFonts w:ascii="Arial" w:hAnsi="Arial" w:cs="Arial"/>
                <w:sz w:val="22"/>
                <w:szCs w:val="22"/>
                <w:lang w:val="es-CO" w:eastAsia="es-CO"/>
              </w:rPr>
              <w:t>Capacidad de una persona para desempeñar en diferentes contextos las funciones inherentes a un empleo; capacidad que está determinada por los conocimientos, destrezas, habilidades, valores, actitudes y aptitudes que debe poseer y demostrar el empleado público.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Competencias Comportamentales: </w:t>
            </w:r>
            <w:r w:rsidRPr="006B2572">
              <w:rPr>
                <w:rFonts w:ascii="Arial" w:hAnsi="Arial" w:cs="Arial"/>
                <w:bCs/>
                <w:sz w:val="22"/>
                <w:szCs w:val="22"/>
                <w:lang w:val="es-CO" w:eastAsia="es-CO"/>
              </w:rPr>
              <w:t>referido al conjunto de características de la conducta que se exigen como estándare</w:t>
            </w:r>
            <w:r>
              <w:rPr>
                <w:rFonts w:ascii="Arial" w:hAnsi="Arial" w:cs="Arial"/>
                <w:bCs/>
                <w:sz w:val="22"/>
                <w:szCs w:val="22"/>
                <w:lang w:val="es-CO" w:eastAsia="es-CO"/>
              </w:rPr>
              <w:t xml:space="preserve">s para el desempeño del empleo </w:t>
            </w:r>
            <w:r w:rsidRPr="006B2572">
              <w:rPr>
                <w:rFonts w:ascii="Arial" w:hAnsi="Arial" w:cs="Arial"/>
                <w:bCs/>
                <w:sz w:val="22"/>
                <w:szCs w:val="22"/>
                <w:lang w:val="es-CO" w:eastAsia="es-CO"/>
              </w:rPr>
              <w:t xml:space="preserve">y al </w:t>
            </w:r>
            <w:r w:rsidRPr="006B2572">
              <w:rPr>
                <w:rFonts w:ascii="Arial" w:hAnsi="Arial" w:cs="Arial"/>
                <w:sz w:val="22"/>
                <w:szCs w:val="22"/>
                <w:lang w:val="es-CO" w:eastAsia="es-CO"/>
              </w:rPr>
              <w:t>comportamiento laboral requerido en los empleados para el cumplimiento de sus funciones y la prestación de los servicios en el estado.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Competencias Funcionales: </w:t>
            </w:r>
            <w:r w:rsidRPr="006B2572">
              <w:rPr>
                <w:rFonts w:ascii="Arial" w:hAnsi="Arial" w:cs="Arial"/>
                <w:bCs/>
                <w:sz w:val="22"/>
                <w:szCs w:val="22"/>
                <w:lang w:val="es-CO" w:eastAsia="es-CO"/>
              </w:rPr>
              <w:t xml:space="preserve">son </w:t>
            </w:r>
            <w:r w:rsidRPr="006B2572">
              <w:rPr>
                <w:rFonts w:ascii="Arial" w:hAnsi="Arial" w:cs="Arial"/>
                <w:sz w:val="22"/>
                <w:szCs w:val="22"/>
                <w:lang w:val="es-CO" w:eastAsia="es-CO"/>
              </w:rPr>
              <w:t>las que  precisarán y detallarán lo que debe estar en capacidad de hacer el empleado para ejercer un cargo.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Compromisos Laborales: </w:t>
            </w:r>
            <w:r w:rsidRPr="006B2572">
              <w:rPr>
                <w:rFonts w:ascii="Arial" w:hAnsi="Arial" w:cs="Arial"/>
                <w:sz w:val="22"/>
                <w:szCs w:val="22"/>
                <w:lang w:val="es-CO" w:eastAsia="es-CO"/>
              </w:rPr>
              <w:t>Acuerdos sobre los productos, servicios o resultados finales esperados que debe entregar el empleado en el marco de sus funciones, los planes institucionales, plan de acción por dependencia, objeto de la dependencia y propósito principal del empleo, en el período a evaluar.</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Compromisos Comportamentales: </w:t>
            </w:r>
            <w:r w:rsidRPr="006B2572">
              <w:rPr>
                <w:rFonts w:ascii="Arial" w:hAnsi="Arial" w:cs="Arial"/>
                <w:sz w:val="22"/>
                <w:szCs w:val="22"/>
                <w:lang w:val="es-CO" w:eastAsia="es-CO"/>
              </w:rPr>
              <w:t>Son los acuerdos relacionados con las conductas o comportamientos que debe poseer y demostrar el servidor público en el ejercicio de su labor encaminada al mejoramiento individual, que se reflejará en la gestión institucional.</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Criterios de Desempeño: </w:t>
            </w:r>
            <w:r w:rsidRPr="006B2572">
              <w:rPr>
                <w:rFonts w:ascii="Arial" w:hAnsi="Arial" w:cs="Arial"/>
                <w:sz w:val="22"/>
                <w:szCs w:val="22"/>
                <w:lang w:val="es-CO" w:eastAsia="es-CO"/>
              </w:rPr>
              <w:t xml:space="preserve">Requisitos de calidad del resultado obtenido. </w:t>
            </w:r>
            <w:r w:rsidR="00437D5C" w:rsidRPr="006B2572">
              <w:rPr>
                <w:rFonts w:ascii="Arial" w:hAnsi="Arial" w:cs="Arial"/>
                <w:sz w:val="22"/>
                <w:szCs w:val="22"/>
                <w:lang w:val="es-CO" w:eastAsia="es-CO"/>
              </w:rPr>
              <w:t>Condiciones</w:t>
            </w:r>
            <w:r w:rsidRPr="006B2572">
              <w:rPr>
                <w:rFonts w:ascii="Arial" w:hAnsi="Arial" w:cs="Arial"/>
                <w:sz w:val="22"/>
                <w:szCs w:val="22"/>
                <w:lang w:val="es-CO" w:eastAsia="es-CO"/>
              </w:rPr>
              <w:t xml:space="preserve"> o características que debe reunir el producto o servicio para satisfacer los requerimientos de cada uno de los elementos de competencia.</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Evaluación del Desempeño Laboral: </w:t>
            </w:r>
            <w:r w:rsidRPr="006B2572">
              <w:rPr>
                <w:rFonts w:ascii="Arial" w:hAnsi="Arial" w:cs="Arial"/>
                <w:sz w:val="22"/>
                <w:szCs w:val="22"/>
                <w:lang w:val="es-CO" w:eastAsia="es-CO"/>
              </w:rPr>
              <w:t xml:space="preserve">Proceso mediante el cual se verifican, valoran y califican las actuaciones de un empleado en el marco de las funciones y responsabilidades del empleo de acuerdo con las condiciones previamente establecidas en la etapa de fijación de compromisos laborales y </w:t>
            </w:r>
            <w:r w:rsidR="00C90B00" w:rsidRPr="006B2572">
              <w:rPr>
                <w:rFonts w:ascii="Arial" w:hAnsi="Arial" w:cs="Arial"/>
                <w:sz w:val="22"/>
                <w:szCs w:val="22"/>
                <w:lang w:val="es-CO" w:eastAsia="es-CO"/>
              </w:rPr>
              <w:t>Comportamentales</w:t>
            </w:r>
            <w:r w:rsidRPr="006B2572">
              <w:rPr>
                <w:rFonts w:ascii="Arial" w:hAnsi="Arial" w:cs="Arial"/>
                <w:sz w:val="22"/>
                <w:szCs w:val="22"/>
                <w:lang w:val="es-CO" w:eastAsia="es-CO"/>
              </w:rPr>
              <w:t xml:space="preserve">, su aporte al logro de las metas institucionales y la generación del </w:t>
            </w:r>
            <w:r w:rsidRPr="006B2572">
              <w:rPr>
                <w:rFonts w:ascii="Arial" w:hAnsi="Arial" w:cs="Arial"/>
                <w:sz w:val="22"/>
                <w:szCs w:val="22"/>
                <w:lang w:val="es-CO" w:eastAsia="es-CO"/>
              </w:rPr>
              <w:lastRenderedPageBreak/>
              <w:t>valor agregado a la entidad.</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Evaluador. </w:t>
            </w:r>
            <w:r w:rsidRPr="006B2572">
              <w:rPr>
                <w:rFonts w:ascii="Arial" w:hAnsi="Arial" w:cs="Arial"/>
                <w:sz w:val="22"/>
                <w:szCs w:val="22"/>
                <w:lang w:val="es-CO" w:eastAsia="es-CO"/>
              </w:rPr>
              <w:t>Jefe inmediato o comisión evaluadora responsable de realizar la evaluación del desempeño laboral.</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Evidencias: </w:t>
            </w:r>
            <w:r w:rsidRPr="006B2572">
              <w:rPr>
                <w:rFonts w:ascii="Arial" w:hAnsi="Arial" w:cs="Arial"/>
                <w:sz w:val="22"/>
                <w:szCs w:val="22"/>
                <w:lang w:val="es-CO" w:eastAsia="es-CO"/>
              </w:rPr>
              <w:t>Son los soportes que permiten establecer y validar el avance o cumplimiento de los compromisos previamente establecidos con el evaluado.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Metas: </w:t>
            </w:r>
            <w:r w:rsidRPr="006B2572">
              <w:rPr>
                <w:rFonts w:ascii="Arial" w:hAnsi="Arial" w:cs="Arial"/>
                <w:sz w:val="22"/>
                <w:szCs w:val="22"/>
                <w:lang w:val="es-CO" w:eastAsia="es-CO"/>
              </w:rPr>
              <w:t>Resultados esperados del desempeño de un empleado para cada período de evaluación, asociadas a las condiciones de calidad, magnitud o cantidad; su cumplimiento debe contribuir al logro de los planes y proyectos de la dependencia.</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lastRenderedPageBreak/>
              <w:t>5. DOCUMENTOS DE REFERENCIA</w:t>
            </w:r>
          </w:p>
          <w:p w:rsidR="005277D1" w:rsidRPr="006B2572" w:rsidRDefault="005277D1" w:rsidP="006B2572">
            <w:pPr>
              <w:jc w:val="both"/>
              <w:rPr>
                <w:rFonts w:ascii="Arial" w:hAnsi="Arial" w:cs="Arial"/>
                <w:b/>
                <w:sz w:val="22"/>
                <w:szCs w:val="22"/>
              </w:rPr>
            </w:pPr>
          </w:p>
        </w:tc>
      </w:tr>
      <w:tr w:rsidR="005277D1" w:rsidRPr="00AE1175" w:rsidTr="00EE2FE3">
        <w:trPr>
          <w:trHeight w:hRule="exact" w:val="4124"/>
        </w:trPr>
        <w:tc>
          <w:tcPr>
            <w:tcW w:w="10314" w:type="dxa"/>
            <w:vAlign w:val="center"/>
          </w:tcPr>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909 de 2004 por la cual se expiden normas que regulan el empleo público, la carrera administrativa, gerencia pública y se dictan otras disposiciones y sus Decretos reglamentarios</w:t>
            </w:r>
          </w:p>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734 de 2002 por la cual se expide el Código Disciplinario Único.</w:t>
            </w:r>
          </w:p>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909 de 2004 por la cual se expiden normas que regulan el empleo público, la carrera administrativa, gerencia pública y se dictan otras disposiciones y sus Decretos reglamentarios.</w:t>
            </w:r>
          </w:p>
          <w:p w:rsidR="00E42873" w:rsidRPr="00E42873" w:rsidRDefault="00E42873" w:rsidP="00EE2FE3">
            <w:pPr>
              <w:autoSpaceDE w:val="0"/>
              <w:autoSpaceDN w:val="0"/>
              <w:adjustRightInd w:val="0"/>
              <w:jc w:val="both"/>
              <w:rPr>
                <w:rFonts w:ascii="Arial" w:hAnsi="Arial" w:cs="Arial"/>
                <w:sz w:val="22"/>
                <w:szCs w:val="22"/>
                <w:lang w:val="es-CO" w:eastAsia="es-CO"/>
              </w:rPr>
            </w:pPr>
            <w:r w:rsidRPr="00E42873">
              <w:rPr>
                <w:rFonts w:ascii="Arial" w:hAnsi="Arial" w:cs="Arial"/>
                <w:sz w:val="22"/>
                <w:szCs w:val="22"/>
                <w:lang w:val="es-CO" w:eastAsia="es-CO"/>
              </w:rPr>
              <w:t>Decreto Ley 760 de 2005: “Por el cual se establece el procedimiento que debe surtirse ante y por la Comisión Nacional del Servicio Civil para el cumplimiento de sus funciones”. Artículos 33 al 43.</w:t>
            </w:r>
          </w:p>
          <w:p w:rsidR="00E42873" w:rsidRPr="00E42873" w:rsidRDefault="00E42873" w:rsidP="00EE2FE3">
            <w:pPr>
              <w:autoSpaceDE w:val="0"/>
              <w:autoSpaceDN w:val="0"/>
              <w:adjustRightInd w:val="0"/>
              <w:jc w:val="both"/>
              <w:rPr>
                <w:rFonts w:ascii="Arial" w:hAnsi="Arial" w:cs="Arial"/>
                <w:sz w:val="22"/>
                <w:szCs w:val="22"/>
                <w:lang w:val="es-CO" w:eastAsia="es-CO"/>
              </w:rPr>
            </w:pPr>
            <w:r w:rsidRPr="00E42873">
              <w:rPr>
                <w:rFonts w:ascii="Arial" w:hAnsi="Arial" w:cs="Arial"/>
                <w:sz w:val="22"/>
                <w:szCs w:val="22"/>
                <w:lang w:val="es-CO" w:eastAsia="es-CO"/>
              </w:rPr>
              <w:t>Decreto 1227 del 21 de Abril de 2005: “Por el cual se reglamenta parcialmente la Ley 909 de 2004”.</w:t>
            </w:r>
          </w:p>
          <w:p w:rsidR="00E42873" w:rsidRPr="00E42873" w:rsidRDefault="00E42873" w:rsidP="00EE2FE3">
            <w:pPr>
              <w:autoSpaceDE w:val="0"/>
              <w:autoSpaceDN w:val="0"/>
              <w:adjustRightInd w:val="0"/>
              <w:jc w:val="both"/>
              <w:rPr>
                <w:rFonts w:ascii="Arial" w:hAnsi="Arial" w:cs="Arial"/>
                <w:b/>
                <w:bCs/>
                <w:sz w:val="22"/>
                <w:szCs w:val="22"/>
                <w:lang w:val="es-CO" w:eastAsia="es-CO"/>
              </w:rPr>
            </w:pPr>
            <w:r w:rsidRPr="00E42873">
              <w:rPr>
                <w:rFonts w:ascii="Arial" w:hAnsi="Arial" w:cs="Arial"/>
                <w:sz w:val="22"/>
                <w:szCs w:val="22"/>
              </w:rPr>
              <w:t>Acuerdo 137 del 14 de enero de 2010 de la Comisión Nacional del Servicio Civil</w:t>
            </w:r>
            <w:r w:rsidRPr="00E42873">
              <w:rPr>
                <w:rFonts w:ascii="Arial" w:hAnsi="Arial" w:cs="Arial"/>
                <w:bCs/>
                <w:sz w:val="22"/>
                <w:szCs w:val="22"/>
                <w:lang w:val="es-CO" w:eastAsia="es-CO"/>
              </w:rPr>
              <w:t xml:space="preserve">  “Por el cual se establece el Sistema Tipo de Evaluación del Desempeño Laboral de los Servidores de Carrera Administrativa y en Período de Prueba</w:t>
            </w:r>
            <w:r w:rsidRPr="00E42873">
              <w:rPr>
                <w:rFonts w:ascii="Arial" w:hAnsi="Arial" w:cs="Arial"/>
                <w:b/>
                <w:bCs/>
                <w:sz w:val="22"/>
                <w:szCs w:val="22"/>
                <w:lang w:val="es-CO" w:eastAsia="es-CO"/>
              </w:rPr>
              <w:t>”</w:t>
            </w:r>
          </w:p>
          <w:p w:rsidR="00E42873" w:rsidRPr="00E42873" w:rsidRDefault="00E42873" w:rsidP="00EE2FE3">
            <w:pPr>
              <w:jc w:val="both"/>
              <w:rPr>
                <w:rFonts w:ascii="Arial" w:hAnsi="Arial" w:cs="Arial"/>
                <w:sz w:val="22"/>
                <w:szCs w:val="22"/>
              </w:rPr>
            </w:pPr>
            <w:r w:rsidRPr="00E42873">
              <w:rPr>
                <w:rFonts w:ascii="Arial" w:hAnsi="Arial" w:cs="Arial"/>
                <w:sz w:val="22"/>
                <w:szCs w:val="22"/>
              </w:rPr>
              <w:t>Acuerdo 176 del 14 de enero de 2012, de la Comisión Nacional del Servicio Civil, Modifica parcialmente  el Acuerdo 137 de 2010.</w:t>
            </w:r>
          </w:p>
          <w:p w:rsidR="006B2572" w:rsidRPr="006B2572" w:rsidRDefault="006B2572" w:rsidP="00EE2FE3">
            <w:pPr>
              <w:jc w:val="both"/>
              <w:rPr>
                <w:rFonts w:ascii="Arial" w:hAnsi="Arial" w:cs="Arial"/>
                <w:color w:val="000000"/>
                <w:sz w:val="22"/>
                <w:szCs w:val="22"/>
              </w:rPr>
            </w:pPr>
            <w:r w:rsidRPr="006B2572">
              <w:rPr>
                <w:rFonts w:ascii="Arial" w:hAnsi="Arial" w:cs="Arial"/>
                <w:bCs/>
                <w:sz w:val="22"/>
                <w:szCs w:val="22"/>
                <w:lang w:val="es-CO" w:eastAsia="es-CO"/>
              </w:rPr>
              <w:t>Decreto 2539 de 2005</w:t>
            </w:r>
            <w:r>
              <w:rPr>
                <w:rFonts w:ascii="Arial" w:hAnsi="Arial" w:cs="Arial"/>
                <w:bCs/>
                <w:sz w:val="22"/>
                <w:szCs w:val="22"/>
                <w:lang w:val="es-CO" w:eastAsia="es-CO"/>
              </w:rPr>
              <w:t xml:space="preserve"> Competencias Comportamentales</w:t>
            </w:r>
          </w:p>
          <w:p w:rsidR="00E42873" w:rsidRDefault="005277D1" w:rsidP="00EE2FE3">
            <w:pPr>
              <w:jc w:val="both"/>
              <w:rPr>
                <w:rFonts w:ascii="Arial" w:hAnsi="Arial" w:cs="Arial"/>
                <w:color w:val="000000"/>
                <w:sz w:val="22"/>
                <w:szCs w:val="22"/>
              </w:rPr>
            </w:pPr>
            <w:r w:rsidRPr="006B2572">
              <w:rPr>
                <w:rFonts w:ascii="Arial" w:hAnsi="Arial" w:cs="Arial"/>
                <w:color w:val="000000"/>
                <w:sz w:val="22"/>
                <w:szCs w:val="22"/>
              </w:rPr>
              <w:t>Acuerdo</w:t>
            </w:r>
            <w:r w:rsidR="00E42873">
              <w:rPr>
                <w:rFonts w:ascii="Arial" w:hAnsi="Arial" w:cs="Arial"/>
                <w:color w:val="000000"/>
                <w:sz w:val="22"/>
                <w:szCs w:val="22"/>
              </w:rPr>
              <w:t>s Municipales:</w:t>
            </w:r>
            <w:r w:rsidRPr="006B2572">
              <w:rPr>
                <w:rFonts w:ascii="Arial" w:hAnsi="Arial" w:cs="Arial"/>
                <w:color w:val="000000"/>
                <w:sz w:val="22"/>
                <w:szCs w:val="22"/>
              </w:rPr>
              <w:t xml:space="preserve"> 022 de 2012  Estructura Administrativa</w:t>
            </w:r>
            <w:r w:rsidR="00E42873">
              <w:rPr>
                <w:rFonts w:ascii="Arial" w:hAnsi="Arial" w:cs="Arial"/>
                <w:color w:val="000000"/>
                <w:sz w:val="22"/>
                <w:szCs w:val="22"/>
              </w:rPr>
              <w:t xml:space="preserve">, </w:t>
            </w:r>
            <w:r w:rsidRPr="006B2572">
              <w:rPr>
                <w:rFonts w:ascii="Arial" w:hAnsi="Arial" w:cs="Arial"/>
                <w:color w:val="000000"/>
                <w:sz w:val="22"/>
                <w:szCs w:val="22"/>
              </w:rPr>
              <w:t>023 de 2012 Planta de cargos</w:t>
            </w:r>
            <w:r w:rsidR="00E42873">
              <w:rPr>
                <w:rFonts w:ascii="Arial" w:hAnsi="Arial" w:cs="Arial"/>
                <w:color w:val="000000"/>
                <w:sz w:val="22"/>
                <w:szCs w:val="22"/>
              </w:rPr>
              <w:t xml:space="preserve">, </w:t>
            </w:r>
            <w:r w:rsidRPr="006B2572">
              <w:rPr>
                <w:rFonts w:ascii="Arial" w:hAnsi="Arial" w:cs="Arial"/>
                <w:color w:val="000000"/>
                <w:sz w:val="22"/>
                <w:szCs w:val="22"/>
              </w:rPr>
              <w:t>024 de 2012 Manual de competencias y funci</w:t>
            </w:r>
            <w:r w:rsidR="00EE2FE3">
              <w:rPr>
                <w:rFonts w:ascii="Arial" w:hAnsi="Arial" w:cs="Arial"/>
                <w:color w:val="000000"/>
                <w:sz w:val="22"/>
                <w:szCs w:val="22"/>
              </w:rPr>
              <w:t xml:space="preserve">ones de la Personería de </w:t>
            </w:r>
            <w:r w:rsidR="00437D5C">
              <w:rPr>
                <w:rFonts w:ascii="Arial" w:hAnsi="Arial" w:cs="Arial"/>
                <w:color w:val="000000"/>
                <w:sz w:val="22"/>
                <w:szCs w:val="22"/>
              </w:rPr>
              <w:t>Itagüí</w:t>
            </w:r>
            <w:r w:rsidR="00EE2FE3">
              <w:rPr>
                <w:rFonts w:ascii="Arial" w:hAnsi="Arial" w:cs="Arial"/>
                <w:color w:val="000000"/>
                <w:sz w:val="22"/>
                <w:szCs w:val="22"/>
              </w:rPr>
              <w:t>.</w:t>
            </w:r>
          </w:p>
          <w:p w:rsidR="00E42873" w:rsidRDefault="00E42873" w:rsidP="00EE2FE3">
            <w:pPr>
              <w:jc w:val="both"/>
              <w:rPr>
                <w:rFonts w:ascii="Arial" w:hAnsi="Arial" w:cs="Arial"/>
                <w:color w:val="000000"/>
                <w:sz w:val="22"/>
                <w:szCs w:val="22"/>
              </w:rPr>
            </w:pPr>
          </w:p>
          <w:p w:rsidR="00E42873" w:rsidRDefault="00E42873" w:rsidP="00EE2FE3">
            <w:pPr>
              <w:jc w:val="both"/>
              <w:rPr>
                <w:rFonts w:ascii="Arial" w:hAnsi="Arial" w:cs="Arial"/>
                <w:color w:val="000000"/>
                <w:sz w:val="22"/>
                <w:szCs w:val="22"/>
              </w:rPr>
            </w:pPr>
          </w:p>
          <w:p w:rsidR="00E42873" w:rsidRDefault="00E42873" w:rsidP="00EE2FE3">
            <w:pPr>
              <w:jc w:val="both"/>
              <w:rPr>
                <w:rFonts w:ascii="Arial" w:hAnsi="Arial" w:cs="Arial"/>
                <w:color w:val="000000"/>
                <w:sz w:val="22"/>
                <w:szCs w:val="22"/>
              </w:rPr>
            </w:pPr>
          </w:p>
          <w:p w:rsidR="00E42873" w:rsidRPr="000F2730" w:rsidRDefault="00E42873" w:rsidP="00EE2FE3">
            <w:pPr>
              <w:spacing w:before="120" w:after="120"/>
              <w:jc w:val="both"/>
              <w:rPr>
                <w:rFonts w:ascii="Arial" w:hAnsi="Arial" w:cs="Arial"/>
              </w:rPr>
            </w:pPr>
            <w:r w:rsidRPr="000F2730">
              <w:rPr>
                <w:rFonts w:ascii="Arial" w:hAnsi="Arial" w:cs="Arial"/>
                <w:lang w:val="es-CO" w:eastAsia="es-CO"/>
              </w:rPr>
              <w:t>Constitución Política de Colombia.</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734 de 2</w:t>
            </w:r>
            <w:r>
              <w:rPr>
                <w:rFonts w:ascii="Arial" w:hAnsi="Arial" w:cs="Arial"/>
                <w:lang w:val="es-CO" w:eastAsia="es-CO"/>
              </w:rPr>
              <w:t xml:space="preserve">002 - </w:t>
            </w:r>
            <w:r w:rsidRPr="000F2730">
              <w:rPr>
                <w:rFonts w:ascii="Arial" w:hAnsi="Arial" w:cs="Arial"/>
                <w:lang w:val="es-CO" w:eastAsia="es-CO"/>
              </w:rPr>
              <w:t>Código Disciplinario Único.</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909 del 23 de septiembre de 2004: “Por la cual se expiden normas que regulan el empleo público, la carrera administrativa, gerencia pública y se dictan otras disposiciones.”</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Ley 760 de 2005: “Por el cual se establece el procedimiento que debe surtirse ante y por la Comisión Nacional del Servicio Civil para el cumplimiento de sus funciones”. Artículos 33 al 43.</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1227 del 21 de Abril de 2005: “Por el cual se reglamenta parcialmente la Ley 909 de 2004”.</w:t>
            </w:r>
          </w:p>
          <w:p w:rsidR="00E42873" w:rsidRPr="000F2730" w:rsidRDefault="00E42873" w:rsidP="00EE2FE3">
            <w:pPr>
              <w:autoSpaceDE w:val="0"/>
              <w:autoSpaceDN w:val="0"/>
              <w:adjustRightInd w:val="0"/>
              <w:spacing w:before="120" w:after="120"/>
              <w:jc w:val="both"/>
              <w:rPr>
                <w:rFonts w:ascii="Arial" w:hAnsi="Arial" w:cs="Arial"/>
              </w:rPr>
            </w:pPr>
            <w:r w:rsidRPr="000F2730">
              <w:rPr>
                <w:rFonts w:ascii="Arial" w:hAnsi="Arial" w:cs="Arial"/>
              </w:rPr>
              <w:t>Acuerdo 137 del 14 de enero de 2010 de la Comisión Nacional del Servicio Civil</w:t>
            </w:r>
            <w:r w:rsidRPr="000F2730">
              <w:rPr>
                <w:rFonts w:ascii="Arial" w:hAnsi="Arial" w:cs="Arial"/>
                <w:bCs/>
                <w:lang w:val="es-CO" w:eastAsia="es-CO"/>
              </w:rPr>
              <w:t xml:space="preserve">  “Por el cual se establece el Sistema Tipo de Evaluación del Desempeño Laboral de los Servidores de Carrera Administrativa y en Período de Prueba</w:t>
            </w:r>
            <w:r w:rsidRPr="000F2730">
              <w:rPr>
                <w:rFonts w:ascii="Arial" w:hAnsi="Arial" w:cs="Arial"/>
                <w:b/>
                <w:bCs/>
                <w:lang w:val="es-CO" w:eastAsia="es-CO"/>
              </w:rPr>
              <w:t>”</w:t>
            </w:r>
          </w:p>
          <w:p w:rsidR="00E42873" w:rsidRDefault="00E42873" w:rsidP="00EE2FE3">
            <w:pPr>
              <w:spacing w:before="120" w:after="120"/>
              <w:jc w:val="both"/>
              <w:rPr>
                <w:rFonts w:ascii="Arial" w:hAnsi="Arial" w:cs="Arial"/>
              </w:rPr>
            </w:pPr>
            <w:r w:rsidRPr="000F2730">
              <w:rPr>
                <w:rFonts w:ascii="Arial" w:hAnsi="Arial" w:cs="Arial"/>
              </w:rPr>
              <w:t>Acuerdo 176 del 14 de enero de 2012, de la Comisión Nacional del Servicio Civil, Modifica parcialmente  el Acuerdo 137 de 2010</w:t>
            </w:r>
            <w:r>
              <w:rPr>
                <w:rFonts w:ascii="Arial" w:hAnsi="Arial" w:cs="Arial"/>
              </w:rPr>
              <w:t>.</w:t>
            </w:r>
          </w:p>
          <w:p w:rsidR="00E42873" w:rsidRDefault="00E42873" w:rsidP="00EE2FE3">
            <w:pPr>
              <w:jc w:val="both"/>
              <w:rPr>
                <w:rFonts w:ascii="Arial" w:hAnsi="Arial" w:cs="Arial"/>
                <w:color w:val="000000"/>
                <w:sz w:val="22"/>
                <w:szCs w:val="22"/>
              </w:rPr>
            </w:pPr>
          </w:p>
          <w:p w:rsidR="00E42873" w:rsidRPr="000F2730" w:rsidRDefault="00E42873" w:rsidP="00EE2FE3">
            <w:pPr>
              <w:spacing w:before="120" w:after="120"/>
              <w:jc w:val="both"/>
              <w:rPr>
                <w:rFonts w:ascii="Arial" w:hAnsi="Arial" w:cs="Arial"/>
              </w:rPr>
            </w:pPr>
            <w:r w:rsidRPr="000F2730">
              <w:rPr>
                <w:rFonts w:ascii="Arial" w:hAnsi="Arial" w:cs="Arial"/>
                <w:lang w:val="es-CO" w:eastAsia="es-CO"/>
              </w:rPr>
              <w:t>Constitución Política de Colombia.</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734 de 2</w:t>
            </w:r>
            <w:r>
              <w:rPr>
                <w:rFonts w:ascii="Arial" w:hAnsi="Arial" w:cs="Arial"/>
                <w:lang w:val="es-CO" w:eastAsia="es-CO"/>
              </w:rPr>
              <w:t xml:space="preserve">002 - </w:t>
            </w:r>
            <w:r w:rsidRPr="000F2730">
              <w:rPr>
                <w:rFonts w:ascii="Arial" w:hAnsi="Arial" w:cs="Arial"/>
                <w:lang w:val="es-CO" w:eastAsia="es-CO"/>
              </w:rPr>
              <w:t>Código Disciplinario Único.</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909 del 23 de septiembre de 2004: “Por la cual se expiden normas que regulan el empleo público, la carrera administrativa, gerencia pública y se dictan otras disposiciones.”</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Ley 760 de 2005: “Por el cual se establece el procedimiento que debe surtirse ante y por la Comisión Nacional del Servicio Civil para el cumplimiento de sus funciones”. Artículos 33 al 43.</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1227 del 21 de Abril de 2005: “Por el cual se reglamenta parcialmente la Ley 909 de 2004”.</w:t>
            </w:r>
          </w:p>
          <w:p w:rsidR="00E42873" w:rsidRPr="000F2730" w:rsidRDefault="00E42873" w:rsidP="00EE2FE3">
            <w:pPr>
              <w:autoSpaceDE w:val="0"/>
              <w:autoSpaceDN w:val="0"/>
              <w:adjustRightInd w:val="0"/>
              <w:spacing w:before="120" w:after="120"/>
              <w:jc w:val="both"/>
              <w:rPr>
                <w:rFonts w:ascii="Arial" w:hAnsi="Arial" w:cs="Arial"/>
              </w:rPr>
            </w:pPr>
            <w:r w:rsidRPr="000F2730">
              <w:rPr>
                <w:rFonts w:ascii="Arial" w:hAnsi="Arial" w:cs="Arial"/>
              </w:rPr>
              <w:t>Acuerdo 137 del 14 de enero de 2010 de la Comisión Nacional del Servicio Civil</w:t>
            </w:r>
            <w:r w:rsidRPr="000F2730">
              <w:rPr>
                <w:rFonts w:ascii="Arial" w:hAnsi="Arial" w:cs="Arial"/>
                <w:bCs/>
                <w:lang w:val="es-CO" w:eastAsia="es-CO"/>
              </w:rPr>
              <w:t xml:space="preserve">  “Por el cual se establece el Sistema Tipo de Evaluación del Desempeño Laboral de los Servidores de Carrera Administrativa y en Período de Prueba</w:t>
            </w:r>
            <w:r w:rsidRPr="000F2730">
              <w:rPr>
                <w:rFonts w:ascii="Arial" w:hAnsi="Arial" w:cs="Arial"/>
                <w:b/>
                <w:bCs/>
                <w:lang w:val="es-CO" w:eastAsia="es-CO"/>
              </w:rPr>
              <w:t>”</w:t>
            </w:r>
          </w:p>
          <w:p w:rsidR="00E42873" w:rsidRDefault="00E42873" w:rsidP="00EE2FE3">
            <w:pPr>
              <w:spacing w:before="120" w:after="120"/>
              <w:jc w:val="both"/>
              <w:rPr>
                <w:rFonts w:ascii="Arial" w:hAnsi="Arial" w:cs="Arial"/>
              </w:rPr>
            </w:pPr>
            <w:r w:rsidRPr="000F2730">
              <w:rPr>
                <w:rFonts w:ascii="Arial" w:hAnsi="Arial" w:cs="Arial"/>
              </w:rPr>
              <w:t>Acuerdo 176 del 14 de enero de 2012, de la Comisión Nacional del Servicio Civil, Modifica parcialmente  el Acuerdo 137 de 2010</w:t>
            </w:r>
            <w:r>
              <w:rPr>
                <w:rFonts w:ascii="Arial" w:hAnsi="Arial" w:cs="Arial"/>
              </w:rPr>
              <w:t>.</w:t>
            </w:r>
          </w:p>
          <w:p w:rsidR="00E42873" w:rsidRPr="006B2572" w:rsidRDefault="00E42873" w:rsidP="00EE2FE3">
            <w:pPr>
              <w:jc w:val="both"/>
              <w:rPr>
                <w:rFonts w:ascii="Arial" w:hAnsi="Arial" w:cs="Arial"/>
                <w:color w:val="000000"/>
                <w:sz w:val="22"/>
                <w:szCs w:val="22"/>
              </w:rPr>
            </w:pPr>
          </w:p>
        </w:tc>
      </w:tr>
    </w:tbl>
    <w:p w:rsidR="00E42873" w:rsidRDefault="00E42873" w:rsidP="005277D1">
      <w:pPr>
        <w:rPr>
          <w:rFonts w:cs="Arial"/>
          <w:sz w:val="22"/>
          <w:szCs w:val="22"/>
        </w:rPr>
      </w:pPr>
    </w:p>
    <w:p w:rsidR="00EE2FE3" w:rsidRDefault="00EE2FE3" w:rsidP="005277D1">
      <w:pPr>
        <w:rPr>
          <w:rFonts w:cs="Arial"/>
          <w:sz w:val="22"/>
          <w:szCs w:val="22"/>
        </w:rPr>
      </w:pPr>
    </w:p>
    <w:p w:rsidR="005277D1" w:rsidRPr="006B2572" w:rsidRDefault="005277D1" w:rsidP="005277D1">
      <w:pPr>
        <w:rPr>
          <w:rFonts w:ascii="Arial" w:hAnsi="Arial" w:cs="Arial"/>
          <w:b/>
          <w:sz w:val="22"/>
          <w:szCs w:val="22"/>
        </w:rPr>
      </w:pPr>
      <w:r w:rsidRPr="006B2572">
        <w:rPr>
          <w:rFonts w:ascii="Arial" w:hAnsi="Arial" w:cs="Arial"/>
          <w:b/>
          <w:sz w:val="22"/>
          <w:szCs w:val="22"/>
        </w:rPr>
        <w:t>6. DESCRIPCIÓN DE ACTIVIDADES</w:t>
      </w:r>
    </w:p>
    <w:p w:rsidR="005277D1" w:rsidRPr="006B2572" w:rsidRDefault="005277D1" w:rsidP="005277D1">
      <w:pPr>
        <w:rPr>
          <w:rFonts w:ascii="Arial" w:hAnsi="Arial" w:cs="Arial"/>
          <w:sz w:val="22"/>
          <w:szCs w:val="22"/>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3828"/>
        <w:gridCol w:w="1984"/>
        <w:gridCol w:w="2175"/>
      </w:tblGrid>
      <w:tr w:rsidR="006B2572" w:rsidRPr="006B2572" w:rsidTr="00DB31CC">
        <w:trPr>
          <w:tblHeader/>
        </w:trPr>
        <w:tc>
          <w:tcPr>
            <w:tcW w:w="534"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w:t>
            </w:r>
          </w:p>
        </w:tc>
        <w:tc>
          <w:tcPr>
            <w:tcW w:w="1842"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ACTIVIDAD</w:t>
            </w:r>
          </w:p>
        </w:tc>
        <w:tc>
          <w:tcPr>
            <w:tcW w:w="3828"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DESCRIPCIÓN</w:t>
            </w:r>
          </w:p>
        </w:tc>
        <w:tc>
          <w:tcPr>
            <w:tcW w:w="1984"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RESPONSABLE</w:t>
            </w:r>
          </w:p>
        </w:tc>
        <w:tc>
          <w:tcPr>
            <w:tcW w:w="2175" w:type="dxa"/>
            <w:shd w:val="clear" w:color="auto" w:fill="BFBFBF"/>
            <w:vAlign w:val="center"/>
          </w:tcPr>
          <w:p w:rsidR="006B2572" w:rsidRPr="00B03F2B" w:rsidRDefault="00437D5C" w:rsidP="00B03F2B">
            <w:pPr>
              <w:jc w:val="center"/>
              <w:rPr>
                <w:rFonts w:ascii="Arial" w:hAnsi="Arial" w:cs="Arial"/>
                <w:b/>
                <w:sz w:val="22"/>
                <w:szCs w:val="22"/>
              </w:rPr>
            </w:pPr>
            <w:r>
              <w:rPr>
                <w:rFonts w:ascii="Arial" w:hAnsi="Arial" w:cs="Arial"/>
                <w:b/>
                <w:sz w:val="22"/>
                <w:szCs w:val="22"/>
              </w:rPr>
              <w:t>INFORMACIÓN DOCUMENTADA</w:t>
            </w:r>
          </w:p>
        </w:tc>
      </w:tr>
      <w:tr w:rsidR="006B2572" w:rsidRPr="006B2572" w:rsidTr="00DB31CC">
        <w:trPr>
          <w:trHeight w:val="783"/>
        </w:trPr>
        <w:tc>
          <w:tcPr>
            <w:tcW w:w="534"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1</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Adoptar o establecer el sistema tipo de evaluación de desempeño laboral</w:t>
            </w:r>
          </w:p>
        </w:tc>
        <w:tc>
          <w:tcPr>
            <w:tcW w:w="3828" w:type="dxa"/>
            <w:vAlign w:val="center"/>
          </w:tcPr>
          <w:p w:rsidR="006B2572" w:rsidRPr="00B03F2B" w:rsidRDefault="00EE2FE3" w:rsidP="00B03F2B">
            <w:pPr>
              <w:jc w:val="both"/>
              <w:rPr>
                <w:rFonts w:ascii="Arial" w:hAnsi="Arial" w:cs="Arial"/>
                <w:sz w:val="22"/>
                <w:szCs w:val="22"/>
              </w:rPr>
            </w:pPr>
            <w:r w:rsidRPr="00B03F2B">
              <w:rPr>
                <w:rFonts w:ascii="Arial" w:hAnsi="Arial" w:cs="Arial"/>
                <w:sz w:val="22"/>
                <w:szCs w:val="22"/>
                <w:lang w:val="es-MX"/>
              </w:rPr>
              <w:t>V</w:t>
            </w:r>
            <w:r w:rsidR="006B2572" w:rsidRPr="00B03F2B">
              <w:rPr>
                <w:rFonts w:ascii="Arial" w:hAnsi="Arial" w:cs="Arial"/>
                <w:sz w:val="22"/>
                <w:szCs w:val="22"/>
                <w:lang w:val="es-MX"/>
              </w:rPr>
              <w:t xml:space="preserve">erifican la normatividad vigente aplicable para la evaluación de desempeño laboral aplicable para el periodo a evaluar y proyectan el acto administrativo para firma del nominador, asegurándose de </w:t>
            </w:r>
            <w:r w:rsidR="006B2572" w:rsidRPr="00B03F2B">
              <w:rPr>
                <w:rFonts w:ascii="Arial" w:hAnsi="Arial" w:cs="Arial"/>
                <w:sz w:val="22"/>
                <w:szCs w:val="22"/>
                <w:lang w:val="es-MX"/>
              </w:rPr>
              <w:lastRenderedPageBreak/>
              <w:t>garantizar que la misma se efectúe bajo parámetros previamente establecidos y que permitan fundamentar un juicio objetivo.  En dicho acto administrativo que debe hacerse en el mes de enero de cada año, se debe indicar los factores de desempeño que aplicaran para la respectiva anualidad.</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lastRenderedPageBreak/>
              <w:t>Secretario(a) General</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DB31CC">
            <w:pPr>
              <w:jc w:val="center"/>
              <w:rPr>
                <w:rFonts w:ascii="Arial" w:hAnsi="Arial" w:cs="Arial"/>
                <w:sz w:val="22"/>
                <w:szCs w:val="22"/>
              </w:rPr>
            </w:pPr>
            <w:r>
              <w:rPr>
                <w:rFonts w:ascii="Arial" w:hAnsi="Arial" w:cs="Arial"/>
                <w:sz w:val="22"/>
                <w:szCs w:val="22"/>
              </w:rPr>
              <w:lastRenderedPageBreak/>
              <w:t>2</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 xml:space="preserve">Solicitar a </w:t>
            </w:r>
            <w:r w:rsidRPr="00B03F2B">
              <w:rPr>
                <w:rFonts w:ascii="Arial" w:hAnsi="Arial" w:cs="Arial"/>
                <w:sz w:val="22"/>
                <w:szCs w:val="22"/>
                <w:lang w:val="es-MX"/>
              </w:rPr>
              <w:t>los evaluadores la realización de la evaluación de desempeño y suministrar los formatos necesarios</w:t>
            </w:r>
          </w:p>
        </w:tc>
        <w:tc>
          <w:tcPr>
            <w:tcW w:w="3828" w:type="dxa"/>
            <w:vAlign w:val="center"/>
          </w:tcPr>
          <w:p w:rsidR="006B2572" w:rsidRPr="00B03F2B" w:rsidRDefault="00EE2FE3" w:rsidP="00B03F2B">
            <w:pPr>
              <w:jc w:val="both"/>
              <w:rPr>
                <w:rFonts w:ascii="Arial" w:hAnsi="Arial" w:cs="Arial"/>
                <w:sz w:val="22"/>
                <w:szCs w:val="22"/>
              </w:rPr>
            </w:pPr>
            <w:r w:rsidRPr="00B03F2B">
              <w:rPr>
                <w:rFonts w:ascii="Arial" w:hAnsi="Arial" w:cs="Arial"/>
                <w:sz w:val="22"/>
                <w:szCs w:val="22"/>
                <w:lang w:val="es-MX"/>
              </w:rPr>
              <w:t>S</w:t>
            </w:r>
            <w:r w:rsidR="006B2572" w:rsidRPr="00B03F2B">
              <w:rPr>
                <w:rFonts w:ascii="Arial" w:hAnsi="Arial" w:cs="Arial"/>
                <w:sz w:val="22"/>
                <w:szCs w:val="22"/>
                <w:lang w:val="es-MX"/>
              </w:rPr>
              <w:t xml:space="preserve">olicita </w:t>
            </w:r>
            <w:r w:rsidR="006B2572" w:rsidRPr="00B03F2B">
              <w:rPr>
                <w:rFonts w:ascii="Arial" w:hAnsi="Arial" w:cs="Arial"/>
                <w:sz w:val="22"/>
                <w:szCs w:val="22"/>
              </w:rPr>
              <w:t xml:space="preserve">mediante </w:t>
            </w:r>
            <w:r w:rsidR="006B2572" w:rsidRPr="00B03F2B">
              <w:rPr>
                <w:rFonts w:ascii="Arial" w:hAnsi="Arial" w:cs="Arial"/>
                <w:sz w:val="22"/>
                <w:szCs w:val="22"/>
                <w:lang w:val="es-MX"/>
              </w:rPr>
              <w:t xml:space="preserve">oficio  </w:t>
            </w:r>
            <w:r w:rsidR="006B2572" w:rsidRPr="00B03F2B">
              <w:rPr>
                <w:rFonts w:ascii="Arial" w:hAnsi="Arial" w:cs="Arial"/>
                <w:sz w:val="22"/>
                <w:szCs w:val="22"/>
                <w:lang w:val="es-CO" w:eastAsia="es-CO"/>
              </w:rPr>
              <w:t>dirigido a los evaluadores</w:t>
            </w:r>
            <w:r w:rsidRPr="00B03F2B">
              <w:rPr>
                <w:rFonts w:ascii="Arial" w:hAnsi="Arial" w:cs="Arial"/>
                <w:sz w:val="22"/>
                <w:szCs w:val="22"/>
                <w:lang w:val="es-CO" w:eastAsia="es-CO"/>
              </w:rPr>
              <w:t xml:space="preserve"> (</w:t>
            </w:r>
            <w:r w:rsidRPr="00B03F2B">
              <w:rPr>
                <w:rFonts w:ascii="Arial" w:hAnsi="Arial" w:cs="Arial"/>
                <w:sz w:val="22"/>
                <w:szCs w:val="22"/>
                <w:lang w:val="es-MX"/>
              </w:rPr>
              <w:t>Servidores Públicos con personal a cargo, inscritos en carrera administrativa)</w:t>
            </w:r>
            <w:r w:rsidR="006B2572" w:rsidRPr="00B03F2B">
              <w:rPr>
                <w:rFonts w:ascii="Arial" w:hAnsi="Arial" w:cs="Arial"/>
                <w:sz w:val="22"/>
                <w:szCs w:val="22"/>
                <w:lang w:val="es-CO" w:eastAsia="es-CO"/>
              </w:rPr>
              <w:t xml:space="preserve">, </w:t>
            </w:r>
            <w:r w:rsidRPr="00B03F2B">
              <w:rPr>
                <w:rFonts w:ascii="Arial" w:hAnsi="Arial" w:cs="Arial"/>
                <w:sz w:val="22"/>
                <w:szCs w:val="22"/>
                <w:lang w:val="es-CO" w:eastAsia="es-CO"/>
              </w:rPr>
              <w:t xml:space="preserve">realizar la </w:t>
            </w:r>
            <w:r w:rsidR="006B2572" w:rsidRPr="00B03F2B">
              <w:rPr>
                <w:rFonts w:ascii="Arial" w:hAnsi="Arial" w:cs="Arial"/>
                <w:sz w:val="22"/>
                <w:szCs w:val="22"/>
                <w:lang w:val="es-CO" w:eastAsia="es-CO"/>
              </w:rPr>
              <w:t>evaluación del desempeño para la respectiva vigencia y remite los formatos necesarios para la realización de la evaluación que deberá realizarse entre el 1 y el 15 de febrero de cada año.</w:t>
            </w:r>
          </w:p>
        </w:tc>
        <w:tc>
          <w:tcPr>
            <w:tcW w:w="1984"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Secretario(a) General</w:t>
            </w:r>
          </w:p>
        </w:tc>
        <w:tc>
          <w:tcPr>
            <w:tcW w:w="2175" w:type="dxa"/>
            <w:vAlign w:val="center"/>
          </w:tcPr>
          <w:p w:rsidR="006B2572" w:rsidRPr="00B03F2B" w:rsidRDefault="006B2572" w:rsidP="00B03F2B">
            <w:pPr>
              <w:jc w:val="center"/>
              <w:rPr>
                <w:rFonts w:ascii="Arial" w:hAnsi="Arial" w:cs="Arial"/>
                <w:sz w:val="22"/>
                <w:szCs w:val="22"/>
              </w:rPr>
            </w:pPr>
            <w:r w:rsidRPr="00B03F2B">
              <w:rPr>
                <w:rFonts w:ascii="Arial" w:hAnsi="Arial" w:cs="Arial"/>
                <w:sz w:val="22"/>
                <w:szCs w:val="22"/>
              </w:rPr>
              <w:t>Oficios</w:t>
            </w:r>
            <w:r w:rsidR="00B03F2B" w:rsidRPr="00B03F2B">
              <w:rPr>
                <w:rFonts w:ascii="Arial" w:hAnsi="Arial" w:cs="Arial"/>
                <w:sz w:val="22"/>
                <w:szCs w:val="22"/>
              </w:rPr>
              <w:t>, Correos Electrónicos</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3</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Consultar el material y/o los documentos necesarios para la f</w:t>
            </w:r>
            <w:r w:rsidRPr="00B03F2B">
              <w:rPr>
                <w:rFonts w:ascii="Arial" w:hAnsi="Arial" w:cs="Arial"/>
                <w:bCs/>
                <w:sz w:val="22"/>
                <w:szCs w:val="22"/>
                <w:lang w:val="es-CO" w:eastAsia="es-CO"/>
              </w:rPr>
              <w:t>ijación de los Compromisos Laborales</w:t>
            </w:r>
          </w:p>
        </w:tc>
        <w:tc>
          <w:tcPr>
            <w:tcW w:w="3828" w:type="dxa"/>
            <w:vAlign w:val="center"/>
          </w:tcPr>
          <w:p w:rsidR="006B2572" w:rsidRPr="00B03F2B" w:rsidRDefault="00EE2FE3" w:rsidP="00B03F2B">
            <w:pPr>
              <w:spacing w:before="60" w:after="60"/>
              <w:jc w:val="both"/>
              <w:rPr>
                <w:rFonts w:ascii="Arial" w:hAnsi="Arial" w:cs="Arial"/>
                <w:b/>
                <w:sz w:val="22"/>
                <w:szCs w:val="22"/>
              </w:rPr>
            </w:pPr>
            <w:r w:rsidRPr="00B03F2B">
              <w:rPr>
                <w:rFonts w:ascii="Arial" w:hAnsi="Arial" w:cs="Arial"/>
                <w:bCs/>
                <w:sz w:val="22"/>
                <w:szCs w:val="22"/>
                <w:lang w:val="es-CO" w:eastAsia="es-CO"/>
              </w:rPr>
              <w:t>C</w:t>
            </w:r>
            <w:r w:rsidR="006B2572" w:rsidRPr="00B03F2B">
              <w:rPr>
                <w:rFonts w:ascii="Arial" w:hAnsi="Arial" w:cs="Arial"/>
                <w:bCs/>
                <w:sz w:val="22"/>
                <w:szCs w:val="22"/>
                <w:lang w:val="es-CO" w:eastAsia="es-CO"/>
              </w:rPr>
              <w:t xml:space="preserve">onsulta </w:t>
            </w:r>
            <w:r w:rsidR="006B2572" w:rsidRPr="00B03F2B">
              <w:rPr>
                <w:rFonts w:ascii="Arial" w:hAnsi="Arial" w:cs="Arial"/>
                <w:sz w:val="22"/>
                <w:szCs w:val="22"/>
                <w:lang w:val="es-CO" w:eastAsia="es-CO"/>
              </w:rPr>
              <w:t>los planes programas, proyectos y metas institucionales, que servirán como insumo para la fijación de compromisos laborales, así como los informes de control interno sobre la gestión de la dependencia y los manuales de funciones y competencias. Así como  procedimientos, deberes, responsabilidades y derechos inherentes al proceso de evaluación del desempeño laboral.</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w:t>
            </w:r>
          </w:p>
        </w:tc>
        <w:tc>
          <w:tcPr>
            <w:tcW w:w="2175" w:type="dxa"/>
            <w:vAlign w:val="center"/>
          </w:tcPr>
          <w:p w:rsidR="006B2572" w:rsidRPr="00B03F2B" w:rsidRDefault="006B2572" w:rsidP="00B03F2B">
            <w:pPr>
              <w:jc w:val="center"/>
              <w:rPr>
                <w:rFonts w:ascii="Arial" w:hAnsi="Arial" w:cs="Arial"/>
                <w:sz w:val="22"/>
                <w:szCs w:val="22"/>
              </w:rPr>
            </w:pPr>
            <w:r w:rsidRPr="00B03F2B">
              <w:rPr>
                <w:rFonts w:ascii="Arial" w:hAnsi="Arial" w:cs="Arial"/>
                <w:sz w:val="22"/>
                <w:szCs w:val="22"/>
              </w:rPr>
              <w:t>No Aplica</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4</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bCs/>
                <w:sz w:val="22"/>
                <w:szCs w:val="22"/>
                <w:lang w:val="es-CO" w:eastAsia="es-CO"/>
              </w:rPr>
              <w:t xml:space="preserve">Fijar Compromisos Laborales y </w:t>
            </w:r>
            <w:r w:rsidRPr="00B03F2B">
              <w:rPr>
                <w:rFonts w:ascii="Arial" w:hAnsi="Arial" w:cs="Arial"/>
                <w:sz w:val="22"/>
                <w:szCs w:val="22"/>
              </w:rPr>
              <w:t>Concertar parámetros u objetivos</w:t>
            </w:r>
          </w:p>
        </w:tc>
        <w:tc>
          <w:tcPr>
            <w:tcW w:w="3828" w:type="dxa"/>
            <w:vAlign w:val="center"/>
          </w:tcPr>
          <w:p w:rsidR="006B2572" w:rsidRPr="00B03F2B" w:rsidRDefault="006D6122" w:rsidP="00B03F2B">
            <w:pPr>
              <w:spacing w:before="60" w:after="60"/>
              <w:jc w:val="both"/>
              <w:rPr>
                <w:rFonts w:ascii="Arial" w:hAnsi="Arial" w:cs="Arial"/>
                <w:sz w:val="22"/>
                <w:szCs w:val="22"/>
                <w:lang w:val="es-CO" w:eastAsia="es-CO"/>
              </w:rPr>
            </w:pPr>
            <w:r w:rsidRPr="00B03F2B">
              <w:rPr>
                <w:rFonts w:ascii="Arial" w:hAnsi="Arial" w:cs="Arial"/>
                <w:sz w:val="22"/>
                <w:szCs w:val="22"/>
                <w:lang w:val="es-CO" w:eastAsia="es-CO"/>
              </w:rPr>
              <w:t>Concertar</w:t>
            </w:r>
            <w:r w:rsidR="006B2572" w:rsidRPr="00B03F2B">
              <w:rPr>
                <w:rFonts w:ascii="Arial" w:hAnsi="Arial" w:cs="Arial"/>
                <w:sz w:val="22"/>
                <w:szCs w:val="22"/>
                <w:lang w:val="es-CO" w:eastAsia="es-CO"/>
              </w:rPr>
              <w:t xml:space="preserve"> los acuerdos sobre: (1) Los productos o resultados finales esperados según los compromisos establecidos, dichos compromisos deben estar identificados con condiciones de tiempo, calidad y cantidad. (2) Las evidencias físicas </w:t>
            </w:r>
            <w:r w:rsidR="006B2572" w:rsidRPr="00B03F2B">
              <w:rPr>
                <w:rFonts w:ascii="Arial" w:hAnsi="Arial" w:cs="Arial"/>
                <w:sz w:val="22"/>
                <w:szCs w:val="22"/>
                <w:lang w:val="es-CO" w:eastAsia="es-CO"/>
              </w:rPr>
              <w:lastRenderedPageBreak/>
              <w:t>que se deben aportar y permiten verificar los compromisos,  (3) el peso o valor de cada compromiso, (4) y las competencias comportamentales a evaluar.</w:t>
            </w:r>
          </w:p>
          <w:p w:rsidR="006B2572" w:rsidRPr="00B03F2B" w:rsidRDefault="006B2572" w:rsidP="00B03F2B">
            <w:pPr>
              <w:spacing w:before="60" w:after="60"/>
              <w:jc w:val="both"/>
              <w:rPr>
                <w:rFonts w:ascii="Arial" w:hAnsi="Arial" w:cs="Arial"/>
                <w:sz w:val="22"/>
                <w:szCs w:val="22"/>
                <w:lang w:val="es-CO" w:eastAsia="es-CO"/>
              </w:rPr>
            </w:pPr>
            <w:r w:rsidRPr="00B03F2B">
              <w:rPr>
                <w:rFonts w:ascii="Arial" w:hAnsi="Arial" w:cs="Arial"/>
                <w:sz w:val="22"/>
                <w:szCs w:val="22"/>
                <w:lang w:val="es-CO" w:eastAsia="es-CO"/>
              </w:rPr>
              <w:t>Igualmente se debe identificar a que líneas estratégicas, metas, programas o proyectos del plan de desarrollo se relacionan los compromisos.</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lastRenderedPageBreak/>
              <w:t>Evaluador y Evaluado</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5</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Firmar los compromisos y remitir copia de los mismos a la Secretaría General</w:t>
            </w:r>
          </w:p>
        </w:tc>
        <w:tc>
          <w:tcPr>
            <w:tcW w:w="3828" w:type="dxa"/>
            <w:vAlign w:val="center"/>
          </w:tcPr>
          <w:p w:rsidR="006B2572" w:rsidRPr="00B03F2B" w:rsidRDefault="006B2572" w:rsidP="00B03F2B">
            <w:pPr>
              <w:spacing w:before="60" w:after="60"/>
              <w:jc w:val="both"/>
              <w:rPr>
                <w:rFonts w:ascii="Arial" w:hAnsi="Arial" w:cs="Arial"/>
                <w:b/>
                <w:bCs/>
                <w:sz w:val="22"/>
                <w:szCs w:val="22"/>
                <w:lang w:val="es-CO" w:eastAsia="es-CO"/>
              </w:rPr>
            </w:pPr>
            <w:r w:rsidRPr="00B03F2B">
              <w:rPr>
                <w:rFonts w:ascii="Arial" w:hAnsi="Arial" w:cs="Arial"/>
                <w:sz w:val="22"/>
                <w:szCs w:val="22"/>
                <w:lang w:val="es-CO" w:eastAsia="es-CO"/>
              </w:rPr>
              <w:t xml:space="preserve">Una vez diligenciado el instrumento y firmado tanto por el evaluado como por el evaluador, </w:t>
            </w:r>
            <w:r w:rsidR="00EE2FE3" w:rsidRPr="00B03F2B">
              <w:rPr>
                <w:rFonts w:ascii="Arial" w:hAnsi="Arial" w:cs="Arial"/>
                <w:sz w:val="22"/>
                <w:szCs w:val="22"/>
                <w:lang w:val="es-CO" w:eastAsia="es-CO"/>
              </w:rPr>
              <w:t>entrega copia del mismo al evaluado y remite</w:t>
            </w:r>
            <w:r w:rsidRPr="00B03F2B">
              <w:rPr>
                <w:rFonts w:ascii="Arial" w:hAnsi="Arial" w:cs="Arial"/>
                <w:sz w:val="22"/>
                <w:szCs w:val="22"/>
                <w:lang w:val="es-CO" w:eastAsia="es-CO"/>
              </w:rPr>
              <w:t xml:space="preserve"> copia al área de Talento Humano y conservar una copia para el seguimiento respectivo</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6</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bCs/>
                <w:sz w:val="22"/>
                <w:szCs w:val="22"/>
                <w:lang w:val="es-CO" w:eastAsia="es-CO"/>
              </w:rPr>
              <w:t>Realizar seguimiento al desempeño laboral y registrar las evidencias</w:t>
            </w:r>
          </w:p>
        </w:tc>
        <w:tc>
          <w:tcPr>
            <w:tcW w:w="3828" w:type="dxa"/>
            <w:vAlign w:val="center"/>
          </w:tcPr>
          <w:p w:rsidR="006B2572" w:rsidRPr="00B03F2B" w:rsidRDefault="006B2572" w:rsidP="00B03F2B">
            <w:pPr>
              <w:autoSpaceDE w:val="0"/>
              <w:autoSpaceDN w:val="0"/>
              <w:adjustRightInd w:val="0"/>
              <w:spacing w:before="60" w:after="60"/>
              <w:jc w:val="both"/>
              <w:rPr>
                <w:rFonts w:ascii="Arial" w:hAnsi="Arial" w:cs="Arial"/>
                <w:sz w:val="22"/>
                <w:szCs w:val="22"/>
                <w:lang w:val="es-CO" w:eastAsia="es-CO"/>
              </w:rPr>
            </w:pPr>
            <w:r w:rsidRPr="00B03F2B">
              <w:rPr>
                <w:rFonts w:ascii="Arial" w:hAnsi="Arial" w:cs="Arial"/>
                <w:bCs/>
                <w:sz w:val="22"/>
                <w:szCs w:val="22"/>
                <w:lang w:val="es-CO" w:eastAsia="es-CO"/>
              </w:rPr>
              <w:t xml:space="preserve">El Evaluado hace entrega periódica según lo pactado de las </w:t>
            </w:r>
            <w:r w:rsidRPr="00B03F2B">
              <w:rPr>
                <w:rFonts w:ascii="Arial" w:hAnsi="Arial" w:cs="Arial"/>
                <w:sz w:val="22"/>
                <w:szCs w:val="22"/>
                <w:lang w:val="es-CO" w:eastAsia="es-CO"/>
              </w:rPr>
              <w:t>evidencias de los compromisos laborales pactados.</w:t>
            </w:r>
          </w:p>
          <w:p w:rsidR="006B2572" w:rsidRPr="00B03F2B" w:rsidRDefault="006B2572" w:rsidP="00B03F2B">
            <w:pPr>
              <w:spacing w:before="60" w:after="60"/>
              <w:jc w:val="both"/>
              <w:rPr>
                <w:rFonts w:ascii="Arial" w:hAnsi="Arial" w:cs="Arial"/>
                <w:b/>
                <w:sz w:val="22"/>
                <w:szCs w:val="22"/>
                <w:lang w:val="es-CO" w:eastAsia="es-CO"/>
              </w:rPr>
            </w:pPr>
            <w:r w:rsidRPr="00B03F2B">
              <w:rPr>
                <w:rFonts w:ascii="Arial" w:hAnsi="Arial" w:cs="Arial"/>
                <w:sz w:val="22"/>
                <w:szCs w:val="22"/>
                <w:lang w:val="es-CO" w:eastAsia="es-CO"/>
              </w:rPr>
              <w:t>Dichas evidencias se deben aportar e ingresar de manera física a la carpeta de evidencias y se debe registrar en el respectivo</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7</w:t>
            </w:r>
          </w:p>
        </w:tc>
        <w:tc>
          <w:tcPr>
            <w:tcW w:w="1842"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Ajustar o modificar los compromisos fijados</w:t>
            </w:r>
          </w:p>
        </w:tc>
        <w:tc>
          <w:tcPr>
            <w:tcW w:w="3828" w:type="dxa"/>
            <w:vAlign w:val="center"/>
          </w:tcPr>
          <w:p w:rsidR="006B2572" w:rsidRPr="00B03F2B" w:rsidRDefault="006B2572" w:rsidP="00B03F2B">
            <w:pPr>
              <w:autoSpaceDE w:val="0"/>
              <w:autoSpaceDN w:val="0"/>
              <w:adjustRightInd w:val="0"/>
              <w:spacing w:before="60" w:after="60"/>
              <w:jc w:val="both"/>
              <w:rPr>
                <w:rFonts w:ascii="Arial" w:hAnsi="Arial" w:cs="Arial"/>
                <w:b/>
                <w:bCs/>
                <w:sz w:val="22"/>
                <w:szCs w:val="22"/>
                <w:lang w:val="es-CO" w:eastAsia="es-CO"/>
              </w:rPr>
            </w:pPr>
            <w:r w:rsidRPr="00B03F2B">
              <w:rPr>
                <w:rFonts w:ascii="Arial" w:hAnsi="Arial" w:cs="Arial"/>
                <w:sz w:val="22"/>
                <w:szCs w:val="22"/>
                <w:lang w:val="es-CO" w:eastAsia="es-CO"/>
              </w:rPr>
              <w:t>El evaluador  junto con el evaluado, en caso que se requiera</w:t>
            </w:r>
            <w:r w:rsidR="00EE2FE3" w:rsidRPr="00B03F2B">
              <w:rPr>
                <w:rFonts w:ascii="Arial" w:hAnsi="Arial" w:cs="Arial"/>
                <w:sz w:val="22"/>
                <w:szCs w:val="22"/>
              </w:rPr>
              <w:t xml:space="preserve"> (</w:t>
            </w:r>
            <w:r w:rsidRPr="00B03F2B">
              <w:rPr>
                <w:rFonts w:ascii="Arial" w:hAnsi="Arial" w:cs="Arial"/>
                <w:sz w:val="22"/>
                <w:szCs w:val="22"/>
              </w:rPr>
              <w:t>cambios en los planes de acción, de tecnología o ejecución de proyectos etc.</w:t>
            </w:r>
            <w:r w:rsidR="00EE2FE3" w:rsidRPr="00B03F2B">
              <w:rPr>
                <w:rFonts w:ascii="Arial" w:hAnsi="Arial" w:cs="Arial"/>
                <w:sz w:val="22"/>
                <w:szCs w:val="22"/>
              </w:rPr>
              <w:t>)</w:t>
            </w:r>
            <w:r w:rsidRPr="00B03F2B">
              <w:rPr>
                <w:rFonts w:ascii="Arial" w:hAnsi="Arial" w:cs="Arial"/>
                <w:sz w:val="22"/>
                <w:szCs w:val="22"/>
              </w:rPr>
              <w:t>, podrán modificar los compromisos laborales y evaluar el porcentaje de logro de los que venían ejecutándose para consolidarlos con la ejecución de los nuevos en la calificación definitiva anual.</w:t>
            </w:r>
          </w:p>
        </w:tc>
        <w:tc>
          <w:tcPr>
            <w:tcW w:w="1984"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 y Evaluado</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8</w:t>
            </w:r>
          </w:p>
        </w:tc>
        <w:tc>
          <w:tcPr>
            <w:tcW w:w="1842" w:type="dxa"/>
            <w:vAlign w:val="center"/>
          </w:tcPr>
          <w:p w:rsidR="006B2572" w:rsidRPr="00B03F2B" w:rsidRDefault="004A3E21" w:rsidP="00B03F2B">
            <w:pPr>
              <w:jc w:val="center"/>
              <w:rPr>
                <w:rFonts w:ascii="Arial" w:hAnsi="Arial" w:cs="Arial"/>
                <w:sz w:val="22"/>
                <w:szCs w:val="22"/>
              </w:rPr>
            </w:pPr>
            <w:r w:rsidRPr="00B03F2B">
              <w:rPr>
                <w:rFonts w:ascii="Arial" w:hAnsi="Arial" w:cs="Arial"/>
                <w:bCs/>
                <w:sz w:val="22"/>
                <w:szCs w:val="22"/>
                <w:lang w:val="es-CO" w:eastAsia="es-CO"/>
              </w:rPr>
              <w:t>Realizar la evaluación semestral</w:t>
            </w:r>
          </w:p>
        </w:tc>
        <w:tc>
          <w:tcPr>
            <w:tcW w:w="3828" w:type="dxa"/>
            <w:vAlign w:val="center"/>
          </w:tcPr>
          <w:p w:rsidR="006B2572" w:rsidRPr="00B03F2B" w:rsidRDefault="00C90B00" w:rsidP="00B03F2B">
            <w:pPr>
              <w:spacing w:before="60" w:after="60"/>
              <w:jc w:val="both"/>
              <w:rPr>
                <w:rFonts w:ascii="Arial" w:hAnsi="Arial" w:cs="Arial"/>
                <w:sz w:val="22"/>
                <w:szCs w:val="22"/>
                <w:lang w:val="es-CO" w:eastAsia="es-CO"/>
              </w:rPr>
            </w:pPr>
            <w:r w:rsidRPr="00B03F2B">
              <w:rPr>
                <w:rFonts w:ascii="Arial" w:hAnsi="Arial" w:cs="Arial"/>
                <w:bCs/>
                <w:sz w:val="22"/>
                <w:szCs w:val="22"/>
                <w:lang w:val="es-CO" w:eastAsia="es-CO"/>
              </w:rPr>
              <w:t>Verifica</w:t>
            </w:r>
            <w:r w:rsidR="006B2572" w:rsidRPr="00B03F2B">
              <w:rPr>
                <w:rFonts w:ascii="Arial" w:hAnsi="Arial" w:cs="Arial"/>
                <w:sz w:val="22"/>
                <w:szCs w:val="22"/>
                <w:lang w:val="es-CO" w:eastAsia="es-CO"/>
              </w:rPr>
              <w:t xml:space="preserve"> según la carpeta de evidencias, el resultado de los compromisos pactados para el semestre y procede a realizar la calificación.  Dicha evaluación se debe hacer entre </w:t>
            </w:r>
            <w:r w:rsidR="004A3E21" w:rsidRPr="00B03F2B">
              <w:rPr>
                <w:rFonts w:ascii="Arial" w:hAnsi="Arial" w:cs="Arial"/>
                <w:sz w:val="22"/>
                <w:szCs w:val="22"/>
                <w:lang w:val="es-CO" w:eastAsia="es-CO"/>
              </w:rPr>
              <w:t>el 1 y 15 de agosto de cada año</w:t>
            </w:r>
            <w:r w:rsidR="006B2572" w:rsidRPr="00B03F2B">
              <w:rPr>
                <w:rFonts w:ascii="Arial" w:hAnsi="Arial" w:cs="Arial"/>
                <w:sz w:val="22"/>
                <w:szCs w:val="22"/>
                <w:lang w:val="es-CO" w:eastAsia="es-CO"/>
              </w:rPr>
              <w:t>.</w:t>
            </w:r>
          </w:p>
          <w:p w:rsidR="006B2572" w:rsidRPr="00B03F2B" w:rsidRDefault="006B2572" w:rsidP="00B03F2B">
            <w:pPr>
              <w:autoSpaceDE w:val="0"/>
              <w:autoSpaceDN w:val="0"/>
              <w:adjustRightInd w:val="0"/>
              <w:spacing w:before="60" w:after="60"/>
              <w:jc w:val="both"/>
              <w:rPr>
                <w:rFonts w:ascii="Arial" w:hAnsi="Arial" w:cs="Arial"/>
                <w:b/>
                <w:sz w:val="22"/>
                <w:szCs w:val="22"/>
                <w:lang w:val="es-CO" w:eastAsia="es-CO"/>
              </w:rPr>
            </w:pPr>
            <w:r w:rsidRPr="00B03F2B">
              <w:rPr>
                <w:rFonts w:ascii="Arial" w:hAnsi="Arial" w:cs="Arial"/>
                <w:b/>
                <w:sz w:val="22"/>
                <w:szCs w:val="22"/>
                <w:lang w:val="es-MX"/>
              </w:rPr>
              <w:t>Nota:</w:t>
            </w:r>
            <w:r w:rsidRPr="00B03F2B">
              <w:rPr>
                <w:rFonts w:ascii="Arial" w:hAnsi="Arial" w:cs="Arial"/>
                <w:sz w:val="22"/>
                <w:szCs w:val="22"/>
                <w:lang w:val="es-MX"/>
              </w:rPr>
              <w:t xml:space="preserve"> Si se han realizado evaluaciones parciales por cambio de evaluador, por encargo, por cambio de empleo, etc., deberá consolidarse el resultado de todas estas evaluaciones con el fin de obtener la evaluación semestral.</w:t>
            </w:r>
          </w:p>
        </w:tc>
        <w:tc>
          <w:tcPr>
            <w:tcW w:w="1984"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Evaluador</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9</w:t>
            </w:r>
          </w:p>
        </w:tc>
        <w:tc>
          <w:tcPr>
            <w:tcW w:w="1842"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Comunicar los resultados de la evaluación</w:t>
            </w:r>
            <w:r w:rsidRPr="00B03F2B">
              <w:rPr>
                <w:rFonts w:ascii="Arial" w:hAnsi="Arial" w:cs="Arial"/>
                <w:bCs/>
                <w:sz w:val="22"/>
                <w:szCs w:val="22"/>
                <w:lang w:val="es-CO" w:eastAsia="es-CO"/>
              </w:rPr>
              <w:t xml:space="preserve"> y suscribir plan de Mejoramiento Individual</w:t>
            </w:r>
          </w:p>
        </w:tc>
        <w:tc>
          <w:tcPr>
            <w:tcW w:w="3828" w:type="dxa"/>
            <w:vAlign w:val="center"/>
          </w:tcPr>
          <w:p w:rsidR="006B2572" w:rsidRPr="00B03F2B" w:rsidRDefault="004A3E21" w:rsidP="00B03F2B">
            <w:pPr>
              <w:spacing w:before="60" w:after="60"/>
              <w:jc w:val="both"/>
              <w:rPr>
                <w:rFonts w:ascii="Arial" w:hAnsi="Arial" w:cs="Arial"/>
                <w:b/>
                <w:bCs/>
                <w:sz w:val="22"/>
                <w:szCs w:val="22"/>
                <w:lang w:val="es-CO" w:eastAsia="es-CO"/>
              </w:rPr>
            </w:pPr>
            <w:r w:rsidRPr="00B03F2B">
              <w:rPr>
                <w:rFonts w:ascii="Arial" w:hAnsi="Arial" w:cs="Arial"/>
                <w:sz w:val="22"/>
                <w:szCs w:val="22"/>
              </w:rPr>
              <w:t>C</w:t>
            </w:r>
            <w:r w:rsidR="006B2572" w:rsidRPr="00B03F2B">
              <w:rPr>
                <w:rFonts w:ascii="Arial" w:hAnsi="Arial" w:cs="Arial"/>
                <w:sz w:val="22"/>
                <w:szCs w:val="22"/>
              </w:rPr>
              <w:t>omunica individualmente a cada uno de los servidores públicos evaluados, los resultados obtenidos, i</w:t>
            </w:r>
            <w:r w:rsidR="006B2572" w:rsidRPr="00B03F2B">
              <w:rPr>
                <w:rFonts w:ascii="Arial" w:hAnsi="Arial" w:cs="Arial"/>
                <w:sz w:val="22"/>
                <w:szCs w:val="22"/>
                <w:lang w:val="es-CO" w:eastAsia="es-CO"/>
              </w:rPr>
              <w:t>indicando los aspectos destacables de su desempeño, le comunica el resultado de la evaluación, suscribe con el evaluado el Plan de Mejoramiento Individual para corregir las desviaciones o cumplir</w:t>
            </w:r>
            <w:r w:rsidRPr="00B03F2B">
              <w:rPr>
                <w:rFonts w:ascii="Arial" w:hAnsi="Arial" w:cs="Arial"/>
                <w:sz w:val="22"/>
                <w:szCs w:val="22"/>
                <w:lang w:val="es-CO" w:eastAsia="es-CO"/>
              </w:rPr>
              <w:t xml:space="preserve"> con los compromisos pendientes.</w:t>
            </w:r>
          </w:p>
        </w:tc>
        <w:tc>
          <w:tcPr>
            <w:tcW w:w="1984"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Evaluador</w:t>
            </w:r>
          </w:p>
        </w:tc>
        <w:tc>
          <w:tcPr>
            <w:tcW w:w="2175" w:type="dxa"/>
            <w:vAlign w:val="center"/>
          </w:tcPr>
          <w:p w:rsidR="00EC77DF" w:rsidRDefault="00B03F2B" w:rsidP="00B03F2B">
            <w:pPr>
              <w:jc w:val="center"/>
              <w:rPr>
                <w:rFonts w:ascii="Arial" w:hAnsi="Arial" w:cs="Arial"/>
                <w:sz w:val="22"/>
                <w:szCs w:val="22"/>
              </w:rPr>
            </w:pPr>
            <w:r w:rsidRPr="00B03F2B">
              <w:rPr>
                <w:rFonts w:ascii="Arial" w:hAnsi="Arial" w:cs="Arial"/>
                <w:sz w:val="22"/>
                <w:szCs w:val="22"/>
              </w:rPr>
              <w:t xml:space="preserve">FEM-04 </w:t>
            </w:r>
          </w:p>
          <w:p w:rsidR="006B2572" w:rsidRPr="00B03F2B" w:rsidRDefault="00B03F2B" w:rsidP="00B03F2B">
            <w:pPr>
              <w:jc w:val="center"/>
              <w:rPr>
                <w:rFonts w:ascii="Arial" w:hAnsi="Arial" w:cs="Arial"/>
                <w:sz w:val="22"/>
                <w:szCs w:val="22"/>
              </w:rPr>
            </w:pPr>
            <w:r w:rsidRPr="00B03F2B">
              <w:rPr>
                <w:rFonts w:ascii="Arial" w:hAnsi="Arial" w:cs="Arial"/>
                <w:sz w:val="22"/>
                <w:szCs w:val="22"/>
              </w:rPr>
              <w:t>Plan de mejoramiento</w:t>
            </w:r>
          </w:p>
        </w:tc>
      </w:tr>
      <w:tr w:rsidR="006B2572" w:rsidRPr="00AE1175" w:rsidTr="00DB31CC">
        <w:trPr>
          <w:trHeight w:val="382"/>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10</w:t>
            </w:r>
          </w:p>
        </w:tc>
        <w:tc>
          <w:tcPr>
            <w:tcW w:w="1842"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Evaluar el segundo semestre producir calificación definitiva del Periodo Evaluado y Notificar al Evaluado</w:t>
            </w:r>
          </w:p>
        </w:tc>
        <w:tc>
          <w:tcPr>
            <w:tcW w:w="3828" w:type="dxa"/>
            <w:vAlign w:val="center"/>
          </w:tcPr>
          <w:p w:rsidR="006B2572" w:rsidRPr="00B03F2B" w:rsidRDefault="004A3E21" w:rsidP="00B03F2B">
            <w:pPr>
              <w:spacing w:before="60" w:after="60"/>
              <w:jc w:val="both"/>
              <w:rPr>
                <w:rFonts w:ascii="Arial" w:hAnsi="Arial" w:cs="Arial"/>
                <w:b/>
                <w:bCs/>
                <w:sz w:val="22"/>
                <w:szCs w:val="22"/>
                <w:lang w:val="es-CO" w:eastAsia="es-CO"/>
              </w:rPr>
            </w:pPr>
            <w:r w:rsidRPr="00B03F2B">
              <w:rPr>
                <w:rFonts w:ascii="Arial" w:hAnsi="Arial" w:cs="Arial"/>
                <w:sz w:val="22"/>
                <w:szCs w:val="22"/>
              </w:rPr>
              <w:t>R</w:t>
            </w:r>
            <w:r w:rsidR="006B2572" w:rsidRPr="00B03F2B">
              <w:rPr>
                <w:rFonts w:ascii="Arial" w:hAnsi="Arial" w:cs="Arial"/>
                <w:sz w:val="22"/>
                <w:szCs w:val="22"/>
              </w:rPr>
              <w:t xml:space="preserve">ealizan del 1 al 15 de febrero de cada año, la evaluación del segundo semestre del año y hacen la consolidación de los resultados de la primera y segunda evaluación, de los servidores públicos evaluados, de acuerdo a lo establecido en la normatividad vigente aplicable, produciendo la </w:t>
            </w:r>
            <w:r w:rsidR="006B2572" w:rsidRPr="00B03F2B">
              <w:rPr>
                <w:rFonts w:ascii="Arial" w:hAnsi="Arial" w:cs="Arial"/>
                <w:bCs/>
                <w:sz w:val="22"/>
                <w:szCs w:val="22"/>
                <w:lang w:val="es-CO" w:eastAsia="es-CO"/>
              </w:rPr>
              <w:t xml:space="preserve">calificación </w:t>
            </w:r>
            <w:r w:rsidRPr="00B03F2B">
              <w:rPr>
                <w:rFonts w:ascii="Arial" w:hAnsi="Arial" w:cs="Arial"/>
                <w:bCs/>
                <w:sz w:val="22"/>
                <w:szCs w:val="22"/>
                <w:lang w:val="es-CO" w:eastAsia="es-CO"/>
              </w:rPr>
              <w:t xml:space="preserve">definitiva del periodo evaluado y la </w:t>
            </w:r>
            <w:r w:rsidRPr="00B03F2B">
              <w:rPr>
                <w:rFonts w:ascii="Arial" w:hAnsi="Arial" w:cs="Arial"/>
                <w:sz w:val="22"/>
                <w:szCs w:val="22"/>
              </w:rPr>
              <w:t>Notifica personalmente al evaluado</w:t>
            </w:r>
          </w:p>
        </w:tc>
        <w:tc>
          <w:tcPr>
            <w:tcW w:w="1984"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Evaluador</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DB31CC">
        <w:trPr>
          <w:trHeight w:val="783"/>
        </w:trPr>
        <w:tc>
          <w:tcPr>
            <w:tcW w:w="534" w:type="dxa"/>
            <w:vAlign w:val="center"/>
          </w:tcPr>
          <w:p w:rsidR="006B2572" w:rsidRPr="00B03F2B" w:rsidRDefault="00EC77DF" w:rsidP="00DB31CC">
            <w:pPr>
              <w:jc w:val="center"/>
              <w:rPr>
                <w:rFonts w:ascii="Arial" w:hAnsi="Arial" w:cs="Arial"/>
                <w:sz w:val="22"/>
                <w:szCs w:val="22"/>
              </w:rPr>
            </w:pPr>
            <w:r>
              <w:rPr>
                <w:rFonts w:ascii="Arial" w:hAnsi="Arial" w:cs="Arial"/>
                <w:sz w:val="22"/>
                <w:szCs w:val="22"/>
              </w:rPr>
              <w:lastRenderedPageBreak/>
              <w:t>1</w:t>
            </w:r>
            <w:r w:rsidR="00DB31CC">
              <w:rPr>
                <w:rFonts w:ascii="Arial" w:hAnsi="Arial" w:cs="Arial"/>
                <w:sz w:val="22"/>
                <w:szCs w:val="22"/>
              </w:rPr>
              <w:t>1</w:t>
            </w:r>
          </w:p>
        </w:tc>
        <w:tc>
          <w:tcPr>
            <w:tcW w:w="1842"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Interponer Recursos de Ley</w:t>
            </w:r>
          </w:p>
        </w:tc>
        <w:tc>
          <w:tcPr>
            <w:tcW w:w="3828" w:type="dxa"/>
            <w:vAlign w:val="center"/>
          </w:tcPr>
          <w:p w:rsidR="006B2572" w:rsidRPr="00B03F2B" w:rsidRDefault="003E61DB" w:rsidP="00B03F2B">
            <w:pPr>
              <w:spacing w:before="60" w:after="60"/>
              <w:jc w:val="both"/>
              <w:rPr>
                <w:rFonts w:ascii="Arial" w:hAnsi="Arial" w:cs="Arial"/>
                <w:sz w:val="22"/>
                <w:szCs w:val="22"/>
              </w:rPr>
            </w:pPr>
            <w:r w:rsidRPr="00B03F2B">
              <w:rPr>
                <w:rFonts w:ascii="Arial" w:hAnsi="Arial" w:cs="Arial"/>
                <w:sz w:val="22"/>
                <w:szCs w:val="22"/>
              </w:rPr>
              <w:t xml:space="preserve">Si el </w:t>
            </w:r>
            <w:r w:rsidR="006B2572" w:rsidRPr="00B03F2B">
              <w:rPr>
                <w:rFonts w:ascii="Arial" w:hAnsi="Arial" w:cs="Arial"/>
                <w:sz w:val="22"/>
                <w:szCs w:val="22"/>
                <w:lang w:val="es-MX"/>
              </w:rPr>
              <w:t xml:space="preserve">evaluado que no está de acuerdo con la calificación definitiva anual o considera que no está ajustada a los términos legales podrá </w:t>
            </w:r>
            <w:r w:rsidR="006B2572" w:rsidRPr="00B03F2B">
              <w:rPr>
                <w:rFonts w:ascii="Arial" w:hAnsi="Arial" w:cs="Arial"/>
                <w:sz w:val="22"/>
                <w:szCs w:val="22"/>
              </w:rPr>
              <w:t>interponer inmediatamente o dentro de los 5 días hábiles siguientes, a la notificación de la evaluación recursos de reposición ante el funcionario evaluador y el de apelación para ante el inmediato superior de este, para que se modifique, aclare o revoque la evaluación, deben presentarse por escrito y sustentados.</w:t>
            </w:r>
          </w:p>
        </w:tc>
        <w:tc>
          <w:tcPr>
            <w:tcW w:w="1984"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rPr>
              <w:t>Evaluado</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Recursos</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12</w:t>
            </w:r>
          </w:p>
        </w:tc>
        <w:tc>
          <w:tcPr>
            <w:tcW w:w="1842"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lang w:val="es-MX"/>
              </w:rPr>
              <w:t>Resolver Recursos</w:t>
            </w:r>
            <w:r w:rsidR="00EC77DF">
              <w:rPr>
                <w:rFonts w:ascii="Arial" w:hAnsi="Arial" w:cs="Arial"/>
                <w:sz w:val="22"/>
                <w:szCs w:val="22"/>
                <w:lang w:val="es-MX"/>
              </w:rPr>
              <w:t xml:space="preserve"> </w:t>
            </w:r>
            <w:r w:rsidRPr="00B03F2B">
              <w:rPr>
                <w:rFonts w:ascii="Arial" w:hAnsi="Arial" w:cs="Arial"/>
                <w:sz w:val="22"/>
                <w:szCs w:val="22"/>
                <w:lang w:val="es-MX"/>
              </w:rPr>
              <w:t xml:space="preserve">y verificar la </w:t>
            </w:r>
            <w:r w:rsidRPr="00B03F2B">
              <w:rPr>
                <w:rFonts w:ascii="Arial" w:hAnsi="Arial" w:cs="Arial"/>
                <w:sz w:val="22"/>
                <w:szCs w:val="22"/>
              </w:rPr>
              <w:t>Ejecutoria de la Calificación o Calificación en Firme</w:t>
            </w:r>
          </w:p>
        </w:tc>
        <w:tc>
          <w:tcPr>
            <w:tcW w:w="3828" w:type="dxa"/>
            <w:vAlign w:val="center"/>
          </w:tcPr>
          <w:p w:rsidR="006B2572" w:rsidRPr="00B03F2B" w:rsidRDefault="006B2572" w:rsidP="00B03F2B">
            <w:pPr>
              <w:spacing w:before="60" w:after="60"/>
              <w:jc w:val="both"/>
              <w:rPr>
                <w:rFonts w:ascii="Arial" w:hAnsi="Arial" w:cs="Arial"/>
                <w:b/>
                <w:sz w:val="22"/>
                <w:szCs w:val="22"/>
              </w:rPr>
            </w:pPr>
            <w:r w:rsidRPr="00B03F2B">
              <w:rPr>
                <w:rFonts w:ascii="Arial" w:hAnsi="Arial" w:cs="Arial"/>
                <w:sz w:val="22"/>
                <w:szCs w:val="22"/>
                <w:lang w:val="es-MX"/>
              </w:rPr>
              <w:t>deberán dar respuesta por escrito de los recursos interpuestos por el Servidor Público evaluado dentro de los plazos establecidos por la Ley</w:t>
            </w:r>
            <w:r w:rsidR="003E61DB" w:rsidRPr="00B03F2B">
              <w:rPr>
                <w:rFonts w:ascii="Arial" w:hAnsi="Arial" w:cs="Arial"/>
                <w:sz w:val="22"/>
                <w:szCs w:val="22"/>
                <w:lang w:val="es-MX"/>
              </w:rPr>
              <w:t xml:space="preserve"> y </w:t>
            </w:r>
            <w:r w:rsidR="003E61DB" w:rsidRPr="00B03F2B">
              <w:rPr>
                <w:rFonts w:ascii="Arial" w:hAnsi="Arial" w:cs="Arial"/>
                <w:sz w:val="22"/>
                <w:szCs w:val="22"/>
              </w:rPr>
              <w:t>una vez</w:t>
            </w:r>
            <w:r w:rsidR="003E61DB" w:rsidRPr="00B03F2B">
              <w:rPr>
                <w:rFonts w:ascii="Arial" w:hAnsi="Arial" w:cs="Arial"/>
                <w:sz w:val="22"/>
                <w:szCs w:val="22"/>
                <w:lang w:val="es-MX"/>
              </w:rPr>
              <w:t>ejecutoriada la calificación definitiva, remite el expediente a la Secretaría General y Si la calificación es insatisfactoria, proyecta el acto administrativo que declare insubsistente el nombramiento.</w:t>
            </w:r>
          </w:p>
        </w:tc>
        <w:tc>
          <w:tcPr>
            <w:tcW w:w="1984"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lang w:val="es-MX"/>
              </w:rPr>
              <w:t>Evaluador Inmediato superior</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Oficios, Autos</w:t>
            </w:r>
          </w:p>
          <w:p w:rsidR="00B03F2B" w:rsidRPr="00B03F2B" w:rsidRDefault="00B03F2B" w:rsidP="00B03F2B">
            <w:pPr>
              <w:jc w:val="center"/>
              <w:rPr>
                <w:rFonts w:ascii="Arial" w:hAnsi="Arial" w:cs="Arial"/>
                <w:sz w:val="22"/>
                <w:szCs w:val="22"/>
              </w:rPr>
            </w:pPr>
            <w:r w:rsidRPr="00B03F2B">
              <w:rPr>
                <w:rFonts w:ascii="Arial" w:hAnsi="Arial" w:cs="Arial"/>
                <w:sz w:val="22"/>
                <w:szCs w:val="22"/>
              </w:rPr>
              <w:t>Actos Administrativos</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13</w:t>
            </w:r>
          </w:p>
        </w:tc>
        <w:tc>
          <w:tcPr>
            <w:tcW w:w="1842"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Suscribir Plan de Mejoramiento Individual y realizar seguimiento a los compromisos</w:t>
            </w:r>
          </w:p>
        </w:tc>
        <w:tc>
          <w:tcPr>
            <w:tcW w:w="3828" w:type="dxa"/>
            <w:vAlign w:val="center"/>
          </w:tcPr>
          <w:p w:rsidR="006B2572" w:rsidRPr="00B03F2B" w:rsidRDefault="00867DDC" w:rsidP="006D6122">
            <w:pPr>
              <w:spacing w:before="60" w:after="60"/>
              <w:jc w:val="both"/>
              <w:rPr>
                <w:rFonts w:ascii="Arial" w:hAnsi="Arial" w:cs="Arial"/>
                <w:b/>
                <w:sz w:val="22"/>
                <w:szCs w:val="22"/>
              </w:rPr>
            </w:pPr>
            <w:r w:rsidRPr="00B03F2B">
              <w:rPr>
                <w:rFonts w:ascii="Arial" w:hAnsi="Arial" w:cs="Arial"/>
                <w:sz w:val="22"/>
                <w:szCs w:val="22"/>
                <w:lang w:val="es-CO" w:eastAsia="es-CO"/>
              </w:rPr>
              <w:t xml:space="preserve">Suscriben plan de mejoramiento individual para corregir las desviaciones o incumplimientos encontrados en las evaluaciones parciales y definitiva, siempre y cuando de lugar a ello y la normatividad y reglamentaria vigente lo permita y realiza seguimiento </w:t>
            </w:r>
            <w:r w:rsidR="006D6122" w:rsidRPr="00B03F2B">
              <w:rPr>
                <w:rFonts w:ascii="Arial" w:hAnsi="Arial" w:cs="Arial"/>
                <w:sz w:val="22"/>
                <w:szCs w:val="22"/>
                <w:lang w:val="es-CO" w:eastAsia="es-CO"/>
              </w:rPr>
              <w:t>periódico</w:t>
            </w:r>
            <w:r w:rsidRPr="00B03F2B">
              <w:rPr>
                <w:rFonts w:ascii="Arial" w:hAnsi="Arial" w:cs="Arial"/>
                <w:sz w:val="22"/>
                <w:szCs w:val="22"/>
                <w:lang w:val="es-CO" w:eastAsia="es-CO"/>
              </w:rPr>
              <w:t xml:space="preserve"> al cumplimiento delos compromisos</w:t>
            </w:r>
            <w:r w:rsidR="006B2572" w:rsidRPr="00B03F2B">
              <w:rPr>
                <w:rFonts w:ascii="Arial" w:hAnsi="Arial" w:cs="Arial"/>
                <w:sz w:val="22"/>
                <w:szCs w:val="22"/>
                <w:lang w:val="es-CO" w:eastAsia="es-CO"/>
              </w:rPr>
              <w:t>.</w:t>
            </w:r>
          </w:p>
        </w:tc>
        <w:tc>
          <w:tcPr>
            <w:tcW w:w="1984"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Evaluador</w:t>
            </w:r>
          </w:p>
          <w:p w:rsidR="00867DDC" w:rsidRPr="00B03F2B" w:rsidRDefault="00867DDC" w:rsidP="00B03F2B">
            <w:pPr>
              <w:jc w:val="center"/>
              <w:rPr>
                <w:rFonts w:ascii="Arial" w:hAnsi="Arial" w:cs="Arial"/>
                <w:sz w:val="22"/>
                <w:szCs w:val="22"/>
              </w:rPr>
            </w:pPr>
            <w:r w:rsidRPr="00B03F2B">
              <w:rPr>
                <w:rFonts w:ascii="Arial" w:hAnsi="Arial" w:cs="Arial"/>
                <w:sz w:val="22"/>
                <w:szCs w:val="22"/>
              </w:rPr>
              <w:t>Evaluado</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Plan de Mejoramiento Individual</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14</w:t>
            </w:r>
          </w:p>
        </w:tc>
        <w:tc>
          <w:tcPr>
            <w:tcW w:w="1842" w:type="dxa"/>
            <w:vAlign w:val="center"/>
          </w:tcPr>
          <w:p w:rsidR="006B2572" w:rsidRPr="00B03F2B" w:rsidRDefault="00867DDC" w:rsidP="00B03F2B">
            <w:pPr>
              <w:jc w:val="center"/>
              <w:rPr>
                <w:rFonts w:ascii="Arial" w:hAnsi="Arial" w:cs="Arial"/>
                <w:sz w:val="22"/>
                <w:szCs w:val="22"/>
              </w:rPr>
            </w:pPr>
            <w:r w:rsidRPr="00B03F2B">
              <w:rPr>
                <w:rFonts w:ascii="Arial" w:hAnsi="Arial" w:cs="Arial"/>
                <w:bCs/>
                <w:sz w:val="22"/>
                <w:szCs w:val="22"/>
                <w:lang w:val="es-CO" w:eastAsia="es-CO"/>
              </w:rPr>
              <w:t>Elaborar y presentar informe general de la evaluación del desempeño</w:t>
            </w:r>
          </w:p>
        </w:tc>
        <w:tc>
          <w:tcPr>
            <w:tcW w:w="3828" w:type="dxa"/>
            <w:vAlign w:val="center"/>
          </w:tcPr>
          <w:p w:rsidR="006B2572" w:rsidRPr="00B03F2B" w:rsidRDefault="00867DDC" w:rsidP="00B03F2B">
            <w:pPr>
              <w:spacing w:before="60" w:after="60"/>
              <w:jc w:val="both"/>
              <w:rPr>
                <w:rFonts w:ascii="Arial" w:hAnsi="Arial" w:cs="Arial"/>
                <w:b/>
                <w:sz w:val="22"/>
                <w:szCs w:val="22"/>
                <w:lang w:val="es-CO" w:eastAsia="es-CO"/>
              </w:rPr>
            </w:pPr>
            <w:r w:rsidRPr="00B03F2B">
              <w:rPr>
                <w:rFonts w:ascii="Arial" w:hAnsi="Arial" w:cs="Arial"/>
                <w:sz w:val="22"/>
                <w:szCs w:val="22"/>
                <w:lang w:val="es-MX"/>
              </w:rPr>
              <w:t>E</w:t>
            </w:r>
            <w:r w:rsidR="006B2572" w:rsidRPr="00B03F2B">
              <w:rPr>
                <w:rFonts w:ascii="Arial" w:hAnsi="Arial" w:cs="Arial"/>
                <w:sz w:val="22"/>
                <w:szCs w:val="22"/>
                <w:lang w:val="es-CO" w:eastAsia="es-CO"/>
              </w:rPr>
              <w:t>labora el informe general sobre los resultados de la evaluación del desempeño,  revisa y presenta los resultados al Nominador y/o a la Alta Direc</w:t>
            </w:r>
            <w:r w:rsidRPr="00B03F2B">
              <w:rPr>
                <w:rFonts w:ascii="Arial" w:hAnsi="Arial" w:cs="Arial"/>
                <w:sz w:val="22"/>
                <w:szCs w:val="22"/>
                <w:lang w:val="es-CO" w:eastAsia="es-CO"/>
              </w:rPr>
              <w:t>ción para la toma de decisiones</w:t>
            </w:r>
            <w:r w:rsidR="006B2572" w:rsidRPr="00B03F2B">
              <w:rPr>
                <w:rFonts w:ascii="Arial" w:hAnsi="Arial" w:cs="Arial"/>
                <w:sz w:val="22"/>
                <w:szCs w:val="22"/>
                <w:lang w:val="es-CO" w:eastAsia="es-CO"/>
              </w:rPr>
              <w:t>.</w:t>
            </w:r>
          </w:p>
        </w:tc>
        <w:tc>
          <w:tcPr>
            <w:tcW w:w="1984"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Secretario(a) General</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Informe</w:t>
            </w:r>
          </w:p>
        </w:tc>
      </w:tr>
      <w:tr w:rsidR="006B2572" w:rsidRPr="00AE1175" w:rsidTr="00DB31CC">
        <w:trPr>
          <w:trHeight w:val="240"/>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15</w:t>
            </w:r>
          </w:p>
        </w:tc>
        <w:tc>
          <w:tcPr>
            <w:tcW w:w="1842"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lang w:val="es-CO"/>
              </w:rPr>
              <w:t>Evaluar el desempeño y oportunidad del procedimiento e identificar oportunidades de mejoramiento</w:t>
            </w:r>
          </w:p>
        </w:tc>
        <w:tc>
          <w:tcPr>
            <w:tcW w:w="3828" w:type="dxa"/>
            <w:vAlign w:val="center"/>
          </w:tcPr>
          <w:p w:rsidR="006B2572" w:rsidRPr="00B03F2B" w:rsidRDefault="00867DDC" w:rsidP="00B03F2B">
            <w:pPr>
              <w:spacing w:before="60" w:after="60"/>
              <w:jc w:val="both"/>
              <w:rPr>
                <w:rFonts w:ascii="Arial" w:hAnsi="Arial" w:cs="Arial"/>
                <w:b/>
                <w:sz w:val="22"/>
                <w:szCs w:val="22"/>
              </w:rPr>
            </w:pPr>
            <w:r w:rsidRPr="00B03F2B">
              <w:rPr>
                <w:rFonts w:ascii="Arial" w:hAnsi="Arial" w:cs="Arial"/>
                <w:sz w:val="22"/>
                <w:szCs w:val="22"/>
                <w:lang w:val="es-MX"/>
              </w:rPr>
              <w:t>T</w:t>
            </w:r>
            <w:r w:rsidR="006B2572" w:rsidRPr="00B03F2B">
              <w:rPr>
                <w:rFonts w:ascii="Arial" w:hAnsi="Arial" w:cs="Arial"/>
                <w:sz w:val="22"/>
                <w:szCs w:val="22"/>
                <w:lang w:val="es-MX"/>
              </w:rPr>
              <w:t>eniendo en cuenta el informe general de la Evaluación de desempeño, analizan el desempeño del procedimiento en cuanto a la eficacia, cumplimiento, diligenciamiento de registros, efectividad de planes de mejoramiento, objetividad, imparcialidad, cumplimiento de términos, entre otros e identifican oportunidades de mejoramiento y diligencian o actualizan el Plan de mejoramiento del proceso</w:t>
            </w:r>
          </w:p>
        </w:tc>
        <w:tc>
          <w:tcPr>
            <w:tcW w:w="1984"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Secretario(a) General</w:t>
            </w:r>
          </w:p>
        </w:tc>
        <w:tc>
          <w:tcPr>
            <w:tcW w:w="217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FG-03 Acta</w:t>
            </w:r>
          </w:p>
        </w:tc>
      </w:tr>
      <w:tr w:rsidR="006B2572" w:rsidRPr="00AE1175" w:rsidTr="00DB31CC">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16</w:t>
            </w:r>
          </w:p>
        </w:tc>
        <w:tc>
          <w:tcPr>
            <w:tcW w:w="1842"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lang w:val="es-CO"/>
              </w:rPr>
              <w:t>Aplicar Acciones Correctivas y/o preventivas</w:t>
            </w:r>
          </w:p>
        </w:tc>
        <w:tc>
          <w:tcPr>
            <w:tcW w:w="3828" w:type="dxa"/>
            <w:vAlign w:val="center"/>
          </w:tcPr>
          <w:p w:rsidR="006B2572" w:rsidRPr="00B03F2B" w:rsidRDefault="00867DDC" w:rsidP="00B03F2B">
            <w:pPr>
              <w:spacing w:before="60" w:after="60"/>
              <w:jc w:val="both"/>
              <w:rPr>
                <w:rFonts w:ascii="Arial" w:hAnsi="Arial" w:cs="Arial"/>
                <w:b/>
                <w:sz w:val="22"/>
                <w:szCs w:val="22"/>
                <w:lang w:val="es-CO"/>
              </w:rPr>
            </w:pPr>
            <w:r w:rsidRPr="00B03F2B">
              <w:rPr>
                <w:rFonts w:ascii="Arial" w:hAnsi="Arial" w:cs="Arial"/>
                <w:sz w:val="22"/>
                <w:szCs w:val="22"/>
                <w:lang w:val="es-MX"/>
              </w:rPr>
              <w:t>A</w:t>
            </w:r>
            <w:r w:rsidR="006B2572" w:rsidRPr="00B03F2B">
              <w:rPr>
                <w:rFonts w:ascii="Arial" w:hAnsi="Arial" w:cs="Arial"/>
                <w:sz w:val="22"/>
                <w:szCs w:val="22"/>
                <w:lang w:val="es-MX"/>
              </w:rPr>
              <w:t xml:space="preserve">plica las acciones </w:t>
            </w:r>
            <w:r w:rsidR="006B2572" w:rsidRPr="00B03F2B">
              <w:rPr>
                <w:rFonts w:ascii="Arial" w:hAnsi="Arial" w:cs="Arial"/>
                <w:sz w:val="22"/>
                <w:szCs w:val="22"/>
                <w:lang w:val="es-CO"/>
              </w:rPr>
              <w:t>Correctivas y/o preventivas establecidas, acorde con lo establecido en el proce</w:t>
            </w:r>
            <w:r w:rsidRPr="00B03F2B">
              <w:rPr>
                <w:rFonts w:ascii="Arial" w:hAnsi="Arial" w:cs="Arial"/>
                <w:sz w:val="22"/>
                <w:szCs w:val="22"/>
                <w:lang w:val="es-CO"/>
              </w:rPr>
              <w:t>so de Evaluación</w:t>
            </w:r>
            <w:r w:rsidR="006B2572" w:rsidRPr="00B03F2B">
              <w:rPr>
                <w:rFonts w:ascii="Arial" w:hAnsi="Arial" w:cs="Arial"/>
                <w:sz w:val="22"/>
                <w:szCs w:val="22"/>
                <w:lang w:val="es-CO"/>
              </w:rPr>
              <w:t xml:space="preserve"> y mejoramiento, con el fin de corregir las desviaciones detectadas y de mejorar </w:t>
            </w:r>
            <w:r w:rsidR="006B2572" w:rsidRPr="00B03F2B">
              <w:rPr>
                <w:rFonts w:ascii="Arial" w:hAnsi="Arial" w:cs="Arial"/>
                <w:sz w:val="22"/>
                <w:szCs w:val="22"/>
                <w:lang w:val="es-MX"/>
              </w:rPr>
              <w:t>continuamente el proceso</w:t>
            </w:r>
          </w:p>
        </w:tc>
        <w:tc>
          <w:tcPr>
            <w:tcW w:w="1984"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Secretario(a) General</w:t>
            </w:r>
          </w:p>
        </w:tc>
        <w:tc>
          <w:tcPr>
            <w:tcW w:w="2175" w:type="dxa"/>
            <w:vAlign w:val="center"/>
          </w:tcPr>
          <w:p w:rsidR="006B2572" w:rsidRDefault="00B03F2B" w:rsidP="00B03F2B">
            <w:pPr>
              <w:jc w:val="center"/>
              <w:rPr>
                <w:rFonts w:ascii="Arial" w:hAnsi="Arial" w:cs="Arial"/>
                <w:sz w:val="22"/>
                <w:szCs w:val="22"/>
              </w:rPr>
            </w:pPr>
            <w:r w:rsidRPr="00B03F2B">
              <w:rPr>
                <w:rFonts w:ascii="Arial" w:hAnsi="Arial" w:cs="Arial"/>
                <w:sz w:val="22"/>
                <w:szCs w:val="22"/>
              </w:rPr>
              <w:t>FEM-04 Plan de Mejoramiento</w:t>
            </w:r>
          </w:p>
          <w:p w:rsidR="00DB31CC" w:rsidRDefault="00DB31CC" w:rsidP="00B03F2B">
            <w:pPr>
              <w:jc w:val="center"/>
              <w:rPr>
                <w:rFonts w:ascii="Arial" w:hAnsi="Arial" w:cs="Arial"/>
                <w:sz w:val="22"/>
                <w:szCs w:val="22"/>
              </w:rPr>
            </w:pPr>
            <w:r>
              <w:rPr>
                <w:rFonts w:ascii="Arial" w:hAnsi="Arial" w:cs="Arial"/>
                <w:sz w:val="22"/>
                <w:szCs w:val="22"/>
              </w:rPr>
              <w:t xml:space="preserve">FPI-04 </w:t>
            </w:r>
          </w:p>
          <w:p w:rsidR="00DB31CC" w:rsidRDefault="00DB31CC" w:rsidP="00B03F2B">
            <w:pPr>
              <w:jc w:val="center"/>
              <w:rPr>
                <w:rFonts w:ascii="Arial" w:hAnsi="Arial" w:cs="Arial"/>
                <w:sz w:val="22"/>
                <w:szCs w:val="22"/>
              </w:rPr>
            </w:pPr>
            <w:r>
              <w:rPr>
                <w:rFonts w:ascii="Arial" w:hAnsi="Arial" w:cs="Arial"/>
                <w:sz w:val="22"/>
                <w:szCs w:val="22"/>
              </w:rPr>
              <w:t>Mapa de Riesgos</w:t>
            </w:r>
          </w:p>
          <w:p w:rsidR="00DB31CC" w:rsidRDefault="00DB31CC" w:rsidP="00B03F2B">
            <w:pPr>
              <w:jc w:val="center"/>
              <w:rPr>
                <w:rFonts w:ascii="Arial" w:hAnsi="Arial" w:cs="Arial"/>
                <w:sz w:val="22"/>
                <w:szCs w:val="22"/>
              </w:rPr>
            </w:pPr>
            <w:r>
              <w:rPr>
                <w:rFonts w:ascii="Arial" w:hAnsi="Arial" w:cs="Arial"/>
                <w:sz w:val="22"/>
                <w:szCs w:val="22"/>
              </w:rPr>
              <w:t>FPI-03</w:t>
            </w:r>
          </w:p>
          <w:p w:rsidR="00DB31CC" w:rsidRPr="00B03F2B" w:rsidRDefault="00DB31CC" w:rsidP="00B03F2B">
            <w:pPr>
              <w:jc w:val="center"/>
              <w:rPr>
                <w:rFonts w:ascii="Arial" w:hAnsi="Arial" w:cs="Arial"/>
                <w:sz w:val="22"/>
                <w:szCs w:val="22"/>
              </w:rPr>
            </w:pPr>
            <w:r>
              <w:rPr>
                <w:rFonts w:ascii="Arial" w:hAnsi="Arial" w:cs="Arial"/>
                <w:sz w:val="22"/>
                <w:szCs w:val="22"/>
              </w:rPr>
              <w:t>Tablero de Indicadores</w:t>
            </w:r>
          </w:p>
        </w:tc>
      </w:tr>
    </w:tbl>
    <w:p w:rsidR="005277D1" w:rsidRDefault="005277D1" w:rsidP="00DC784E">
      <w:pPr>
        <w:autoSpaceDE w:val="0"/>
        <w:autoSpaceDN w:val="0"/>
        <w:adjustRightInd w:val="0"/>
        <w:jc w:val="both"/>
        <w:rPr>
          <w:rFonts w:ascii="Arial" w:hAnsi="Arial" w:cs="Arial"/>
          <w:b/>
          <w:bCs/>
          <w:lang w:val="es-CO" w:eastAsia="es-CO"/>
        </w:rPr>
      </w:pPr>
    </w:p>
    <w:p w:rsidR="005277D1" w:rsidRDefault="005277D1" w:rsidP="00DC784E">
      <w:pPr>
        <w:autoSpaceDE w:val="0"/>
        <w:autoSpaceDN w:val="0"/>
        <w:adjustRightInd w:val="0"/>
        <w:jc w:val="both"/>
        <w:rPr>
          <w:rFonts w:ascii="Arial" w:hAnsi="Arial" w:cs="Arial"/>
          <w:b/>
          <w:bCs/>
          <w:lang w:val="es-CO" w:eastAsia="es-CO"/>
        </w:rPr>
      </w:pPr>
    </w:p>
    <w:p w:rsidR="00785452" w:rsidRDefault="002C0CD9" w:rsidP="00785452">
      <w:pPr>
        <w:rPr>
          <w:rFonts w:ascii="Arial" w:hAnsi="Arial" w:cs="Arial"/>
          <w:b/>
        </w:rPr>
      </w:pPr>
      <w:r w:rsidRPr="000F2730">
        <w:rPr>
          <w:rFonts w:ascii="Arial" w:hAnsi="Arial" w:cs="Arial"/>
          <w:b/>
        </w:rPr>
        <w:t>7</w:t>
      </w:r>
      <w:r w:rsidR="001D5E8F">
        <w:rPr>
          <w:rFonts w:ascii="Arial" w:hAnsi="Arial" w:cs="Arial"/>
          <w:b/>
        </w:rPr>
        <w:t>.  CONTROL INFORMACIÓN DOCUMENTADA</w:t>
      </w:r>
    </w:p>
    <w:p w:rsidR="00867DDC" w:rsidRPr="00F245C6" w:rsidRDefault="00867DDC" w:rsidP="00785452">
      <w:pPr>
        <w:rPr>
          <w:rFonts w:ascii="Arial" w:hAnsi="Arial" w:cs="Arial"/>
          <w:b/>
        </w:rPr>
      </w:pPr>
    </w:p>
    <w:tbl>
      <w:tblPr>
        <w:tblpPr w:leftFromText="142" w:rightFromText="142" w:vertAnchor="text" w:tblpXSpec="center" w:tblpY="1"/>
        <w:tblOverlap w:val="neve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3"/>
        <w:gridCol w:w="1196"/>
        <w:gridCol w:w="1922"/>
        <w:gridCol w:w="1774"/>
        <w:gridCol w:w="1306"/>
        <w:gridCol w:w="1804"/>
        <w:gridCol w:w="1337"/>
      </w:tblGrid>
      <w:tr w:rsidR="009E4EAA" w:rsidRPr="00F245C6" w:rsidTr="00C90B00">
        <w:trPr>
          <w:trHeight w:val="469"/>
          <w:tblHeader/>
        </w:trPr>
        <w:tc>
          <w:tcPr>
            <w:tcW w:w="1423" w:type="dxa"/>
            <w:shd w:val="clear" w:color="auto" w:fill="D9D9D9"/>
            <w:tcMar>
              <w:left w:w="0" w:type="dxa"/>
              <w:right w:w="0" w:type="dxa"/>
            </w:tcMar>
            <w:vAlign w:val="center"/>
          </w:tcPr>
          <w:p w:rsidR="00867DDC" w:rsidRPr="00F245C6" w:rsidRDefault="001D5E8F" w:rsidP="00F245C6">
            <w:pPr>
              <w:pStyle w:val="Ttulo3"/>
              <w:rPr>
                <w:rFonts w:cs="Arial"/>
                <w:sz w:val="20"/>
                <w:szCs w:val="20"/>
              </w:rPr>
            </w:pPr>
            <w:r>
              <w:rPr>
                <w:rFonts w:cs="Arial"/>
                <w:sz w:val="20"/>
                <w:szCs w:val="20"/>
              </w:rPr>
              <w:t>Información documentada</w:t>
            </w:r>
            <w:bookmarkStart w:id="0" w:name="_GoBack"/>
            <w:bookmarkEnd w:id="0"/>
          </w:p>
        </w:tc>
        <w:tc>
          <w:tcPr>
            <w:tcW w:w="1196"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Responsable</w:t>
            </w:r>
          </w:p>
        </w:tc>
        <w:tc>
          <w:tcPr>
            <w:tcW w:w="1922"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Lugar de Almacenamiento</w:t>
            </w:r>
          </w:p>
        </w:tc>
        <w:tc>
          <w:tcPr>
            <w:tcW w:w="1774"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Recuperación</w:t>
            </w:r>
          </w:p>
        </w:tc>
        <w:tc>
          <w:tcPr>
            <w:tcW w:w="1306"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 xml:space="preserve">Protección </w:t>
            </w:r>
          </w:p>
        </w:tc>
        <w:tc>
          <w:tcPr>
            <w:tcW w:w="1804"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Tiempo de Retención</w:t>
            </w:r>
          </w:p>
        </w:tc>
        <w:tc>
          <w:tcPr>
            <w:tcW w:w="1337"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Disposición Final</w:t>
            </w:r>
          </w:p>
        </w:tc>
      </w:tr>
      <w:tr w:rsidR="00867DDC" w:rsidRPr="00F245C6" w:rsidTr="00C90B00">
        <w:trPr>
          <w:trHeight w:val="410"/>
        </w:trPr>
        <w:tc>
          <w:tcPr>
            <w:tcW w:w="1423"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Oficio</w:t>
            </w:r>
            <w:r w:rsidR="005A53ED">
              <w:rPr>
                <w:rFonts w:ascii="Arial" w:hAnsi="Arial" w:cs="Arial"/>
                <w:sz w:val="20"/>
                <w:szCs w:val="20"/>
              </w:rPr>
              <w:t xml:space="preserve"> Correos Electrónicos</w:t>
            </w:r>
          </w:p>
        </w:tc>
        <w:tc>
          <w:tcPr>
            <w:tcW w:w="1196" w:type="dxa"/>
            <w:vMerge w:val="restart"/>
            <w:vAlign w:val="center"/>
          </w:tcPr>
          <w:p w:rsidR="00867DDC" w:rsidRPr="00F245C6" w:rsidRDefault="005A53ED" w:rsidP="00F245C6">
            <w:pPr>
              <w:jc w:val="center"/>
              <w:rPr>
                <w:rFonts w:ascii="Arial" w:hAnsi="Arial" w:cs="Arial"/>
                <w:sz w:val="20"/>
                <w:szCs w:val="20"/>
              </w:rPr>
            </w:pPr>
            <w:r>
              <w:rPr>
                <w:rFonts w:ascii="Arial" w:hAnsi="Arial" w:cs="Arial"/>
                <w:bCs/>
                <w:sz w:val="20"/>
                <w:szCs w:val="20"/>
              </w:rPr>
              <w:t>Secretario(a) General</w:t>
            </w:r>
          </w:p>
        </w:tc>
        <w:tc>
          <w:tcPr>
            <w:tcW w:w="1922" w:type="dxa"/>
            <w:vMerge w:val="restart"/>
            <w:tcMar>
              <w:left w:w="28" w:type="dxa"/>
              <w:right w:w="28"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Oficina del (la) Líder Talento Humano</w:t>
            </w:r>
          </w:p>
        </w:tc>
        <w:tc>
          <w:tcPr>
            <w:tcW w:w="1774"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 xml:space="preserve">Carpetas </w:t>
            </w:r>
            <w:r w:rsidR="00185B88">
              <w:rPr>
                <w:rFonts w:ascii="Arial" w:hAnsi="Arial" w:cs="Arial"/>
                <w:bCs/>
                <w:sz w:val="20"/>
                <w:szCs w:val="20"/>
              </w:rPr>
              <w:t xml:space="preserve">Digitales </w:t>
            </w:r>
            <w:r w:rsidRPr="00F245C6">
              <w:rPr>
                <w:rFonts w:ascii="Arial" w:hAnsi="Arial" w:cs="Arial"/>
                <w:bCs/>
                <w:sz w:val="20"/>
                <w:szCs w:val="20"/>
              </w:rPr>
              <w:t>de correspondencia</w:t>
            </w:r>
          </w:p>
        </w:tc>
        <w:tc>
          <w:tcPr>
            <w:tcW w:w="1306" w:type="dxa"/>
            <w:vMerge w:val="restart"/>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 xml:space="preserve">Archivos y carpetas de uso exclusivo de los </w:t>
            </w:r>
            <w:r w:rsidRPr="00F245C6">
              <w:rPr>
                <w:rFonts w:ascii="Arial" w:hAnsi="Arial" w:cs="Arial"/>
                <w:bCs/>
                <w:sz w:val="20"/>
                <w:szCs w:val="20"/>
              </w:rPr>
              <w:lastRenderedPageBreak/>
              <w:t>responsables Claves de acceso Backup’s</w:t>
            </w:r>
          </w:p>
        </w:tc>
        <w:tc>
          <w:tcPr>
            <w:tcW w:w="1804"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lastRenderedPageBreak/>
              <w:t>El establecido en las tablas de retención documental</w:t>
            </w:r>
          </w:p>
        </w:tc>
        <w:tc>
          <w:tcPr>
            <w:tcW w:w="1337"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Archivo Central</w:t>
            </w:r>
          </w:p>
        </w:tc>
      </w:tr>
      <w:tr w:rsidR="00867DDC" w:rsidRPr="00F245C6" w:rsidTr="00C90B00">
        <w:trPr>
          <w:trHeight w:val="410"/>
        </w:trPr>
        <w:tc>
          <w:tcPr>
            <w:tcW w:w="1423" w:type="dxa"/>
            <w:tcMar>
              <w:left w:w="28" w:type="dxa"/>
              <w:right w:w="28" w:type="dxa"/>
            </w:tcMar>
            <w:vAlign w:val="center"/>
          </w:tcPr>
          <w:p w:rsidR="00867DDC" w:rsidRPr="00F245C6" w:rsidRDefault="005A53ED" w:rsidP="00F245C6">
            <w:pPr>
              <w:jc w:val="center"/>
              <w:rPr>
                <w:rFonts w:ascii="Arial" w:hAnsi="Arial" w:cs="Arial"/>
                <w:sz w:val="20"/>
                <w:szCs w:val="20"/>
              </w:rPr>
            </w:pPr>
            <w:r>
              <w:rPr>
                <w:rFonts w:ascii="Arial" w:hAnsi="Arial" w:cs="Arial"/>
                <w:sz w:val="20"/>
                <w:szCs w:val="20"/>
              </w:rPr>
              <w:t xml:space="preserve">Lista </w:t>
            </w:r>
            <w:r w:rsidR="00867DDC" w:rsidRPr="00F245C6">
              <w:rPr>
                <w:rFonts w:ascii="Arial" w:hAnsi="Arial" w:cs="Arial"/>
                <w:sz w:val="20"/>
                <w:szCs w:val="20"/>
              </w:rPr>
              <w:t>de Asistencia</w:t>
            </w:r>
          </w:p>
        </w:tc>
        <w:tc>
          <w:tcPr>
            <w:tcW w:w="1196" w:type="dxa"/>
            <w:vMerge/>
            <w:vAlign w:val="center"/>
          </w:tcPr>
          <w:p w:rsidR="00867DDC" w:rsidRPr="00F245C6" w:rsidRDefault="00867DDC" w:rsidP="00F245C6">
            <w:pPr>
              <w:jc w:val="center"/>
              <w:rPr>
                <w:rFonts w:ascii="Arial" w:hAnsi="Arial" w:cs="Arial"/>
                <w:sz w:val="20"/>
                <w:szCs w:val="20"/>
              </w:rPr>
            </w:pPr>
          </w:p>
        </w:tc>
        <w:tc>
          <w:tcPr>
            <w:tcW w:w="1922" w:type="dxa"/>
            <w:vMerge/>
            <w:tcMar>
              <w:left w:w="28" w:type="dxa"/>
              <w:right w:w="28" w:type="dxa"/>
            </w:tcMar>
            <w:vAlign w:val="center"/>
          </w:tcPr>
          <w:p w:rsidR="00867DDC" w:rsidRPr="00F245C6" w:rsidRDefault="00867DDC" w:rsidP="00F245C6">
            <w:pPr>
              <w:jc w:val="center"/>
              <w:rPr>
                <w:rFonts w:ascii="Arial" w:hAnsi="Arial" w:cs="Arial"/>
                <w:bCs/>
                <w:sz w:val="20"/>
                <w:szCs w:val="20"/>
              </w:rPr>
            </w:pPr>
          </w:p>
        </w:tc>
        <w:tc>
          <w:tcPr>
            <w:tcW w:w="1774"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 xml:space="preserve">Carpeta </w:t>
            </w:r>
            <w:r w:rsidR="00185B88">
              <w:rPr>
                <w:rFonts w:ascii="Arial" w:hAnsi="Arial" w:cs="Arial"/>
                <w:bCs/>
                <w:sz w:val="20"/>
                <w:szCs w:val="20"/>
              </w:rPr>
              <w:t xml:space="preserve"> física </w:t>
            </w:r>
            <w:r w:rsidRPr="00F245C6">
              <w:rPr>
                <w:rFonts w:ascii="Arial" w:hAnsi="Arial" w:cs="Arial"/>
                <w:bCs/>
                <w:sz w:val="20"/>
                <w:szCs w:val="20"/>
              </w:rPr>
              <w:t>capacitación</w:t>
            </w:r>
          </w:p>
        </w:tc>
        <w:tc>
          <w:tcPr>
            <w:tcW w:w="1306" w:type="dxa"/>
            <w:vMerge/>
            <w:vAlign w:val="center"/>
          </w:tcPr>
          <w:p w:rsidR="00867DDC" w:rsidRPr="00F245C6" w:rsidRDefault="00867DDC" w:rsidP="00F245C6">
            <w:pPr>
              <w:jc w:val="center"/>
              <w:rPr>
                <w:rFonts w:ascii="Arial" w:hAnsi="Arial" w:cs="Arial"/>
                <w:bCs/>
                <w:sz w:val="20"/>
                <w:szCs w:val="20"/>
              </w:rPr>
            </w:pPr>
          </w:p>
        </w:tc>
        <w:tc>
          <w:tcPr>
            <w:tcW w:w="1804" w:type="dxa"/>
            <w:vMerge/>
            <w:vAlign w:val="center"/>
          </w:tcPr>
          <w:p w:rsidR="00867DDC" w:rsidRPr="00F245C6" w:rsidRDefault="00867DDC" w:rsidP="00F245C6">
            <w:pPr>
              <w:jc w:val="center"/>
              <w:rPr>
                <w:rFonts w:ascii="Arial" w:hAnsi="Arial" w:cs="Arial"/>
                <w:sz w:val="20"/>
                <w:szCs w:val="20"/>
              </w:rPr>
            </w:pPr>
          </w:p>
        </w:tc>
        <w:tc>
          <w:tcPr>
            <w:tcW w:w="1337" w:type="dxa"/>
            <w:vMerge/>
            <w:vAlign w:val="center"/>
          </w:tcPr>
          <w:p w:rsidR="00867DDC" w:rsidRPr="00F245C6" w:rsidRDefault="00867DDC" w:rsidP="00F245C6">
            <w:pPr>
              <w:jc w:val="center"/>
              <w:rPr>
                <w:rFonts w:ascii="Arial" w:hAnsi="Arial" w:cs="Arial"/>
                <w:sz w:val="20"/>
                <w:szCs w:val="20"/>
              </w:rPr>
            </w:pPr>
          </w:p>
        </w:tc>
      </w:tr>
      <w:tr w:rsidR="00867DDC" w:rsidRPr="00F245C6" w:rsidTr="00C90B00">
        <w:trPr>
          <w:trHeight w:val="410"/>
        </w:trPr>
        <w:tc>
          <w:tcPr>
            <w:tcW w:w="1423"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lastRenderedPageBreak/>
              <w:t>Fijación de Compromisos laborales</w:t>
            </w:r>
          </w:p>
        </w:tc>
        <w:tc>
          <w:tcPr>
            <w:tcW w:w="1196"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Evaluadores</w:t>
            </w:r>
          </w:p>
        </w:tc>
        <w:tc>
          <w:tcPr>
            <w:tcW w:w="1922" w:type="dxa"/>
            <w:vMerge w:val="restart"/>
            <w:tcMar>
              <w:left w:w="28" w:type="dxa"/>
              <w:right w:w="28"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774" w:type="dxa"/>
            <w:vMerge w:val="restart"/>
            <w:vAlign w:val="center"/>
          </w:tcPr>
          <w:p w:rsidR="00185B88" w:rsidRDefault="00185B88" w:rsidP="00F245C6">
            <w:pPr>
              <w:jc w:val="center"/>
              <w:rPr>
                <w:rFonts w:ascii="Arial" w:hAnsi="Arial" w:cs="Arial"/>
                <w:bCs/>
                <w:sz w:val="20"/>
                <w:szCs w:val="20"/>
              </w:rPr>
            </w:pPr>
            <w:r>
              <w:rPr>
                <w:rFonts w:ascii="Arial" w:hAnsi="Arial" w:cs="Arial"/>
                <w:bCs/>
                <w:sz w:val="20"/>
                <w:szCs w:val="20"/>
              </w:rPr>
              <w:t>Carpeta Física</w:t>
            </w:r>
          </w:p>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Historia laboral de cada funcionario</w:t>
            </w:r>
          </w:p>
        </w:tc>
        <w:tc>
          <w:tcPr>
            <w:tcW w:w="1306" w:type="dxa"/>
            <w:vMerge/>
            <w:vAlign w:val="center"/>
          </w:tcPr>
          <w:p w:rsidR="00867DDC" w:rsidRPr="00F245C6" w:rsidRDefault="00867DDC" w:rsidP="00F245C6">
            <w:pPr>
              <w:jc w:val="center"/>
              <w:rPr>
                <w:rFonts w:ascii="Arial" w:hAnsi="Arial" w:cs="Arial"/>
                <w:bCs/>
                <w:sz w:val="20"/>
                <w:szCs w:val="20"/>
              </w:rPr>
            </w:pPr>
          </w:p>
        </w:tc>
        <w:tc>
          <w:tcPr>
            <w:tcW w:w="1804" w:type="dxa"/>
            <w:vMerge/>
            <w:vAlign w:val="center"/>
          </w:tcPr>
          <w:p w:rsidR="00867DDC" w:rsidRPr="00F245C6" w:rsidRDefault="00867DDC" w:rsidP="00F245C6">
            <w:pPr>
              <w:jc w:val="center"/>
              <w:rPr>
                <w:rFonts w:ascii="Arial" w:hAnsi="Arial" w:cs="Arial"/>
                <w:sz w:val="20"/>
                <w:szCs w:val="20"/>
              </w:rPr>
            </w:pPr>
          </w:p>
        </w:tc>
        <w:tc>
          <w:tcPr>
            <w:tcW w:w="1337"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No aplica</w:t>
            </w:r>
          </w:p>
        </w:tc>
      </w:tr>
      <w:tr w:rsidR="00867DDC" w:rsidRPr="00F245C6" w:rsidTr="00C90B00">
        <w:trPr>
          <w:trHeight w:val="896"/>
        </w:trPr>
        <w:tc>
          <w:tcPr>
            <w:tcW w:w="1423" w:type="dxa"/>
            <w:tcMar>
              <w:left w:w="0" w:type="dxa"/>
              <w:right w:w="0"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lastRenderedPageBreak/>
              <w:t>Evaluación de Desempeño Laboral</w:t>
            </w:r>
          </w:p>
        </w:tc>
        <w:tc>
          <w:tcPr>
            <w:tcW w:w="1196" w:type="dxa"/>
            <w:vMerge/>
            <w:vAlign w:val="center"/>
          </w:tcPr>
          <w:p w:rsidR="00867DDC" w:rsidRPr="00F245C6" w:rsidRDefault="00867DDC" w:rsidP="00F245C6">
            <w:pPr>
              <w:jc w:val="center"/>
              <w:rPr>
                <w:rFonts w:ascii="Arial" w:hAnsi="Arial" w:cs="Arial"/>
                <w:sz w:val="20"/>
                <w:szCs w:val="20"/>
              </w:rPr>
            </w:pPr>
          </w:p>
        </w:tc>
        <w:tc>
          <w:tcPr>
            <w:tcW w:w="1922" w:type="dxa"/>
            <w:vMerge/>
            <w:vAlign w:val="center"/>
          </w:tcPr>
          <w:p w:rsidR="00867DDC" w:rsidRPr="00F245C6" w:rsidRDefault="00867DDC" w:rsidP="00F245C6">
            <w:pPr>
              <w:jc w:val="center"/>
              <w:rPr>
                <w:rFonts w:ascii="Arial" w:hAnsi="Arial" w:cs="Arial"/>
                <w:bCs/>
                <w:sz w:val="20"/>
                <w:szCs w:val="20"/>
              </w:rPr>
            </w:pPr>
          </w:p>
        </w:tc>
        <w:tc>
          <w:tcPr>
            <w:tcW w:w="1774" w:type="dxa"/>
            <w:vMerge/>
            <w:vAlign w:val="center"/>
          </w:tcPr>
          <w:p w:rsidR="00867DDC" w:rsidRPr="00F245C6" w:rsidRDefault="00867DDC" w:rsidP="00F245C6">
            <w:pPr>
              <w:jc w:val="center"/>
              <w:rPr>
                <w:rFonts w:ascii="Arial" w:hAnsi="Arial" w:cs="Arial"/>
                <w:bCs/>
                <w:sz w:val="20"/>
                <w:szCs w:val="20"/>
              </w:rPr>
            </w:pPr>
          </w:p>
        </w:tc>
        <w:tc>
          <w:tcPr>
            <w:tcW w:w="1306" w:type="dxa"/>
            <w:vMerge/>
            <w:vAlign w:val="center"/>
          </w:tcPr>
          <w:p w:rsidR="00867DDC" w:rsidRPr="00F245C6" w:rsidRDefault="00867DDC" w:rsidP="00F245C6">
            <w:pPr>
              <w:jc w:val="center"/>
              <w:rPr>
                <w:rFonts w:ascii="Arial" w:hAnsi="Arial" w:cs="Arial"/>
                <w:bCs/>
                <w:sz w:val="20"/>
                <w:szCs w:val="20"/>
              </w:rPr>
            </w:pPr>
          </w:p>
        </w:tc>
        <w:tc>
          <w:tcPr>
            <w:tcW w:w="1804" w:type="dxa"/>
            <w:vMerge/>
            <w:vAlign w:val="center"/>
          </w:tcPr>
          <w:p w:rsidR="00867DDC" w:rsidRPr="00F245C6" w:rsidRDefault="00867DDC" w:rsidP="00F245C6">
            <w:pPr>
              <w:jc w:val="center"/>
              <w:rPr>
                <w:rFonts w:ascii="Arial" w:hAnsi="Arial" w:cs="Arial"/>
                <w:sz w:val="20"/>
                <w:szCs w:val="20"/>
              </w:rPr>
            </w:pPr>
          </w:p>
        </w:tc>
        <w:tc>
          <w:tcPr>
            <w:tcW w:w="1337" w:type="dxa"/>
            <w:vMerge/>
            <w:vAlign w:val="center"/>
          </w:tcPr>
          <w:p w:rsidR="00867DDC" w:rsidRPr="00F245C6" w:rsidRDefault="00867DDC" w:rsidP="00F245C6">
            <w:pPr>
              <w:jc w:val="center"/>
              <w:rPr>
                <w:rFonts w:ascii="Arial" w:hAnsi="Arial" w:cs="Arial"/>
                <w:sz w:val="20"/>
                <w:szCs w:val="20"/>
              </w:rPr>
            </w:pPr>
          </w:p>
        </w:tc>
      </w:tr>
      <w:tr w:rsidR="00867DDC" w:rsidRPr="00F245C6" w:rsidTr="00C90B00">
        <w:trPr>
          <w:trHeight w:val="1092"/>
        </w:trPr>
        <w:tc>
          <w:tcPr>
            <w:tcW w:w="1423"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Plan de mejoramiento individual</w:t>
            </w:r>
          </w:p>
        </w:tc>
        <w:tc>
          <w:tcPr>
            <w:tcW w:w="1196" w:type="dxa"/>
            <w:vMerge/>
            <w:vAlign w:val="center"/>
          </w:tcPr>
          <w:p w:rsidR="00867DDC" w:rsidRPr="00F245C6" w:rsidRDefault="00867DDC" w:rsidP="00F245C6">
            <w:pPr>
              <w:jc w:val="center"/>
              <w:rPr>
                <w:rFonts w:ascii="Arial" w:hAnsi="Arial" w:cs="Arial"/>
                <w:sz w:val="20"/>
                <w:szCs w:val="20"/>
              </w:rPr>
            </w:pPr>
          </w:p>
        </w:tc>
        <w:tc>
          <w:tcPr>
            <w:tcW w:w="1922" w:type="dxa"/>
            <w:vMerge/>
            <w:vAlign w:val="center"/>
          </w:tcPr>
          <w:p w:rsidR="00867DDC" w:rsidRPr="00F245C6" w:rsidRDefault="00867DDC" w:rsidP="00F245C6">
            <w:pPr>
              <w:jc w:val="center"/>
              <w:rPr>
                <w:rFonts w:ascii="Arial" w:hAnsi="Arial" w:cs="Arial"/>
                <w:bCs/>
                <w:sz w:val="20"/>
                <w:szCs w:val="20"/>
              </w:rPr>
            </w:pPr>
          </w:p>
        </w:tc>
        <w:tc>
          <w:tcPr>
            <w:tcW w:w="1774" w:type="dxa"/>
            <w:vMerge/>
            <w:vAlign w:val="center"/>
          </w:tcPr>
          <w:p w:rsidR="00867DDC" w:rsidRPr="00F245C6" w:rsidRDefault="00867DDC" w:rsidP="00F245C6">
            <w:pPr>
              <w:jc w:val="center"/>
              <w:rPr>
                <w:rFonts w:ascii="Arial" w:hAnsi="Arial" w:cs="Arial"/>
                <w:bCs/>
                <w:sz w:val="20"/>
                <w:szCs w:val="20"/>
              </w:rPr>
            </w:pPr>
          </w:p>
        </w:tc>
        <w:tc>
          <w:tcPr>
            <w:tcW w:w="1306" w:type="dxa"/>
            <w:vMerge/>
            <w:vAlign w:val="center"/>
          </w:tcPr>
          <w:p w:rsidR="00867DDC" w:rsidRPr="00F245C6" w:rsidRDefault="00867DDC" w:rsidP="00F245C6">
            <w:pPr>
              <w:jc w:val="center"/>
              <w:rPr>
                <w:rFonts w:ascii="Arial" w:hAnsi="Arial" w:cs="Arial"/>
                <w:bCs/>
                <w:sz w:val="20"/>
                <w:szCs w:val="20"/>
              </w:rPr>
            </w:pPr>
          </w:p>
        </w:tc>
        <w:tc>
          <w:tcPr>
            <w:tcW w:w="1804" w:type="dxa"/>
            <w:vMerge/>
            <w:vAlign w:val="center"/>
          </w:tcPr>
          <w:p w:rsidR="00867DDC" w:rsidRPr="00F245C6" w:rsidRDefault="00867DDC" w:rsidP="00F245C6">
            <w:pPr>
              <w:jc w:val="center"/>
              <w:rPr>
                <w:rFonts w:ascii="Arial" w:hAnsi="Arial" w:cs="Arial"/>
                <w:sz w:val="20"/>
                <w:szCs w:val="20"/>
              </w:rPr>
            </w:pPr>
          </w:p>
        </w:tc>
        <w:tc>
          <w:tcPr>
            <w:tcW w:w="1337" w:type="dxa"/>
            <w:vMerge/>
            <w:vAlign w:val="center"/>
          </w:tcPr>
          <w:p w:rsidR="00867DDC" w:rsidRPr="00F245C6" w:rsidRDefault="00867DDC" w:rsidP="00F245C6">
            <w:pPr>
              <w:jc w:val="center"/>
              <w:rPr>
                <w:rFonts w:ascii="Arial" w:hAnsi="Arial" w:cs="Arial"/>
                <w:sz w:val="20"/>
                <w:szCs w:val="20"/>
              </w:rPr>
            </w:pPr>
          </w:p>
        </w:tc>
      </w:tr>
      <w:tr w:rsidR="00867DDC" w:rsidRPr="00F245C6" w:rsidTr="00C90B00">
        <w:trPr>
          <w:trHeight w:val="293"/>
        </w:trPr>
        <w:tc>
          <w:tcPr>
            <w:tcW w:w="1423"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Informe</w:t>
            </w:r>
          </w:p>
        </w:tc>
        <w:tc>
          <w:tcPr>
            <w:tcW w:w="1196" w:type="dxa"/>
            <w:vAlign w:val="center"/>
          </w:tcPr>
          <w:p w:rsidR="00867DDC" w:rsidRPr="00F245C6" w:rsidRDefault="00867DDC" w:rsidP="00F245C6">
            <w:pPr>
              <w:jc w:val="center"/>
              <w:rPr>
                <w:rFonts w:ascii="Arial" w:hAnsi="Arial" w:cs="Arial"/>
                <w:sz w:val="20"/>
                <w:szCs w:val="20"/>
              </w:rPr>
            </w:pPr>
            <w:r w:rsidRPr="00F245C6">
              <w:rPr>
                <w:rFonts w:ascii="Arial" w:hAnsi="Arial" w:cs="Arial"/>
                <w:bCs/>
                <w:sz w:val="20"/>
                <w:szCs w:val="20"/>
              </w:rPr>
              <w:t>Líder Talento Humano</w:t>
            </w:r>
          </w:p>
        </w:tc>
        <w:tc>
          <w:tcPr>
            <w:tcW w:w="1922"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774" w:type="dxa"/>
            <w:tcMar>
              <w:left w:w="0" w:type="dxa"/>
              <w:right w:w="0"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Carpeta</w:t>
            </w:r>
            <w:r w:rsidR="00185B88">
              <w:rPr>
                <w:rFonts w:ascii="Arial" w:hAnsi="Arial" w:cs="Arial"/>
                <w:bCs/>
                <w:sz w:val="20"/>
                <w:szCs w:val="20"/>
              </w:rPr>
              <w:t xml:space="preserve"> Física </w:t>
            </w:r>
            <w:r w:rsidRPr="00F245C6">
              <w:rPr>
                <w:rFonts w:ascii="Arial" w:hAnsi="Arial" w:cs="Arial"/>
                <w:bCs/>
                <w:sz w:val="20"/>
                <w:szCs w:val="20"/>
              </w:rPr>
              <w:t xml:space="preserve"> informes evaluación de desempeño Laboral</w:t>
            </w:r>
          </w:p>
        </w:tc>
        <w:tc>
          <w:tcPr>
            <w:tcW w:w="1306" w:type="dxa"/>
            <w:vMerge w:val="restart"/>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Archivos y carpetas de uso exclusivo de los responsables Claves de acceso Backup’s</w:t>
            </w:r>
          </w:p>
        </w:tc>
        <w:tc>
          <w:tcPr>
            <w:tcW w:w="1804"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 xml:space="preserve">El establecido en las tablas de retención documental </w:t>
            </w:r>
          </w:p>
        </w:tc>
        <w:tc>
          <w:tcPr>
            <w:tcW w:w="1337"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Archivo central</w:t>
            </w:r>
          </w:p>
        </w:tc>
      </w:tr>
      <w:tr w:rsidR="00867DDC" w:rsidRPr="00F245C6" w:rsidTr="00C90B00">
        <w:trPr>
          <w:trHeight w:val="410"/>
        </w:trPr>
        <w:tc>
          <w:tcPr>
            <w:tcW w:w="1423" w:type="dxa"/>
            <w:vAlign w:val="center"/>
          </w:tcPr>
          <w:p w:rsidR="00867DDC" w:rsidRPr="00F245C6" w:rsidRDefault="00867DDC" w:rsidP="00F245C6">
            <w:pPr>
              <w:jc w:val="center"/>
              <w:rPr>
                <w:rFonts w:ascii="Arial" w:hAnsi="Arial" w:cs="Arial"/>
                <w:bCs/>
                <w:sz w:val="20"/>
                <w:szCs w:val="20"/>
              </w:rPr>
            </w:pPr>
            <w:r w:rsidRPr="00F245C6">
              <w:rPr>
                <w:rFonts w:ascii="Arial" w:hAnsi="Arial" w:cs="Arial"/>
                <w:sz w:val="20"/>
                <w:szCs w:val="20"/>
              </w:rPr>
              <w:t>Actos administrativos</w:t>
            </w:r>
          </w:p>
        </w:tc>
        <w:tc>
          <w:tcPr>
            <w:tcW w:w="1196" w:type="dxa"/>
            <w:tcMar>
              <w:left w:w="0" w:type="dxa"/>
              <w:right w:w="0"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Secretario(a) de Despacho - Servicios Administrativos</w:t>
            </w:r>
          </w:p>
        </w:tc>
        <w:tc>
          <w:tcPr>
            <w:tcW w:w="1922"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774" w:type="dxa"/>
            <w:vAlign w:val="center"/>
          </w:tcPr>
          <w:p w:rsidR="00185B88" w:rsidRDefault="00185B88" w:rsidP="00F245C6">
            <w:pPr>
              <w:jc w:val="center"/>
              <w:rPr>
                <w:rFonts w:ascii="Arial" w:hAnsi="Arial" w:cs="Arial"/>
                <w:bCs/>
                <w:sz w:val="20"/>
                <w:szCs w:val="20"/>
              </w:rPr>
            </w:pPr>
            <w:r>
              <w:rPr>
                <w:rFonts w:ascii="Arial" w:hAnsi="Arial" w:cs="Arial"/>
                <w:bCs/>
                <w:sz w:val="20"/>
                <w:szCs w:val="20"/>
              </w:rPr>
              <w:t xml:space="preserve">Carpeta Física </w:t>
            </w:r>
          </w:p>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Historia laboral de cada funcionario</w:t>
            </w:r>
          </w:p>
        </w:tc>
        <w:tc>
          <w:tcPr>
            <w:tcW w:w="1306" w:type="dxa"/>
            <w:vMerge/>
            <w:vAlign w:val="center"/>
          </w:tcPr>
          <w:p w:rsidR="00867DDC" w:rsidRPr="00F245C6" w:rsidRDefault="00867DDC" w:rsidP="00F245C6">
            <w:pPr>
              <w:jc w:val="center"/>
              <w:rPr>
                <w:rFonts w:ascii="Arial" w:hAnsi="Arial" w:cs="Arial"/>
                <w:bCs/>
                <w:sz w:val="20"/>
                <w:szCs w:val="20"/>
              </w:rPr>
            </w:pPr>
          </w:p>
        </w:tc>
        <w:tc>
          <w:tcPr>
            <w:tcW w:w="1804" w:type="dxa"/>
            <w:vMerge/>
            <w:vAlign w:val="center"/>
          </w:tcPr>
          <w:p w:rsidR="00867DDC" w:rsidRPr="00F245C6" w:rsidRDefault="00867DDC" w:rsidP="00F245C6">
            <w:pPr>
              <w:jc w:val="center"/>
              <w:rPr>
                <w:rFonts w:ascii="Arial" w:hAnsi="Arial" w:cs="Arial"/>
                <w:sz w:val="20"/>
                <w:szCs w:val="20"/>
              </w:rPr>
            </w:pPr>
          </w:p>
        </w:tc>
        <w:tc>
          <w:tcPr>
            <w:tcW w:w="1337"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No Aplica</w:t>
            </w:r>
          </w:p>
        </w:tc>
      </w:tr>
      <w:tr w:rsidR="002078E8" w:rsidRPr="00F245C6" w:rsidTr="00C90B00">
        <w:trPr>
          <w:trHeight w:val="2070"/>
        </w:trPr>
        <w:tc>
          <w:tcPr>
            <w:tcW w:w="1423" w:type="dxa"/>
            <w:tcMar>
              <w:left w:w="0" w:type="dxa"/>
              <w:right w:w="0" w:type="dxa"/>
            </w:tcMar>
            <w:vAlign w:val="center"/>
          </w:tcPr>
          <w:p w:rsidR="00DB31CC" w:rsidRDefault="002078E8" w:rsidP="00B0344F">
            <w:pPr>
              <w:jc w:val="center"/>
              <w:rPr>
                <w:rFonts w:ascii="Arial" w:hAnsi="Arial" w:cs="Arial"/>
                <w:sz w:val="20"/>
                <w:szCs w:val="20"/>
              </w:rPr>
            </w:pPr>
            <w:r>
              <w:rPr>
                <w:rFonts w:ascii="Arial" w:hAnsi="Arial" w:cs="Arial"/>
                <w:sz w:val="20"/>
                <w:szCs w:val="20"/>
              </w:rPr>
              <w:t xml:space="preserve">FEM-04 </w:t>
            </w:r>
          </w:p>
          <w:p w:rsidR="002078E8" w:rsidRDefault="002078E8" w:rsidP="00B0344F">
            <w:pPr>
              <w:jc w:val="center"/>
              <w:rPr>
                <w:rFonts w:ascii="Arial" w:hAnsi="Arial" w:cs="Arial"/>
                <w:sz w:val="20"/>
                <w:szCs w:val="20"/>
              </w:rPr>
            </w:pPr>
            <w:r w:rsidRPr="00F245C6">
              <w:rPr>
                <w:rFonts w:ascii="Arial" w:hAnsi="Arial" w:cs="Arial"/>
                <w:sz w:val="20"/>
                <w:szCs w:val="20"/>
              </w:rPr>
              <w:t>Plan de mejoramiento</w:t>
            </w:r>
          </w:p>
          <w:p w:rsidR="00DB31CC" w:rsidRDefault="00DB31CC" w:rsidP="00B0344F">
            <w:pPr>
              <w:jc w:val="center"/>
              <w:rPr>
                <w:rFonts w:ascii="Arial" w:hAnsi="Arial" w:cs="Arial"/>
                <w:sz w:val="20"/>
                <w:szCs w:val="20"/>
              </w:rPr>
            </w:pPr>
            <w:r>
              <w:rPr>
                <w:rFonts w:ascii="Arial" w:hAnsi="Arial" w:cs="Arial"/>
                <w:sz w:val="20"/>
                <w:szCs w:val="20"/>
              </w:rPr>
              <w:t>FPI-03</w:t>
            </w:r>
          </w:p>
          <w:p w:rsidR="00DB31CC" w:rsidRDefault="00DB31CC" w:rsidP="00B0344F">
            <w:pPr>
              <w:jc w:val="center"/>
              <w:rPr>
                <w:rFonts w:ascii="Arial" w:hAnsi="Arial" w:cs="Arial"/>
                <w:sz w:val="20"/>
                <w:szCs w:val="20"/>
              </w:rPr>
            </w:pPr>
            <w:r>
              <w:rPr>
                <w:rFonts w:ascii="Arial" w:hAnsi="Arial" w:cs="Arial"/>
                <w:sz w:val="20"/>
                <w:szCs w:val="20"/>
              </w:rPr>
              <w:t>Mapa de Riesgos</w:t>
            </w:r>
          </w:p>
          <w:p w:rsidR="00DB31CC" w:rsidRDefault="00DB31CC" w:rsidP="00B0344F">
            <w:pPr>
              <w:jc w:val="center"/>
              <w:rPr>
                <w:rFonts w:ascii="Arial" w:hAnsi="Arial" w:cs="Arial"/>
                <w:sz w:val="20"/>
                <w:szCs w:val="20"/>
              </w:rPr>
            </w:pPr>
            <w:r>
              <w:rPr>
                <w:rFonts w:ascii="Arial" w:hAnsi="Arial" w:cs="Arial"/>
                <w:sz w:val="20"/>
                <w:szCs w:val="20"/>
              </w:rPr>
              <w:t>FPI-03</w:t>
            </w:r>
          </w:p>
          <w:p w:rsidR="00DB31CC" w:rsidRPr="00F245C6" w:rsidRDefault="00DB31CC" w:rsidP="00B0344F">
            <w:pPr>
              <w:jc w:val="center"/>
              <w:rPr>
                <w:rFonts w:ascii="Arial" w:hAnsi="Arial" w:cs="Arial"/>
                <w:sz w:val="20"/>
                <w:szCs w:val="20"/>
              </w:rPr>
            </w:pPr>
            <w:r>
              <w:rPr>
                <w:rFonts w:ascii="Arial" w:hAnsi="Arial" w:cs="Arial"/>
                <w:sz w:val="20"/>
                <w:szCs w:val="20"/>
              </w:rPr>
              <w:t xml:space="preserve">Tablero de Indicadores </w:t>
            </w:r>
          </w:p>
        </w:tc>
        <w:tc>
          <w:tcPr>
            <w:tcW w:w="1196" w:type="dxa"/>
            <w:vAlign w:val="center"/>
          </w:tcPr>
          <w:p w:rsidR="002078E8" w:rsidRPr="00F245C6" w:rsidRDefault="002078E8" w:rsidP="00F245C6">
            <w:pPr>
              <w:jc w:val="center"/>
              <w:rPr>
                <w:rFonts w:ascii="Arial" w:hAnsi="Arial" w:cs="Arial"/>
                <w:sz w:val="20"/>
                <w:szCs w:val="20"/>
              </w:rPr>
            </w:pPr>
            <w:r w:rsidRPr="00F245C6">
              <w:rPr>
                <w:rFonts w:ascii="Arial" w:hAnsi="Arial" w:cs="Arial"/>
                <w:bCs/>
                <w:sz w:val="20"/>
                <w:szCs w:val="20"/>
              </w:rPr>
              <w:t>Líder Talento Humano</w:t>
            </w:r>
          </w:p>
        </w:tc>
        <w:tc>
          <w:tcPr>
            <w:tcW w:w="1922"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Oficina del responsable</w:t>
            </w:r>
          </w:p>
        </w:tc>
        <w:tc>
          <w:tcPr>
            <w:tcW w:w="1774"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 xml:space="preserve">Carpeta </w:t>
            </w:r>
            <w:r w:rsidR="00185B88">
              <w:rPr>
                <w:rFonts w:ascii="Arial" w:hAnsi="Arial" w:cs="Arial"/>
                <w:bCs/>
                <w:sz w:val="20"/>
                <w:szCs w:val="20"/>
              </w:rPr>
              <w:t xml:space="preserve">Digital </w:t>
            </w:r>
            <w:r w:rsidRPr="00F245C6">
              <w:rPr>
                <w:rFonts w:ascii="Arial" w:hAnsi="Arial" w:cs="Arial"/>
                <w:bCs/>
                <w:sz w:val="20"/>
                <w:szCs w:val="20"/>
              </w:rPr>
              <w:t>Mejoramiento del proceso</w:t>
            </w:r>
          </w:p>
        </w:tc>
        <w:tc>
          <w:tcPr>
            <w:tcW w:w="1306"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Archivos y carpetas de uso exclusivo de los responsables Claves de acceso Backup’s</w:t>
            </w:r>
          </w:p>
        </w:tc>
        <w:tc>
          <w:tcPr>
            <w:tcW w:w="1804" w:type="dxa"/>
            <w:vAlign w:val="center"/>
          </w:tcPr>
          <w:p w:rsidR="002078E8" w:rsidRPr="00F245C6" w:rsidRDefault="002078E8" w:rsidP="003509BB">
            <w:pPr>
              <w:jc w:val="center"/>
              <w:rPr>
                <w:rFonts w:ascii="Arial" w:hAnsi="Arial" w:cs="Arial"/>
                <w:sz w:val="20"/>
                <w:szCs w:val="20"/>
              </w:rPr>
            </w:pPr>
            <w:r w:rsidRPr="00F245C6">
              <w:rPr>
                <w:rFonts w:ascii="Arial" w:hAnsi="Arial" w:cs="Arial"/>
                <w:sz w:val="20"/>
                <w:szCs w:val="20"/>
              </w:rPr>
              <w:t>2 años</w:t>
            </w:r>
          </w:p>
        </w:tc>
        <w:tc>
          <w:tcPr>
            <w:tcW w:w="1337" w:type="dxa"/>
            <w:vAlign w:val="center"/>
          </w:tcPr>
          <w:p w:rsidR="002078E8" w:rsidRPr="00F245C6" w:rsidRDefault="002078E8" w:rsidP="00F245C6">
            <w:pPr>
              <w:jc w:val="center"/>
              <w:rPr>
                <w:rFonts w:ascii="Arial" w:hAnsi="Arial" w:cs="Arial"/>
                <w:sz w:val="20"/>
                <w:szCs w:val="20"/>
              </w:rPr>
            </w:pPr>
            <w:r w:rsidRPr="00F245C6">
              <w:rPr>
                <w:rFonts w:ascii="Arial" w:hAnsi="Arial" w:cs="Arial"/>
                <w:sz w:val="20"/>
                <w:szCs w:val="20"/>
              </w:rPr>
              <w:t>Destruir</w:t>
            </w:r>
          </w:p>
        </w:tc>
      </w:tr>
    </w:tbl>
    <w:p w:rsidR="00090F5B" w:rsidRDefault="00090F5B" w:rsidP="00785452">
      <w:pPr>
        <w:rPr>
          <w:rFonts w:ascii="Arial" w:hAnsi="Arial" w:cs="Arial"/>
          <w:sz w:val="20"/>
          <w:szCs w:val="20"/>
        </w:rPr>
      </w:pPr>
    </w:p>
    <w:p w:rsidR="006854DD" w:rsidRPr="000F2730" w:rsidRDefault="006854DD" w:rsidP="00785452">
      <w:pPr>
        <w:rPr>
          <w:rFonts w:ascii="Arial" w:hAnsi="Arial" w:cs="Arial"/>
          <w:sz w:val="20"/>
          <w:szCs w:val="20"/>
        </w:rPr>
      </w:pPr>
    </w:p>
    <w:p w:rsidR="00785452" w:rsidRDefault="002C0CD9" w:rsidP="00785452">
      <w:pPr>
        <w:rPr>
          <w:rFonts w:ascii="Arial" w:hAnsi="Arial" w:cs="Arial"/>
          <w:b/>
        </w:rPr>
      </w:pPr>
      <w:r w:rsidRPr="00F245C6">
        <w:rPr>
          <w:rFonts w:ascii="Arial" w:hAnsi="Arial" w:cs="Arial"/>
          <w:b/>
        </w:rPr>
        <w:t>8</w:t>
      </w:r>
      <w:r w:rsidR="00F245C6">
        <w:rPr>
          <w:rFonts w:ascii="Arial" w:hAnsi="Arial" w:cs="Arial"/>
          <w:b/>
        </w:rPr>
        <w:t>.  CONTROL DE CAMBIOS</w:t>
      </w:r>
    </w:p>
    <w:p w:rsidR="008755A6" w:rsidRPr="00822B02" w:rsidRDefault="008755A6" w:rsidP="008755A6">
      <w:pPr>
        <w:rPr>
          <w:rFonts w:cs="Arial"/>
          <w:sz w:val="22"/>
          <w:szCs w:val="22"/>
        </w:rPr>
      </w:pP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410"/>
        <w:gridCol w:w="2268"/>
        <w:gridCol w:w="2835"/>
      </w:tblGrid>
      <w:tr w:rsidR="008755A6" w:rsidRPr="00822B02" w:rsidTr="00A073BD">
        <w:trPr>
          <w:trHeight w:val="556"/>
        </w:trPr>
        <w:tc>
          <w:tcPr>
            <w:tcW w:w="1101" w:type="dxa"/>
            <w:shd w:val="clear" w:color="auto" w:fill="BFBFBF"/>
          </w:tcPr>
          <w:p w:rsidR="008755A6" w:rsidRPr="008755A6" w:rsidRDefault="008755A6" w:rsidP="00A073BD">
            <w:pPr>
              <w:jc w:val="center"/>
              <w:rPr>
                <w:rFonts w:ascii="Arial" w:hAnsi="Arial" w:cs="Arial"/>
                <w:b/>
                <w:sz w:val="22"/>
                <w:szCs w:val="22"/>
              </w:rPr>
            </w:pPr>
            <w:r w:rsidRPr="008755A6">
              <w:rPr>
                <w:rFonts w:ascii="Arial" w:hAnsi="Arial" w:cs="Arial"/>
                <w:b/>
                <w:sz w:val="22"/>
                <w:szCs w:val="22"/>
              </w:rPr>
              <w:t>Versión</w:t>
            </w:r>
          </w:p>
        </w:tc>
        <w:tc>
          <w:tcPr>
            <w:tcW w:w="1701" w:type="dxa"/>
            <w:shd w:val="clear" w:color="auto" w:fill="BFBFBF"/>
          </w:tcPr>
          <w:p w:rsidR="008755A6" w:rsidRPr="008755A6" w:rsidRDefault="008755A6" w:rsidP="00A073BD">
            <w:pPr>
              <w:jc w:val="center"/>
              <w:rPr>
                <w:rFonts w:ascii="Arial" w:hAnsi="Arial" w:cs="Arial"/>
                <w:b/>
                <w:sz w:val="22"/>
                <w:szCs w:val="22"/>
              </w:rPr>
            </w:pPr>
            <w:r w:rsidRPr="008755A6">
              <w:rPr>
                <w:rFonts w:ascii="Arial" w:hAnsi="Arial" w:cs="Arial"/>
                <w:b/>
                <w:sz w:val="22"/>
                <w:szCs w:val="22"/>
              </w:rPr>
              <w:t xml:space="preserve">Fecha </w:t>
            </w:r>
            <w:r w:rsidRPr="008755A6">
              <w:rPr>
                <w:rFonts w:ascii="Arial" w:hAnsi="Arial" w:cs="Arial"/>
                <w:sz w:val="22"/>
                <w:szCs w:val="22"/>
              </w:rPr>
              <w:t>[dd/mm/aaaa]</w:t>
            </w:r>
          </w:p>
        </w:tc>
        <w:tc>
          <w:tcPr>
            <w:tcW w:w="2410" w:type="dxa"/>
            <w:shd w:val="clear" w:color="auto" w:fill="BFBFBF"/>
          </w:tcPr>
          <w:p w:rsidR="008755A6" w:rsidRPr="008755A6" w:rsidRDefault="008755A6" w:rsidP="00A073BD">
            <w:pPr>
              <w:jc w:val="center"/>
              <w:rPr>
                <w:rFonts w:ascii="Arial" w:hAnsi="Arial" w:cs="Arial"/>
                <w:b/>
                <w:sz w:val="22"/>
                <w:szCs w:val="22"/>
              </w:rPr>
            </w:pPr>
            <w:r w:rsidRPr="008755A6">
              <w:rPr>
                <w:rFonts w:ascii="Arial" w:hAnsi="Arial" w:cs="Arial"/>
                <w:b/>
                <w:sz w:val="22"/>
                <w:szCs w:val="22"/>
              </w:rPr>
              <w:t>Revisó</w:t>
            </w:r>
          </w:p>
        </w:tc>
        <w:tc>
          <w:tcPr>
            <w:tcW w:w="2268" w:type="dxa"/>
            <w:shd w:val="clear" w:color="auto" w:fill="BFBFBF"/>
          </w:tcPr>
          <w:p w:rsidR="008755A6" w:rsidRPr="008755A6" w:rsidRDefault="008755A6" w:rsidP="00A073BD">
            <w:pPr>
              <w:jc w:val="center"/>
              <w:rPr>
                <w:rFonts w:ascii="Arial" w:hAnsi="Arial" w:cs="Arial"/>
                <w:b/>
                <w:sz w:val="22"/>
                <w:szCs w:val="22"/>
              </w:rPr>
            </w:pPr>
            <w:r w:rsidRPr="008755A6">
              <w:rPr>
                <w:rFonts w:ascii="Arial" w:hAnsi="Arial" w:cs="Arial"/>
                <w:b/>
                <w:sz w:val="22"/>
                <w:szCs w:val="22"/>
              </w:rPr>
              <w:t>Aprobó</w:t>
            </w:r>
          </w:p>
        </w:tc>
        <w:tc>
          <w:tcPr>
            <w:tcW w:w="2835" w:type="dxa"/>
            <w:shd w:val="clear" w:color="auto" w:fill="BFBFBF"/>
          </w:tcPr>
          <w:p w:rsidR="008755A6" w:rsidRPr="008755A6" w:rsidRDefault="008755A6" w:rsidP="00A073BD">
            <w:pPr>
              <w:jc w:val="center"/>
              <w:rPr>
                <w:rFonts w:ascii="Arial" w:hAnsi="Arial" w:cs="Arial"/>
                <w:b/>
                <w:sz w:val="22"/>
                <w:szCs w:val="22"/>
              </w:rPr>
            </w:pPr>
            <w:r w:rsidRPr="008755A6">
              <w:rPr>
                <w:rFonts w:ascii="Arial" w:hAnsi="Arial" w:cs="Arial"/>
                <w:b/>
                <w:sz w:val="22"/>
                <w:szCs w:val="22"/>
              </w:rPr>
              <w:t>Razón de la actualización</w:t>
            </w:r>
          </w:p>
        </w:tc>
      </w:tr>
      <w:tr w:rsidR="008755A6" w:rsidRPr="00822B02" w:rsidTr="00A073BD">
        <w:trPr>
          <w:trHeight w:val="690"/>
        </w:trPr>
        <w:tc>
          <w:tcPr>
            <w:tcW w:w="1101" w:type="dxa"/>
            <w:vAlign w:val="center"/>
          </w:tcPr>
          <w:p w:rsidR="008755A6" w:rsidRPr="008755A6" w:rsidRDefault="008755A6" w:rsidP="00A073BD">
            <w:pPr>
              <w:jc w:val="center"/>
              <w:rPr>
                <w:rFonts w:ascii="Arial" w:hAnsi="Arial" w:cs="Arial"/>
                <w:sz w:val="22"/>
                <w:szCs w:val="22"/>
              </w:rPr>
            </w:pPr>
            <w:r w:rsidRPr="008755A6">
              <w:rPr>
                <w:rFonts w:ascii="Arial" w:hAnsi="Arial" w:cs="Arial"/>
                <w:sz w:val="22"/>
                <w:szCs w:val="22"/>
              </w:rPr>
              <w:t>01</w:t>
            </w:r>
          </w:p>
        </w:tc>
        <w:tc>
          <w:tcPr>
            <w:tcW w:w="1701" w:type="dxa"/>
            <w:vAlign w:val="center"/>
          </w:tcPr>
          <w:p w:rsidR="008755A6" w:rsidRPr="008755A6" w:rsidRDefault="008755A6" w:rsidP="00A073BD">
            <w:pPr>
              <w:jc w:val="center"/>
              <w:rPr>
                <w:rFonts w:ascii="Arial" w:hAnsi="Arial" w:cs="Arial"/>
                <w:sz w:val="22"/>
                <w:szCs w:val="22"/>
              </w:rPr>
            </w:pPr>
            <w:r w:rsidRPr="008755A6">
              <w:rPr>
                <w:rFonts w:ascii="Arial" w:hAnsi="Arial" w:cs="Arial"/>
                <w:sz w:val="22"/>
                <w:szCs w:val="22"/>
              </w:rPr>
              <w:t>07/07/2015</w:t>
            </w:r>
          </w:p>
        </w:tc>
        <w:tc>
          <w:tcPr>
            <w:tcW w:w="2410" w:type="dxa"/>
            <w:vAlign w:val="center"/>
          </w:tcPr>
          <w:p w:rsidR="008755A6" w:rsidRPr="008755A6" w:rsidRDefault="008755A6" w:rsidP="00A073BD">
            <w:pPr>
              <w:jc w:val="center"/>
              <w:rPr>
                <w:rFonts w:ascii="Arial" w:hAnsi="Arial" w:cs="Arial"/>
                <w:sz w:val="22"/>
                <w:szCs w:val="22"/>
                <w:lang w:val="de-DE"/>
              </w:rPr>
            </w:pPr>
            <w:r w:rsidRPr="008755A6">
              <w:rPr>
                <w:rFonts w:ascii="Arial" w:hAnsi="Arial" w:cs="Arial"/>
                <w:sz w:val="22"/>
                <w:szCs w:val="22"/>
                <w:lang w:val="de-DE"/>
              </w:rPr>
              <w:t>Patricia Stella Ferraro Gallo - Secretaria General</w:t>
            </w:r>
          </w:p>
        </w:tc>
        <w:tc>
          <w:tcPr>
            <w:tcW w:w="2268" w:type="dxa"/>
            <w:vAlign w:val="center"/>
          </w:tcPr>
          <w:p w:rsidR="008755A6" w:rsidRPr="008755A6" w:rsidRDefault="008755A6" w:rsidP="00A073BD">
            <w:pPr>
              <w:jc w:val="center"/>
              <w:rPr>
                <w:rFonts w:ascii="Arial" w:hAnsi="Arial" w:cs="Arial"/>
                <w:sz w:val="22"/>
                <w:szCs w:val="22"/>
                <w:lang w:val="de-DE"/>
              </w:rPr>
            </w:pPr>
            <w:r w:rsidRPr="008755A6">
              <w:rPr>
                <w:rFonts w:ascii="Arial" w:hAnsi="Arial" w:cs="Arial"/>
                <w:sz w:val="22"/>
                <w:szCs w:val="22"/>
                <w:lang w:val="de-DE"/>
              </w:rPr>
              <w:t>Patricia Stella Ferraro - Secretaria General</w:t>
            </w:r>
          </w:p>
        </w:tc>
        <w:tc>
          <w:tcPr>
            <w:tcW w:w="2835" w:type="dxa"/>
            <w:vAlign w:val="center"/>
          </w:tcPr>
          <w:p w:rsidR="008755A6" w:rsidRPr="008755A6" w:rsidRDefault="008755A6" w:rsidP="00A073BD">
            <w:pPr>
              <w:ind w:right="324"/>
              <w:jc w:val="center"/>
              <w:rPr>
                <w:rFonts w:ascii="Arial" w:hAnsi="Arial" w:cs="Arial"/>
                <w:sz w:val="22"/>
                <w:szCs w:val="22"/>
              </w:rPr>
            </w:pPr>
            <w:r w:rsidRPr="008755A6">
              <w:rPr>
                <w:rFonts w:ascii="Arial" w:hAnsi="Arial" w:cs="Arial"/>
                <w:sz w:val="22"/>
                <w:szCs w:val="22"/>
              </w:rPr>
              <w:t>Elaboración del documento</w:t>
            </w:r>
          </w:p>
        </w:tc>
      </w:tr>
      <w:tr w:rsidR="00AB610C" w:rsidRPr="00822B02" w:rsidTr="00F50377">
        <w:trPr>
          <w:trHeight w:val="690"/>
        </w:trPr>
        <w:tc>
          <w:tcPr>
            <w:tcW w:w="1101" w:type="dxa"/>
            <w:vAlign w:val="center"/>
          </w:tcPr>
          <w:p w:rsidR="00AB610C" w:rsidRPr="008755A6" w:rsidRDefault="00AB610C" w:rsidP="00AB610C">
            <w:pPr>
              <w:jc w:val="center"/>
              <w:rPr>
                <w:rFonts w:ascii="Arial" w:hAnsi="Arial" w:cs="Arial"/>
                <w:sz w:val="22"/>
                <w:szCs w:val="22"/>
              </w:rPr>
            </w:pPr>
            <w:r>
              <w:rPr>
                <w:rFonts w:ascii="Arial" w:hAnsi="Arial" w:cs="Arial"/>
                <w:sz w:val="22"/>
                <w:szCs w:val="22"/>
              </w:rPr>
              <w:t>02</w:t>
            </w:r>
          </w:p>
        </w:tc>
        <w:tc>
          <w:tcPr>
            <w:tcW w:w="1701" w:type="dxa"/>
          </w:tcPr>
          <w:p w:rsidR="00AB610C" w:rsidRDefault="00AB610C" w:rsidP="00AB610C">
            <w:pPr>
              <w:rPr>
                <w:rFonts w:ascii="Arial" w:hAnsi="Arial" w:cs="Arial"/>
                <w:color w:val="000000"/>
                <w:sz w:val="21"/>
                <w:szCs w:val="21"/>
                <w:lang w:val="es-CO" w:eastAsia="en-US"/>
              </w:rPr>
            </w:pPr>
            <w:r>
              <w:rPr>
                <w:rFonts w:ascii="Arial" w:hAnsi="Arial" w:cs="Arial"/>
                <w:color w:val="000000"/>
                <w:sz w:val="21"/>
                <w:szCs w:val="21"/>
              </w:rPr>
              <w:t>19/03/2020</w:t>
            </w:r>
          </w:p>
        </w:tc>
        <w:tc>
          <w:tcPr>
            <w:tcW w:w="2410" w:type="dxa"/>
          </w:tcPr>
          <w:p w:rsidR="00AB610C" w:rsidRDefault="00AB610C" w:rsidP="00AB610C">
            <w:pPr>
              <w:rPr>
                <w:rFonts w:ascii="Arial" w:hAnsi="Arial" w:cs="Arial"/>
                <w:color w:val="000000"/>
                <w:sz w:val="21"/>
                <w:szCs w:val="21"/>
              </w:rPr>
            </w:pPr>
            <w:r>
              <w:rPr>
                <w:rFonts w:ascii="Arial" w:hAnsi="Arial" w:cs="Arial"/>
                <w:color w:val="000000"/>
                <w:sz w:val="21"/>
                <w:szCs w:val="21"/>
              </w:rPr>
              <w:t>Personero Municipal</w:t>
            </w:r>
          </w:p>
        </w:tc>
        <w:tc>
          <w:tcPr>
            <w:tcW w:w="2268" w:type="dxa"/>
          </w:tcPr>
          <w:p w:rsidR="00AB610C" w:rsidRDefault="00AB610C" w:rsidP="00AB610C">
            <w:pPr>
              <w:rPr>
                <w:rFonts w:ascii="Arial" w:hAnsi="Arial" w:cs="Arial"/>
                <w:color w:val="000000"/>
                <w:sz w:val="21"/>
                <w:szCs w:val="21"/>
              </w:rPr>
            </w:pPr>
            <w:r>
              <w:rPr>
                <w:rFonts w:ascii="Arial" w:hAnsi="Arial" w:cs="Arial"/>
                <w:color w:val="000000"/>
                <w:sz w:val="21"/>
                <w:szCs w:val="21"/>
              </w:rPr>
              <w:t>Comité MIPG Comité Institucional de Gestión y Desempeño</w:t>
            </w:r>
          </w:p>
        </w:tc>
        <w:tc>
          <w:tcPr>
            <w:tcW w:w="2835" w:type="dxa"/>
          </w:tcPr>
          <w:p w:rsidR="00AB610C" w:rsidRDefault="00AB610C" w:rsidP="00AB610C">
            <w:pPr>
              <w:jc w:val="both"/>
              <w:rPr>
                <w:rFonts w:ascii="Arial" w:hAnsi="Arial" w:cs="Arial"/>
                <w:color w:val="000000"/>
                <w:sz w:val="21"/>
                <w:szCs w:val="21"/>
              </w:rPr>
            </w:pPr>
            <w:r>
              <w:rPr>
                <w:rFonts w:ascii="Arial" w:hAnsi="Arial" w:cs="Arial"/>
                <w:color w:val="000000"/>
                <w:sz w:val="21"/>
                <w:szCs w:val="21"/>
              </w:rPr>
              <w:t xml:space="preserve">Actualización de Imagen Institucional por cambio de Personero. </w:t>
            </w:r>
          </w:p>
        </w:tc>
      </w:tr>
      <w:tr w:rsidR="00DE3144" w:rsidRPr="00822B02" w:rsidTr="00F50377">
        <w:trPr>
          <w:trHeight w:val="690"/>
        </w:trPr>
        <w:tc>
          <w:tcPr>
            <w:tcW w:w="1101" w:type="dxa"/>
            <w:vAlign w:val="center"/>
          </w:tcPr>
          <w:p w:rsidR="00DE3144" w:rsidRDefault="00DE3144" w:rsidP="00AB610C">
            <w:pPr>
              <w:jc w:val="center"/>
              <w:rPr>
                <w:rFonts w:ascii="Arial" w:hAnsi="Arial" w:cs="Arial"/>
                <w:sz w:val="22"/>
                <w:szCs w:val="22"/>
              </w:rPr>
            </w:pPr>
            <w:r>
              <w:rPr>
                <w:rFonts w:ascii="Arial" w:hAnsi="Arial" w:cs="Arial"/>
                <w:sz w:val="22"/>
                <w:szCs w:val="22"/>
              </w:rPr>
              <w:lastRenderedPageBreak/>
              <w:t>03</w:t>
            </w:r>
          </w:p>
        </w:tc>
        <w:tc>
          <w:tcPr>
            <w:tcW w:w="1701" w:type="dxa"/>
          </w:tcPr>
          <w:p w:rsidR="00DE3144" w:rsidRDefault="00DE3144" w:rsidP="00496AC5">
            <w:pPr>
              <w:rPr>
                <w:rFonts w:ascii="Arial" w:hAnsi="Arial" w:cs="Arial"/>
                <w:color w:val="000000"/>
                <w:sz w:val="21"/>
                <w:szCs w:val="21"/>
              </w:rPr>
            </w:pPr>
            <w:r>
              <w:rPr>
                <w:rFonts w:ascii="Arial" w:hAnsi="Arial" w:cs="Arial"/>
                <w:color w:val="000000"/>
                <w:sz w:val="21"/>
                <w:szCs w:val="21"/>
              </w:rPr>
              <w:t>24/02/2022</w:t>
            </w:r>
          </w:p>
        </w:tc>
        <w:tc>
          <w:tcPr>
            <w:tcW w:w="2410" w:type="dxa"/>
          </w:tcPr>
          <w:p w:rsidR="00DE3144" w:rsidRDefault="00DE3144" w:rsidP="00496AC5">
            <w:pPr>
              <w:rPr>
                <w:rFonts w:ascii="Arial" w:hAnsi="Arial" w:cs="Arial"/>
                <w:color w:val="000000"/>
                <w:sz w:val="21"/>
                <w:szCs w:val="21"/>
              </w:rPr>
            </w:pPr>
            <w:r>
              <w:rPr>
                <w:rFonts w:ascii="Arial" w:hAnsi="Arial" w:cs="Arial"/>
                <w:color w:val="000000"/>
                <w:sz w:val="21"/>
                <w:szCs w:val="21"/>
              </w:rPr>
              <w:t>SGC</w:t>
            </w:r>
          </w:p>
        </w:tc>
        <w:tc>
          <w:tcPr>
            <w:tcW w:w="2268" w:type="dxa"/>
          </w:tcPr>
          <w:p w:rsidR="00DE3144" w:rsidRDefault="00DE3144" w:rsidP="00496AC5">
            <w:pPr>
              <w:rPr>
                <w:rFonts w:ascii="Arial" w:hAnsi="Arial" w:cs="Arial"/>
                <w:color w:val="000000"/>
                <w:sz w:val="21"/>
                <w:szCs w:val="21"/>
              </w:rPr>
            </w:pPr>
            <w:r>
              <w:rPr>
                <w:rFonts w:ascii="Arial" w:hAnsi="Arial" w:cs="Arial"/>
                <w:color w:val="000000"/>
                <w:sz w:val="21"/>
                <w:szCs w:val="21"/>
              </w:rPr>
              <w:t xml:space="preserve">Comité Institucional de Gestión y Desempeño </w:t>
            </w:r>
          </w:p>
        </w:tc>
        <w:tc>
          <w:tcPr>
            <w:tcW w:w="2835" w:type="dxa"/>
          </w:tcPr>
          <w:p w:rsidR="00DE3144" w:rsidRDefault="00DE3144" w:rsidP="00DE3144">
            <w:pPr>
              <w:jc w:val="both"/>
              <w:rPr>
                <w:rFonts w:ascii="Arial" w:hAnsi="Arial" w:cs="Arial"/>
                <w:color w:val="000000"/>
                <w:sz w:val="21"/>
                <w:szCs w:val="21"/>
              </w:rPr>
            </w:pPr>
            <w:r>
              <w:rPr>
                <w:rFonts w:ascii="Arial" w:hAnsi="Arial" w:cs="Arial"/>
                <w:color w:val="000000"/>
                <w:sz w:val="21"/>
                <w:szCs w:val="21"/>
              </w:rPr>
              <w:t xml:space="preserve">Actualización logos del ICONTEC con el número de registro de re certificación del 2 de noviembre de 2021. </w:t>
            </w:r>
          </w:p>
          <w:p w:rsidR="00DE3144" w:rsidRDefault="00DE3144" w:rsidP="00496AC5">
            <w:pPr>
              <w:rPr>
                <w:rFonts w:ascii="Arial" w:hAnsi="Arial" w:cs="Arial"/>
                <w:color w:val="000000"/>
                <w:sz w:val="21"/>
                <w:szCs w:val="21"/>
              </w:rPr>
            </w:pPr>
            <w:r>
              <w:rPr>
                <w:rFonts w:ascii="Arial" w:hAnsi="Arial" w:cs="Arial"/>
                <w:color w:val="000000"/>
                <w:sz w:val="21"/>
                <w:szCs w:val="21"/>
              </w:rPr>
              <w:t>CO-SC-CER427866</w:t>
            </w:r>
          </w:p>
        </w:tc>
      </w:tr>
      <w:tr w:rsidR="00DB31CC" w:rsidRPr="00822B02" w:rsidTr="00F50377">
        <w:trPr>
          <w:trHeight w:val="690"/>
        </w:trPr>
        <w:tc>
          <w:tcPr>
            <w:tcW w:w="1101" w:type="dxa"/>
            <w:vAlign w:val="center"/>
          </w:tcPr>
          <w:p w:rsidR="00DB31CC" w:rsidRDefault="00DB31CC" w:rsidP="00AB610C">
            <w:pPr>
              <w:jc w:val="center"/>
              <w:rPr>
                <w:rFonts w:ascii="Arial" w:hAnsi="Arial" w:cs="Arial"/>
                <w:sz w:val="22"/>
                <w:szCs w:val="22"/>
              </w:rPr>
            </w:pPr>
            <w:r>
              <w:rPr>
                <w:rFonts w:ascii="Arial" w:hAnsi="Arial" w:cs="Arial"/>
                <w:sz w:val="22"/>
                <w:szCs w:val="22"/>
              </w:rPr>
              <w:t>04</w:t>
            </w:r>
          </w:p>
        </w:tc>
        <w:tc>
          <w:tcPr>
            <w:tcW w:w="1701" w:type="dxa"/>
          </w:tcPr>
          <w:p w:rsidR="00DB31CC" w:rsidRDefault="00DB31CC" w:rsidP="00496AC5">
            <w:pPr>
              <w:rPr>
                <w:rFonts w:ascii="Arial" w:hAnsi="Arial" w:cs="Arial"/>
                <w:color w:val="000000"/>
                <w:sz w:val="21"/>
                <w:szCs w:val="21"/>
              </w:rPr>
            </w:pPr>
            <w:r>
              <w:rPr>
                <w:rFonts w:ascii="Arial" w:hAnsi="Arial" w:cs="Arial"/>
                <w:color w:val="000000"/>
                <w:sz w:val="21"/>
                <w:szCs w:val="21"/>
              </w:rPr>
              <w:t>06/10/2022</w:t>
            </w:r>
          </w:p>
        </w:tc>
        <w:tc>
          <w:tcPr>
            <w:tcW w:w="2410" w:type="dxa"/>
          </w:tcPr>
          <w:p w:rsidR="00DB31CC" w:rsidRDefault="00DB31CC" w:rsidP="00496AC5">
            <w:pPr>
              <w:rPr>
                <w:rFonts w:ascii="Arial" w:hAnsi="Arial" w:cs="Arial"/>
                <w:color w:val="000000"/>
                <w:sz w:val="21"/>
                <w:szCs w:val="21"/>
              </w:rPr>
            </w:pPr>
            <w:r>
              <w:rPr>
                <w:rFonts w:ascii="Arial" w:hAnsi="Arial" w:cs="Arial"/>
                <w:color w:val="000000"/>
                <w:sz w:val="21"/>
                <w:szCs w:val="21"/>
              </w:rPr>
              <w:t>Secretaria General y personal de Apoyo</w:t>
            </w:r>
          </w:p>
        </w:tc>
        <w:tc>
          <w:tcPr>
            <w:tcW w:w="2268" w:type="dxa"/>
          </w:tcPr>
          <w:p w:rsidR="00DB31CC" w:rsidRDefault="00DB31CC" w:rsidP="00496AC5">
            <w:pPr>
              <w:rPr>
                <w:rFonts w:ascii="Arial" w:hAnsi="Arial" w:cs="Arial"/>
                <w:color w:val="000000"/>
                <w:sz w:val="21"/>
                <w:szCs w:val="21"/>
              </w:rPr>
            </w:pPr>
            <w:r>
              <w:rPr>
                <w:rFonts w:ascii="Arial" w:hAnsi="Arial" w:cs="Arial"/>
                <w:color w:val="000000"/>
                <w:sz w:val="21"/>
                <w:szCs w:val="21"/>
              </w:rPr>
              <w:t>Comité Institucional de Gestión y Desempeño</w:t>
            </w:r>
          </w:p>
        </w:tc>
        <w:tc>
          <w:tcPr>
            <w:tcW w:w="2835" w:type="dxa"/>
          </w:tcPr>
          <w:p w:rsidR="00DB31CC" w:rsidRDefault="00DB31CC" w:rsidP="00DE3144">
            <w:pPr>
              <w:jc w:val="both"/>
              <w:rPr>
                <w:rFonts w:ascii="Arial" w:hAnsi="Arial" w:cs="Arial"/>
                <w:color w:val="000000"/>
                <w:sz w:val="21"/>
                <w:szCs w:val="21"/>
              </w:rPr>
            </w:pPr>
            <w:r>
              <w:rPr>
                <w:rFonts w:ascii="Arial" w:hAnsi="Arial" w:cs="Arial"/>
                <w:color w:val="000000"/>
                <w:sz w:val="21"/>
                <w:szCs w:val="21"/>
              </w:rPr>
              <w:t xml:space="preserve">Actualización del procedimiento </w:t>
            </w:r>
          </w:p>
        </w:tc>
      </w:tr>
    </w:tbl>
    <w:p w:rsidR="008755A6" w:rsidRDefault="008755A6" w:rsidP="008755A6">
      <w:pPr>
        <w:rPr>
          <w:rFonts w:cs="Arial"/>
          <w:sz w:val="22"/>
          <w:szCs w:val="22"/>
        </w:rPr>
      </w:pPr>
    </w:p>
    <w:p w:rsidR="008755A6" w:rsidRDefault="008755A6" w:rsidP="008755A6">
      <w:pPr>
        <w:rPr>
          <w:rFonts w:cs="Arial"/>
          <w:b/>
          <w:sz w:val="22"/>
          <w:szCs w:val="22"/>
        </w:rPr>
      </w:pPr>
    </w:p>
    <w:p w:rsidR="008755A6" w:rsidRPr="00F245C6" w:rsidRDefault="008755A6" w:rsidP="00785452">
      <w:pPr>
        <w:rPr>
          <w:rFonts w:ascii="Arial" w:hAnsi="Arial" w:cs="Arial"/>
          <w:b/>
        </w:rPr>
      </w:pPr>
    </w:p>
    <w:p w:rsidR="005C4748" w:rsidRDefault="005C4748" w:rsidP="00785452">
      <w:pPr>
        <w:rPr>
          <w:rFonts w:ascii="Arial" w:hAnsi="Arial" w:cs="Arial"/>
          <w:b/>
          <w:sz w:val="22"/>
          <w:szCs w:val="22"/>
        </w:rPr>
      </w:pPr>
    </w:p>
    <w:sectPr w:rsidR="005C4748" w:rsidSect="00DE3144">
      <w:headerReference w:type="default" r:id="rId7"/>
      <w:footerReference w:type="default" r:id="rId8"/>
      <w:headerReference w:type="first" r:id="rId9"/>
      <w:footerReference w:type="first" r:id="rId10"/>
      <w:pgSz w:w="12242" w:h="15842" w:code="1"/>
      <w:pgMar w:top="1134" w:right="1134" w:bottom="1134" w:left="1134" w:header="113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21D" w:rsidRDefault="0083521D">
      <w:r>
        <w:separator/>
      </w:r>
    </w:p>
  </w:endnote>
  <w:endnote w:type="continuationSeparator" w:id="0">
    <w:p w:rsidR="0083521D" w:rsidRDefault="00835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DE3144" w:rsidRPr="00E25F48" w:rsidTr="00496AC5">
      <w:tc>
        <w:tcPr>
          <w:tcW w:w="5796" w:type="dxa"/>
          <w:shd w:val="clear" w:color="auto" w:fill="auto"/>
        </w:tcPr>
        <w:p w:rsidR="00DE3144" w:rsidRPr="00E25F48" w:rsidRDefault="00DE3144" w:rsidP="00496AC5">
          <w:pPr>
            <w:pStyle w:val="Piedepgina"/>
            <w:jc w:val="right"/>
          </w:pPr>
          <w:r>
            <w:rPr>
              <w:noProof/>
            </w:rPr>
            <w:drawing>
              <wp:inline distT="0" distB="0" distL="0" distR="0">
                <wp:extent cx="3676650" cy="1600200"/>
                <wp:effectExtent l="19050" t="0" r="0"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E3144" w:rsidRPr="00E25F48" w:rsidRDefault="00DE3144" w:rsidP="00496AC5">
          <w:pPr>
            <w:pStyle w:val="Piedepgina"/>
            <w:jc w:val="right"/>
          </w:pPr>
          <w:r>
            <w:rPr>
              <w:noProof/>
            </w:rPr>
            <w:drawing>
              <wp:inline distT="0" distB="0" distL="0" distR="0">
                <wp:extent cx="2400300" cy="1590675"/>
                <wp:effectExtent l="0" t="0" r="0" b="0"/>
                <wp:docPr id="7"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3E61DB" w:rsidRPr="0090431D" w:rsidRDefault="003E61DB" w:rsidP="002458C9">
    <w:pPr>
      <w:pStyle w:val="Piedepgina"/>
      <w:jc w:val="right"/>
      <w:rP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1DB" w:rsidRPr="006114F1" w:rsidRDefault="003E61DB" w:rsidP="0062506E">
    <w:pPr>
      <w:widowControl w:val="0"/>
      <w:autoSpaceDE w:val="0"/>
      <w:autoSpaceDN w:val="0"/>
      <w:adjustRightInd w:val="0"/>
      <w:jc w:val="both"/>
      <w:rPr>
        <w:rFonts w:ascii="Arial" w:hAnsi="Arial" w:cs="Arial"/>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21D" w:rsidRDefault="0083521D">
      <w:r>
        <w:separator/>
      </w:r>
    </w:p>
  </w:footnote>
  <w:footnote w:type="continuationSeparator" w:id="0">
    <w:p w:rsidR="0083521D" w:rsidRDefault="00835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3E61DB" w:rsidTr="00E42873">
      <w:trPr>
        <w:trHeight w:hRule="exact" w:val="397"/>
      </w:trPr>
      <w:tc>
        <w:tcPr>
          <w:tcW w:w="2694" w:type="dxa"/>
          <w:vMerge w:val="restart"/>
        </w:tcPr>
        <w:p w:rsidR="003E61DB" w:rsidRDefault="00D2019A" w:rsidP="00D2019A">
          <w:pPr>
            <w:tabs>
              <w:tab w:val="center" w:pos="1239"/>
            </w:tabs>
          </w:pPr>
          <w:r>
            <w:rPr>
              <w:noProof/>
            </w:rPr>
            <w:drawing>
              <wp:inline distT="0" distB="0" distL="0" distR="0">
                <wp:extent cx="1552575" cy="70485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52575" cy="704850"/>
                        </a:xfrm>
                        <a:prstGeom prst="rect">
                          <a:avLst/>
                        </a:prstGeom>
                      </pic:spPr>
                    </pic:pic>
                  </a:graphicData>
                </a:graphic>
              </wp:inline>
            </w:drawing>
          </w:r>
        </w:p>
      </w:tc>
      <w:tc>
        <w:tcPr>
          <w:tcW w:w="5528" w:type="dxa"/>
          <w:vMerge w:val="restart"/>
          <w:vAlign w:val="center"/>
        </w:tcPr>
        <w:p w:rsidR="003E61DB" w:rsidRPr="006B2572" w:rsidRDefault="003E61DB" w:rsidP="00E42873">
          <w:pPr>
            <w:jc w:val="center"/>
            <w:rPr>
              <w:rFonts w:ascii="Arial" w:hAnsi="Arial" w:cs="Arial"/>
              <w:b/>
            </w:rPr>
          </w:pPr>
          <w:r w:rsidRPr="006B2572">
            <w:rPr>
              <w:rFonts w:ascii="Arial" w:hAnsi="Arial" w:cs="Arial"/>
              <w:b/>
              <w:bCs/>
            </w:rPr>
            <w:t>PROCEDIMIENTO PARA LA EVALUACION DEL DESEMPEÑO LABORAL</w:t>
          </w:r>
        </w:p>
      </w:tc>
      <w:tc>
        <w:tcPr>
          <w:tcW w:w="2141" w:type="dxa"/>
          <w:vAlign w:val="center"/>
        </w:tcPr>
        <w:p w:rsidR="003E61DB" w:rsidRPr="006B2572" w:rsidRDefault="003E61DB" w:rsidP="00E42873">
          <w:pPr>
            <w:rPr>
              <w:rFonts w:ascii="Arial" w:hAnsi="Arial" w:cs="Arial"/>
            </w:rPr>
          </w:pPr>
          <w:r w:rsidRPr="006B2572">
            <w:rPr>
              <w:rFonts w:ascii="Arial" w:hAnsi="Arial" w:cs="Arial"/>
              <w:sz w:val="22"/>
              <w:szCs w:val="22"/>
            </w:rPr>
            <w:t>Código: PTH-05</w:t>
          </w:r>
        </w:p>
      </w:tc>
    </w:tr>
    <w:tr w:rsidR="003E61DB" w:rsidTr="00E42873">
      <w:trPr>
        <w:trHeight w:hRule="exact" w:val="397"/>
      </w:trPr>
      <w:tc>
        <w:tcPr>
          <w:tcW w:w="2694" w:type="dxa"/>
          <w:vMerge/>
        </w:tcPr>
        <w:p w:rsidR="003E61DB" w:rsidRDefault="003E61DB" w:rsidP="00E42873"/>
      </w:tc>
      <w:tc>
        <w:tcPr>
          <w:tcW w:w="5528" w:type="dxa"/>
          <w:vMerge/>
        </w:tcPr>
        <w:p w:rsidR="003E61DB" w:rsidRPr="008A4DC4" w:rsidRDefault="003E61DB" w:rsidP="00E42873">
          <w:pPr>
            <w:rPr>
              <w:rFonts w:cs="Arial"/>
            </w:rPr>
          </w:pPr>
        </w:p>
      </w:tc>
      <w:tc>
        <w:tcPr>
          <w:tcW w:w="2141" w:type="dxa"/>
          <w:vAlign w:val="center"/>
        </w:tcPr>
        <w:p w:rsidR="003E61DB" w:rsidRPr="006B2572" w:rsidRDefault="003E61DB" w:rsidP="00E42873">
          <w:pPr>
            <w:rPr>
              <w:rFonts w:ascii="Arial" w:hAnsi="Arial" w:cs="Arial"/>
            </w:rPr>
          </w:pPr>
          <w:r w:rsidRPr="006B2572">
            <w:rPr>
              <w:rFonts w:ascii="Arial" w:hAnsi="Arial" w:cs="Arial"/>
              <w:sz w:val="22"/>
              <w:szCs w:val="22"/>
            </w:rPr>
            <w:t>Versión: 0</w:t>
          </w:r>
          <w:r w:rsidR="00DE3144">
            <w:rPr>
              <w:rFonts w:ascii="Arial" w:hAnsi="Arial" w:cs="Arial"/>
              <w:sz w:val="22"/>
              <w:szCs w:val="22"/>
            </w:rPr>
            <w:t>3</w:t>
          </w:r>
        </w:p>
      </w:tc>
    </w:tr>
    <w:tr w:rsidR="003E61DB" w:rsidTr="00E42873">
      <w:trPr>
        <w:trHeight w:hRule="exact" w:val="397"/>
      </w:trPr>
      <w:tc>
        <w:tcPr>
          <w:tcW w:w="2694" w:type="dxa"/>
          <w:vMerge/>
        </w:tcPr>
        <w:p w:rsidR="003E61DB" w:rsidRDefault="003E61DB" w:rsidP="00E42873"/>
      </w:tc>
      <w:tc>
        <w:tcPr>
          <w:tcW w:w="5528" w:type="dxa"/>
          <w:vMerge/>
        </w:tcPr>
        <w:p w:rsidR="003E61DB" w:rsidRPr="008A4DC4" w:rsidRDefault="003E61DB" w:rsidP="00E42873">
          <w:pPr>
            <w:rPr>
              <w:rFonts w:cs="Arial"/>
            </w:rPr>
          </w:pPr>
        </w:p>
      </w:tc>
      <w:tc>
        <w:tcPr>
          <w:tcW w:w="2141" w:type="dxa"/>
          <w:vAlign w:val="center"/>
        </w:tcPr>
        <w:p w:rsidR="003E61DB" w:rsidRPr="006B2572" w:rsidRDefault="00DE3144" w:rsidP="00E42873">
          <w:pPr>
            <w:rPr>
              <w:rFonts w:ascii="Arial" w:hAnsi="Arial" w:cs="Arial"/>
            </w:rPr>
          </w:pPr>
          <w:r>
            <w:rPr>
              <w:rFonts w:ascii="Arial" w:hAnsi="Arial" w:cs="Arial"/>
              <w:sz w:val="22"/>
              <w:szCs w:val="22"/>
            </w:rPr>
            <w:t>Fecha: 24/02/2022</w:t>
          </w:r>
        </w:p>
      </w:tc>
    </w:tr>
  </w:tbl>
  <w:p w:rsidR="003E61DB" w:rsidRPr="00E65483" w:rsidRDefault="003E61DB" w:rsidP="0062506E">
    <w:pPr>
      <w:pStyle w:val="Encabezad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3E61DB" w:rsidTr="00E42873">
      <w:trPr>
        <w:trHeight w:hRule="exact" w:val="397"/>
      </w:trPr>
      <w:tc>
        <w:tcPr>
          <w:tcW w:w="2694" w:type="dxa"/>
          <w:vMerge w:val="restart"/>
        </w:tcPr>
        <w:p w:rsidR="003E61DB" w:rsidRDefault="003E61DB" w:rsidP="00E42873">
          <w:r>
            <w:rPr>
              <w:noProof/>
            </w:rPr>
            <w:drawing>
              <wp:anchor distT="0" distB="0" distL="114300" distR="114300" simplePos="0" relativeHeight="251659264" behindDoc="0" locked="0" layoutInCell="1" allowOverlap="1">
                <wp:simplePos x="0" y="0"/>
                <wp:positionH relativeFrom="column">
                  <wp:posOffset>-22860</wp:posOffset>
                </wp:positionH>
                <wp:positionV relativeFrom="paragraph">
                  <wp:posOffset>57785</wp:posOffset>
                </wp:positionV>
                <wp:extent cx="1573530" cy="543560"/>
                <wp:effectExtent l="0" t="0" r="762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ersonería"/>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573530" cy="543560"/>
                        </a:xfrm>
                        <a:prstGeom prst="rect">
                          <a:avLst/>
                        </a:prstGeom>
                        <a:noFill/>
                        <a:ln>
                          <a:noFill/>
                        </a:ln>
                      </pic:spPr>
                    </pic:pic>
                  </a:graphicData>
                </a:graphic>
              </wp:anchor>
            </w:drawing>
          </w:r>
        </w:p>
      </w:tc>
      <w:tc>
        <w:tcPr>
          <w:tcW w:w="5528" w:type="dxa"/>
          <w:vMerge w:val="restart"/>
          <w:vAlign w:val="center"/>
        </w:tcPr>
        <w:p w:rsidR="003E61DB" w:rsidRPr="004A1330" w:rsidRDefault="003E61DB" w:rsidP="005277D1">
          <w:pPr>
            <w:jc w:val="center"/>
            <w:rPr>
              <w:rFonts w:cs="Arial"/>
              <w:b/>
            </w:rPr>
          </w:pPr>
          <w:r>
            <w:rPr>
              <w:b/>
              <w:bCs/>
            </w:rPr>
            <w:t>PROCEDIMIENTO PARA LA EVALUACION DEL DESEMPEÑO LABORAL</w:t>
          </w:r>
        </w:p>
      </w:tc>
      <w:tc>
        <w:tcPr>
          <w:tcW w:w="2141" w:type="dxa"/>
          <w:vAlign w:val="center"/>
        </w:tcPr>
        <w:p w:rsidR="003E61DB" w:rsidRPr="008A4DC4" w:rsidRDefault="003E61DB" w:rsidP="00E42873">
          <w:pPr>
            <w:rPr>
              <w:rFonts w:cs="Arial"/>
            </w:rPr>
          </w:pPr>
          <w:r w:rsidRPr="00CE266B">
            <w:rPr>
              <w:rFonts w:cs="Arial"/>
              <w:sz w:val="22"/>
              <w:szCs w:val="22"/>
            </w:rPr>
            <w:t>Código</w:t>
          </w:r>
          <w:r>
            <w:rPr>
              <w:rFonts w:cs="Arial"/>
              <w:sz w:val="22"/>
              <w:szCs w:val="22"/>
            </w:rPr>
            <w:t>: PTH-01</w:t>
          </w:r>
        </w:p>
      </w:tc>
    </w:tr>
    <w:tr w:rsidR="003E61DB" w:rsidTr="00E42873">
      <w:trPr>
        <w:trHeight w:hRule="exact" w:val="397"/>
      </w:trPr>
      <w:tc>
        <w:tcPr>
          <w:tcW w:w="2694" w:type="dxa"/>
          <w:vMerge/>
        </w:tcPr>
        <w:p w:rsidR="003E61DB" w:rsidRDefault="003E61DB" w:rsidP="00E42873"/>
      </w:tc>
      <w:tc>
        <w:tcPr>
          <w:tcW w:w="5528" w:type="dxa"/>
          <w:vMerge/>
        </w:tcPr>
        <w:p w:rsidR="003E61DB" w:rsidRPr="008A4DC4" w:rsidRDefault="003E61DB" w:rsidP="00E42873">
          <w:pPr>
            <w:rPr>
              <w:rFonts w:cs="Arial"/>
            </w:rPr>
          </w:pPr>
        </w:p>
      </w:tc>
      <w:tc>
        <w:tcPr>
          <w:tcW w:w="2141" w:type="dxa"/>
          <w:vAlign w:val="center"/>
        </w:tcPr>
        <w:p w:rsidR="003E61DB" w:rsidRPr="008A4DC4" w:rsidRDefault="003E61DB" w:rsidP="00E42873">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Pr>
              <w:rFonts w:cs="Arial"/>
              <w:sz w:val="22"/>
              <w:szCs w:val="22"/>
            </w:rPr>
            <w:t>2</w:t>
          </w:r>
        </w:p>
      </w:tc>
    </w:tr>
    <w:tr w:rsidR="003E61DB" w:rsidTr="00E42873">
      <w:trPr>
        <w:trHeight w:hRule="exact" w:val="397"/>
      </w:trPr>
      <w:tc>
        <w:tcPr>
          <w:tcW w:w="2694" w:type="dxa"/>
          <w:vMerge/>
        </w:tcPr>
        <w:p w:rsidR="003E61DB" w:rsidRDefault="003E61DB" w:rsidP="00E42873"/>
      </w:tc>
      <w:tc>
        <w:tcPr>
          <w:tcW w:w="5528" w:type="dxa"/>
          <w:vMerge/>
        </w:tcPr>
        <w:p w:rsidR="003E61DB" w:rsidRPr="008A4DC4" w:rsidRDefault="003E61DB" w:rsidP="00E42873">
          <w:pPr>
            <w:rPr>
              <w:rFonts w:cs="Arial"/>
            </w:rPr>
          </w:pPr>
        </w:p>
      </w:tc>
      <w:tc>
        <w:tcPr>
          <w:tcW w:w="2141" w:type="dxa"/>
          <w:vAlign w:val="center"/>
        </w:tcPr>
        <w:p w:rsidR="003E61DB" w:rsidRPr="008A4DC4" w:rsidRDefault="003E61DB" w:rsidP="00E42873">
          <w:pPr>
            <w:rPr>
              <w:rFonts w:cs="Arial"/>
            </w:rPr>
          </w:pPr>
          <w:r w:rsidRPr="00CE266B">
            <w:rPr>
              <w:rFonts w:cs="Arial"/>
              <w:sz w:val="22"/>
              <w:szCs w:val="22"/>
            </w:rPr>
            <w:t>Fecha</w:t>
          </w:r>
          <w:r>
            <w:rPr>
              <w:rFonts w:cs="Arial"/>
              <w:sz w:val="22"/>
              <w:szCs w:val="22"/>
            </w:rPr>
            <w:t>: 07/07/2015</w:t>
          </w:r>
        </w:p>
      </w:tc>
    </w:tr>
  </w:tbl>
  <w:p w:rsidR="003E61DB" w:rsidRDefault="003E61DB" w:rsidP="005277D1">
    <w:pPr>
      <w:pStyle w:val="Encabezado"/>
    </w:pPr>
  </w:p>
  <w:p w:rsidR="003E61DB" w:rsidRPr="005277D1" w:rsidRDefault="003E61DB" w:rsidP="005277D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2C4D"/>
    <w:multiLevelType w:val="hybridMultilevel"/>
    <w:tmpl w:val="A4AC0562"/>
    <w:lvl w:ilvl="0" w:tplc="0C0A000F">
      <w:start w:val="1"/>
      <w:numFmt w:val="decimal"/>
      <w:lvlText w:val="%1."/>
      <w:lvlJc w:val="left"/>
      <w:pPr>
        <w:tabs>
          <w:tab w:val="num" w:pos="2880"/>
        </w:tabs>
        <w:ind w:left="28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0657527"/>
    <w:multiLevelType w:val="hybridMultilevel"/>
    <w:tmpl w:val="A66C0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442055C"/>
    <w:multiLevelType w:val="hybridMultilevel"/>
    <w:tmpl w:val="A07A08BC"/>
    <w:lvl w:ilvl="0" w:tplc="0C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0136C99"/>
    <w:multiLevelType w:val="hybridMultilevel"/>
    <w:tmpl w:val="5A0048C6"/>
    <w:lvl w:ilvl="0" w:tplc="0EFE6A4A">
      <w:start w:val="1"/>
      <w:numFmt w:val="decimal"/>
      <w:lvlText w:val="%1."/>
      <w:lvlJc w:val="left"/>
      <w:pPr>
        <w:tabs>
          <w:tab w:val="num" w:pos="360"/>
        </w:tabs>
        <w:ind w:left="0" w:firstLine="0"/>
      </w:pPr>
      <w:rPr>
        <w:rFonts w:ascii="Arial" w:hAnsi="Arial" w:hint="default"/>
        <w:b/>
        <w:i w:val="0"/>
        <w:sz w:val="20"/>
      </w:rPr>
    </w:lvl>
    <w:lvl w:ilvl="1" w:tplc="72F48D50">
      <w:start w:val="1"/>
      <w:numFmt w:val="bullet"/>
      <w:lvlText w:val=""/>
      <w:lvlJc w:val="left"/>
      <w:pPr>
        <w:tabs>
          <w:tab w:val="num" w:pos="1077"/>
        </w:tabs>
        <w:ind w:left="0" w:firstLine="0"/>
      </w:pPr>
      <w:rPr>
        <w:rFonts w:ascii="Wingdings" w:hAnsi="Wingdings" w:hint="default"/>
        <w:b/>
        <w:i w:val="0"/>
        <w:sz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5F9131A"/>
    <w:multiLevelType w:val="hybridMultilevel"/>
    <w:tmpl w:val="32DA4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BF300BF"/>
    <w:multiLevelType w:val="hybridMultilevel"/>
    <w:tmpl w:val="B4049AF4"/>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1102814"/>
    <w:multiLevelType w:val="hybridMultilevel"/>
    <w:tmpl w:val="83C48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3AD2717"/>
    <w:multiLevelType w:val="hybridMultilevel"/>
    <w:tmpl w:val="6BE467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547432"/>
    <w:rsid w:val="0000129A"/>
    <w:rsid w:val="000073FC"/>
    <w:rsid w:val="00017BBF"/>
    <w:rsid w:val="00023712"/>
    <w:rsid w:val="0003171F"/>
    <w:rsid w:val="00064A79"/>
    <w:rsid w:val="000819C4"/>
    <w:rsid w:val="00087015"/>
    <w:rsid w:val="00090F5B"/>
    <w:rsid w:val="00094CAB"/>
    <w:rsid w:val="000C5938"/>
    <w:rsid w:val="000E0435"/>
    <w:rsid w:val="000E3406"/>
    <w:rsid w:val="000F2730"/>
    <w:rsid w:val="000F3B47"/>
    <w:rsid w:val="0013402D"/>
    <w:rsid w:val="00134995"/>
    <w:rsid w:val="001450BD"/>
    <w:rsid w:val="00146530"/>
    <w:rsid w:val="0014723F"/>
    <w:rsid w:val="00147FB8"/>
    <w:rsid w:val="001621F0"/>
    <w:rsid w:val="00185B88"/>
    <w:rsid w:val="00196C49"/>
    <w:rsid w:val="00197110"/>
    <w:rsid w:val="001B277C"/>
    <w:rsid w:val="001C502F"/>
    <w:rsid w:val="001D07AF"/>
    <w:rsid w:val="001D5E8F"/>
    <w:rsid w:val="001D6FB4"/>
    <w:rsid w:val="001F0E1F"/>
    <w:rsid w:val="001F18B9"/>
    <w:rsid w:val="00202975"/>
    <w:rsid w:val="00206530"/>
    <w:rsid w:val="002078E8"/>
    <w:rsid w:val="0021776E"/>
    <w:rsid w:val="002228B5"/>
    <w:rsid w:val="00233C30"/>
    <w:rsid w:val="00236CD7"/>
    <w:rsid w:val="00241103"/>
    <w:rsid w:val="002458C9"/>
    <w:rsid w:val="00252E9E"/>
    <w:rsid w:val="00263C8C"/>
    <w:rsid w:val="00277E43"/>
    <w:rsid w:val="0028304C"/>
    <w:rsid w:val="002A1C23"/>
    <w:rsid w:val="002B077F"/>
    <w:rsid w:val="002B74D2"/>
    <w:rsid w:val="002C0CD9"/>
    <w:rsid w:val="002C135C"/>
    <w:rsid w:val="002C1476"/>
    <w:rsid w:val="002D14FC"/>
    <w:rsid w:val="002D2BA3"/>
    <w:rsid w:val="002D614B"/>
    <w:rsid w:val="002E0999"/>
    <w:rsid w:val="00314841"/>
    <w:rsid w:val="003155E7"/>
    <w:rsid w:val="00335EB0"/>
    <w:rsid w:val="003567C9"/>
    <w:rsid w:val="00362B04"/>
    <w:rsid w:val="0036741F"/>
    <w:rsid w:val="003950A2"/>
    <w:rsid w:val="00396E08"/>
    <w:rsid w:val="003D40B7"/>
    <w:rsid w:val="003E0E74"/>
    <w:rsid w:val="003E1DA5"/>
    <w:rsid w:val="003E61DB"/>
    <w:rsid w:val="003F562A"/>
    <w:rsid w:val="004063E4"/>
    <w:rsid w:val="00406D3F"/>
    <w:rsid w:val="00407313"/>
    <w:rsid w:val="00413B39"/>
    <w:rsid w:val="00425FB3"/>
    <w:rsid w:val="00435DA9"/>
    <w:rsid w:val="00436EF9"/>
    <w:rsid w:val="00437D5C"/>
    <w:rsid w:val="0044011C"/>
    <w:rsid w:val="00443B9F"/>
    <w:rsid w:val="004555FB"/>
    <w:rsid w:val="00464CC5"/>
    <w:rsid w:val="00470ED8"/>
    <w:rsid w:val="00492BA9"/>
    <w:rsid w:val="004A02E2"/>
    <w:rsid w:val="004A3E21"/>
    <w:rsid w:val="004C3E81"/>
    <w:rsid w:val="004F5785"/>
    <w:rsid w:val="0052473C"/>
    <w:rsid w:val="005277D1"/>
    <w:rsid w:val="00536834"/>
    <w:rsid w:val="00547432"/>
    <w:rsid w:val="00557B0E"/>
    <w:rsid w:val="005630A7"/>
    <w:rsid w:val="00565E9D"/>
    <w:rsid w:val="00582149"/>
    <w:rsid w:val="0058228B"/>
    <w:rsid w:val="005952C8"/>
    <w:rsid w:val="005A53ED"/>
    <w:rsid w:val="005A7400"/>
    <w:rsid w:val="005B4E73"/>
    <w:rsid w:val="005C10E9"/>
    <w:rsid w:val="005C4748"/>
    <w:rsid w:val="005E2CF0"/>
    <w:rsid w:val="0060307D"/>
    <w:rsid w:val="00612D45"/>
    <w:rsid w:val="0062506E"/>
    <w:rsid w:val="006361D0"/>
    <w:rsid w:val="00647999"/>
    <w:rsid w:val="00663E26"/>
    <w:rsid w:val="00671F86"/>
    <w:rsid w:val="00676C43"/>
    <w:rsid w:val="006854DD"/>
    <w:rsid w:val="00691C0C"/>
    <w:rsid w:val="006B2572"/>
    <w:rsid w:val="006B25CD"/>
    <w:rsid w:val="006B35AC"/>
    <w:rsid w:val="006B4B0B"/>
    <w:rsid w:val="006C6B5A"/>
    <w:rsid w:val="006D6122"/>
    <w:rsid w:val="006E1B4C"/>
    <w:rsid w:val="006F3F0C"/>
    <w:rsid w:val="007005E4"/>
    <w:rsid w:val="00700B3C"/>
    <w:rsid w:val="00703F5D"/>
    <w:rsid w:val="007059E4"/>
    <w:rsid w:val="007128A1"/>
    <w:rsid w:val="00715F00"/>
    <w:rsid w:val="00726B2A"/>
    <w:rsid w:val="007324B6"/>
    <w:rsid w:val="0074411E"/>
    <w:rsid w:val="00757415"/>
    <w:rsid w:val="00771973"/>
    <w:rsid w:val="0077602E"/>
    <w:rsid w:val="00780353"/>
    <w:rsid w:val="00785452"/>
    <w:rsid w:val="00797C3B"/>
    <w:rsid w:val="007B4C2E"/>
    <w:rsid w:val="007B62A6"/>
    <w:rsid w:val="007C38CC"/>
    <w:rsid w:val="007C6BBB"/>
    <w:rsid w:val="007D3925"/>
    <w:rsid w:val="007F5813"/>
    <w:rsid w:val="00804967"/>
    <w:rsid w:val="00813D51"/>
    <w:rsid w:val="0083521D"/>
    <w:rsid w:val="00867DDC"/>
    <w:rsid w:val="00873375"/>
    <w:rsid w:val="0087340C"/>
    <w:rsid w:val="008755A6"/>
    <w:rsid w:val="0087582E"/>
    <w:rsid w:val="008850EF"/>
    <w:rsid w:val="0088697C"/>
    <w:rsid w:val="00886F1E"/>
    <w:rsid w:val="00893EA6"/>
    <w:rsid w:val="008A2A1D"/>
    <w:rsid w:val="008D1A4B"/>
    <w:rsid w:val="008D6B7D"/>
    <w:rsid w:val="008E304D"/>
    <w:rsid w:val="008E61F3"/>
    <w:rsid w:val="008F656D"/>
    <w:rsid w:val="008F7C49"/>
    <w:rsid w:val="00901DA1"/>
    <w:rsid w:val="0090431D"/>
    <w:rsid w:val="00910171"/>
    <w:rsid w:val="0092426F"/>
    <w:rsid w:val="00966904"/>
    <w:rsid w:val="00985C14"/>
    <w:rsid w:val="009919C1"/>
    <w:rsid w:val="009B3284"/>
    <w:rsid w:val="009C1DF8"/>
    <w:rsid w:val="009E201C"/>
    <w:rsid w:val="009E4EAA"/>
    <w:rsid w:val="00A14F81"/>
    <w:rsid w:val="00A165FF"/>
    <w:rsid w:val="00A3186B"/>
    <w:rsid w:val="00A41090"/>
    <w:rsid w:val="00A415DE"/>
    <w:rsid w:val="00A60879"/>
    <w:rsid w:val="00A64544"/>
    <w:rsid w:val="00A6638E"/>
    <w:rsid w:val="00A76941"/>
    <w:rsid w:val="00A81D48"/>
    <w:rsid w:val="00AA306C"/>
    <w:rsid w:val="00AB610C"/>
    <w:rsid w:val="00AC5BB4"/>
    <w:rsid w:val="00AC5BF4"/>
    <w:rsid w:val="00AC7597"/>
    <w:rsid w:val="00AE605C"/>
    <w:rsid w:val="00B01F30"/>
    <w:rsid w:val="00B02C44"/>
    <w:rsid w:val="00B03F2B"/>
    <w:rsid w:val="00B13A81"/>
    <w:rsid w:val="00B24916"/>
    <w:rsid w:val="00B25543"/>
    <w:rsid w:val="00B26C04"/>
    <w:rsid w:val="00B36EC4"/>
    <w:rsid w:val="00B45E1B"/>
    <w:rsid w:val="00B640E9"/>
    <w:rsid w:val="00B67BDF"/>
    <w:rsid w:val="00B72411"/>
    <w:rsid w:val="00B77315"/>
    <w:rsid w:val="00B971BA"/>
    <w:rsid w:val="00BB2736"/>
    <w:rsid w:val="00BB274A"/>
    <w:rsid w:val="00BB5A48"/>
    <w:rsid w:val="00BE2A8F"/>
    <w:rsid w:val="00BE580C"/>
    <w:rsid w:val="00BE6C3F"/>
    <w:rsid w:val="00C07BE2"/>
    <w:rsid w:val="00C23CA5"/>
    <w:rsid w:val="00C30D4F"/>
    <w:rsid w:val="00C336AF"/>
    <w:rsid w:val="00C41261"/>
    <w:rsid w:val="00C50EF7"/>
    <w:rsid w:val="00C56DED"/>
    <w:rsid w:val="00C572E7"/>
    <w:rsid w:val="00C75BAE"/>
    <w:rsid w:val="00C87E4E"/>
    <w:rsid w:val="00C90B00"/>
    <w:rsid w:val="00C96AD0"/>
    <w:rsid w:val="00CA0F69"/>
    <w:rsid w:val="00CA35FE"/>
    <w:rsid w:val="00CA6745"/>
    <w:rsid w:val="00CB63BE"/>
    <w:rsid w:val="00CC3931"/>
    <w:rsid w:val="00CC4E8F"/>
    <w:rsid w:val="00CC5EEE"/>
    <w:rsid w:val="00CE02C3"/>
    <w:rsid w:val="00CE2D54"/>
    <w:rsid w:val="00CE50B1"/>
    <w:rsid w:val="00CF0802"/>
    <w:rsid w:val="00D2019A"/>
    <w:rsid w:val="00D20695"/>
    <w:rsid w:val="00D3416F"/>
    <w:rsid w:val="00D508C9"/>
    <w:rsid w:val="00D546AF"/>
    <w:rsid w:val="00D54CE0"/>
    <w:rsid w:val="00D60F8B"/>
    <w:rsid w:val="00D702A6"/>
    <w:rsid w:val="00D9039A"/>
    <w:rsid w:val="00D920DD"/>
    <w:rsid w:val="00DB31CC"/>
    <w:rsid w:val="00DC069F"/>
    <w:rsid w:val="00DC784E"/>
    <w:rsid w:val="00DD6C7C"/>
    <w:rsid w:val="00DE3144"/>
    <w:rsid w:val="00DE6EEA"/>
    <w:rsid w:val="00DF60BD"/>
    <w:rsid w:val="00E06031"/>
    <w:rsid w:val="00E060DD"/>
    <w:rsid w:val="00E27A17"/>
    <w:rsid w:val="00E40CD2"/>
    <w:rsid w:val="00E42873"/>
    <w:rsid w:val="00E43B4E"/>
    <w:rsid w:val="00E45DA2"/>
    <w:rsid w:val="00E52184"/>
    <w:rsid w:val="00E612B8"/>
    <w:rsid w:val="00E850F3"/>
    <w:rsid w:val="00E913C1"/>
    <w:rsid w:val="00EA5841"/>
    <w:rsid w:val="00EC0A9C"/>
    <w:rsid w:val="00EC77DF"/>
    <w:rsid w:val="00ED2706"/>
    <w:rsid w:val="00EE2FE3"/>
    <w:rsid w:val="00EF3D9F"/>
    <w:rsid w:val="00F028F9"/>
    <w:rsid w:val="00F052F1"/>
    <w:rsid w:val="00F13E96"/>
    <w:rsid w:val="00F245C6"/>
    <w:rsid w:val="00F62574"/>
    <w:rsid w:val="00F65FDB"/>
    <w:rsid w:val="00F9715A"/>
    <w:rsid w:val="00F978CB"/>
    <w:rsid w:val="00FD0135"/>
    <w:rsid w:val="00FD2F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32"/>
    <w:rPr>
      <w:sz w:val="24"/>
      <w:szCs w:val="24"/>
      <w:lang w:val="es-ES" w:eastAsia="es-ES"/>
    </w:rPr>
  </w:style>
  <w:style w:type="paragraph" w:styleId="Ttulo3">
    <w:name w:val="heading 3"/>
    <w:basedOn w:val="Normal"/>
    <w:next w:val="Normal"/>
    <w:qFormat/>
    <w:rsid w:val="00785452"/>
    <w:pPr>
      <w:keepNext/>
      <w:jc w:val="center"/>
      <w:outlineLvl w:val="2"/>
    </w:pPr>
    <w:rPr>
      <w:rFonts w:ascii="Arial" w:hAnsi="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47432"/>
    <w:pPr>
      <w:tabs>
        <w:tab w:val="center" w:pos="4252"/>
        <w:tab w:val="right" w:pos="8504"/>
      </w:tabs>
    </w:pPr>
  </w:style>
  <w:style w:type="paragraph" w:styleId="Piedepgina">
    <w:name w:val="footer"/>
    <w:basedOn w:val="Normal"/>
    <w:link w:val="PiedepginaCar"/>
    <w:uiPriority w:val="99"/>
    <w:rsid w:val="00547432"/>
    <w:pPr>
      <w:tabs>
        <w:tab w:val="center" w:pos="4252"/>
        <w:tab w:val="right" w:pos="8504"/>
      </w:tabs>
    </w:pPr>
  </w:style>
  <w:style w:type="table" w:styleId="Tablaconcuadrcula">
    <w:name w:val="Table Grid"/>
    <w:basedOn w:val="Tablanormal"/>
    <w:rsid w:val="00547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547432"/>
    <w:rPr>
      <w:rFonts w:ascii="Arial" w:hAnsi="Arial"/>
      <w:sz w:val="22"/>
      <w:szCs w:val="20"/>
    </w:rPr>
  </w:style>
  <w:style w:type="paragraph" w:styleId="Sangra2detindependiente">
    <w:name w:val="Body Text Indent 2"/>
    <w:basedOn w:val="Normal"/>
    <w:rsid w:val="00C56DED"/>
    <w:pPr>
      <w:spacing w:after="120" w:line="480" w:lineRule="auto"/>
      <w:ind w:left="283"/>
    </w:pPr>
  </w:style>
  <w:style w:type="paragraph" w:styleId="Sangradetextonormal">
    <w:name w:val="Body Text Indent"/>
    <w:basedOn w:val="Normal"/>
    <w:rsid w:val="00C56DED"/>
    <w:pPr>
      <w:spacing w:after="120"/>
      <w:ind w:left="283"/>
    </w:pPr>
  </w:style>
  <w:style w:type="paragraph" w:styleId="Sangra3detindependiente">
    <w:name w:val="Body Text Indent 3"/>
    <w:basedOn w:val="Normal"/>
    <w:rsid w:val="002C135C"/>
    <w:pPr>
      <w:spacing w:after="120"/>
      <w:ind w:left="283"/>
    </w:pPr>
    <w:rPr>
      <w:rFonts w:ascii="Arial" w:hAnsi="Arial"/>
      <w:sz w:val="16"/>
      <w:szCs w:val="16"/>
    </w:rPr>
  </w:style>
  <w:style w:type="paragraph" w:customStyle="1" w:styleId="Contenidodelatabla">
    <w:name w:val="Contenido de la tabla"/>
    <w:basedOn w:val="Normal"/>
    <w:rsid w:val="002C135C"/>
    <w:pPr>
      <w:widowControl w:val="0"/>
      <w:spacing w:after="120"/>
    </w:pPr>
    <w:rPr>
      <w:snapToGrid w:val="0"/>
      <w:sz w:val="20"/>
      <w:szCs w:val="20"/>
    </w:rPr>
  </w:style>
  <w:style w:type="paragraph" w:styleId="Textocomentario">
    <w:name w:val="annotation text"/>
    <w:basedOn w:val="Normal"/>
    <w:semiHidden/>
    <w:rsid w:val="006B4B0B"/>
    <w:rPr>
      <w:sz w:val="20"/>
      <w:szCs w:val="20"/>
    </w:rPr>
  </w:style>
  <w:style w:type="character" w:customStyle="1" w:styleId="EncabezadoCar">
    <w:name w:val="Encabezado Car"/>
    <w:link w:val="Encabezado"/>
    <w:uiPriority w:val="99"/>
    <w:rsid w:val="005277D1"/>
    <w:rPr>
      <w:sz w:val="24"/>
      <w:szCs w:val="24"/>
      <w:lang w:val="es-ES" w:eastAsia="es-ES"/>
    </w:rPr>
  </w:style>
  <w:style w:type="paragraph" w:styleId="Textodeglobo">
    <w:name w:val="Balloon Text"/>
    <w:basedOn w:val="Normal"/>
    <w:link w:val="TextodegloboCar"/>
    <w:semiHidden/>
    <w:unhideWhenUsed/>
    <w:rsid w:val="00FD2FD5"/>
    <w:rPr>
      <w:rFonts w:ascii="Tahoma" w:hAnsi="Tahoma" w:cs="Tahoma"/>
      <w:sz w:val="16"/>
      <w:szCs w:val="16"/>
    </w:rPr>
  </w:style>
  <w:style w:type="character" w:customStyle="1" w:styleId="TextodegloboCar">
    <w:name w:val="Texto de globo Car"/>
    <w:basedOn w:val="Fuentedeprrafopredeter"/>
    <w:link w:val="Textodeglobo"/>
    <w:semiHidden/>
    <w:rsid w:val="00FD2FD5"/>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2A1C23"/>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2448</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PROCEDIMIENTO</vt:lpstr>
    </vt:vector>
  </TitlesOfParts>
  <Company>Dark</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dc:title>
  <dc:creator>YANED GUISAO LOPEZ</dc:creator>
  <cp:lastModifiedBy>43079638</cp:lastModifiedBy>
  <cp:revision>14</cp:revision>
  <cp:lastPrinted>2014-02-04T02:08:00Z</cp:lastPrinted>
  <dcterms:created xsi:type="dcterms:W3CDTF">2017-08-28T16:19:00Z</dcterms:created>
  <dcterms:modified xsi:type="dcterms:W3CDTF">2022-10-10T19:19:00Z</dcterms:modified>
</cp:coreProperties>
</file>