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ECB" w:rsidRPr="00455ECB" w:rsidRDefault="00455ECB" w:rsidP="00455ECB">
      <w:pPr>
        <w:jc w:val="both"/>
        <w:rPr>
          <w:rFonts w:ascii="Arial" w:hAnsi="Arial" w:cs="Arial"/>
          <w:color w:val="454545"/>
          <w:sz w:val="24"/>
          <w:szCs w:val="24"/>
          <w:shd w:val="clear" w:color="auto" w:fill="F5F5F5"/>
          <w:lang w:val="es-MX"/>
        </w:rPr>
      </w:pPr>
      <w:r w:rsidRPr="00455ECB">
        <w:rPr>
          <w:rFonts w:ascii="Arial" w:hAnsi="Arial" w:cs="Arial"/>
          <w:color w:val="454545"/>
          <w:sz w:val="24"/>
          <w:szCs w:val="24"/>
          <w:shd w:val="clear" w:color="auto" w:fill="F5F5F5"/>
          <w:lang w:val="es-MX"/>
        </w:rPr>
        <w:t xml:space="preserve">Resultados Medición del Desempeño Institucional 2022 </w:t>
      </w:r>
    </w:p>
    <w:p w:rsidR="00455ECB" w:rsidRDefault="00455ECB" w:rsidP="00455ECB">
      <w:pPr>
        <w:jc w:val="both"/>
        <w:rPr>
          <w:rFonts w:ascii="Arial" w:hAnsi="Arial" w:cs="Arial"/>
          <w:color w:val="454545"/>
          <w:sz w:val="24"/>
          <w:szCs w:val="24"/>
          <w:shd w:val="clear" w:color="auto" w:fill="F5F5F5"/>
          <w:lang w:val="es-MX"/>
        </w:rPr>
      </w:pPr>
      <w:r w:rsidRPr="00455ECB">
        <w:rPr>
          <w:rFonts w:ascii="Arial" w:hAnsi="Arial" w:cs="Arial"/>
          <w:color w:val="454545"/>
          <w:sz w:val="24"/>
          <w:szCs w:val="24"/>
          <w:shd w:val="clear" w:color="auto" w:fill="F5F5F5"/>
          <w:lang w:val="es-MX"/>
        </w:rPr>
        <w:t>Reporte interactivo</w:t>
      </w:r>
    </w:p>
    <w:p w:rsidR="008862E3" w:rsidRPr="00455ECB" w:rsidRDefault="00455ECB" w:rsidP="00455EC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455ECB">
        <w:rPr>
          <w:rFonts w:ascii="Arial" w:hAnsi="Arial" w:cs="Arial"/>
          <w:color w:val="454545"/>
          <w:sz w:val="24"/>
          <w:szCs w:val="24"/>
          <w:shd w:val="clear" w:color="auto" w:fill="F5F5F5"/>
          <w:lang w:val="es-MX"/>
        </w:rPr>
        <w:t>Los resultados de la vigencia 2022 no son comparables con los resultados de las mediciones de vigencias anteriores, ya que se realizaron cambios significativos a las preguntas de las políticas, dado los procesos de actualización de las temáticas y directrices.</w:t>
      </w:r>
    </w:p>
    <w:p w:rsidR="00455ECB" w:rsidRPr="00455ECB" w:rsidRDefault="00455ECB" w:rsidP="00455ECB">
      <w:pPr>
        <w:pStyle w:val="Prrafodelista"/>
        <w:jc w:val="both"/>
        <w:rPr>
          <w:rFonts w:ascii="Arial" w:hAnsi="Arial" w:cs="Arial"/>
          <w:sz w:val="24"/>
          <w:szCs w:val="24"/>
          <w:lang w:val="es-MX"/>
        </w:rPr>
      </w:pPr>
    </w:p>
    <w:p w:rsidR="00455ECB" w:rsidRPr="00455ECB" w:rsidRDefault="00455ECB" w:rsidP="00455EC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455ECB">
        <w:rPr>
          <w:rFonts w:ascii="Arial" w:hAnsi="Arial" w:cs="Arial"/>
          <w:color w:val="454545"/>
          <w:shd w:val="clear" w:color="auto" w:fill="F5F5F5"/>
          <w:lang w:val="es-MX"/>
        </w:rPr>
        <w:t>La política de Gestión Presupuestal y Eficiencia del Gasto público para las entidades territoriales no fue calculada para la presente vigencia, dado el proceso de revisión y validación que está adelantando el Ministerio de Hacienda y Crédito Público.</w:t>
      </w:r>
    </w:p>
    <w:p w:rsidR="00455ECB" w:rsidRPr="00455ECB" w:rsidRDefault="00455ECB" w:rsidP="00455ECB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455ECB" w:rsidRPr="00455ECB" w:rsidRDefault="00455ECB" w:rsidP="00455EC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455ECB">
        <w:rPr>
          <w:rFonts w:ascii="Arial" w:hAnsi="Arial" w:cs="Arial"/>
          <w:color w:val="454545"/>
          <w:shd w:val="clear" w:color="auto" w:fill="F5F5F5"/>
          <w:lang w:val="es-MX"/>
        </w:rPr>
        <w:t>La Medición del Desempeño Institucional es una operación estadística que mide anualmente la gestión y desempeño de las entidades públicas, proporcionando información para la toma de decisiones en materia de gestión.</w:t>
      </w:r>
    </w:p>
    <w:p w:rsidR="00455ECB" w:rsidRPr="00455ECB" w:rsidRDefault="00455ECB" w:rsidP="00455ECB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455ECB" w:rsidRPr="003A358C" w:rsidRDefault="00455ECB" w:rsidP="00455EC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455ECB">
        <w:rPr>
          <w:rFonts w:ascii="Arial" w:hAnsi="Arial" w:cs="Arial"/>
          <w:color w:val="454545"/>
          <w:shd w:val="clear" w:color="auto" w:fill="F5F5F5"/>
          <w:lang w:val="es-MX"/>
        </w:rPr>
        <w:t>Todos los índices se presentan en una escala de 1 a 100, siendo 100 el máximo puntaje a lograr.</w:t>
      </w:r>
    </w:p>
    <w:p w:rsidR="003A358C" w:rsidRPr="003A358C" w:rsidRDefault="003A358C" w:rsidP="003A358C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3A358C" w:rsidRDefault="003A358C" w:rsidP="003A358C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noProof/>
        </w:rPr>
        <w:drawing>
          <wp:inline distT="0" distB="0" distL="0" distR="0" wp14:anchorId="73F31930" wp14:editId="14E1C453">
            <wp:extent cx="3133725" cy="22860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58C" w:rsidRDefault="003A358C" w:rsidP="003A358C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3A358C" w:rsidRDefault="003A358C" w:rsidP="003A358C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noProof/>
        </w:rPr>
        <w:lastRenderedPageBreak/>
        <w:drawing>
          <wp:inline distT="0" distB="0" distL="0" distR="0" wp14:anchorId="5BD26A72" wp14:editId="438147AD">
            <wp:extent cx="5612130" cy="2187575"/>
            <wp:effectExtent l="0" t="0" r="762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8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58C" w:rsidRDefault="003A358C" w:rsidP="003A358C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3A358C" w:rsidRDefault="003A358C" w:rsidP="003A358C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noProof/>
        </w:rPr>
        <w:drawing>
          <wp:inline distT="0" distB="0" distL="0" distR="0" wp14:anchorId="167ED270" wp14:editId="1BFD6663">
            <wp:extent cx="5612130" cy="1744980"/>
            <wp:effectExtent l="0" t="0" r="7620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74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616" w:rsidRDefault="00C71616" w:rsidP="003A358C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3A358C" w:rsidRDefault="00C71616" w:rsidP="003A358C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noProof/>
        </w:rPr>
        <w:drawing>
          <wp:inline distT="0" distB="0" distL="0" distR="0" wp14:anchorId="713B3F50" wp14:editId="2AE246EC">
            <wp:extent cx="5612130" cy="1031875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616" w:rsidRDefault="00C71616" w:rsidP="003A358C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71616" w:rsidRDefault="00C71616" w:rsidP="003A358C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noProof/>
        </w:rPr>
        <w:drawing>
          <wp:inline distT="0" distB="0" distL="0" distR="0" wp14:anchorId="4ED6C04D" wp14:editId="7DA8525D">
            <wp:extent cx="5612130" cy="1021715"/>
            <wp:effectExtent l="0" t="0" r="7620" b="698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616" w:rsidRDefault="00C71616" w:rsidP="003A358C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71616" w:rsidRDefault="00C71616" w:rsidP="003A358C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noProof/>
        </w:rPr>
        <w:lastRenderedPageBreak/>
        <w:drawing>
          <wp:inline distT="0" distB="0" distL="0" distR="0" wp14:anchorId="79F660A3" wp14:editId="22F79080">
            <wp:extent cx="5612130" cy="1210310"/>
            <wp:effectExtent l="0" t="0" r="7620" b="889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616" w:rsidRDefault="00C71616" w:rsidP="003A358C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792624" w:rsidRDefault="00792624" w:rsidP="003A358C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792624" w:rsidRDefault="00792624" w:rsidP="003A358C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792624" w:rsidRDefault="00C71616" w:rsidP="003A358C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noProof/>
        </w:rPr>
        <w:drawing>
          <wp:inline distT="0" distB="0" distL="0" distR="0" wp14:anchorId="149EE853" wp14:editId="01EF823F">
            <wp:extent cx="5612130" cy="1219835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624" w:rsidRDefault="00792624" w:rsidP="00792624">
      <w:pPr>
        <w:rPr>
          <w:rFonts w:ascii="Arial" w:hAnsi="Arial" w:cs="Arial"/>
          <w:sz w:val="24"/>
          <w:szCs w:val="24"/>
          <w:lang w:val="es-MX"/>
        </w:rPr>
      </w:pPr>
    </w:p>
    <w:p w:rsidR="00792624" w:rsidRDefault="00792624" w:rsidP="00792624">
      <w:pPr>
        <w:rPr>
          <w:rFonts w:ascii="Arial" w:hAnsi="Arial" w:cs="Arial"/>
          <w:sz w:val="24"/>
          <w:szCs w:val="24"/>
          <w:lang w:val="es-MX"/>
        </w:rPr>
      </w:pPr>
    </w:p>
    <w:p w:rsidR="00792624" w:rsidRDefault="00792624" w:rsidP="00792624">
      <w:pPr>
        <w:rPr>
          <w:rFonts w:ascii="Arial" w:hAnsi="Arial" w:cs="Arial"/>
          <w:sz w:val="24"/>
          <w:szCs w:val="24"/>
          <w:lang w:val="es-MX"/>
        </w:rPr>
      </w:pPr>
      <w:r>
        <w:rPr>
          <w:noProof/>
        </w:rPr>
        <w:drawing>
          <wp:inline distT="0" distB="0" distL="0" distR="0" wp14:anchorId="0BCC5F23" wp14:editId="7C018CBE">
            <wp:extent cx="5612130" cy="80264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624" w:rsidRDefault="00792624" w:rsidP="00792624">
      <w:pPr>
        <w:rPr>
          <w:rFonts w:ascii="Arial" w:hAnsi="Arial" w:cs="Arial"/>
          <w:sz w:val="24"/>
          <w:szCs w:val="24"/>
          <w:lang w:val="es-MX"/>
        </w:rPr>
      </w:pPr>
    </w:p>
    <w:p w:rsidR="00C71616" w:rsidRDefault="00792624" w:rsidP="00792624">
      <w:pPr>
        <w:rPr>
          <w:rFonts w:ascii="Arial" w:hAnsi="Arial" w:cs="Arial"/>
          <w:sz w:val="24"/>
          <w:szCs w:val="24"/>
          <w:lang w:val="es-MX"/>
        </w:rPr>
      </w:pPr>
      <w:r>
        <w:rPr>
          <w:noProof/>
        </w:rPr>
        <w:drawing>
          <wp:inline distT="0" distB="0" distL="0" distR="0" wp14:anchorId="32AB3E22" wp14:editId="0881F081">
            <wp:extent cx="5612130" cy="2122805"/>
            <wp:effectExtent l="0" t="0" r="7620" b="0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2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624" w:rsidRDefault="00792624" w:rsidP="00792624">
      <w:pPr>
        <w:rPr>
          <w:rFonts w:ascii="Arial" w:hAnsi="Arial" w:cs="Arial"/>
          <w:sz w:val="24"/>
          <w:szCs w:val="24"/>
          <w:lang w:val="es-MX"/>
        </w:rPr>
      </w:pPr>
      <w:r>
        <w:rPr>
          <w:noProof/>
        </w:rPr>
        <w:lastRenderedPageBreak/>
        <w:drawing>
          <wp:inline distT="0" distB="0" distL="0" distR="0" wp14:anchorId="313AC6D9" wp14:editId="752B6255">
            <wp:extent cx="5612130" cy="2554605"/>
            <wp:effectExtent l="0" t="0" r="7620" b="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5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624" w:rsidRDefault="00792624" w:rsidP="00792624">
      <w:pPr>
        <w:rPr>
          <w:rFonts w:ascii="Arial" w:hAnsi="Arial" w:cs="Arial"/>
          <w:sz w:val="24"/>
          <w:szCs w:val="24"/>
          <w:lang w:val="es-MX"/>
        </w:rPr>
      </w:pPr>
      <w:r>
        <w:rPr>
          <w:noProof/>
        </w:rPr>
        <w:drawing>
          <wp:inline distT="0" distB="0" distL="0" distR="0" wp14:anchorId="6EBBB41D" wp14:editId="2212FB86">
            <wp:extent cx="5612130" cy="1097915"/>
            <wp:effectExtent l="0" t="0" r="7620" b="6985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9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624" w:rsidRDefault="00792624" w:rsidP="00792624">
      <w:pPr>
        <w:rPr>
          <w:rFonts w:ascii="Arial" w:hAnsi="Arial" w:cs="Arial"/>
          <w:sz w:val="24"/>
          <w:szCs w:val="24"/>
          <w:lang w:val="es-MX"/>
        </w:rPr>
      </w:pPr>
      <w:r>
        <w:rPr>
          <w:noProof/>
        </w:rPr>
        <w:drawing>
          <wp:inline distT="0" distB="0" distL="0" distR="0" wp14:anchorId="7A61EB07" wp14:editId="581086D2">
            <wp:extent cx="5612130" cy="1326515"/>
            <wp:effectExtent l="0" t="0" r="7620" b="6985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32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624" w:rsidRDefault="00792624" w:rsidP="00792624">
      <w:pPr>
        <w:rPr>
          <w:rFonts w:ascii="Arial" w:hAnsi="Arial" w:cs="Arial"/>
          <w:sz w:val="24"/>
          <w:szCs w:val="24"/>
          <w:lang w:val="es-MX"/>
        </w:rPr>
      </w:pPr>
      <w:bookmarkStart w:id="0" w:name="_GoBack"/>
      <w:r w:rsidRPr="00792624">
        <w:lastRenderedPageBreak/>
        <w:drawing>
          <wp:inline distT="0" distB="0" distL="0" distR="0">
            <wp:extent cx="5010912" cy="3683209"/>
            <wp:effectExtent l="0" t="0" r="0" b="0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047" cy="368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92624" w:rsidRDefault="00792624" w:rsidP="00792624">
      <w:pPr>
        <w:rPr>
          <w:rFonts w:ascii="Arial" w:hAnsi="Arial" w:cs="Arial"/>
          <w:sz w:val="24"/>
          <w:szCs w:val="24"/>
          <w:lang w:val="es-MX"/>
        </w:rPr>
      </w:pPr>
    </w:p>
    <w:p w:rsidR="00792624" w:rsidRPr="00792624" w:rsidRDefault="00792624" w:rsidP="00792624">
      <w:pPr>
        <w:rPr>
          <w:rFonts w:ascii="Arial" w:hAnsi="Arial" w:cs="Arial"/>
          <w:sz w:val="24"/>
          <w:szCs w:val="24"/>
          <w:lang w:val="es-MX"/>
        </w:rPr>
      </w:pPr>
      <w:r w:rsidRPr="00792624">
        <w:drawing>
          <wp:inline distT="0" distB="0" distL="0" distR="0">
            <wp:extent cx="5612130" cy="1657615"/>
            <wp:effectExtent l="0" t="0" r="7620" b="0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65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2624" w:rsidRPr="007926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E0968"/>
    <w:multiLevelType w:val="hybridMultilevel"/>
    <w:tmpl w:val="ECF4DCF0"/>
    <w:lvl w:ilvl="0" w:tplc="13C027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45454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CB"/>
    <w:rsid w:val="003A358C"/>
    <w:rsid w:val="00455ECB"/>
    <w:rsid w:val="00792624"/>
    <w:rsid w:val="008862E3"/>
    <w:rsid w:val="00986724"/>
    <w:rsid w:val="00C7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6BBA6"/>
  <w15:chartTrackingRefBased/>
  <w15:docId w15:val="{FA13CE33-8DFF-4B35-8CA2-13D10053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5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5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7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9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85167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87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5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8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9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97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278496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14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2024-01-29T18:20:00Z</dcterms:created>
  <dcterms:modified xsi:type="dcterms:W3CDTF">2024-01-29T19:10:00Z</dcterms:modified>
</cp:coreProperties>
</file>