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527"/>
        <w:gridCol w:w="1032"/>
        <w:gridCol w:w="424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D66DC4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Jefe de Control Interno</w:t>
            </w: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1366E2" w:rsidP="00CB748C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Cierre etapa de ejecución</w:t>
            </w:r>
            <w:r w:rsidR="00CB748C">
              <w:rPr>
                <w:rFonts w:ascii="Arial" w:hAnsi="Arial" w:cs="Arial"/>
                <w:bCs/>
              </w:rPr>
              <w:t xml:space="preserve"> auditoría</w:t>
            </w:r>
            <w:r w:rsidR="00D66DC4">
              <w:rPr>
                <w:rFonts w:ascii="Arial" w:hAnsi="Arial" w:cs="Arial"/>
                <w:bCs/>
              </w:rPr>
              <w:t xml:space="preserve"> de </w:t>
            </w:r>
            <w:r w:rsidR="00CB748C">
              <w:rPr>
                <w:rFonts w:ascii="Arial" w:hAnsi="Arial" w:cs="Arial"/>
                <w:bCs/>
              </w:rPr>
              <w:t>c</w:t>
            </w:r>
            <w:r w:rsidR="00D66DC4">
              <w:rPr>
                <w:rFonts w:ascii="Arial" w:hAnsi="Arial" w:cs="Arial"/>
                <w:bCs/>
              </w:rPr>
              <w:t xml:space="preserve">ontrol </w:t>
            </w:r>
            <w:r w:rsidR="00CB748C">
              <w:rPr>
                <w:rFonts w:ascii="Arial" w:hAnsi="Arial" w:cs="Arial"/>
                <w:bCs/>
              </w:rPr>
              <w:t>i</w:t>
            </w:r>
            <w:r w:rsidR="00D66DC4">
              <w:rPr>
                <w:rFonts w:ascii="Arial" w:hAnsi="Arial" w:cs="Arial"/>
                <w:bCs/>
              </w:rPr>
              <w:t>nterno</w:t>
            </w:r>
            <w:r w:rsidR="00CB748C">
              <w:rPr>
                <w:rFonts w:ascii="Arial" w:hAnsi="Arial" w:cs="Arial"/>
                <w:bCs/>
              </w:rPr>
              <w:t xml:space="preserve"> de los procesos de talento humano y bienes y servicios</w:t>
            </w:r>
          </w:p>
        </w:tc>
        <w:tc>
          <w:tcPr>
            <w:tcW w:w="1304" w:type="dxa"/>
            <w:vAlign w:val="center"/>
          </w:tcPr>
          <w:p w:rsidR="002F4F8E" w:rsidRPr="001A0273" w:rsidRDefault="008735DB" w:rsidP="00DD614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1366E2">
              <w:rPr>
                <w:rFonts w:cs="Arial"/>
                <w:szCs w:val="24"/>
              </w:rPr>
              <w:t>29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D66DC4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X</w:t>
            </w: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</w:tr>
      <w:tr w:rsidR="002F4F8E" w:rsidRPr="001A0273" w:rsidTr="00AC421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954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032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027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AC421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954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027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AC421C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1366E2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31</w:t>
            </w:r>
          </w:p>
        </w:tc>
        <w:tc>
          <w:tcPr>
            <w:tcW w:w="898" w:type="dxa"/>
            <w:vAlign w:val="center"/>
          </w:tcPr>
          <w:p w:rsidR="002F4F8E" w:rsidRPr="001A0273" w:rsidRDefault="00D66DC4" w:rsidP="00903D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05</w:t>
            </w:r>
          </w:p>
        </w:tc>
        <w:tc>
          <w:tcPr>
            <w:tcW w:w="900" w:type="dxa"/>
            <w:vAlign w:val="center"/>
          </w:tcPr>
          <w:p w:rsidR="002F4F8E" w:rsidRPr="001A0273" w:rsidRDefault="00D66DC4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2023</w:t>
            </w:r>
          </w:p>
        </w:tc>
        <w:tc>
          <w:tcPr>
            <w:tcW w:w="4954" w:type="dxa"/>
            <w:gridSpan w:val="5"/>
            <w:vAlign w:val="center"/>
          </w:tcPr>
          <w:p w:rsidR="002F4F8E" w:rsidRPr="001A0273" w:rsidRDefault="00D66DC4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Oficina de la Secretaría General</w:t>
            </w:r>
          </w:p>
        </w:tc>
        <w:tc>
          <w:tcPr>
            <w:tcW w:w="1032" w:type="dxa"/>
            <w:vAlign w:val="center"/>
          </w:tcPr>
          <w:p w:rsidR="002F4F8E" w:rsidRPr="001A0273" w:rsidRDefault="001366E2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2:30 p</w:t>
            </w:r>
            <w:r w:rsidR="00D66DC4">
              <w:rPr>
                <w:rFonts w:cs="Arial"/>
                <w:szCs w:val="24"/>
              </w:rPr>
              <w:t>m</w:t>
            </w:r>
          </w:p>
        </w:tc>
        <w:tc>
          <w:tcPr>
            <w:tcW w:w="1027" w:type="dxa"/>
            <w:gridSpan w:val="2"/>
            <w:vAlign w:val="center"/>
          </w:tcPr>
          <w:p w:rsidR="002F4F8E" w:rsidRPr="001A0273" w:rsidRDefault="001366E2" w:rsidP="001366E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300443">
              <w:rPr>
                <w:rFonts w:cs="Arial"/>
                <w:szCs w:val="24"/>
              </w:rPr>
              <w:t>:</w:t>
            </w:r>
            <w:r>
              <w:rPr>
                <w:rFonts w:cs="Arial"/>
                <w:szCs w:val="24"/>
              </w:rPr>
              <w:t>0</w:t>
            </w:r>
            <w:r w:rsidR="00300443">
              <w:rPr>
                <w:rFonts w:cs="Arial"/>
                <w:szCs w:val="24"/>
              </w:rPr>
              <w:t xml:space="preserve">0 </w:t>
            </w:r>
            <w:r>
              <w:rPr>
                <w:rFonts w:cs="Arial"/>
                <w:szCs w:val="24"/>
              </w:rPr>
              <w:t>p</w:t>
            </w:r>
            <w:r w:rsidR="00300443">
              <w:rPr>
                <w:rFonts w:cs="Arial"/>
                <w:szCs w:val="24"/>
              </w:rPr>
              <w:t>m</w:t>
            </w: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1A027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DD614B" w:rsidRPr="006714E5" w:rsidRDefault="001366E2" w:rsidP="001366E2">
            <w:pPr>
              <w:rPr>
                <w:rFonts w:cs="Arial"/>
              </w:rPr>
            </w:pPr>
            <w:r>
              <w:rPr>
                <w:rFonts w:cs="Arial"/>
                <w:bCs/>
              </w:rPr>
              <w:t>Cierre etapa de ejecución a</w:t>
            </w:r>
            <w:r w:rsidR="00CB748C">
              <w:rPr>
                <w:rFonts w:cs="Arial"/>
                <w:bCs/>
              </w:rPr>
              <w:t>uditoría de c</w:t>
            </w:r>
            <w:r w:rsidR="00300443" w:rsidRPr="006714E5">
              <w:rPr>
                <w:rFonts w:cs="Arial"/>
                <w:bCs/>
              </w:rPr>
              <w:t xml:space="preserve">ontrol </w:t>
            </w:r>
            <w:r w:rsidR="00CB748C">
              <w:rPr>
                <w:rFonts w:cs="Arial"/>
                <w:bCs/>
              </w:rPr>
              <w:t>i</w:t>
            </w:r>
            <w:r w:rsidR="00300443" w:rsidRPr="006714E5">
              <w:rPr>
                <w:rFonts w:cs="Arial"/>
                <w:bCs/>
              </w:rPr>
              <w:t xml:space="preserve">nterno </w:t>
            </w:r>
            <w:r w:rsidR="00CB748C">
              <w:rPr>
                <w:rFonts w:cs="Arial"/>
                <w:bCs/>
              </w:rPr>
              <w:t>de los</w:t>
            </w:r>
            <w:r w:rsidR="00300443" w:rsidRPr="006714E5">
              <w:rPr>
                <w:rFonts w:cs="Arial"/>
                <w:bCs/>
              </w:rPr>
              <w:t xml:space="preserve"> procesos de Bienes y Servicios y de Talento Humano.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/>
      </w:tblPr>
      <w:tblGrid>
        <w:gridCol w:w="10219"/>
      </w:tblGrid>
      <w:tr w:rsidR="007615FB" w:rsidRPr="001A0273" w:rsidTr="00554A76">
        <w:trPr>
          <w:trHeight w:val="377"/>
        </w:trPr>
        <w:tc>
          <w:tcPr>
            <w:tcW w:w="10219" w:type="dxa"/>
          </w:tcPr>
          <w:p w:rsidR="00300443" w:rsidRPr="0007287E" w:rsidRDefault="007615FB" w:rsidP="00C830AF">
            <w:pPr>
              <w:rPr>
                <w:rFonts w:cs="Arial"/>
                <w:b/>
                <w:sz w:val="24"/>
                <w:szCs w:val="24"/>
                <w:lang w:val="es-CO"/>
              </w:rPr>
            </w:pPr>
            <w:r w:rsidRPr="0007287E">
              <w:rPr>
                <w:rFonts w:cs="Arial"/>
                <w:b/>
                <w:sz w:val="24"/>
                <w:szCs w:val="24"/>
                <w:lang w:val="es-CO"/>
              </w:rPr>
              <w:t>DESARROLLO</w:t>
            </w:r>
          </w:p>
          <w:p w:rsidR="00300443" w:rsidRPr="0007287E" w:rsidRDefault="00300443" w:rsidP="00C830AF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1366E2" w:rsidRDefault="00C86845" w:rsidP="00C830AF">
            <w:pPr>
              <w:rPr>
                <w:rFonts w:cs="Arial"/>
                <w:sz w:val="24"/>
                <w:szCs w:val="24"/>
                <w:lang w:val="es-CO"/>
              </w:rPr>
            </w:pPr>
            <w:r w:rsidRPr="0007287E">
              <w:rPr>
                <w:rFonts w:cs="Arial"/>
                <w:sz w:val="24"/>
                <w:szCs w:val="24"/>
                <w:lang w:val="es-CO"/>
              </w:rPr>
              <w:t xml:space="preserve">En la hora y fecha señalada, </w:t>
            </w:r>
            <w:r w:rsidR="001366E2">
              <w:rPr>
                <w:rFonts w:cs="Arial"/>
                <w:sz w:val="24"/>
                <w:szCs w:val="24"/>
                <w:lang w:val="es-CO"/>
              </w:rPr>
              <w:t>l</w:t>
            </w:r>
            <w:r w:rsidR="007D70B4">
              <w:rPr>
                <w:rFonts w:cs="Arial"/>
                <w:sz w:val="24"/>
                <w:szCs w:val="24"/>
                <w:lang w:val="es-CO"/>
              </w:rPr>
              <w:t xml:space="preserve">a Oficina de Control interno, </w:t>
            </w:r>
            <w:r w:rsidRPr="0007287E">
              <w:rPr>
                <w:rFonts w:cs="Arial"/>
                <w:sz w:val="24"/>
                <w:szCs w:val="24"/>
                <w:lang w:val="es-CO"/>
              </w:rPr>
              <w:t xml:space="preserve">el doctor </w:t>
            </w:r>
            <w:proofErr w:type="spellStart"/>
            <w:r w:rsidRPr="0007287E">
              <w:rPr>
                <w:rFonts w:cs="Arial"/>
                <w:sz w:val="24"/>
                <w:szCs w:val="24"/>
                <w:lang w:val="es-CO"/>
              </w:rPr>
              <w:t>Arley</w:t>
            </w:r>
            <w:proofErr w:type="spellEnd"/>
            <w:r w:rsidRPr="0007287E">
              <w:rPr>
                <w:rFonts w:cs="Arial"/>
                <w:sz w:val="24"/>
                <w:szCs w:val="24"/>
                <w:lang w:val="es-CO"/>
              </w:rPr>
              <w:t xml:space="preserve"> Ramírez </w:t>
            </w:r>
            <w:r w:rsidR="001366E2">
              <w:rPr>
                <w:rFonts w:cs="Arial"/>
                <w:sz w:val="24"/>
                <w:szCs w:val="24"/>
                <w:lang w:val="es-CO"/>
              </w:rPr>
              <w:t xml:space="preserve">cita a </w:t>
            </w:r>
            <w:r w:rsidR="00FC4DDE">
              <w:rPr>
                <w:rFonts w:cs="Arial"/>
                <w:sz w:val="24"/>
                <w:szCs w:val="24"/>
                <w:lang w:val="es-CO"/>
              </w:rPr>
              <w:t>reunión</w:t>
            </w:r>
            <w:r w:rsidR="001366E2">
              <w:rPr>
                <w:rFonts w:cs="Arial"/>
                <w:sz w:val="24"/>
                <w:szCs w:val="24"/>
                <w:lang w:val="es-CO"/>
              </w:rPr>
              <w:t xml:space="preserve"> con el fin de dar a conocer los avances de la auditoría de control interno de los procesos de Bienes y Servicios y de Talento Humano y de igual manera solicita al secretario general la siguiente información:</w:t>
            </w:r>
          </w:p>
          <w:p w:rsidR="001366E2" w:rsidRDefault="001366E2" w:rsidP="00C830AF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1366E2" w:rsidRPr="001366E2" w:rsidRDefault="001366E2" w:rsidP="00C830A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4"/>
                <w:lang w:val="es-CO"/>
              </w:rPr>
            </w:pPr>
            <w:r w:rsidRPr="001366E2">
              <w:rPr>
                <w:rFonts w:ascii="Arial" w:hAnsi="Arial" w:cs="Arial"/>
                <w:sz w:val="24"/>
                <w:lang w:val="es-CO"/>
              </w:rPr>
              <w:t>Plan Anual de adquisiciones, vigencias 2022 y 2023</w:t>
            </w:r>
          </w:p>
          <w:p w:rsidR="001366E2" w:rsidRPr="001366E2" w:rsidRDefault="001366E2" w:rsidP="00C830AF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1366E2" w:rsidRDefault="001366E2" w:rsidP="00C830AF">
            <w:pPr>
              <w:pStyle w:val="Prrafodelista"/>
              <w:numPr>
                <w:ilvl w:val="0"/>
                <w:numId w:val="23"/>
              </w:numPr>
              <w:suppressAutoHyphens/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24"/>
                <w:lang w:val="es-CO"/>
              </w:rPr>
            </w:pPr>
            <w:r w:rsidRPr="001366E2">
              <w:rPr>
                <w:rFonts w:ascii="Arial" w:hAnsi="Arial" w:cs="Arial"/>
                <w:sz w:val="24"/>
                <w:lang w:val="es-CO"/>
              </w:rPr>
              <w:t>Plan de Capacitación y sistema de estímulos incluyendo el programa para pre-pensionados</w:t>
            </w:r>
            <w:r>
              <w:rPr>
                <w:rFonts w:ascii="Arial" w:hAnsi="Arial" w:cs="Arial"/>
                <w:sz w:val="24"/>
                <w:lang w:val="es-CO"/>
              </w:rPr>
              <w:t>.</w:t>
            </w:r>
          </w:p>
          <w:p w:rsidR="001366E2" w:rsidRPr="001366E2" w:rsidRDefault="001366E2" w:rsidP="00C830AF">
            <w:pPr>
              <w:pStyle w:val="Prrafodelista"/>
              <w:jc w:val="both"/>
              <w:rPr>
                <w:rFonts w:ascii="Arial" w:hAnsi="Arial" w:cs="Arial"/>
                <w:lang w:val="es-CO"/>
              </w:rPr>
            </w:pPr>
          </w:p>
          <w:p w:rsidR="001366E2" w:rsidRDefault="001366E2" w:rsidP="00C830AF">
            <w:pPr>
              <w:pStyle w:val="Prrafodelista"/>
              <w:numPr>
                <w:ilvl w:val="0"/>
                <w:numId w:val="23"/>
              </w:numPr>
              <w:suppressAutoHyphens/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 xml:space="preserve">Los contratos: </w:t>
            </w:r>
          </w:p>
          <w:p w:rsidR="001366E2" w:rsidRPr="001366E2" w:rsidRDefault="001366E2" w:rsidP="00C830AF">
            <w:pPr>
              <w:pStyle w:val="Prrafodelista"/>
              <w:jc w:val="both"/>
              <w:rPr>
                <w:rFonts w:ascii="Arial" w:hAnsi="Arial" w:cs="Arial"/>
                <w:lang w:val="es-CO"/>
              </w:rPr>
            </w:pPr>
          </w:p>
          <w:p w:rsidR="001366E2" w:rsidRDefault="00C830AF" w:rsidP="00C830AF">
            <w:pPr>
              <w:pStyle w:val="Prrafodelista"/>
              <w:numPr>
                <w:ilvl w:val="0"/>
                <w:numId w:val="24"/>
              </w:numPr>
              <w:suppressAutoHyphens/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PM01-2022 Empresa de Servicios Temporales y Suministro de Personal e</w:t>
            </w:r>
            <w:r w:rsidRPr="00C830AF">
              <w:rPr>
                <w:rFonts w:ascii="Arial" w:hAnsi="Arial" w:cs="Arial"/>
                <w:sz w:val="24"/>
                <w:lang w:val="es-CO"/>
              </w:rPr>
              <w:t>n Misión Integridad S.A.S.</w:t>
            </w:r>
          </w:p>
          <w:p w:rsidR="00C830AF" w:rsidRDefault="00C830AF" w:rsidP="00C830AF">
            <w:pPr>
              <w:pStyle w:val="Prrafodelista"/>
              <w:suppressAutoHyphens/>
              <w:autoSpaceDE w:val="0"/>
              <w:autoSpaceDN w:val="0"/>
              <w:ind w:left="1440"/>
              <w:contextualSpacing/>
              <w:jc w:val="both"/>
              <w:rPr>
                <w:rFonts w:ascii="Arial" w:hAnsi="Arial" w:cs="Arial"/>
                <w:sz w:val="24"/>
                <w:lang w:val="es-CO"/>
              </w:rPr>
            </w:pPr>
          </w:p>
          <w:p w:rsidR="00C830AF" w:rsidRDefault="00C830AF" w:rsidP="00C830AF">
            <w:pPr>
              <w:pStyle w:val="Prrafodelista"/>
              <w:numPr>
                <w:ilvl w:val="0"/>
                <w:numId w:val="24"/>
              </w:numPr>
              <w:suppressAutoHyphens/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PM03-2022 Corporación Para la Educación, Cultura y</w:t>
            </w:r>
            <w:r w:rsidRPr="00C830AF">
              <w:rPr>
                <w:rFonts w:ascii="Arial" w:hAnsi="Arial" w:cs="Arial"/>
                <w:sz w:val="24"/>
                <w:lang w:val="es-CO"/>
              </w:rPr>
              <w:t xml:space="preserve"> Emprendimiento Comunitario </w:t>
            </w:r>
            <w:proofErr w:type="spellStart"/>
            <w:r w:rsidRPr="00C830AF">
              <w:rPr>
                <w:rFonts w:ascii="Arial" w:hAnsi="Arial" w:cs="Arial"/>
                <w:sz w:val="24"/>
                <w:lang w:val="es-CO"/>
              </w:rPr>
              <w:t>Kababi</w:t>
            </w:r>
            <w:proofErr w:type="spellEnd"/>
          </w:p>
          <w:p w:rsidR="00C830AF" w:rsidRPr="00C830AF" w:rsidRDefault="00C830AF" w:rsidP="00C830AF">
            <w:pPr>
              <w:pStyle w:val="Prrafodelista"/>
              <w:jc w:val="both"/>
              <w:rPr>
                <w:rFonts w:ascii="Arial" w:hAnsi="Arial" w:cs="Arial"/>
                <w:lang w:val="es-CO"/>
              </w:rPr>
            </w:pPr>
          </w:p>
          <w:p w:rsidR="00C830AF" w:rsidRDefault="00C830AF" w:rsidP="00C830AF">
            <w:pPr>
              <w:pStyle w:val="Prrafodelista"/>
              <w:numPr>
                <w:ilvl w:val="0"/>
                <w:numId w:val="24"/>
              </w:numPr>
              <w:suppressAutoHyphens/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PM04-2022 Corporación Para la Educación, Cultura y</w:t>
            </w:r>
            <w:r w:rsidRPr="00C830AF">
              <w:rPr>
                <w:rFonts w:ascii="Arial" w:hAnsi="Arial" w:cs="Arial"/>
                <w:sz w:val="24"/>
                <w:lang w:val="es-CO"/>
              </w:rPr>
              <w:t xml:space="preserve"> Emprendimiento </w:t>
            </w:r>
            <w:r w:rsidRPr="00C830AF">
              <w:rPr>
                <w:rFonts w:ascii="Arial" w:hAnsi="Arial" w:cs="Arial"/>
                <w:sz w:val="24"/>
                <w:lang w:val="es-CO"/>
              </w:rPr>
              <w:lastRenderedPageBreak/>
              <w:t xml:space="preserve">Comunitario </w:t>
            </w:r>
            <w:proofErr w:type="spellStart"/>
            <w:r w:rsidRPr="00C830AF">
              <w:rPr>
                <w:rFonts w:ascii="Arial" w:hAnsi="Arial" w:cs="Arial"/>
                <w:sz w:val="24"/>
                <w:lang w:val="es-CO"/>
              </w:rPr>
              <w:t>Kababi</w:t>
            </w:r>
            <w:proofErr w:type="spellEnd"/>
          </w:p>
          <w:p w:rsidR="00C830AF" w:rsidRPr="00C830AF" w:rsidRDefault="00C830AF" w:rsidP="00C830AF">
            <w:pPr>
              <w:pStyle w:val="Prrafodelista"/>
              <w:jc w:val="both"/>
              <w:rPr>
                <w:rFonts w:ascii="Arial" w:hAnsi="Arial" w:cs="Arial"/>
                <w:lang w:val="es-CO"/>
              </w:rPr>
            </w:pPr>
          </w:p>
          <w:p w:rsidR="00C830AF" w:rsidRDefault="00C830AF" w:rsidP="00C830AF">
            <w:pPr>
              <w:pStyle w:val="Prrafodelista"/>
              <w:numPr>
                <w:ilvl w:val="0"/>
                <w:numId w:val="24"/>
              </w:numPr>
              <w:suppressAutoHyphens/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 xml:space="preserve">PM07-2022 </w:t>
            </w:r>
            <w:r w:rsidRPr="00C830AF">
              <w:rPr>
                <w:rFonts w:ascii="Arial" w:hAnsi="Arial" w:cs="Arial"/>
                <w:sz w:val="24"/>
                <w:lang w:val="es-CO"/>
              </w:rPr>
              <w:t>Luis Fernando Gaviria López</w:t>
            </w:r>
          </w:p>
          <w:p w:rsidR="00C830AF" w:rsidRPr="00C830AF" w:rsidRDefault="00C830AF" w:rsidP="00C830AF">
            <w:pPr>
              <w:pStyle w:val="Prrafodelista"/>
              <w:jc w:val="both"/>
              <w:rPr>
                <w:rFonts w:ascii="Arial" w:hAnsi="Arial" w:cs="Arial"/>
                <w:lang w:val="es-CO"/>
              </w:rPr>
            </w:pPr>
          </w:p>
          <w:p w:rsidR="00C830AF" w:rsidRPr="001366E2" w:rsidRDefault="00C830AF" w:rsidP="00C830AF">
            <w:pPr>
              <w:pStyle w:val="Prrafodelista"/>
              <w:numPr>
                <w:ilvl w:val="0"/>
                <w:numId w:val="24"/>
              </w:numPr>
              <w:suppressAutoHyphens/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24"/>
                <w:lang w:val="es-CO"/>
              </w:rPr>
            </w:pPr>
            <w:r>
              <w:rPr>
                <w:rFonts w:ascii="Arial" w:hAnsi="Arial" w:cs="Arial"/>
                <w:sz w:val="24"/>
                <w:lang w:val="es-CO"/>
              </w:rPr>
              <w:t>PMMC07-2022 Reno Arango y CIA SAS</w:t>
            </w:r>
          </w:p>
          <w:p w:rsidR="001366E2" w:rsidRPr="001366E2" w:rsidRDefault="001366E2" w:rsidP="00C830AF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1366E2" w:rsidRDefault="001366E2" w:rsidP="00C830AF">
            <w:pPr>
              <w:rPr>
                <w:rFonts w:eastAsia="Arial" w:cs="Arial"/>
                <w:i/>
                <w:kern w:val="3"/>
                <w:sz w:val="16"/>
                <w:szCs w:val="16"/>
              </w:rPr>
            </w:pPr>
          </w:p>
          <w:p w:rsidR="00955B32" w:rsidRDefault="006714E5" w:rsidP="00C830AF">
            <w:pPr>
              <w:rPr>
                <w:rFonts w:cs="Arial"/>
                <w:sz w:val="24"/>
                <w:szCs w:val="24"/>
                <w:lang w:val="es-CO"/>
              </w:rPr>
            </w:pPr>
            <w:r w:rsidRPr="006714E5">
              <w:rPr>
                <w:rFonts w:cs="Arial"/>
                <w:sz w:val="24"/>
                <w:szCs w:val="24"/>
                <w:lang w:val="es-CO"/>
              </w:rPr>
              <w:t xml:space="preserve">No siendo más los temas a tratar </w:t>
            </w:r>
            <w:r w:rsidR="006E760D">
              <w:rPr>
                <w:rFonts w:cs="Arial"/>
                <w:sz w:val="24"/>
                <w:szCs w:val="24"/>
                <w:lang w:val="es-CO"/>
              </w:rPr>
              <w:t>se</w:t>
            </w:r>
            <w:r w:rsidR="001F7723">
              <w:rPr>
                <w:rFonts w:cs="Arial"/>
                <w:sz w:val="24"/>
                <w:szCs w:val="24"/>
                <w:lang w:val="es-CO"/>
              </w:rPr>
              <w:t xml:space="preserve"> da por terminada </w:t>
            </w:r>
            <w:r w:rsidRPr="006714E5">
              <w:rPr>
                <w:rFonts w:cs="Arial"/>
                <w:sz w:val="24"/>
                <w:szCs w:val="24"/>
                <w:lang w:val="es-CO"/>
              </w:rPr>
              <w:t>la reunión.</w:t>
            </w:r>
          </w:p>
          <w:p w:rsidR="001F7723" w:rsidRPr="0007287E" w:rsidRDefault="001F7723" w:rsidP="00C830AF">
            <w:pPr>
              <w:rPr>
                <w:rFonts w:cs="Arial"/>
                <w:b/>
                <w:sz w:val="24"/>
                <w:szCs w:val="24"/>
                <w:lang w:val="es-CO"/>
              </w:rPr>
            </w:pPr>
          </w:p>
        </w:tc>
      </w:tr>
    </w:tbl>
    <w:p w:rsidR="00FE3503" w:rsidRDefault="006714E5" w:rsidP="009A5B92">
      <w:pPr>
        <w:spacing w:after="160" w:line="259" w:lineRule="auto"/>
        <w:jc w:val="left"/>
        <w:rPr>
          <w:rFonts w:cs="Arial"/>
          <w:szCs w:val="24"/>
          <w:lang w:val="es-CO"/>
        </w:rPr>
      </w:pPr>
      <w:r w:rsidRPr="006714E5">
        <w:rPr>
          <w:rFonts w:cs="Arial"/>
          <w:szCs w:val="24"/>
          <w:lang w:val="es-CO"/>
        </w:rPr>
        <w:lastRenderedPageBreak/>
        <w:t>Anexo listado de asistencia</w:t>
      </w:r>
      <w:bookmarkStart w:id="0" w:name="_GoBack"/>
      <w:bookmarkEnd w:id="0"/>
    </w:p>
    <w:sectPr w:rsidR="00FE3503" w:rsidSect="0061129D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E2" w:rsidRDefault="001366E2" w:rsidP="00C50F77">
      <w:r>
        <w:separator/>
      </w:r>
    </w:p>
  </w:endnote>
  <w:endnote w:type="continuationSeparator" w:id="0">
    <w:p w:rsidR="001366E2" w:rsidRDefault="001366E2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366E2" w:rsidRPr="00E25F48" w:rsidTr="003F6CF9">
      <w:tc>
        <w:tcPr>
          <w:tcW w:w="5796" w:type="dxa"/>
          <w:shd w:val="clear" w:color="auto" w:fill="auto"/>
        </w:tcPr>
        <w:p w:rsidR="001366E2" w:rsidRPr="00E25F48" w:rsidRDefault="001366E2" w:rsidP="003F6CF9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366E2" w:rsidRPr="00E25F48" w:rsidRDefault="001366E2" w:rsidP="003F6CF9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66E2" w:rsidRDefault="001366E2">
    <w:pPr>
      <w:pStyle w:val="Piedepgina"/>
    </w:pPr>
  </w:p>
  <w:p w:rsidR="001366E2" w:rsidRDefault="001366E2" w:rsidP="0061129D">
    <w:pPr>
      <w:pStyle w:val="Piedepgina"/>
      <w:ind w:left="-1134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E2" w:rsidRDefault="001366E2" w:rsidP="00C50F77">
      <w:r>
        <w:separator/>
      </w:r>
    </w:p>
  </w:footnote>
  <w:footnote w:type="continuationSeparator" w:id="0">
    <w:p w:rsidR="001366E2" w:rsidRDefault="001366E2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366E2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1366E2" w:rsidRDefault="001366E2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1366E2" w:rsidRPr="00AF13AC" w:rsidRDefault="001366E2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1366E2" w:rsidRPr="00DA48EF" w:rsidRDefault="001366E2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1366E2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1366E2" w:rsidRDefault="001366E2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366E2" w:rsidRPr="00AF13AC" w:rsidRDefault="001366E2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366E2" w:rsidRPr="00DA48EF" w:rsidRDefault="001366E2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 04</w:t>
          </w:r>
        </w:p>
      </w:tc>
    </w:tr>
    <w:tr w:rsidR="001366E2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1366E2" w:rsidRDefault="001366E2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1366E2" w:rsidRPr="00AF13AC" w:rsidRDefault="001366E2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366E2" w:rsidRPr="00DA48EF" w:rsidRDefault="001366E2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>
            <w:rPr>
              <w:rFonts w:cs="Arial"/>
              <w:b/>
              <w:sz w:val="20"/>
            </w:rPr>
            <w:t>24/02/2022</w:t>
          </w:r>
        </w:p>
        <w:p w:rsidR="001366E2" w:rsidRPr="00DA48EF" w:rsidRDefault="001366E2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1366E2" w:rsidRDefault="001366E2">
    <w:pPr>
      <w:pStyle w:val="Encabezado"/>
      <w:rPr>
        <w:noProof/>
        <w:lang w:eastAsia="es-CO"/>
      </w:rPr>
    </w:pPr>
  </w:p>
  <w:p w:rsidR="001366E2" w:rsidRDefault="001366E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37A20"/>
    <w:multiLevelType w:val="hybridMultilevel"/>
    <w:tmpl w:val="BB400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B7C65"/>
    <w:multiLevelType w:val="hybridMultilevel"/>
    <w:tmpl w:val="F3186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E317A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10D31"/>
    <w:multiLevelType w:val="hybridMultilevel"/>
    <w:tmpl w:val="A79462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6F729A"/>
    <w:multiLevelType w:val="hybridMultilevel"/>
    <w:tmpl w:val="AB6AB13A"/>
    <w:lvl w:ilvl="0" w:tplc="A406F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8400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6A4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5A1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8A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127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B04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40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B413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1F2CCB"/>
    <w:multiLevelType w:val="hybridMultilevel"/>
    <w:tmpl w:val="6CA2DF34"/>
    <w:lvl w:ilvl="0" w:tplc="61FA2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25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6C1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E4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0B3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68B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6F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C1C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C688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BD78DE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A2562"/>
    <w:multiLevelType w:val="hybridMultilevel"/>
    <w:tmpl w:val="C568DB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A1377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73BC5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16E73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37C5F"/>
    <w:multiLevelType w:val="hybridMultilevel"/>
    <w:tmpl w:val="8848AE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926312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2E797E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CC2851"/>
    <w:multiLevelType w:val="hybridMultilevel"/>
    <w:tmpl w:val="BB400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4"/>
  </w:num>
  <w:num w:numId="4">
    <w:abstractNumId w:val="17"/>
  </w:num>
  <w:num w:numId="5">
    <w:abstractNumId w:val="22"/>
  </w:num>
  <w:num w:numId="6">
    <w:abstractNumId w:val="2"/>
  </w:num>
  <w:num w:numId="7">
    <w:abstractNumId w:val="18"/>
  </w:num>
  <w:num w:numId="8">
    <w:abstractNumId w:val="13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 w:numId="13">
    <w:abstractNumId w:val="9"/>
  </w:num>
  <w:num w:numId="14">
    <w:abstractNumId w:val="3"/>
  </w:num>
  <w:num w:numId="15">
    <w:abstractNumId w:val="1"/>
  </w:num>
  <w:num w:numId="16">
    <w:abstractNumId w:val="20"/>
  </w:num>
  <w:num w:numId="17">
    <w:abstractNumId w:val="12"/>
  </w:num>
  <w:num w:numId="18">
    <w:abstractNumId w:val="4"/>
  </w:num>
  <w:num w:numId="19">
    <w:abstractNumId w:val="15"/>
  </w:num>
  <w:num w:numId="20">
    <w:abstractNumId w:val="11"/>
  </w:num>
  <w:num w:numId="21">
    <w:abstractNumId w:val="19"/>
  </w:num>
  <w:num w:numId="22">
    <w:abstractNumId w:val="21"/>
  </w:num>
  <w:num w:numId="23">
    <w:abstractNumId w:val="16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656B"/>
    <w:rsid w:val="00036672"/>
    <w:rsid w:val="000407B4"/>
    <w:rsid w:val="000454F9"/>
    <w:rsid w:val="0005711D"/>
    <w:rsid w:val="0006526A"/>
    <w:rsid w:val="0007287E"/>
    <w:rsid w:val="00081FD2"/>
    <w:rsid w:val="000B00C6"/>
    <w:rsid w:val="000C6553"/>
    <w:rsid w:val="00121A22"/>
    <w:rsid w:val="00131978"/>
    <w:rsid w:val="001366E2"/>
    <w:rsid w:val="001803DB"/>
    <w:rsid w:val="00197A8D"/>
    <w:rsid w:val="001A0273"/>
    <w:rsid w:val="001A519B"/>
    <w:rsid w:val="001B2FEC"/>
    <w:rsid w:val="001E4D5B"/>
    <w:rsid w:val="001F7723"/>
    <w:rsid w:val="00202B46"/>
    <w:rsid w:val="002113D6"/>
    <w:rsid w:val="00240043"/>
    <w:rsid w:val="00255711"/>
    <w:rsid w:val="0026697C"/>
    <w:rsid w:val="00290499"/>
    <w:rsid w:val="00294135"/>
    <w:rsid w:val="00294711"/>
    <w:rsid w:val="002B70B9"/>
    <w:rsid w:val="002D532E"/>
    <w:rsid w:val="002E4885"/>
    <w:rsid w:val="002F4F8E"/>
    <w:rsid w:val="00300443"/>
    <w:rsid w:val="00310D8F"/>
    <w:rsid w:val="003300C0"/>
    <w:rsid w:val="00342DBD"/>
    <w:rsid w:val="003962B1"/>
    <w:rsid w:val="003C0AAA"/>
    <w:rsid w:val="003D17ED"/>
    <w:rsid w:val="003E30FD"/>
    <w:rsid w:val="003E34EC"/>
    <w:rsid w:val="003E3E2E"/>
    <w:rsid w:val="003F6CF9"/>
    <w:rsid w:val="00402E6F"/>
    <w:rsid w:val="00423267"/>
    <w:rsid w:val="004454FF"/>
    <w:rsid w:val="00465388"/>
    <w:rsid w:val="0047120B"/>
    <w:rsid w:val="0047390C"/>
    <w:rsid w:val="00477716"/>
    <w:rsid w:val="004A2137"/>
    <w:rsid w:val="004A7906"/>
    <w:rsid w:val="004B6781"/>
    <w:rsid w:val="004E3DAC"/>
    <w:rsid w:val="004E6619"/>
    <w:rsid w:val="00500C0D"/>
    <w:rsid w:val="00523A39"/>
    <w:rsid w:val="00534938"/>
    <w:rsid w:val="005423F5"/>
    <w:rsid w:val="00554A76"/>
    <w:rsid w:val="005E700B"/>
    <w:rsid w:val="0061129D"/>
    <w:rsid w:val="0062238D"/>
    <w:rsid w:val="006512A5"/>
    <w:rsid w:val="006714E5"/>
    <w:rsid w:val="00676819"/>
    <w:rsid w:val="006B06B6"/>
    <w:rsid w:val="006B7F30"/>
    <w:rsid w:val="006E760D"/>
    <w:rsid w:val="006F5721"/>
    <w:rsid w:val="00701D59"/>
    <w:rsid w:val="007027BC"/>
    <w:rsid w:val="00724669"/>
    <w:rsid w:val="00746ED0"/>
    <w:rsid w:val="007615FB"/>
    <w:rsid w:val="007B0C8C"/>
    <w:rsid w:val="007B0FFE"/>
    <w:rsid w:val="007B1580"/>
    <w:rsid w:val="007D69C5"/>
    <w:rsid w:val="007D70B4"/>
    <w:rsid w:val="007F092F"/>
    <w:rsid w:val="007F7EC0"/>
    <w:rsid w:val="00810D6F"/>
    <w:rsid w:val="008735DB"/>
    <w:rsid w:val="00876650"/>
    <w:rsid w:val="00877148"/>
    <w:rsid w:val="008C397B"/>
    <w:rsid w:val="00903D7B"/>
    <w:rsid w:val="00905F76"/>
    <w:rsid w:val="00941944"/>
    <w:rsid w:val="00955B32"/>
    <w:rsid w:val="00983B79"/>
    <w:rsid w:val="009A326D"/>
    <w:rsid w:val="009A5B92"/>
    <w:rsid w:val="009D5D0E"/>
    <w:rsid w:val="009F4BE3"/>
    <w:rsid w:val="00A07762"/>
    <w:rsid w:val="00A40113"/>
    <w:rsid w:val="00AC421C"/>
    <w:rsid w:val="00AC47B2"/>
    <w:rsid w:val="00AD51A4"/>
    <w:rsid w:val="00AD60CD"/>
    <w:rsid w:val="00AD63D1"/>
    <w:rsid w:val="00AE4FE6"/>
    <w:rsid w:val="00B231BE"/>
    <w:rsid w:val="00B50CA1"/>
    <w:rsid w:val="00B569BF"/>
    <w:rsid w:val="00BB32A1"/>
    <w:rsid w:val="00BB4231"/>
    <w:rsid w:val="00BB44B7"/>
    <w:rsid w:val="00BC1932"/>
    <w:rsid w:val="00BE3AE4"/>
    <w:rsid w:val="00BF0A12"/>
    <w:rsid w:val="00C04646"/>
    <w:rsid w:val="00C307E4"/>
    <w:rsid w:val="00C50F77"/>
    <w:rsid w:val="00C52729"/>
    <w:rsid w:val="00C7323B"/>
    <w:rsid w:val="00C830AF"/>
    <w:rsid w:val="00C86845"/>
    <w:rsid w:val="00C903F5"/>
    <w:rsid w:val="00C9555D"/>
    <w:rsid w:val="00CA60D4"/>
    <w:rsid w:val="00CB1C1C"/>
    <w:rsid w:val="00CB2C97"/>
    <w:rsid w:val="00CB748C"/>
    <w:rsid w:val="00CD4AF3"/>
    <w:rsid w:val="00CE16DB"/>
    <w:rsid w:val="00D66DC4"/>
    <w:rsid w:val="00DA16F9"/>
    <w:rsid w:val="00DB58EE"/>
    <w:rsid w:val="00DB6C12"/>
    <w:rsid w:val="00DD207D"/>
    <w:rsid w:val="00DD614B"/>
    <w:rsid w:val="00E317F1"/>
    <w:rsid w:val="00E34221"/>
    <w:rsid w:val="00E46C1A"/>
    <w:rsid w:val="00E474D4"/>
    <w:rsid w:val="00E63A22"/>
    <w:rsid w:val="00EA19DC"/>
    <w:rsid w:val="00EA32C1"/>
    <w:rsid w:val="00F0280D"/>
    <w:rsid w:val="00F03473"/>
    <w:rsid w:val="00F53319"/>
    <w:rsid w:val="00FA3413"/>
    <w:rsid w:val="00FC4DDE"/>
    <w:rsid w:val="00FE3503"/>
    <w:rsid w:val="00FE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uiPriority w:val="99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7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0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27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9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4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8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2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0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0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1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1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7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7AB9-7485-4711-9789-B6F737FB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30348662</cp:lastModifiedBy>
  <cp:revision>30</cp:revision>
  <cp:lastPrinted>2023-05-11T20:13:00Z</cp:lastPrinted>
  <dcterms:created xsi:type="dcterms:W3CDTF">2023-05-10T13:02:00Z</dcterms:created>
  <dcterms:modified xsi:type="dcterms:W3CDTF">2023-06-01T18:55:00Z</dcterms:modified>
</cp:coreProperties>
</file>