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1"/>
        <w:gridCol w:w="4937"/>
      </w:tblGrid>
      <w:tr w:rsidR="00101355" w:rsidRPr="00101355" w:rsidTr="00AA0BF4">
        <w:trPr>
          <w:trHeight w:val="427"/>
        </w:trPr>
        <w:tc>
          <w:tcPr>
            <w:tcW w:w="4851" w:type="dxa"/>
            <w:shd w:val="clear" w:color="auto" w:fill="D9D9D9" w:themeFill="background1" w:themeFillShade="D9"/>
          </w:tcPr>
          <w:p w:rsidR="003C385D" w:rsidRPr="00101355" w:rsidRDefault="003C385D" w:rsidP="003C385D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101355">
              <w:rPr>
                <w:rFonts w:ascii="Arial" w:hAnsi="Arial" w:cs="Arial"/>
                <w:b/>
                <w:sz w:val="24"/>
                <w:szCs w:val="24"/>
                <w:lang w:val="es-CO"/>
              </w:rPr>
              <w:t>PROCESO</w:t>
            </w:r>
            <w:r w:rsidR="00AA0BF4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AUDITADO</w:t>
            </w:r>
            <w:r w:rsidRPr="00101355">
              <w:rPr>
                <w:rFonts w:ascii="Arial" w:hAnsi="Arial" w:cs="Arial"/>
                <w:b/>
                <w:sz w:val="24"/>
                <w:szCs w:val="24"/>
                <w:lang w:val="es-CO"/>
              </w:rPr>
              <w:t>:</w:t>
            </w:r>
          </w:p>
        </w:tc>
        <w:tc>
          <w:tcPr>
            <w:tcW w:w="4937" w:type="dxa"/>
          </w:tcPr>
          <w:p w:rsidR="003C385D" w:rsidRPr="00101355" w:rsidRDefault="00B22125" w:rsidP="003C385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DERECHOS COLECTIVOS Y DEL AMBIENTE</w:t>
            </w:r>
          </w:p>
        </w:tc>
      </w:tr>
    </w:tbl>
    <w:p w:rsidR="003D471C" w:rsidRDefault="003D471C" w:rsidP="004B4798">
      <w:pPr>
        <w:rPr>
          <w:rFonts w:ascii="Arial" w:hAnsi="Arial" w:cs="Arial"/>
          <w:sz w:val="24"/>
          <w:szCs w:val="24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3"/>
        <w:gridCol w:w="5053"/>
      </w:tblGrid>
      <w:tr w:rsidR="00671DEC" w:rsidRPr="00C42FBA" w:rsidTr="00863572">
        <w:tc>
          <w:tcPr>
            <w:tcW w:w="4803" w:type="dxa"/>
            <w:shd w:val="clear" w:color="auto" w:fill="D9D9D9"/>
          </w:tcPr>
          <w:p w:rsidR="00671DEC" w:rsidRPr="00C42FBA" w:rsidRDefault="00AA0BF4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PROCEDIMIENTOS</w:t>
            </w:r>
            <w:r w:rsidR="00671DEC"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AUDITADO</w:t>
            </w: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S</w:t>
            </w:r>
          </w:p>
        </w:tc>
        <w:tc>
          <w:tcPr>
            <w:tcW w:w="5053" w:type="dxa"/>
            <w:shd w:val="clear" w:color="auto" w:fill="D9D9D9"/>
          </w:tcPr>
          <w:p w:rsidR="00671DEC" w:rsidRPr="00C42FBA" w:rsidRDefault="00671DEC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FECHA DE LA AUDITORIA</w:t>
            </w:r>
          </w:p>
        </w:tc>
      </w:tr>
      <w:tr w:rsidR="00671DEC" w:rsidRPr="00C42FBA" w:rsidTr="00863572">
        <w:tc>
          <w:tcPr>
            <w:tcW w:w="4803" w:type="dxa"/>
            <w:shd w:val="clear" w:color="auto" w:fill="auto"/>
          </w:tcPr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DERECHOS COLECTIVOS Y DEL AMBIENTE</w:t>
            </w:r>
          </w:p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 xml:space="preserve">Procesos </w:t>
            </w:r>
          </w:p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PCA-01 Verificación de presunta vulneración de derechos colectivos o del ambiente</w:t>
            </w:r>
          </w:p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PCA-02 Asesoría y acompañamiento veedurías y grupos de la comunidad</w:t>
            </w:r>
          </w:p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 xml:space="preserve"> Formatos </w:t>
            </w:r>
          </w:p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FCA-01 Registro de diligencia</w:t>
            </w:r>
          </w:p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FCA-02 Registro Veedurías Ciudadanas</w:t>
            </w:r>
          </w:p>
          <w:p w:rsidR="00671DEC" w:rsidRPr="00C42FBA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FCA-03 Seguimiento PQRS</w:t>
            </w:r>
          </w:p>
        </w:tc>
        <w:tc>
          <w:tcPr>
            <w:tcW w:w="5053" w:type="dxa"/>
            <w:shd w:val="clear" w:color="auto" w:fill="auto"/>
          </w:tcPr>
          <w:p w:rsidR="00671DEC" w:rsidRPr="00C42FBA" w:rsidRDefault="00B22125" w:rsidP="004B4798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Octubre 2024</w:t>
            </w:r>
          </w:p>
        </w:tc>
      </w:tr>
      <w:tr w:rsidR="00671DEC" w:rsidRPr="00C42FBA" w:rsidTr="00863572">
        <w:tc>
          <w:tcPr>
            <w:tcW w:w="4803" w:type="dxa"/>
            <w:shd w:val="clear" w:color="auto" w:fill="D9D9D9"/>
          </w:tcPr>
          <w:p w:rsidR="00671DEC" w:rsidRPr="00C42FBA" w:rsidRDefault="00F50967" w:rsidP="003D471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AUDITOR LIDER</w:t>
            </w:r>
          </w:p>
        </w:tc>
        <w:tc>
          <w:tcPr>
            <w:tcW w:w="5053" w:type="dxa"/>
            <w:shd w:val="clear" w:color="auto" w:fill="D9D9D9"/>
          </w:tcPr>
          <w:p w:rsidR="00671DEC" w:rsidRPr="00C42FBA" w:rsidRDefault="00F50967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EQUIPO </w:t>
            </w:r>
            <w:r w:rsidR="003C385D">
              <w:rPr>
                <w:rFonts w:ascii="Arial" w:hAnsi="Arial" w:cs="Arial"/>
                <w:b/>
                <w:sz w:val="24"/>
                <w:szCs w:val="24"/>
                <w:lang w:val="es-CO"/>
              </w:rPr>
              <w:t>AUDITOR</w:t>
            </w:r>
          </w:p>
        </w:tc>
      </w:tr>
      <w:tr w:rsidR="00671DEC" w:rsidRPr="00C42FBA" w:rsidTr="00863572">
        <w:tc>
          <w:tcPr>
            <w:tcW w:w="4803" w:type="dxa"/>
            <w:shd w:val="clear" w:color="auto" w:fill="auto"/>
          </w:tcPr>
          <w:p w:rsidR="00671DEC" w:rsidRPr="00C42FBA" w:rsidRDefault="00B22125" w:rsidP="00AA0BF4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Arley de Jesús Ramírez Patiño-Jefe Oficina de Control Interno Auditor Líder</w:t>
            </w:r>
          </w:p>
        </w:tc>
        <w:tc>
          <w:tcPr>
            <w:tcW w:w="5053" w:type="dxa"/>
            <w:shd w:val="clear" w:color="auto" w:fill="auto"/>
          </w:tcPr>
          <w:p w:rsidR="00671DEC" w:rsidRPr="00C42FBA" w:rsidRDefault="00B22125" w:rsidP="004B4798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Arley de Jesús Ramírez Patiño-Jefe Oficina de Control Interno Auditor Líder</w:t>
            </w:r>
          </w:p>
        </w:tc>
      </w:tr>
      <w:tr w:rsidR="00671DEC" w:rsidRPr="00C42FBA" w:rsidTr="00863572">
        <w:tc>
          <w:tcPr>
            <w:tcW w:w="9856" w:type="dxa"/>
            <w:gridSpan w:val="2"/>
            <w:shd w:val="clear" w:color="auto" w:fill="D9D9D9"/>
          </w:tcPr>
          <w:p w:rsidR="00671DEC" w:rsidRPr="00F50967" w:rsidRDefault="00696B61" w:rsidP="00F5096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AUDITADO</w:t>
            </w:r>
            <w:r w:rsidR="00F50967" w:rsidRPr="00F50967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  <w:tr w:rsidR="00671DEC" w:rsidRPr="00C42FBA" w:rsidTr="00863572">
        <w:tc>
          <w:tcPr>
            <w:tcW w:w="9856" w:type="dxa"/>
            <w:gridSpan w:val="2"/>
            <w:shd w:val="clear" w:color="auto" w:fill="auto"/>
          </w:tcPr>
          <w:p w:rsidR="00671DEC" w:rsidRPr="00C42FBA" w:rsidRDefault="00B22125" w:rsidP="0017210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Personero Delegado Para la Vigilancia de los Derechos Colectivos y del Ambiente. Facilitador (</w:t>
            </w:r>
            <w:r w:rsidR="00517F42">
              <w:rPr>
                <w:rFonts w:ascii="Arial" w:hAnsi="Arial" w:cs="Arial"/>
                <w:sz w:val="24"/>
                <w:szCs w:val="24"/>
                <w:lang w:val="es-CO"/>
              </w:rPr>
              <w:t>Dr.</w:t>
            </w: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 xml:space="preserve"> Jhon Fredy Hernández Vallejo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y</w:t>
            </w:r>
            <w:r w:rsidR="00172109">
              <w:rPr>
                <w:rFonts w:ascii="Arial" w:hAnsi="Arial" w:cs="Arial"/>
                <w:sz w:val="24"/>
                <w:szCs w:val="24"/>
                <w:lang w:val="es-CO"/>
              </w:rPr>
              <w:t xml:space="preserve"> equipo de apoyo</w:t>
            </w: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)</w:t>
            </w:r>
          </w:p>
        </w:tc>
      </w:tr>
    </w:tbl>
    <w:p w:rsidR="00671DEC" w:rsidRDefault="00671DEC" w:rsidP="004B4798">
      <w:pPr>
        <w:rPr>
          <w:rFonts w:ascii="Arial" w:hAnsi="Arial" w:cs="Arial"/>
          <w:sz w:val="24"/>
          <w:szCs w:val="24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1"/>
        <w:gridCol w:w="5438"/>
        <w:gridCol w:w="3573"/>
      </w:tblGrid>
      <w:tr w:rsidR="00671DEC" w:rsidRPr="00C42FBA" w:rsidTr="008E52A0">
        <w:tc>
          <w:tcPr>
            <w:tcW w:w="10182" w:type="dxa"/>
            <w:gridSpan w:val="3"/>
            <w:shd w:val="clear" w:color="auto" w:fill="D9D9D9"/>
          </w:tcPr>
          <w:p w:rsidR="00671DEC" w:rsidRPr="00C42FBA" w:rsidRDefault="00671DEC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OBJETIVO DE </w:t>
            </w:r>
            <w:r w:rsidR="005B6833">
              <w:rPr>
                <w:rFonts w:ascii="Arial" w:hAnsi="Arial" w:cs="Arial"/>
                <w:b/>
                <w:sz w:val="24"/>
                <w:szCs w:val="24"/>
                <w:lang w:val="es-CO"/>
              </w:rPr>
              <w:t>LA AUDITORI</w:t>
            </w:r>
            <w:r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A</w:t>
            </w:r>
          </w:p>
        </w:tc>
      </w:tr>
      <w:tr w:rsidR="00671DEC" w:rsidRPr="00C42FBA" w:rsidTr="008E52A0">
        <w:tc>
          <w:tcPr>
            <w:tcW w:w="10182" w:type="dxa"/>
            <w:gridSpan w:val="3"/>
            <w:shd w:val="clear" w:color="auto" w:fill="auto"/>
          </w:tcPr>
          <w:p w:rsidR="00B125D3" w:rsidRPr="00F32BDA" w:rsidRDefault="00B125D3" w:rsidP="00B125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F32BDA">
              <w:rPr>
                <w:rFonts w:ascii="Arial" w:hAnsi="Arial" w:cs="Arial"/>
                <w:sz w:val="24"/>
                <w:szCs w:val="24"/>
                <w:lang w:val="es-CO"/>
              </w:rPr>
              <w:t>Objetivos del sistema de Control Interno. Contemplados en la Ley 87 de 1993,  el diseño y el desarrollo del Sistema de Control Interno se orientará al logro de los siguientes objetivos fundamentales: por el esquema de organización y el conjunto de los planes, métodos, principios, normas, procedimientos y mecanismos de Dirección, Planeación, Ejecución, Seguimiento, Evaluación y Control, de mantener el sistema de control interno, el modelo integrado de planeación y gestión (MIPG) alineado con la dirección estratégica de la entidad.</w:t>
            </w:r>
          </w:p>
          <w:p w:rsidR="00B125D3" w:rsidRDefault="00B125D3" w:rsidP="00B125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435359" w:rsidRDefault="00435359" w:rsidP="004353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3D63">
              <w:rPr>
                <w:rFonts w:ascii="Arial" w:hAnsi="Arial" w:cs="Arial"/>
                <w:sz w:val="24"/>
                <w:szCs w:val="24"/>
              </w:rPr>
              <w:t xml:space="preserve">Los Objetivos Modelo Integrado de Planeación y Gestión MIPG, </w:t>
            </w:r>
            <w:r>
              <w:rPr>
                <w:rFonts w:ascii="Arial" w:hAnsi="Arial" w:cs="Arial"/>
                <w:sz w:val="24"/>
                <w:szCs w:val="24"/>
              </w:rPr>
              <w:t>sus fines es m</w:t>
            </w:r>
            <w:r w:rsidRPr="00653D63">
              <w:rPr>
                <w:rFonts w:ascii="Arial" w:hAnsi="Arial" w:cs="Arial"/>
                <w:sz w:val="24"/>
                <w:szCs w:val="24"/>
              </w:rPr>
              <w:t xml:space="preserve">ejorar la capacidad del Estado para </w:t>
            </w:r>
            <w:r>
              <w:rPr>
                <w:rFonts w:ascii="Arial" w:hAnsi="Arial" w:cs="Arial"/>
                <w:sz w:val="24"/>
                <w:szCs w:val="24"/>
              </w:rPr>
              <w:t>satisfacer las necesidades de la ciudadanía y las partes interesadas, fortalecer</w:t>
            </w:r>
            <w:r w:rsidRPr="00653D63">
              <w:rPr>
                <w:rFonts w:ascii="Arial" w:hAnsi="Arial" w:cs="Arial"/>
                <w:sz w:val="24"/>
                <w:szCs w:val="24"/>
              </w:rPr>
              <w:t xml:space="preserve"> el talento humano incrementando la confianza de la ciudadanía en sus entidades y en los servidores públicos, logrando mejores niveles de</w:t>
            </w:r>
            <w:r>
              <w:rPr>
                <w:rFonts w:ascii="Arial" w:hAnsi="Arial" w:cs="Arial"/>
                <w:sz w:val="24"/>
                <w:szCs w:val="24"/>
              </w:rPr>
              <w:t xml:space="preserve"> eficiencia y eficacia,</w:t>
            </w:r>
            <w:r w:rsidRPr="00653D63">
              <w:rPr>
                <w:rFonts w:ascii="Arial" w:hAnsi="Arial" w:cs="Arial"/>
                <w:sz w:val="24"/>
                <w:szCs w:val="24"/>
              </w:rPr>
              <w:t xml:space="preserve"> gobernabilidad y legitimi</w:t>
            </w:r>
            <w:r>
              <w:rPr>
                <w:rFonts w:ascii="Arial" w:hAnsi="Arial" w:cs="Arial"/>
                <w:sz w:val="24"/>
                <w:szCs w:val="24"/>
              </w:rPr>
              <w:t>dad del aparato público,</w:t>
            </w:r>
            <w:r w:rsidRPr="00653D63">
              <w:rPr>
                <w:rFonts w:ascii="Arial" w:hAnsi="Arial" w:cs="Arial"/>
                <w:sz w:val="24"/>
                <w:szCs w:val="24"/>
              </w:rPr>
              <w:t xml:space="preserve"> generando resultados con valores a partir de una mejor c</w:t>
            </w:r>
            <w:r>
              <w:rPr>
                <w:rFonts w:ascii="Arial" w:hAnsi="Arial" w:cs="Arial"/>
                <w:sz w:val="24"/>
                <w:szCs w:val="24"/>
              </w:rPr>
              <w:t>oordinación interinstitucional</w:t>
            </w:r>
            <w:r w:rsidRPr="00653D63">
              <w:rPr>
                <w:rFonts w:ascii="Arial" w:hAnsi="Arial" w:cs="Arial"/>
                <w:sz w:val="24"/>
                <w:szCs w:val="24"/>
              </w:rPr>
              <w:t>, mayor presencia en el territorio y mejor aprovechamiento y difusión de información confiable y oportuna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653D6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35359" w:rsidRDefault="00435359" w:rsidP="004353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5359" w:rsidRPr="00653D63" w:rsidRDefault="00435359" w:rsidP="004353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</w:t>
            </w:r>
            <w:r w:rsidRPr="00653D63">
              <w:rPr>
                <w:rFonts w:ascii="Arial" w:hAnsi="Arial" w:cs="Arial"/>
                <w:sz w:val="24"/>
                <w:szCs w:val="24"/>
              </w:rPr>
              <w:t xml:space="preserve"> los objetivos de la puesta en marcha del Modelo Integrado de Planeación y Gestión MIPG.1) Fortalecer el liderazgo, 2) Agilizar, simplificar y flexibilizar la operación, 3) Desarrollar una cultura organizacional sólida, 4) Promover la coordinación interinstitucional, 5) Facilitar y promover la efectiva participación ciudadana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35359" w:rsidRPr="00F32BDA" w:rsidRDefault="00435359" w:rsidP="00B125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671DEC" w:rsidRDefault="00B125D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El propósito es la de </w:t>
            </w:r>
            <w:r w:rsidR="00190EC3" w:rsidRPr="00190EC3">
              <w:rPr>
                <w:rFonts w:ascii="Arial" w:hAnsi="Arial" w:cs="Arial"/>
                <w:sz w:val="24"/>
                <w:szCs w:val="24"/>
                <w:lang w:val="es-CO"/>
              </w:rPr>
              <w:t xml:space="preserve">Verificar la eficacia, la eficiencia y economía en  las operaciones que </w:t>
            </w:r>
            <w:r w:rsidR="00190EC3" w:rsidRPr="00190EC3"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>adelanta la delegatura de los derechos colectivos y del ambiente  la correcta evaluación y seguimiento de la gestión organizacional; en  la promoción, defensa y las garantías fundamentales de  los derechos colectivos y del ambiente de la comunidad Itagüiseña. Facilitando la correcta ejecución de sus funciones y actividades definidas para el logro de la misión institucional; identificar oportunidades de mejora y gestión de los riesgos con fines de evitar su materialización</w:t>
            </w:r>
            <w:r w:rsidR="00435359">
              <w:rPr>
                <w:rFonts w:ascii="Arial" w:hAnsi="Arial" w:cs="Arial"/>
                <w:sz w:val="24"/>
                <w:szCs w:val="24"/>
                <w:lang w:val="es-CO"/>
              </w:rPr>
              <w:t xml:space="preserve"> (</w:t>
            </w:r>
            <w:r w:rsidR="00435359" w:rsidRPr="00653D63">
              <w:rPr>
                <w:rFonts w:ascii="Arial" w:eastAsia="CenturyGothic" w:hAnsi="Arial" w:cs="Arial"/>
                <w:color w:val="000000" w:themeColor="text1"/>
                <w:sz w:val="24"/>
                <w:szCs w:val="24"/>
                <w:lang w:val="es-MX"/>
              </w:rPr>
              <w:t xml:space="preserve">el modelo de </w:t>
            </w:r>
            <w:r w:rsidR="00435359" w:rsidRPr="00653D63">
              <w:rPr>
                <w:rFonts w:ascii="Arial" w:eastAsia="CenturyGothic" w:hAnsi="Arial" w:cs="Arial"/>
                <w:i/>
                <w:color w:val="000000" w:themeColor="text1"/>
                <w:sz w:val="24"/>
                <w:szCs w:val="24"/>
                <w:lang w:val="es-MX"/>
              </w:rPr>
              <w:t>“Tres Líneas de Defensa”</w:t>
            </w:r>
            <w:r w:rsidR="00435359">
              <w:rPr>
                <w:rFonts w:ascii="Arial" w:hAnsi="Arial" w:cs="Arial"/>
                <w:sz w:val="24"/>
                <w:szCs w:val="24"/>
                <w:lang w:val="es-CO"/>
              </w:rPr>
              <w:t>)</w:t>
            </w:r>
            <w:r w:rsidR="00190EC3" w:rsidRPr="00190EC3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190EC3" w:rsidRPr="00C42FBA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671DEC" w:rsidRPr="00C42FBA" w:rsidTr="008E52A0">
        <w:tc>
          <w:tcPr>
            <w:tcW w:w="10182" w:type="dxa"/>
            <w:gridSpan w:val="3"/>
            <w:shd w:val="clear" w:color="auto" w:fill="D9D9D9"/>
          </w:tcPr>
          <w:p w:rsidR="00671DEC" w:rsidRPr="00C42FBA" w:rsidRDefault="00671DEC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>ALCANCE DE LA AUDITORIA</w:t>
            </w:r>
          </w:p>
        </w:tc>
      </w:tr>
      <w:tr w:rsidR="00671DEC" w:rsidRPr="00C42FBA" w:rsidTr="008E52A0">
        <w:trPr>
          <w:trHeight w:val="1221"/>
        </w:trPr>
        <w:tc>
          <w:tcPr>
            <w:tcW w:w="10182" w:type="dxa"/>
            <w:gridSpan w:val="3"/>
            <w:shd w:val="clear" w:color="auto" w:fill="auto"/>
          </w:tcPr>
          <w:p w:rsidR="00671DEC" w:rsidRDefault="00190EC3" w:rsidP="00D255D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/>
              </w:rPr>
              <w:t>Evaluar el  acompañamiento a las comunidades en la defensa Y protección de sus derechos colectivos Y del ambiente, que se da inicio con la solicitud de verificación de la presunta vulneración de derechos colectivos o del ambiente Y finaliza con la constatación de la si/ no vulneración, el cese del mismo o la interposición de acciones constitucionales y/o herramientas legales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190EC3" w:rsidRDefault="00190EC3" w:rsidP="0044284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/>
              </w:rPr>
              <w:t>Desde la recepción de las solicitudes hasta la intermediación con las partes involucradas.</w:t>
            </w:r>
          </w:p>
          <w:p w:rsidR="00D255D5" w:rsidRPr="00C42FBA" w:rsidRDefault="00D255D5" w:rsidP="0044284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671DEC" w:rsidRPr="00C42FBA" w:rsidTr="008E52A0">
        <w:tc>
          <w:tcPr>
            <w:tcW w:w="10182" w:type="dxa"/>
            <w:gridSpan w:val="3"/>
            <w:shd w:val="clear" w:color="auto" w:fill="D9D9D9"/>
          </w:tcPr>
          <w:p w:rsidR="00671DEC" w:rsidRPr="00C42FBA" w:rsidRDefault="002237AD" w:rsidP="00E1608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DOCUMENTOS DE REFERENCIA</w:t>
            </w:r>
            <w:r w:rsidR="00E16085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(</w:t>
            </w:r>
            <w:r w:rsidR="00E16085"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CRITERIOS</w:t>
            </w:r>
            <w:r w:rsidR="00E16085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DE AUDITORIA)</w:t>
            </w:r>
          </w:p>
        </w:tc>
      </w:tr>
      <w:tr w:rsidR="00671DEC" w:rsidRPr="00C42FBA" w:rsidTr="008E52A0">
        <w:tc>
          <w:tcPr>
            <w:tcW w:w="10182" w:type="dxa"/>
            <w:gridSpan w:val="3"/>
            <w:shd w:val="clear" w:color="auto" w:fill="auto"/>
          </w:tcPr>
          <w:p w:rsidR="00B125D3" w:rsidRDefault="00B125D3" w:rsidP="00B125D3">
            <w:pPr>
              <w:jc w:val="both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Principios de la función administrativa de </w:t>
            </w:r>
            <w:r w:rsidRPr="007E030B">
              <w:rPr>
                <w:rFonts w:ascii="Arial" w:hAnsi="Arial" w:cs="Arial"/>
                <w:sz w:val="24"/>
                <w:szCs w:val="24"/>
              </w:rPr>
              <w:t>Igualdad, oportunidad, celeridad, publicidad, eficacia, imparcialidad, transparencia, legalidad y debido proceso.</w:t>
            </w:r>
            <w:r w:rsidRPr="00AA0BF4"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  <w:t xml:space="preserve"> </w:t>
            </w:r>
          </w:p>
          <w:p w:rsidR="00B125D3" w:rsidRDefault="00B125D3" w:rsidP="00B125D3">
            <w:pPr>
              <w:jc w:val="both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</w:pPr>
          </w:p>
          <w:p w:rsidR="00B125D3" w:rsidRDefault="00B125D3" w:rsidP="00B125D3">
            <w:pPr>
              <w:jc w:val="both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</w:rPr>
              <w:t>Resolución 120 de 2020 (diciembre 23), por medio de la cual se adopta el  Plan Estratégico Institucional 2021-2024</w:t>
            </w:r>
            <w:r w:rsidRPr="00437355">
              <w:rPr>
                <w:rFonts w:ascii="Arial" w:hAnsi="Arial" w:cs="Arial"/>
                <w:sz w:val="24"/>
                <w:szCs w:val="24"/>
              </w:rPr>
              <w:t>. Acuerdo 022 de 2012  Por medio del cual se adopta la Estructura Administrativa de la Personería de Itagüí. Acuerdo 012 de 2015 por el cual se adopta y se actualiza el Manual de Funciones y Competencias Laborales de la Personería de Itagüí y</w:t>
            </w:r>
            <w:r w:rsidR="00D255D5">
              <w:rPr>
                <w:rFonts w:ascii="Arial" w:hAnsi="Arial" w:cs="Arial"/>
                <w:sz w:val="24"/>
                <w:szCs w:val="24"/>
              </w:rPr>
              <w:t xml:space="preserve">; modificado mediante </w:t>
            </w:r>
            <w:r w:rsidR="00D255D5" w:rsidRPr="00D255D5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D255D5">
              <w:rPr>
                <w:rFonts w:ascii="Arial" w:hAnsi="Arial" w:cs="Arial"/>
                <w:b/>
                <w:sz w:val="24"/>
                <w:szCs w:val="24"/>
              </w:rPr>
              <w:t>cuerdo municipal 06 del 15 de agosto de 2024</w:t>
            </w:r>
            <w:r>
              <w:rPr>
                <w:rFonts w:ascii="Arial" w:hAnsi="Arial" w:cs="Arial"/>
                <w:sz w:val="24"/>
                <w:szCs w:val="24"/>
              </w:rPr>
              <w:t xml:space="preserve"> Concejo municipal de Itagüí.</w:t>
            </w:r>
          </w:p>
          <w:p w:rsid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Constitución Política de Colombia. Art. 23, capitulo 3  78 al 82(de los derechos colectivos y del ambiente), 86, 88,118, 367.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Ley 850 de 2003 (Veedurías Ciudadanas).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>Ley 472 de 1998 (Reglamenta las Acciones Populares y de Grupo).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Decreto 019 de 2012 (racionalización de trámites),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Ley 388 de 1997 (ordenamiento territorial), </w:t>
            </w:r>
          </w:p>
          <w:p w:rsidR="00190EC3" w:rsidRPr="00E778D3" w:rsidRDefault="00190EC3" w:rsidP="00190EC3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O" w:eastAsia="en-US"/>
              </w:rPr>
            </w:pPr>
            <w:r w:rsidRPr="00D255D5">
              <w:rPr>
                <w:rFonts w:ascii="Arial" w:hAnsi="Arial" w:cs="Arial"/>
                <w:b/>
                <w:sz w:val="24"/>
                <w:szCs w:val="24"/>
                <w:lang w:val="es-CO" w:eastAsia="en-US"/>
              </w:rPr>
              <w:t>Acuerdo municipal 020 de 2007 (Plan de Ordenamiento Territorial),</w:t>
            </w:r>
            <w:r w:rsidRPr="00E778D3">
              <w:rPr>
                <w:rFonts w:ascii="Arial" w:hAnsi="Arial" w:cs="Arial"/>
                <w:b/>
                <w:sz w:val="24"/>
                <w:szCs w:val="24"/>
                <w:lang w:val="es-CO" w:eastAsia="en-US"/>
              </w:rPr>
              <w:t xml:space="preserve">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Acuerdo Municipal 006 de 2014 (Normas Urbanísticas Municipales), </w:t>
            </w:r>
          </w:p>
          <w:p w:rsidR="00190EC3" w:rsidRPr="00517F42" w:rsidRDefault="00190EC3" w:rsidP="00190EC3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O" w:eastAsia="en-US"/>
              </w:rPr>
            </w:pPr>
            <w:r w:rsidRPr="00517F42">
              <w:rPr>
                <w:rFonts w:ascii="Arial" w:hAnsi="Arial" w:cs="Arial"/>
                <w:b/>
                <w:sz w:val="24"/>
                <w:szCs w:val="24"/>
                <w:lang w:val="es-CO" w:eastAsia="en-US"/>
              </w:rPr>
              <w:t xml:space="preserve">Ley 743 de 2002(organismos de acción comunal),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Ley 136 de 1994 (organización y funcionamiento Municipios,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Ley 1259 de 2008 (comparendo ambiental),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Ley 142 de 1994 (régimen servicios públicos domiciliarios), 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>Ley 1480 de 2011 (estatuto del consumidor),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>Ley 232 de 1995 (funcionamiento de los establecimientos de comercio)  y demás que apliquen y complementen.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eastAsia="en-US"/>
              </w:rPr>
              <w:t>Ley 1755 de 2015 (reglamenta el derecho de petición).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eastAsia="en-US"/>
              </w:rPr>
              <w:t>Ley Estatutaria 1757 de 2015, por la cual se dictan disposiciones en materia de promoción y protección del derecho a la participación democrática artículo 60.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Ley 1801 de 2016 por la cual se expide el código nacional de Seguridad y convivencia ciudadana.</w:t>
            </w:r>
          </w:p>
          <w:p w:rsidR="00B125D3" w:rsidRDefault="00190EC3" w:rsidP="00190EC3">
            <w:pPr>
              <w:jc w:val="both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eastAsia="en-US"/>
              </w:rPr>
              <w:t>Ley 2197 de 2022 por medio de la cual se dictan normas tendientes al fortalecimiento de la seguridad ciudadana.</w:t>
            </w:r>
          </w:p>
          <w:p w:rsidR="00190EC3" w:rsidRPr="000654C1" w:rsidRDefault="00190EC3" w:rsidP="00B125D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1DEC" w:rsidRPr="00AA0BF4" w:rsidRDefault="00B125D3" w:rsidP="00B125D3">
            <w:pPr>
              <w:jc w:val="both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</w:pPr>
            <w:r w:rsidRPr="00AA0BF4"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  <w:t xml:space="preserve"> </w:t>
            </w:r>
            <w:r w:rsidR="00766870" w:rsidRPr="00AA0BF4"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  <w:t>(Leyes, N</w:t>
            </w:r>
            <w:r w:rsidR="00D44765"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  <w:t xml:space="preserve">ormas, ISO 9001-2015, MIPG </w:t>
            </w:r>
            <w:r w:rsidR="00766870" w:rsidRPr="00AA0BF4"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  <w:t>Política y Objetivos de Calidad, Manual de Calidad, caracterización, procedimientos y documentos asociados al proceso, reglamentación vigente, procedimientos, objetivo, alcance y criterios definidos)</w:t>
            </w:r>
          </w:p>
          <w:p w:rsidR="00671DEC" w:rsidRPr="00C42FBA" w:rsidRDefault="00671DEC" w:rsidP="007B6EF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2C04CF" w:rsidRPr="00C42FBA" w:rsidTr="008E52A0">
        <w:tc>
          <w:tcPr>
            <w:tcW w:w="10182" w:type="dxa"/>
            <w:gridSpan w:val="3"/>
            <w:shd w:val="clear" w:color="auto" w:fill="D9D9D9" w:themeFill="background1" w:themeFillShade="D9"/>
          </w:tcPr>
          <w:p w:rsidR="002C04CF" w:rsidRPr="002C04CF" w:rsidRDefault="002C04CF" w:rsidP="002C04CF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4"/>
                <w:szCs w:val="24"/>
              </w:rPr>
            </w:pPr>
            <w:r w:rsidRPr="002C04CF">
              <w:rPr>
                <w:rFonts w:ascii="Arial" w:hAnsi="Arial" w:cs="Arial"/>
                <w:b/>
                <w:sz w:val="24"/>
                <w:szCs w:val="24"/>
              </w:rPr>
              <w:lastRenderedPageBreak/>
              <w:t>RESUMEN DE LA AUDITORÍA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  <w:tr w:rsidR="002C04CF" w:rsidRPr="00C42FBA" w:rsidTr="008E52A0">
        <w:trPr>
          <w:trHeight w:val="992"/>
        </w:trPr>
        <w:tc>
          <w:tcPr>
            <w:tcW w:w="10182" w:type="dxa"/>
            <w:gridSpan w:val="3"/>
            <w:shd w:val="clear" w:color="auto" w:fill="auto"/>
          </w:tcPr>
          <w:p w:rsidR="00C82572" w:rsidRPr="00D255D5" w:rsidRDefault="00C82572" w:rsidP="00D255D5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55D5">
              <w:rPr>
                <w:rFonts w:ascii="Arial" w:hAnsi="Arial" w:cs="Arial"/>
                <w:sz w:val="24"/>
                <w:szCs w:val="24"/>
              </w:rPr>
              <w:t xml:space="preserve">Se llevo a cabo la reunión de Apertura en la oficina de </w:t>
            </w:r>
            <w:r w:rsidR="00172109" w:rsidRPr="00D255D5">
              <w:rPr>
                <w:rFonts w:ascii="Arial" w:hAnsi="Arial" w:cs="Arial"/>
                <w:sz w:val="24"/>
                <w:szCs w:val="24"/>
              </w:rPr>
              <w:t>delegatura</w:t>
            </w:r>
            <w:r w:rsidRPr="00D255D5">
              <w:rPr>
                <w:rFonts w:ascii="Arial" w:hAnsi="Arial" w:cs="Arial"/>
                <w:sz w:val="24"/>
                <w:szCs w:val="24"/>
              </w:rPr>
              <w:t xml:space="preserve">, en cabeza </w:t>
            </w:r>
            <w:r w:rsidR="00172109" w:rsidRPr="00D255D5">
              <w:rPr>
                <w:rFonts w:ascii="Arial" w:hAnsi="Arial" w:cs="Arial"/>
                <w:sz w:val="24"/>
                <w:szCs w:val="24"/>
              </w:rPr>
              <w:t xml:space="preserve">del </w:t>
            </w:r>
            <w:r w:rsidR="00172109" w:rsidRPr="00D255D5">
              <w:rPr>
                <w:rFonts w:ascii="Arial" w:hAnsi="Arial" w:cs="Arial"/>
                <w:sz w:val="24"/>
                <w:szCs w:val="24"/>
                <w:lang w:val="es-CO"/>
              </w:rPr>
              <w:t>Personero Delegado Para la Vigilancia de los Derechos Colectivos y del Ambiente. Facilitador (</w:t>
            </w:r>
            <w:r w:rsidR="00D255D5">
              <w:rPr>
                <w:rFonts w:ascii="Arial" w:hAnsi="Arial" w:cs="Arial"/>
                <w:sz w:val="24"/>
                <w:szCs w:val="24"/>
                <w:lang w:val="es-CO"/>
              </w:rPr>
              <w:t>Dr.</w:t>
            </w:r>
            <w:r w:rsidR="00172109" w:rsidRPr="00D255D5">
              <w:rPr>
                <w:rFonts w:ascii="Arial" w:hAnsi="Arial" w:cs="Arial"/>
                <w:sz w:val="24"/>
                <w:szCs w:val="24"/>
                <w:lang w:val="es-CO"/>
              </w:rPr>
              <w:t xml:space="preserve"> JHON FREDY HERNÁNDEZ VALLEJO y equipo de apoyo)</w:t>
            </w:r>
            <w:r w:rsidRPr="00D255D5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="00172109" w:rsidRPr="00D255D5">
              <w:rPr>
                <w:rFonts w:ascii="Arial" w:hAnsi="Arial" w:cs="Arial"/>
                <w:sz w:val="24"/>
                <w:szCs w:val="24"/>
              </w:rPr>
              <w:t>LUISA FERNANDA  ORTIZ JARAMILLO Profesional Universitaria</w:t>
            </w:r>
            <w:r w:rsidRPr="00D255D5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="00172109" w:rsidRPr="00D255D5">
              <w:rPr>
                <w:rFonts w:ascii="Arial" w:hAnsi="Arial" w:cs="Arial"/>
                <w:sz w:val="24"/>
                <w:szCs w:val="24"/>
              </w:rPr>
              <w:t>GILSON ALBERTO  BEDOYA PÉREZ</w:t>
            </w:r>
            <w:r w:rsidRPr="00D255D5">
              <w:rPr>
                <w:rFonts w:ascii="Arial" w:hAnsi="Arial" w:cs="Arial"/>
                <w:sz w:val="24"/>
                <w:szCs w:val="24"/>
              </w:rPr>
              <w:t xml:space="preserve">, Abogada </w:t>
            </w:r>
            <w:r w:rsidR="00D255D5">
              <w:rPr>
                <w:rFonts w:ascii="Arial" w:hAnsi="Arial" w:cs="Arial"/>
                <w:sz w:val="24"/>
                <w:szCs w:val="24"/>
              </w:rPr>
              <w:t>Profesional Universitario</w:t>
            </w:r>
            <w:r w:rsidRPr="00D255D5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="00452077" w:rsidRPr="00D255D5">
              <w:rPr>
                <w:rFonts w:ascii="Arial" w:hAnsi="Arial" w:cs="Arial"/>
                <w:sz w:val="24"/>
                <w:szCs w:val="24"/>
              </w:rPr>
              <w:t>JOHANNA MARCELA GIL CORREA</w:t>
            </w:r>
            <w:r w:rsidRPr="00D255D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D255D5">
              <w:rPr>
                <w:rFonts w:ascii="Arial" w:hAnsi="Arial" w:cs="Arial"/>
                <w:sz w:val="24"/>
                <w:szCs w:val="24"/>
              </w:rPr>
              <w:t xml:space="preserve">Prestación de </w:t>
            </w:r>
            <w:r w:rsidR="00452077" w:rsidRPr="00D255D5">
              <w:rPr>
                <w:rFonts w:ascii="Arial" w:hAnsi="Arial" w:cs="Arial"/>
                <w:sz w:val="24"/>
                <w:szCs w:val="24"/>
              </w:rPr>
              <w:t>servicios profesionales como Ingeniera en temas ambientales</w:t>
            </w:r>
            <w:r w:rsidRPr="00D255D5">
              <w:rPr>
                <w:rFonts w:ascii="Arial" w:hAnsi="Arial" w:cs="Arial"/>
                <w:sz w:val="24"/>
                <w:szCs w:val="24"/>
              </w:rPr>
              <w:t>,  se socializo el plan de auditoría, se expuso de manera clara la forma como  se realizarían las actividades, se confirmaron los canales de comunicación, y se brindo la oportunidad para hacer preguntas y aclaraciones pertinentes sobre el alcance de la auditoria</w:t>
            </w:r>
          </w:p>
          <w:p w:rsidR="00C82572" w:rsidRPr="005F1C6C" w:rsidRDefault="00C82572" w:rsidP="00C8257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Como marco normativo se tuvo como referencia la descrita </w:t>
            </w:r>
            <w:r w:rsidRPr="005F1C6C">
              <w:rPr>
                <w:rFonts w:ascii="Arial" w:hAnsi="Arial" w:cs="Arial"/>
                <w:sz w:val="24"/>
                <w:szCs w:val="24"/>
              </w:rPr>
              <w:t xml:space="preserve">en  </w:t>
            </w:r>
            <w:r w:rsidRPr="005F1C6C">
              <w:rPr>
                <w:rFonts w:ascii="Arial" w:hAnsi="Arial" w:cs="Arial"/>
                <w:sz w:val="24"/>
                <w:szCs w:val="24"/>
                <w:lang w:val="es-CO"/>
              </w:rPr>
              <w:t>DOCUMENTOS DE REFERENCIA (CRITERIOS DE AUDITORIA)</w:t>
            </w:r>
          </w:p>
          <w:p w:rsidR="00C82572" w:rsidRPr="004E5C74" w:rsidRDefault="00C82572" w:rsidP="00C8257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5C74">
              <w:rPr>
                <w:rFonts w:ascii="Arial" w:hAnsi="Arial" w:cs="Arial"/>
                <w:sz w:val="24"/>
                <w:szCs w:val="24"/>
                <w:lang w:val="es-CO"/>
              </w:rPr>
              <w:t>Se solicito información pertinente, sobre la gestión de la Delegatura Recibida la información , se procede a verificar el contenido de la misma</w:t>
            </w:r>
          </w:p>
          <w:p w:rsidR="00C82572" w:rsidRPr="005F1C6C" w:rsidRDefault="004E5C74" w:rsidP="00C8257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 llevo a cabo entrevistas</w:t>
            </w:r>
            <w:r w:rsidR="00C82572">
              <w:rPr>
                <w:rFonts w:ascii="Arial" w:hAnsi="Arial" w:cs="Arial"/>
                <w:sz w:val="24"/>
                <w:szCs w:val="24"/>
                <w:lang w:val="es-CO"/>
              </w:rPr>
              <w:t>, con base en el análisis de la información</w:t>
            </w:r>
          </w:p>
          <w:p w:rsidR="00C82572" w:rsidRPr="00086410" w:rsidRDefault="00C82572" w:rsidP="00C8257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Posteriormente se recoge má</w:t>
            </w:r>
            <w:r w:rsidRPr="00086410">
              <w:rPr>
                <w:rFonts w:ascii="Arial" w:hAnsi="Arial" w:cs="Arial"/>
                <w:sz w:val="24"/>
                <w:szCs w:val="24"/>
                <w:lang w:val="es-CO"/>
              </w:rPr>
              <w:t>s información y evidencias pertinentes para el proceso auditor de diferentes - plataforma SISGED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,  PQRS, </w:t>
            </w:r>
            <w:r w:rsidRPr="00086410">
              <w:rPr>
                <w:rFonts w:ascii="Arial" w:hAnsi="Arial" w:cs="Arial"/>
                <w:sz w:val="24"/>
                <w:szCs w:val="24"/>
                <w:lang w:val="es-CO"/>
              </w:rPr>
              <w:t>fuentes del sistema de gestión SGC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Indicadores de G</w:t>
            </w:r>
            <w:r w:rsidR="00EE0569">
              <w:rPr>
                <w:rFonts w:ascii="Arial" w:hAnsi="Arial" w:cs="Arial"/>
                <w:sz w:val="24"/>
                <w:szCs w:val="24"/>
                <w:lang w:val="es-CO"/>
              </w:rPr>
              <w:t>estión, plan de mejoramiento y m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atriz de riesgos </w:t>
            </w:r>
            <w:r w:rsidR="004E5C74">
              <w:rPr>
                <w:rFonts w:ascii="Arial" w:hAnsi="Arial" w:cs="Arial"/>
                <w:sz w:val="24"/>
                <w:szCs w:val="24"/>
                <w:lang w:val="es-CO"/>
              </w:rPr>
              <w:t xml:space="preserve">vigencia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2024</w:t>
            </w:r>
          </w:p>
          <w:p w:rsidR="00C82572" w:rsidRPr="005F1C6C" w:rsidRDefault="00C82572" w:rsidP="00C8257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 examinaron las evidencias presentadas durante el desarrollo de la auditoria</w:t>
            </w:r>
          </w:p>
          <w:p w:rsidR="00C82572" w:rsidRPr="00FC67D6" w:rsidRDefault="00C82572" w:rsidP="00C8257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6410">
              <w:rPr>
                <w:rFonts w:ascii="Arial" w:hAnsi="Arial" w:cs="Arial"/>
                <w:sz w:val="24"/>
                <w:szCs w:val="24"/>
                <w:lang w:val="es-CO"/>
              </w:rPr>
              <w:t>Se procede a realizar el informe de auditoría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C82572" w:rsidRDefault="00C82572" w:rsidP="00C8257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82572" w:rsidRPr="00DD7287" w:rsidRDefault="00C82572" w:rsidP="00C8257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7287">
              <w:rPr>
                <w:rFonts w:ascii="Arial" w:hAnsi="Arial" w:cs="Arial"/>
                <w:sz w:val="24"/>
                <w:szCs w:val="24"/>
              </w:rPr>
              <w:t>REUNIÓN DE APERTURA</w:t>
            </w:r>
          </w:p>
          <w:p w:rsidR="002C04CF" w:rsidRDefault="002C04C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/>
            </w:tblPr>
            <w:tblGrid>
              <w:gridCol w:w="4673"/>
              <w:gridCol w:w="5028"/>
            </w:tblGrid>
            <w:tr w:rsidR="00A56CEA" w:rsidTr="00A56CEA">
              <w:tc>
                <w:tcPr>
                  <w:tcW w:w="4673" w:type="dxa"/>
                </w:tcPr>
                <w:p w:rsidR="00A56CEA" w:rsidRDefault="00A56CEA" w:rsidP="00AA0BF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31465" cy="1958555"/>
                        <wp:effectExtent l="19050" t="0" r="0" b="0"/>
                        <wp:docPr id="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4760" cy="1960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28" w:type="dxa"/>
                </w:tcPr>
                <w:p w:rsidR="00A56CEA" w:rsidRDefault="00A56CEA" w:rsidP="00AA0BF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914345" cy="1894650"/>
                        <wp:effectExtent l="19050" t="0" r="305" b="0"/>
                        <wp:docPr id="6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0215" cy="18984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6CEA" w:rsidRPr="00A56CEA" w:rsidRDefault="00A56CEA" w:rsidP="00AA0BF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56CEA">
              <w:rPr>
                <w:rFonts w:ascii="Arial" w:hAnsi="Arial" w:cs="Arial"/>
                <w:sz w:val="16"/>
                <w:szCs w:val="16"/>
              </w:rPr>
              <w:t xml:space="preserve">Fuente: Reunión de </w:t>
            </w:r>
            <w:r>
              <w:rPr>
                <w:rFonts w:ascii="Arial" w:hAnsi="Arial" w:cs="Arial"/>
                <w:sz w:val="16"/>
                <w:szCs w:val="16"/>
              </w:rPr>
              <w:t>Apertura</w:t>
            </w:r>
            <w:r w:rsidRPr="00A56CEA">
              <w:rPr>
                <w:rFonts w:ascii="Arial" w:hAnsi="Arial" w:cs="Arial"/>
                <w:sz w:val="16"/>
                <w:szCs w:val="16"/>
              </w:rPr>
              <w:t>17/10/2024</w:t>
            </w:r>
          </w:p>
          <w:p w:rsidR="00A56CEA" w:rsidRPr="00A56CEA" w:rsidRDefault="00A56CEA" w:rsidP="00AA0BF4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7343F" w:rsidRDefault="0027343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da explicación del alcance y desarrollo de la auditoria, se informa que se realizara de manera presencial en la </w:t>
            </w:r>
            <w:r w:rsidRPr="00655251">
              <w:rPr>
                <w:rFonts w:ascii="Arial" w:hAnsi="Arial" w:cs="Arial"/>
                <w:sz w:val="24"/>
                <w:szCs w:val="24"/>
              </w:rPr>
              <w:t>oficina de la delegatur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4E5C74">
              <w:rPr>
                <w:rFonts w:ascii="Arial" w:hAnsi="Arial" w:cs="Arial"/>
                <w:sz w:val="24"/>
                <w:szCs w:val="24"/>
              </w:rPr>
              <w:t xml:space="preserve"> y por los medios virtuales establecidos </w:t>
            </w:r>
            <w:r w:rsidR="00EE0569">
              <w:rPr>
                <w:rFonts w:ascii="Arial" w:hAnsi="Arial" w:cs="Arial"/>
                <w:sz w:val="24"/>
                <w:szCs w:val="24"/>
              </w:rPr>
              <w:t xml:space="preserve">en </w:t>
            </w:r>
            <w:r w:rsidR="004E5C74">
              <w:rPr>
                <w:rFonts w:ascii="Arial" w:hAnsi="Arial" w:cs="Arial"/>
                <w:sz w:val="24"/>
                <w:szCs w:val="24"/>
              </w:rPr>
              <w:t>el sistema de gestión de la calidad</w:t>
            </w:r>
            <w:r w:rsidR="00A56CEA">
              <w:rPr>
                <w:rFonts w:ascii="Arial" w:hAnsi="Arial" w:cs="Arial"/>
                <w:sz w:val="24"/>
                <w:szCs w:val="24"/>
              </w:rPr>
              <w:t xml:space="preserve"> de la entidad</w:t>
            </w:r>
            <w:r>
              <w:rPr>
                <w:rFonts w:ascii="Arial" w:hAnsi="Arial" w:cs="Arial"/>
                <w:sz w:val="24"/>
                <w:szCs w:val="24"/>
              </w:rPr>
              <w:t>, se procede a dar lectura al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programa de auditoría</w:t>
            </w:r>
            <w:r w:rsidR="004E5C7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E5C74" w:rsidRPr="004E5C74">
              <w:rPr>
                <w:rFonts w:ascii="Arial" w:hAnsi="Arial" w:cs="Arial"/>
                <w:sz w:val="24"/>
                <w:szCs w:val="24"/>
              </w:rPr>
              <w:t>que se basa en las siglas</w:t>
            </w:r>
            <w:r w:rsidR="004E5C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5C74" w:rsidRPr="004E5C74">
              <w:rPr>
                <w:rFonts w:ascii="Arial" w:hAnsi="Arial" w:cs="Arial"/>
                <w:sz w:val="24"/>
                <w:szCs w:val="24"/>
              </w:rPr>
              <w:t>PHVA,</w:t>
            </w:r>
            <w:r w:rsidR="0044284D">
              <w:rPr>
                <w:rFonts w:ascii="Arial" w:hAnsi="Arial" w:cs="Arial"/>
                <w:sz w:val="24"/>
                <w:szCs w:val="24"/>
              </w:rPr>
              <w:t xml:space="preserve"> es el</w:t>
            </w:r>
            <w:r w:rsidR="0044284D" w:rsidRPr="004E5C74">
              <w:rPr>
                <w:rFonts w:ascii="Arial" w:hAnsi="Arial" w:cs="Arial"/>
                <w:sz w:val="24"/>
                <w:szCs w:val="24"/>
              </w:rPr>
              <w:t xml:space="preserve"> ciclo</w:t>
            </w:r>
            <w:r w:rsidR="004E5C74" w:rsidRPr="004E5C74">
              <w:rPr>
                <w:rFonts w:ascii="Arial" w:hAnsi="Arial" w:cs="Arial"/>
                <w:sz w:val="24"/>
                <w:szCs w:val="24"/>
              </w:rPr>
              <w:t xml:space="preserve"> de Planificar, Hacer, Verificar y Actuar, iterativo que se utiliza para analizar, mejorar y controlar l</w:t>
            </w:r>
            <w:r w:rsidR="0044284D">
              <w:rPr>
                <w:rFonts w:ascii="Arial" w:hAnsi="Arial" w:cs="Arial"/>
                <w:sz w:val="24"/>
                <w:szCs w:val="24"/>
              </w:rPr>
              <w:t xml:space="preserve">os procesos </w:t>
            </w:r>
            <w:r>
              <w:rPr>
                <w:rFonts w:ascii="Arial" w:hAnsi="Arial" w:cs="Arial"/>
                <w:sz w:val="24"/>
                <w:szCs w:val="24"/>
              </w:rPr>
              <w:t>que adelanta la delegatura y en cumplimiento al plan de acción año 2024,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se realizan una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preguntas</w:t>
            </w:r>
            <w:r>
              <w:rPr>
                <w:rFonts w:ascii="Arial" w:hAnsi="Arial" w:cs="Arial"/>
                <w:sz w:val="24"/>
                <w:szCs w:val="24"/>
              </w:rPr>
              <w:t xml:space="preserve"> a través de </w:t>
            </w:r>
            <w:r w:rsidRPr="00655251">
              <w:rPr>
                <w:rFonts w:ascii="Arial" w:hAnsi="Arial" w:cs="Arial"/>
                <w:sz w:val="24"/>
                <w:szCs w:val="24"/>
              </w:rPr>
              <w:t>cuestionario encaminadas a establecer la manera como los funcionarios</w:t>
            </w:r>
            <w:r>
              <w:rPr>
                <w:rFonts w:ascii="Arial" w:hAnsi="Arial" w:cs="Arial"/>
                <w:sz w:val="24"/>
                <w:szCs w:val="24"/>
              </w:rPr>
              <w:t xml:space="preserve"> de la delegatura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en sus</w:t>
            </w:r>
            <w:r>
              <w:rPr>
                <w:rFonts w:ascii="Arial" w:hAnsi="Arial" w:cs="Arial"/>
                <w:sz w:val="24"/>
                <w:szCs w:val="24"/>
              </w:rPr>
              <w:t xml:space="preserve"> Procesos y procedimientos</w:t>
            </w:r>
            <w:r w:rsidR="00EE0569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actividades</w:t>
            </w:r>
            <w:r w:rsidR="00EE0569">
              <w:rPr>
                <w:rFonts w:ascii="Arial" w:hAnsi="Arial" w:cs="Arial"/>
                <w:sz w:val="24"/>
                <w:szCs w:val="24"/>
              </w:rPr>
              <w:t xml:space="preserve"> que desarrollan,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le dan </w:t>
            </w:r>
            <w:r w:rsidR="00A56CEA">
              <w:rPr>
                <w:rFonts w:ascii="Arial" w:hAnsi="Arial" w:cs="Arial"/>
                <w:sz w:val="24"/>
                <w:szCs w:val="24"/>
              </w:rPr>
              <w:t>cumplimiento al plan de acción y verificación de la aplicación d</w:t>
            </w:r>
            <w:r>
              <w:rPr>
                <w:rFonts w:ascii="Arial" w:hAnsi="Arial" w:cs="Arial"/>
                <w:sz w:val="24"/>
                <w:szCs w:val="24"/>
              </w:rPr>
              <w:t xml:space="preserve">e los siguientes 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trámite</w:t>
            </w:r>
            <w:r>
              <w:rPr>
                <w:rFonts w:ascii="Arial" w:hAnsi="Arial" w:cs="Arial"/>
                <w:sz w:val="24"/>
                <w:szCs w:val="24"/>
              </w:rPr>
              <w:t>s y registros establecidos mediante el SGC  vigencia 2024:</w:t>
            </w:r>
          </w:p>
          <w:p w:rsidR="0027343F" w:rsidRDefault="0027343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DERECHOS COLECTIVOS Y DEL AMBIENTE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:</w:t>
            </w:r>
          </w:p>
          <w:p w:rsidR="007C0B06" w:rsidRDefault="007C0B06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 xml:space="preserve">Procesos </w:t>
            </w: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PCA-01 Verificación de presunta vulneración de derechos colectivos o del ambiente</w:t>
            </w: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PCA-02 Asesoría y acompañamiento veedurías y grupos de la comunidad</w:t>
            </w:r>
          </w:p>
          <w:p w:rsidR="007C0B06" w:rsidRDefault="007C0B06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 xml:space="preserve">Formatos </w:t>
            </w: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FCA-01 Registro de diligencia</w:t>
            </w: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FCA-02 Registro Veedurías Ciudadanas</w:t>
            </w:r>
          </w:p>
          <w:p w:rsidR="0027343F" w:rsidRDefault="0044284D" w:rsidP="004428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FCA-03 Seguimiento PQRS</w:t>
            </w:r>
          </w:p>
          <w:p w:rsidR="00A56CEA" w:rsidRDefault="00A56CEA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343F" w:rsidRDefault="0027343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CONOCIMIENTO DE LA DEPENDENCIA:</w:t>
            </w:r>
          </w:p>
          <w:p w:rsidR="00A56CEA" w:rsidRDefault="00A56CEA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6CEA" w:rsidRDefault="00A56CEA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343F" w:rsidRDefault="0027343F" w:rsidP="002734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208151" cy="3238500"/>
                  <wp:effectExtent l="19050" t="0" r="0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578" cy="3241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CEA" w:rsidRDefault="00A56CEA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6CEA" w:rsidRDefault="00A56CEA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343F" w:rsidRDefault="0027343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E30FD9">
              <w:rPr>
                <w:rFonts w:ascii="Arial" w:hAnsi="Arial" w:cs="Arial"/>
                <w:sz w:val="24"/>
                <w:szCs w:val="24"/>
              </w:rPr>
              <w:t>APA DE PROCESOS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7C0B06" w:rsidRDefault="007C0B06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343F" w:rsidRDefault="007C0B06" w:rsidP="002734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962650" cy="3807475"/>
                  <wp:effectExtent l="1905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80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B06" w:rsidRDefault="007C0B06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62AF" w:rsidRDefault="0027343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Delegatura </w:t>
            </w:r>
            <w:r w:rsidR="007C0B06">
              <w:rPr>
                <w:rFonts w:ascii="Arial" w:hAnsi="Arial" w:cs="Arial"/>
                <w:sz w:val="24"/>
                <w:szCs w:val="24"/>
              </w:rPr>
              <w:t>para la promoción y protección de los derechos colectivos y del ambiente forman parte de los</w:t>
            </w:r>
            <w:r w:rsidR="007C0B06" w:rsidRPr="00E30FD9">
              <w:rPr>
                <w:rFonts w:ascii="Arial" w:hAnsi="Arial" w:cs="Arial"/>
                <w:sz w:val="24"/>
                <w:szCs w:val="24"/>
              </w:rPr>
              <w:t xml:space="preserve"> procesos misionales de la Entidad</w:t>
            </w:r>
            <w:r w:rsidRPr="00E30F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C0B06">
              <w:rPr>
                <w:rFonts w:ascii="Arial" w:hAnsi="Arial" w:cs="Arial"/>
                <w:sz w:val="24"/>
                <w:szCs w:val="24"/>
              </w:rPr>
              <w:t>el (</w:t>
            </w:r>
            <w:r w:rsidRPr="00E30FD9">
              <w:rPr>
                <w:rFonts w:ascii="Arial" w:hAnsi="Arial" w:cs="Arial"/>
                <w:sz w:val="24"/>
                <w:szCs w:val="24"/>
              </w:rPr>
              <w:t>HACER</w:t>
            </w:r>
            <w:r w:rsidR="007C0B06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2762AF" w:rsidRDefault="002762A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343F" w:rsidRDefault="0027343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343F" w:rsidRDefault="0027343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2762A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 xml:space="preserve">Formato </w:t>
            </w: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FCA-01 REGISTRO DE DILIGENCIA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:</w:t>
            </w: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/>
            </w:tblPr>
            <w:tblGrid>
              <w:gridCol w:w="3434"/>
              <w:gridCol w:w="3319"/>
              <w:gridCol w:w="3203"/>
            </w:tblGrid>
            <w:tr w:rsidR="002762AF" w:rsidTr="005544ED">
              <w:tc>
                <w:tcPr>
                  <w:tcW w:w="3434" w:type="dxa"/>
                </w:tcPr>
                <w:p w:rsidR="002762AF" w:rsidRDefault="002762AF" w:rsidP="005544ED">
                  <w:pPr>
                    <w:rPr>
                      <w:rFonts w:ascii="Arial" w:hAnsi="Arial" w:cs="Arial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90175" cy="2693846"/>
                        <wp:effectExtent l="19050" t="0" r="5325" b="0"/>
                        <wp:docPr id="19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3177" cy="2697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9" w:type="dxa"/>
                </w:tcPr>
                <w:p w:rsidR="002762AF" w:rsidRDefault="002762AF" w:rsidP="005544ED">
                  <w:pPr>
                    <w:rPr>
                      <w:rFonts w:ascii="Arial" w:hAnsi="Arial" w:cs="Arial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16971" cy="2867025"/>
                        <wp:effectExtent l="19050" t="0" r="2329" b="0"/>
                        <wp:docPr id="20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598" cy="2876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3" w:type="dxa"/>
                </w:tcPr>
                <w:p w:rsidR="002762AF" w:rsidRDefault="002762AF" w:rsidP="005544ED">
                  <w:pPr>
                    <w:rPr>
                      <w:rFonts w:ascii="Arial" w:hAnsi="Arial" w:cs="Arial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43100" cy="2819400"/>
                        <wp:effectExtent l="19050" t="0" r="0" b="0"/>
                        <wp:docPr id="21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5579" cy="28229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E66D2" w:rsidRPr="002762AF" w:rsidRDefault="002762AF" w:rsidP="003E66D2">
            <w:pPr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2762AF">
              <w:rPr>
                <w:rFonts w:ascii="Arial" w:hAnsi="Arial" w:cs="Arial"/>
                <w:sz w:val="16"/>
                <w:szCs w:val="16"/>
                <w:lang w:val="es-CO"/>
              </w:rPr>
              <w:t xml:space="preserve">Fuente: </w:t>
            </w:r>
            <w:r w:rsidR="00C01C1A" w:rsidRPr="002762AF">
              <w:rPr>
                <w:rFonts w:ascii="Arial" w:hAnsi="Arial" w:cs="Arial"/>
                <w:sz w:val="16"/>
                <w:szCs w:val="16"/>
                <w:lang w:val="es-CO"/>
              </w:rPr>
              <w:t>FCA-02 REGISTRO VEEDURÍAS CIUDADANAS:</w:t>
            </w:r>
          </w:p>
          <w:p w:rsidR="002762AF" w:rsidRPr="00D36780" w:rsidRDefault="002762AF" w:rsidP="002762A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Elaboró: Arley Ramírez Patiño- Jefe Oficina de Control Interno</w:t>
            </w:r>
          </w:p>
          <w:p w:rsidR="002762AF" w:rsidRDefault="002762AF" w:rsidP="002762A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2762AF" w:rsidRDefault="002762AF" w:rsidP="002762AF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733800" cy="4010025"/>
                  <wp:effectExtent l="19050" t="0" r="0" b="0"/>
                  <wp:docPr id="2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2AF" w:rsidRPr="002762AF" w:rsidRDefault="002762AF" w:rsidP="002762AF">
            <w:pPr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2762AF">
              <w:rPr>
                <w:rFonts w:ascii="Arial" w:hAnsi="Arial" w:cs="Arial"/>
                <w:sz w:val="16"/>
                <w:szCs w:val="16"/>
                <w:lang w:val="es-CO"/>
              </w:rPr>
              <w:t>Fuente: FCA-02 REGISTRO VEEDURÍAS CIUDADANAS:</w:t>
            </w:r>
          </w:p>
          <w:p w:rsidR="002762AF" w:rsidRPr="00D36780" w:rsidRDefault="002762AF" w:rsidP="002762A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Elaboró: Arley Ramírez Patiño- Jefe Oficina de Control Interno</w:t>
            </w:r>
          </w:p>
          <w:p w:rsidR="002B0120" w:rsidRDefault="002B0120" w:rsidP="002B012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>Se puede evidenciar el diligenciamiento de formato de manera permanente, con sus respectivos anexos y seguimientos a los cuales se les ha dado acompañamiento y respuesta de manera oportuna y en términos de Ley.</w:t>
            </w:r>
          </w:p>
          <w:p w:rsidR="002B0120" w:rsidRDefault="002B0120" w:rsidP="002762A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2762AF" w:rsidRPr="00B22125" w:rsidRDefault="002762AF" w:rsidP="002762A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FCA-02 REGISTRO VEEDURÍAS CIUDADANAS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:</w:t>
            </w:r>
          </w:p>
          <w:p w:rsidR="002762AF" w:rsidRDefault="002762AF" w:rsidP="003E66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66D2" w:rsidRDefault="00C01C1A" w:rsidP="003E66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1C1A">
              <w:rPr>
                <w:rFonts w:ascii="Arial" w:hAnsi="Arial" w:cs="Arial"/>
                <w:sz w:val="24"/>
                <w:szCs w:val="24"/>
              </w:rPr>
              <w:t xml:space="preserve">La delegatura tiene dispuesto el procedimiento PCA-02 Asesoría y acompañamiento veedurías y grupos de la comunidad, de la misma forma se tiene dispuesto el Formato FCA-02 Registro Veedurías Ciudadanas y para solicitar certificado  debe acercase a lo sede principal de la Personería Dirección: Centro Administrativo Municipal de Itagüí Carrera 51 #51-55 Edificio Judicial Piso5 Itagüí, Antioquia - o a través de correo electrónico, </w:t>
            </w:r>
            <w:hyperlink r:id="rId16" w:history="1">
              <w:r w:rsidR="000F5C6A" w:rsidRPr="00451B3E">
                <w:rPr>
                  <w:rStyle w:val="Hipervnculo"/>
                  <w:rFonts w:ascii="Arial" w:hAnsi="Arial" w:cs="Arial"/>
                  <w:sz w:val="24"/>
                  <w:szCs w:val="24"/>
                </w:rPr>
                <w:t>contactenos@personeriaitagui.gov.co</w:t>
              </w:r>
            </w:hyperlink>
            <w:r w:rsidR="000F5C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01C1A">
              <w:rPr>
                <w:rFonts w:ascii="Arial" w:hAnsi="Arial" w:cs="Arial"/>
                <w:sz w:val="24"/>
                <w:szCs w:val="24"/>
              </w:rPr>
              <w:t>, después de conformar tu o pertenencia a la veeduría escrita a nuestra entidad.</w:t>
            </w:r>
          </w:p>
          <w:p w:rsidR="00C01C1A" w:rsidRDefault="00C01C1A" w:rsidP="00C01C1A">
            <w:pPr>
              <w:jc w:val="both"/>
              <w:rPr>
                <w:rFonts w:ascii="Calibri" w:hAnsi="Calibri" w:cs="Calibri"/>
                <w:b/>
                <w:color w:val="000000"/>
                <w:lang w:val="es-MX"/>
              </w:rPr>
            </w:pPr>
          </w:p>
          <w:p w:rsidR="00C01C1A" w:rsidRPr="00C01C1A" w:rsidRDefault="00C01C1A" w:rsidP="00C01C1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01C1A">
              <w:rPr>
                <w:rFonts w:ascii="Arial" w:hAnsi="Arial" w:cs="Arial"/>
                <w:color w:val="000000"/>
                <w:sz w:val="24"/>
                <w:szCs w:val="24"/>
                <w:lang w:val="es-MX"/>
              </w:rPr>
              <w:t>A 31 de marzo de 2024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s-MX"/>
              </w:rPr>
              <w:t>:</w:t>
            </w:r>
            <w:r w:rsidRPr="00C01C1A">
              <w:rPr>
                <w:rFonts w:ascii="Arial" w:hAnsi="Arial" w:cs="Arial"/>
                <w:color w:val="000000"/>
                <w:sz w:val="24"/>
                <w:szCs w:val="24"/>
                <w:lang w:val="es-MX"/>
              </w:rPr>
              <w:t xml:space="preserve"> se encuentran registradas 19 veedurías ciudadanas y Durante la Vigencia 2023 solo se expidió un certificado veeduría al contrato N° SSYPS-CD-25-23, Comité municipal de veeduría en Salud, en el primer trimestre de 2024 no se han inscrito veedurías ciudadanas ver certificación expedidas por la Delegatura de Colectivos y del Ambiente.</w:t>
            </w:r>
          </w:p>
          <w:p w:rsidR="00C01C1A" w:rsidRDefault="00C01C1A" w:rsidP="003E66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1C1A" w:rsidRPr="00C01C1A" w:rsidRDefault="000F5C6A" w:rsidP="003E66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324600" cy="3333750"/>
                  <wp:effectExtent l="19050" t="0" r="0" b="0"/>
                  <wp:docPr id="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C1A" w:rsidRDefault="00D36780" w:rsidP="003E66D2">
            <w:pPr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D36780">
              <w:rPr>
                <w:rFonts w:ascii="Arial" w:hAnsi="Arial" w:cs="Arial"/>
                <w:sz w:val="16"/>
                <w:szCs w:val="16"/>
              </w:rPr>
              <w:t xml:space="preserve">Fuente: </w:t>
            </w:r>
            <w:r w:rsidRPr="00D36780">
              <w:rPr>
                <w:rFonts w:ascii="Arial" w:hAnsi="Arial" w:cs="Arial"/>
                <w:sz w:val="16"/>
                <w:szCs w:val="16"/>
                <w:lang w:val="es-CO"/>
              </w:rPr>
              <w:t>FCA-02 REGISTRO VEEDURÍAS CIUDADANAS</w:t>
            </w:r>
          </w:p>
          <w:p w:rsidR="00D36780" w:rsidRPr="00D36780" w:rsidRDefault="00D36780" w:rsidP="003E66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Elaboró: Arley Ramírez Patiño- Jefe Oficina de Control Interno</w:t>
            </w:r>
          </w:p>
          <w:p w:rsidR="00D36780" w:rsidRDefault="00D36780" w:rsidP="003E66D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D36780" w:rsidRDefault="00D36780" w:rsidP="003E66D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15075" cy="2733675"/>
                  <wp:effectExtent l="19050" t="0" r="9525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780" w:rsidRDefault="00D36780" w:rsidP="00D36780">
            <w:pPr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D36780">
              <w:rPr>
                <w:rFonts w:ascii="Arial" w:hAnsi="Arial" w:cs="Arial"/>
                <w:sz w:val="16"/>
                <w:szCs w:val="16"/>
              </w:rPr>
              <w:t xml:space="preserve">Fuente: </w:t>
            </w:r>
            <w:r w:rsidRPr="00D36780">
              <w:rPr>
                <w:rFonts w:ascii="Arial" w:hAnsi="Arial" w:cs="Arial"/>
                <w:sz w:val="16"/>
                <w:szCs w:val="16"/>
                <w:lang w:val="es-CO"/>
              </w:rPr>
              <w:t>FCA-02 REGISTRO VEEDURÍAS CIUDADANAS</w:t>
            </w:r>
          </w:p>
          <w:p w:rsidR="00D36780" w:rsidRPr="00D36780" w:rsidRDefault="00D36780" w:rsidP="00D3678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Elaboró: Arley Ramírez Patiño- Jefe Oficina de Control Interno</w:t>
            </w:r>
          </w:p>
          <w:p w:rsidR="00D36780" w:rsidRDefault="00D36780" w:rsidP="00D3678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D36780" w:rsidRDefault="000F5C6A" w:rsidP="003E66D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324600" cy="2781300"/>
                  <wp:effectExtent l="19050" t="0" r="0" b="0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6A" w:rsidRDefault="000F5C6A" w:rsidP="000F5C6A">
            <w:pPr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D36780">
              <w:rPr>
                <w:rFonts w:ascii="Arial" w:hAnsi="Arial" w:cs="Arial"/>
                <w:sz w:val="16"/>
                <w:szCs w:val="16"/>
              </w:rPr>
              <w:t xml:space="preserve">Fuente: </w:t>
            </w:r>
            <w:r w:rsidRPr="00D36780">
              <w:rPr>
                <w:rFonts w:ascii="Arial" w:hAnsi="Arial" w:cs="Arial"/>
                <w:sz w:val="16"/>
                <w:szCs w:val="16"/>
                <w:lang w:val="es-CO"/>
              </w:rPr>
              <w:t>FCA-02 REGISTRO VEEDURÍAS CIUDADANAS</w:t>
            </w:r>
          </w:p>
          <w:p w:rsidR="000F5C6A" w:rsidRPr="00D36780" w:rsidRDefault="000F5C6A" w:rsidP="000F5C6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Elaboró: Arley Ramírez Patiño- Jefe Oficina de Control Interno</w:t>
            </w:r>
          </w:p>
          <w:p w:rsidR="000F5C6A" w:rsidRDefault="000F5C6A" w:rsidP="000F5C6A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D36780" w:rsidRDefault="000F5C6A" w:rsidP="009D311F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791200" cy="2419350"/>
                  <wp:effectExtent l="19050" t="0" r="0" b="0"/>
                  <wp:docPr id="1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6A" w:rsidRDefault="000F5C6A" w:rsidP="000F5C6A">
            <w:pPr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D36780">
              <w:rPr>
                <w:rFonts w:ascii="Arial" w:hAnsi="Arial" w:cs="Arial"/>
                <w:sz w:val="16"/>
                <w:szCs w:val="16"/>
              </w:rPr>
              <w:t xml:space="preserve">Fuente: </w:t>
            </w:r>
            <w:r w:rsidRPr="00D36780">
              <w:rPr>
                <w:rFonts w:ascii="Arial" w:hAnsi="Arial" w:cs="Arial"/>
                <w:sz w:val="16"/>
                <w:szCs w:val="16"/>
                <w:lang w:val="es-CO"/>
              </w:rPr>
              <w:t>FCA-02 REGISTRO VEEDURÍAS CIUDADANAS</w:t>
            </w:r>
          </w:p>
          <w:p w:rsidR="000F5C6A" w:rsidRPr="00D36780" w:rsidRDefault="000F5C6A" w:rsidP="000F5C6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Elaboró: Arley Ramírez Patiño- Jefe Oficina de Control Interno</w:t>
            </w:r>
          </w:p>
          <w:p w:rsidR="000F5C6A" w:rsidRDefault="000F5C6A" w:rsidP="003E66D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3E66D2" w:rsidRDefault="003E66D2" w:rsidP="003E66D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FCA-03 SEGUIMIENTO PQRS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:</w:t>
            </w:r>
          </w:p>
          <w:p w:rsidR="003E66D2" w:rsidRDefault="003E66D2" w:rsidP="003E66D2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3E66D2" w:rsidRDefault="003E66D2" w:rsidP="00D3678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 puede evidenciar el diligenciamiento de formato de manera permanente, con sus respectivos seguimientos a los cuales se les ha dado respuesta de manera oportuna y en términos de Ley.</w:t>
            </w:r>
          </w:p>
          <w:p w:rsidR="000F5C6A" w:rsidRDefault="000F5C6A" w:rsidP="003E66D2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tbl>
            <w:tblPr>
              <w:tblW w:w="9986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271"/>
              <w:gridCol w:w="1189"/>
              <w:gridCol w:w="2904"/>
              <w:gridCol w:w="4622"/>
            </w:tblGrid>
            <w:tr w:rsidR="000F5C6A" w:rsidRPr="000F5C6A" w:rsidTr="009D311F">
              <w:trPr>
                <w:trHeight w:val="94"/>
              </w:trPr>
              <w:tc>
                <w:tcPr>
                  <w:tcW w:w="63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b/>
                      <w:bCs/>
                      <w:color w:val="000000"/>
                    </w:rPr>
                    <w:t>FECHA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b/>
                      <w:bCs/>
                      <w:color w:val="000000"/>
                    </w:rPr>
                    <w:t>HORA</w:t>
                  </w:r>
                </w:p>
              </w:tc>
              <w:tc>
                <w:tcPr>
                  <w:tcW w:w="14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b/>
                      <w:bCs/>
                      <w:color w:val="000000"/>
                    </w:rPr>
                    <w:t>LUGAR</w:t>
                  </w:r>
                </w:p>
              </w:tc>
              <w:tc>
                <w:tcPr>
                  <w:tcW w:w="231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b/>
                      <w:bCs/>
                      <w:color w:val="000000"/>
                    </w:rPr>
                    <w:t>ASUNTO</w:t>
                  </w:r>
                </w:p>
              </w:tc>
            </w:tr>
            <w:tr w:rsidR="000F5C6A" w:rsidRPr="000F5C6A" w:rsidTr="009D311F">
              <w:trPr>
                <w:trHeight w:val="232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3/09/2024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10.00 am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Quebrada La Muñoz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Toma de muestras de aguas para medición de ICA</w:t>
                  </w:r>
                </w:p>
              </w:tc>
            </w:tr>
            <w:tr w:rsidR="000F5C6A" w:rsidRPr="000F5C6A" w:rsidTr="009D311F">
              <w:trPr>
                <w:trHeight w:val="172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12/09/2024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9.00 am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La Banca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Jornada de limpieza sector LA BANCA</w:t>
                  </w:r>
                </w:p>
              </w:tc>
            </w:tr>
            <w:tr w:rsidR="000F5C6A" w:rsidRPr="000F5C6A" w:rsidTr="009D311F">
              <w:trPr>
                <w:trHeight w:val="140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16/09/2024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10am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Vereda Ajizal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Visita sector del beneficio</w:t>
                  </w:r>
                </w:p>
              </w:tc>
            </w:tr>
            <w:tr w:rsidR="000F5C6A" w:rsidRPr="000F5C6A" w:rsidTr="009D311F">
              <w:trPr>
                <w:trHeight w:val="191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20/09/2024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8:00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Calle 53 A N° 51-37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 xml:space="preserve">Entrega de Bien Inmueble </w:t>
                  </w:r>
                </w:p>
              </w:tc>
            </w:tr>
            <w:tr w:rsidR="000F5C6A" w:rsidRPr="000F5C6A" w:rsidTr="009D311F">
              <w:trPr>
                <w:trHeight w:val="189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23/09/2024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9:00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0F5C6A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Sector</w:t>
                  </w:r>
                  <w:r w:rsidR="003E66D2" w:rsidRPr="000F5C6A">
                    <w:rPr>
                      <w:rFonts w:ascii="Arial" w:hAnsi="Arial" w:cs="Arial"/>
                      <w:color w:val="000000"/>
                    </w:rPr>
                    <w:t xml:space="preserve"> la Banca, Acequia de coltejer, obra la esmeralda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Visita  sector La Banca para determinar viabilidad de cerramiento por parte del constructor obra la esmeralda</w:t>
                  </w:r>
                </w:p>
              </w:tc>
            </w:tr>
            <w:tr w:rsidR="000F5C6A" w:rsidRPr="000F5C6A" w:rsidTr="009D311F">
              <w:trPr>
                <w:trHeight w:val="149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23/09/2024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9:00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SECRETARÍA DE MOVILIDAD AUDIENCIA VIRTUAL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 xml:space="preserve">AUDIENCIA VIRTUAL COMPARENDO DE TRÁNSITO </w:t>
                  </w:r>
                  <w:r w:rsidRPr="000F5C6A">
                    <w:rPr>
                      <w:rFonts w:ascii="Arial" w:hAnsi="Arial" w:cs="Arial"/>
                      <w:color w:val="000000"/>
                    </w:rPr>
                    <w:br/>
                    <w:t>INFRACCIÓN DO2</w:t>
                  </w:r>
                </w:p>
              </w:tc>
            </w:tr>
            <w:tr w:rsidR="000F5C6A" w:rsidRPr="000F5C6A" w:rsidTr="009D311F">
              <w:trPr>
                <w:trHeight w:val="113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23/09/2024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11:35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Centro Administrativo Municipal CAMI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Visita a los puntos de votación del presupuesto participativo</w:t>
                  </w:r>
                </w:p>
              </w:tc>
            </w:tr>
            <w:tr w:rsidR="000F5C6A" w:rsidRPr="000F5C6A" w:rsidTr="009D311F">
              <w:trPr>
                <w:trHeight w:val="165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24/09/2024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11:40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I.E Pedro Estrada y I.E Diego Echavarría Misas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Visita a los puntos de votación del presupuesto participativo</w:t>
                  </w:r>
                </w:p>
              </w:tc>
            </w:tr>
            <w:tr w:rsidR="000F5C6A" w:rsidRPr="000F5C6A" w:rsidTr="009D311F">
              <w:trPr>
                <w:trHeight w:val="124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24/09/2024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2:00 p.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 xml:space="preserve">Secretaría de Medio Ambiente 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 xml:space="preserve">Noveno comité Pro-bienestar Animal </w:t>
                  </w:r>
                </w:p>
              </w:tc>
            </w:tr>
            <w:tr w:rsidR="000F5C6A" w:rsidRPr="000F5C6A" w:rsidTr="009D311F">
              <w:trPr>
                <w:trHeight w:val="238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26/09/2024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9:00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 xml:space="preserve">Unidad Residencial Poblado del sur 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Cuarto encuentro mesa intersectorial Quebrada la Muñoz</w:t>
                  </w:r>
                </w:p>
              </w:tc>
            </w:tr>
            <w:tr w:rsidR="000F5C6A" w:rsidRPr="000F5C6A" w:rsidTr="009D311F">
              <w:trPr>
                <w:trHeight w:val="112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26/09/2024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8.00 AM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SECRETARÍA DE MOVILIDAD CUARTO PISO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COMITÉ CIDEAM</w:t>
                  </w:r>
                </w:p>
              </w:tc>
            </w:tr>
            <w:tr w:rsidR="000F5C6A" w:rsidRPr="000F5C6A" w:rsidTr="009D311F">
              <w:trPr>
                <w:trHeight w:val="54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30/09/2024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8:00AM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CARRERA 52 N° 45-35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ENTREGA DE BIEN INMUEBLE CON CREDITO HIPOTECARIO</w:t>
                  </w:r>
                </w:p>
              </w:tc>
            </w:tr>
            <w:tr w:rsidR="000F5C6A" w:rsidRPr="000F5C6A" w:rsidTr="009D311F">
              <w:trPr>
                <w:trHeight w:val="62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2/10/2024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8:00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Diagonal 45 N° 37b 22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Entrega de bien inmueble Proceso Verbal Sumario DC 089</w:t>
                  </w:r>
                </w:p>
              </w:tc>
            </w:tr>
          </w:tbl>
          <w:p w:rsidR="003E66D2" w:rsidRDefault="003E66D2" w:rsidP="003E66D2">
            <w:pPr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E66D2">
              <w:rPr>
                <w:rFonts w:ascii="Arial" w:hAnsi="Arial" w:cs="Arial"/>
                <w:sz w:val="16"/>
                <w:szCs w:val="16"/>
                <w:lang w:val="es-CO"/>
              </w:rPr>
              <w:t>Fuente:  FCA-03 Seguimiento PQRS</w:t>
            </w:r>
          </w:p>
          <w:p w:rsidR="003E66D2" w:rsidRPr="003E66D2" w:rsidRDefault="003E66D2" w:rsidP="003E66D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Elaboro: Arley Ramírez Jefe Oficina de Control interno</w:t>
            </w:r>
          </w:p>
          <w:p w:rsidR="00E3104D" w:rsidRDefault="00E3104D" w:rsidP="00D3678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36780"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 xml:space="preserve">Revisada Indicador de PQRS por Dependencias (SISGED) podemos evidenciar que la delegatura </w:t>
            </w:r>
            <w:r w:rsidRPr="00E3104D">
              <w:rPr>
                <w:rFonts w:ascii="Arial" w:hAnsi="Arial" w:cs="Arial"/>
                <w:sz w:val="24"/>
                <w:szCs w:val="24"/>
                <w:lang w:val="es-CO"/>
              </w:rPr>
              <w:t>Derechos colectivos y de ambiente</w:t>
            </w:r>
            <w:r w:rsidRPr="00D36780">
              <w:rPr>
                <w:rFonts w:ascii="Arial" w:hAnsi="Arial" w:cs="Arial"/>
                <w:sz w:val="24"/>
                <w:szCs w:val="24"/>
                <w:lang w:val="es-CO"/>
              </w:rPr>
              <w:t xml:space="preserve">, respondió un total de 97 PQR, lo que representa un 37,45% de participación de un total de 259 ingresos por </w:t>
            </w:r>
            <w:r w:rsidR="00D36780" w:rsidRPr="00D36780">
              <w:rPr>
                <w:rFonts w:ascii="Arial" w:hAnsi="Arial" w:cs="Arial"/>
                <w:sz w:val="24"/>
                <w:szCs w:val="24"/>
                <w:lang w:val="es-CO"/>
              </w:rPr>
              <w:t>dependencias,</w:t>
            </w:r>
            <w:r w:rsidRPr="00D36780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="00D36780" w:rsidRPr="00D36780">
              <w:rPr>
                <w:rFonts w:ascii="Arial" w:hAnsi="Arial" w:cs="Arial"/>
                <w:sz w:val="24"/>
                <w:szCs w:val="24"/>
                <w:lang w:val="es-CO"/>
              </w:rPr>
              <w:t>las cuales todas fueron</w:t>
            </w:r>
            <w:r w:rsidR="00D36780">
              <w:rPr>
                <w:rFonts w:ascii="Arial" w:hAnsi="Arial" w:cs="Arial"/>
                <w:sz w:val="24"/>
                <w:szCs w:val="24"/>
                <w:lang w:val="es-CO"/>
              </w:rPr>
              <w:t xml:space="preserve"> respondidas oportunamente en</w:t>
            </w:r>
            <w:r w:rsidR="00D36780" w:rsidRPr="00D36780">
              <w:rPr>
                <w:rFonts w:ascii="Arial" w:hAnsi="Arial" w:cs="Arial"/>
                <w:sz w:val="24"/>
                <w:szCs w:val="24"/>
                <w:lang w:val="es-CO"/>
              </w:rPr>
              <w:t xml:space="preserve"> los términos de Ley como se detalla en la siguiente tabla:</w:t>
            </w:r>
          </w:p>
          <w:p w:rsidR="00D36780" w:rsidRDefault="00D36780" w:rsidP="00D3678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9D311F" w:rsidRDefault="009D311F" w:rsidP="00D3678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Los tres PQR QUE SE REGISTRAN OENDIENTES se encuentran dentro los términos de </w:t>
            </w:r>
            <w:r w:rsidR="00E778D3">
              <w:rPr>
                <w:rFonts w:ascii="Arial" w:hAnsi="Arial" w:cs="Arial"/>
                <w:sz w:val="24"/>
                <w:szCs w:val="24"/>
                <w:lang w:val="es-CO"/>
              </w:rPr>
              <w:t>respuesta,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por lo que se recomienda estar atentos al </w:t>
            </w:r>
            <w:r w:rsidR="00E778D3">
              <w:rPr>
                <w:rFonts w:ascii="Arial" w:hAnsi="Arial" w:cs="Arial"/>
                <w:sz w:val="24"/>
                <w:szCs w:val="24"/>
                <w:lang w:val="es-CO"/>
              </w:rPr>
              <w:t>término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de vencimiento que determina la Ley para evitar la posibilidad de no dar respuesta de manera oportuna </w:t>
            </w:r>
            <w:r w:rsidR="00E778D3">
              <w:rPr>
                <w:rFonts w:ascii="Arial" w:hAnsi="Arial" w:cs="Arial"/>
                <w:sz w:val="24"/>
                <w:szCs w:val="24"/>
                <w:lang w:val="es-CO"/>
              </w:rPr>
              <w:t>a los derechos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fundamental de Petición.</w:t>
            </w:r>
          </w:p>
          <w:p w:rsidR="009D311F" w:rsidRPr="00D36780" w:rsidRDefault="009D311F" w:rsidP="00D3678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tbl>
            <w:tblPr>
              <w:tblW w:w="4977" w:type="pct"/>
              <w:tblCellMar>
                <w:left w:w="70" w:type="dxa"/>
                <w:right w:w="70" w:type="dxa"/>
              </w:tblCellMar>
              <w:tblLook w:val="04A0"/>
            </w:tblPr>
            <w:tblGrid>
              <w:gridCol w:w="2972"/>
              <w:gridCol w:w="1248"/>
              <w:gridCol w:w="1231"/>
              <w:gridCol w:w="1425"/>
              <w:gridCol w:w="1425"/>
              <w:gridCol w:w="1609"/>
            </w:tblGrid>
            <w:tr w:rsidR="000F5C6A" w:rsidRPr="00E3104D" w:rsidTr="000F5C6A">
              <w:trPr>
                <w:trHeight w:val="308"/>
              </w:trPr>
              <w:tc>
                <w:tcPr>
                  <w:tcW w:w="14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TIEMPO DE SOLUCIÓN</w:t>
                  </w:r>
                </w:p>
              </w:tc>
              <w:tc>
                <w:tcPr>
                  <w:tcW w:w="62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Pendientes</w:t>
                  </w:r>
                </w:p>
              </w:tc>
              <w:tc>
                <w:tcPr>
                  <w:tcW w:w="6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Pendientes Vencidos</w:t>
                  </w:r>
                </w:p>
              </w:tc>
              <w:tc>
                <w:tcPr>
                  <w:tcW w:w="7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Respondidas</w:t>
                  </w:r>
                </w:p>
              </w:tc>
              <w:tc>
                <w:tcPr>
                  <w:tcW w:w="7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Respondidas Vencidas</w:t>
                  </w:r>
                </w:p>
              </w:tc>
              <w:tc>
                <w:tcPr>
                  <w:tcW w:w="8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%Participación</w:t>
                  </w:r>
                </w:p>
              </w:tc>
            </w:tr>
            <w:tr w:rsidR="00E3104D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D36780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Atención</w:t>
                  </w:r>
                  <w:r w:rsidR="00E3104D" w:rsidRPr="00E3104D">
                    <w:rPr>
                      <w:rFonts w:ascii="Arial" w:hAnsi="Arial" w:cs="Arial"/>
                      <w:color w:val="000000"/>
                    </w:rPr>
                    <w:t xml:space="preserve"> al ciudadano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0,39%</w:t>
                  </w:r>
                </w:p>
              </w:tc>
            </w:tr>
            <w:tr w:rsidR="000F5C6A" w:rsidRPr="00E3104D" w:rsidTr="000F5C6A">
              <w:trPr>
                <w:trHeight w:val="248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Derechos colectivos y de ambiente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3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97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37,45%</w:t>
                  </w:r>
                </w:p>
              </w:tc>
            </w:tr>
            <w:tr w:rsidR="00E3104D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Derechos humanos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19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7,34%</w:t>
                  </w:r>
                </w:p>
              </w:tc>
            </w:tr>
            <w:tr w:rsidR="000F5C6A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Despacho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18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6,95%</w:t>
                  </w:r>
                </w:p>
              </w:tc>
            </w:tr>
            <w:tr w:rsidR="00E3104D" w:rsidRPr="00E3104D" w:rsidTr="000F5C6A">
              <w:trPr>
                <w:trHeight w:val="168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Oficina Asesora de Comunicaciones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0,00%</w:t>
                  </w:r>
                </w:p>
              </w:tc>
            </w:tr>
            <w:tr w:rsidR="000F5C6A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Oficina de control interno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0,00%</w:t>
                  </w:r>
                </w:p>
              </w:tc>
            </w:tr>
            <w:tr w:rsidR="00E3104D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Penal y de familia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3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1,16%</w:t>
                  </w:r>
                </w:p>
              </w:tc>
            </w:tr>
            <w:tr w:rsidR="000F5C6A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Secretaria general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2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20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7,72%</w:t>
                  </w:r>
                </w:p>
              </w:tc>
            </w:tr>
            <w:tr w:rsidR="00E3104D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Vigilancia administrativa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101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39,00%</w:t>
                  </w:r>
                </w:p>
              </w:tc>
            </w:tr>
            <w:tr w:rsidR="000F5C6A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Sin Asignar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0,00%</w:t>
                  </w:r>
                </w:p>
              </w:tc>
            </w:tr>
            <w:tr w:rsidR="000F5C6A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TOTALES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7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259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100,00%</w:t>
                  </w:r>
                </w:p>
              </w:tc>
            </w:tr>
          </w:tbl>
          <w:p w:rsidR="00E3104D" w:rsidRPr="000F5C6A" w:rsidRDefault="00D36780" w:rsidP="00AA0BF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F5C6A">
              <w:rPr>
                <w:rFonts w:ascii="Arial" w:hAnsi="Arial" w:cs="Arial"/>
                <w:sz w:val="16"/>
                <w:szCs w:val="16"/>
              </w:rPr>
              <w:t>Fuente: Software (SISGED)-</w:t>
            </w:r>
            <w:r w:rsidRPr="00D36780">
              <w:rPr>
                <w:rFonts w:ascii="Arial" w:hAnsi="Arial" w:cs="Arial"/>
                <w:sz w:val="16"/>
                <w:szCs w:val="16"/>
              </w:rPr>
              <w:t>periodo del indicador</w:t>
            </w:r>
            <w:r w:rsidRPr="000F5C6A">
              <w:rPr>
                <w:rFonts w:ascii="Arial" w:hAnsi="Arial" w:cs="Arial"/>
                <w:sz w:val="16"/>
                <w:szCs w:val="16"/>
              </w:rPr>
              <w:t xml:space="preserve"> Del Lunes 01 de Enero del 2024 al Jueves 24 de Octubre del 2024</w:t>
            </w:r>
          </w:p>
          <w:p w:rsidR="00E3104D" w:rsidRPr="00D36780" w:rsidRDefault="00D36780" w:rsidP="00AA0BF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36780">
              <w:rPr>
                <w:rFonts w:ascii="Arial" w:hAnsi="Arial" w:cs="Arial"/>
                <w:sz w:val="16"/>
                <w:szCs w:val="16"/>
              </w:rPr>
              <w:t>Elaboró: Arley Ramírez Patiño Jefe Oficina de Control Interno</w:t>
            </w:r>
          </w:p>
          <w:p w:rsidR="00E22306" w:rsidRPr="00D36780" w:rsidRDefault="00E22306" w:rsidP="00AA0B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22306" w:rsidRPr="009D311F" w:rsidRDefault="009D311F" w:rsidP="00AA0B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D311F">
              <w:rPr>
                <w:rFonts w:ascii="Arial" w:hAnsi="Arial" w:cs="Arial"/>
                <w:sz w:val="24"/>
                <w:szCs w:val="24"/>
              </w:rPr>
              <w:t>REVISIÓN ACTAS DE COMITÉ PRIMARIO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CC2716" w:rsidRDefault="00CC2716" w:rsidP="00AA0BF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E22306" w:rsidRDefault="008975E6" w:rsidP="008975E6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975E6">
              <w:rPr>
                <w:rFonts w:ascii="Arial" w:hAnsi="Arial" w:cs="Arial"/>
                <w:sz w:val="24"/>
                <w:szCs w:val="24"/>
                <w:lang w:val="es-CO"/>
              </w:rPr>
              <w:t>Posibilidad de materialización de los riesgos identificados en los procesos.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 </w:t>
            </w:r>
            <w:r w:rsidRPr="009D311F">
              <w:rPr>
                <w:rFonts w:ascii="Arial" w:hAnsi="Arial" w:cs="Arial"/>
                <w:sz w:val="24"/>
                <w:szCs w:val="24"/>
              </w:rPr>
              <w:t xml:space="preserve">Revisión actas de comité primario </w:t>
            </w:r>
            <w:r w:rsidR="00E22306">
              <w:rPr>
                <w:rFonts w:ascii="Arial" w:hAnsi="Arial" w:cs="Arial"/>
                <w:sz w:val="24"/>
                <w:szCs w:val="24"/>
                <w:lang w:val="es-CO"/>
              </w:rPr>
              <w:t xml:space="preserve">Se pudo evidenciar que el grupo de trabajo se reúne de manera periódica en comité primario con el fin de analizar los estados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de los procesos  y así definir </w:t>
            </w:r>
            <w:r w:rsidR="00E22306">
              <w:rPr>
                <w:rFonts w:ascii="Arial" w:hAnsi="Arial" w:cs="Arial"/>
                <w:sz w:val="24"/>
                <w:szCs w:val="24"/>
                <w:lang w:val="es-CO"/>
              </w:rPr>
              <w:t>situaciones que requieren acciones de mejora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o</w:t>
            </w:r>
            <w:r w:rsidR="00E22306">
              <w:rPr>
                <w:rFonts w:ascii="Arial" w:hAnsi="Arial" w:cs="Arial"/>
                <w:sz w:val="24"/>
                <w:szCs w:val="24"/>
                <w:lang w:val="es-CO"/>
              </w:rPr>
              <w:t xml:space="preserve"> un manejo especial, se pudo evidenciar que el acta </w:t>
            </w:r>
            <w:r w:rsidR="00CC2716" w:rsidRPr="00CC2716">
              <w:rPr>
                <w:rFonts w:ascii="Arial" w:hAnsi="Arial" w:cs="Arial"/>
                <w:sz w:val="24"/>
                <w:szCs w:val="24"/>
                <w:lang w:val="es-CO"/>
              </w:rPr>
              <w:t>242</w:t>
            </w:r>
            <w:r w:rsidR="00CC2716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="00CC2716" w:rsidRPr="00CC2716">
              <w:rPr>
                <w:rFonts w:ascii="Arial" w:hAnsi="Arial" w:cs="Arial"/>
                <w:sz w:val="24"/>
                <w:szCs w:val="24"/>
                <w:lang w:val="es-CO"/>
              </w:rPr>
              <w:t>COMITÉ PRIMARIO MES DE AGOSTO</w:t>
            </w:r>
            <w:r w:rsidR="00CC2716">
              <w:rPr>
                <w:rFonts w:ascii="Arial" w:hAnsi="Arial" w:cs="Arial"/>
                <w:sz w:val="24"/>
                <w:szCs w:val="24"/>
                <w:lang w:val="es-CO"/>
              </w:rPr>
              <w:t>, no se encuentra cargada en el SISGED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, lo que no permite hacer la verificación evaluación y seguimiento a os compromisos establecidos en actas anteriores.</w:t>
            </w:r>
          </w:p>
          <w:p w:rsidR="00F45469" w:rsidRDefault="00F45469" w:rsidP="008975E6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F45469" w:rsidRDefault="00F45469" w:rsidP="008975E6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F45469">
              <w:rPr>
                <w:rFonts w:ascii="Arial" w:hAnsi="Arial" w:cs="Arial"/>
                <w:sz w:val="24"/>
                <w:szCs w:val="24"/>
                <w:lang w:val="es-CO"/>
              </w:rPr>
              <w:t>SEGUIMIENTO– PLAN DE ACCIÓN -2024</w:t>
            </w:r>
          </w:p>
          <w:p w:rsidR="008975E6" w:rsidRPr="00F45469" w:rsidRDefault="008975E6" w:rsidP="008975E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5469" w:rsidRP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5469">
              <w:rPr>
                <w:rFonts w:ascii="Arial" w:hAnsi="Arial" w:cs="Arial"/>
                <w:sz w:val="24"/>
                <w:szCs w:val="24"/>
              </w:rPr>
              <w:t>1.</w:t>
            </w:r>
            <w:r w:rsidRPr="00F45469">
              <w:rPr>
                <w:rFonts w:ascii="Arial" w:hAnsi="Arial" w:cs="Arial"/>
                <w:sz w:val="24"/>
                <w:szCs w:val="24"/>
              </w:rPr>
              <w:tab/>
              <w:t>PERSPECTIVA ESTRATÉGICA: Comunidad e Inclusión</w:t>
            </w:r>
          </w:p>
          <w:p w:rsidR="00F45469" w:rsidRP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5469" w:rsidRP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5469">
              <w:rPr>
                <w:rFonts w:ascii="Arial" w:hAnsi="Arial" w:cs="Arial"/>
                <w:sz w:val="24"/>
                <w:szCs w:val="24"/>
              </w:rPr>
              <w:t>OBJETIVO INSTITUCIONAL: Fortalecer la atención descentralizada, enfocando el quehacer institucional en pro de las necesidades de la comunidad, llevando la oferta institucional a todos los grupos poblacionales que requieren de los servicios de la entidad, especialmente aquellos con menos posibilidad de acercarse a la sede principal.</w:t>
            </w:r>
          </w:p>
          <w:p w:rsidR="00F45469" w:rsidRP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5469">
              <w:rPr>
                <w:rFonts w:ascii="Arial" w:hAnsi="Arial" w:cs="Arial"/>
                <w:sz w:val="24"/>
                <w:szCs w:val="24"/>
              </w:rPr>
              <w:lastRenderedPageBreak/>
              <w:t>PROCESO: Promoción y Protección de los Derechos Colectivos y del Ambiente.</w:t>
            </w:r>
          </w:p>
          <w:p w:rsidR="00F45469" w:rsidRP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5469">
              <w:rPr>
                <w:rFonts w:ascii="Arial" w:hAnsi="Arial" w:cs="Arial"/>
                <w:sz w:val="24"/>
                <w:szCs w:val="24"/>
              </w:rPr>
              <w:t>PROGRAMA: Veeduría Ciudadana y otras organizaciones.</w:t>
            </w:r>
          </w:p>
          <w:p w:rsid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5469">
              <w:rPr>
                <w:rFonts w:ascii="Arial" w:hAnsi="Arial" w:cs="Arial"/>
                <w:sz w:val="24"/>
                <w:szCs w:val="24"/>
              </w:rPr>
              <w:t>PROYECTO: fortalecimiento de las veedurías  y demás organizaciones sociales y comunitarias.</w:t>
            </w:r>
          </w:p>
          <w:p w:rsid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974A8" w:rsidRDefault="004974A8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974A8" w:rsidRDefault="004974A8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OTRAS ACTIVIDADES:</w:t>
            </w:r>
          </w:p>
          <w:p w:rsidR="004974A8" w:rsidRDefault="004974A8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974A8" w:rsidRPr="004773CD" w:rsidRDefault="004974A8" w:rsidP="004773C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3CD">
              <w:rPr>
                <w:rFonts w:ascii="Arial" w:hAnsi="Arial" w:cs="Arial"/>
                <w:sz w:val="24"/>
                <w:szCs w:val="24"/>
              </w:rPr>
              <w:t>Comité Permanente de Estratificación</w:t>
            </w:r>
          </w:p>
          <w:p w:rsidR="004974A8" w:rsidRPr="004773CD" w:rsidRDefault="004773CD" w:rsidP="004773C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3CD">
              <w:rPr>
                <w:rFonts w:ascii="Arial" w:hAnsi="Arial" w:cs="Arial"/>
                <w:sz w:val="24"/>
                <w:szCs w:val="24"/>
              </w:rPr>
              <w:t>Comité de CIDEAM</w:t>
            </w:r>
          </w:p>
          <w:p w:rsidR="004773CD" w:rsidRDefault="004773CD" w:rsidP="004773C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Comité Pro-Bienestar Animal</w:t>
            </w:r>
            <w:r w:rsidR="002D745E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773CD">
              <w:rPr>
                <w:rFonts w:ascii="Arial" w:hAnsi="Arial" w:cs="Arial"/>
                <w:sz w:val="24"/>
                <w:szCs w:val="24"/>
              </w:rPr>
              <w:t xml:space="preserve">Acompañamiento a la secretaría del medio ambiente de la localidad  en las campañas de protección y prevención en el cuidado y tenencia de los animales domésticos </w:t>
            </w:r>
          </w:p>
          <w:p w:rsidR="002D745E" w:rsidRDefault="002D745E" w:rsidP="004773C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745E">
              <w:rPr>
                <w:rFonts w:ascii="Arial" w:hAnsi="Arial" w:cs="Arial"/>
                <w:sz w:val="24"/>
                <w:szCs w:val="24"/>
              </w:rPr>
              <w:t>Asesorías de procesos verbales abreviados por comportamientos contrarios a la convivencia</w:t>
            </w:r>
          </w:p>
          <w:p w:rsidR="002D745E" w:rsidRPr="004773CD" w:rsidRDefault="002D745E" w:rsidP="004773C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745E">
              <w:rPr>
                <w:rFonts w:ascii="Arial" w:hAnsi="Arial" w:cs="Arial"/>
                <w:sz w:val="24"/>
                <w:szCs w:val="24"/>
              </w:rPr>
              <w:t>Acompañamientos en procesos contravencionales en la Secretaría de Movilidad</w:t>
            </w:r>
          </w:p>
          <w:p w:rsidR="004773CD" w:rsidRPr="004974A8" w:rsidRDefault="004773CD" w:rsidP="004974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4EFC" w:rsidRDefault="00364EFC" w:rsidP="00364EFC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Algunos temas de gran relevancia son: </w:t>
            </w:r>
          </w:p>
          <w:p w:rsidR="00364EFC" w:rsidRDefault="00364EFC" w:rsidP="00364EFC">
            <w:pPr>
              <w:pStyle w:val="Prrafodelista"/>
              <w:ind w:left="180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4EFC" w:rsidRPr="004A4F73" w:rsidRDefault="00364EFC" w:rsidP="00364EFC">
            <w:pPr>
              <w:pStyle w:val="Prrafodelista"/>
              <w:numPr>
                <w:ilvl w:val="0"/>
                <w:numId w:val="14"/>
              </w:numPr>
              <w:contextualSpacing w:val="0"/>
              <w:jc w:val="both"/>
              <w:rPr>
                <w:rFonts w:ascii="Arial" w:hAnsi="Arial" w:cs="Arial"/>
                <w:bCs/>
                <w:sz w:val="24"/>
              </w:rPr>
            </w:pPr>
            <w:r w:rsidRPr="004A4F73">
              <w:rPr>
                <w:rFonts w:ascii="Arial" w:hAnsi="Arial" w:cs="Arial"/>
                <w:bCs/>
                <w:sz w:val="24"/>
              </w:rPr>
              <w:t xml:space="preserve">Seguimiento a solicitudes de invasión del espacio público y parqueo indiscriminado en algunas vías de nuestra ciudad. </w:t>
            </w:r>
          </w:p>
          <w:p w:rsidR="00364EFC" w:rsidRPr="004A4F73" w:rsidRDefault="00364EFC" w:rsidP="00364EFC">
            <w:pPr>
              <w:pStyle w:val="Prrafodelista"/>
              <w:numPr>
                <w:ilvl w:val="0"/>
                <w:numId w:val="14"/>
              </w:numPr>
              <w:contextualSpacing w:val="0"/>
              <w:jc w:val="both"/>
              <w:rPr>
                <w:rFonts w:ascii="Arial" w:hAnsi="Arial" w:cs="Arial"/>
                <w:bCs/>
                <w:sz w:val="24"/>
              </w:rPr>
            </w:pPr>
            <w:r w:rsidRPr="004A4F73">
              <w:rPr>
                <w:rFonts w:ascii="Arial" w:hAnsi="Arial" w:cs="Arial"/>
                <w:bCs/>
                <w:sz w:val="24"/>
              </w:rPr>
              <w:t>Problemáticas en relación a la disposición de residuos sólidos.</w:t>
            </w:r>
          </w:p>
          <w:p w:rsidR="00364EFC" w:rsidRPr="004A4F73" w:rsidRDefault="00364EFC" w:rsidP="00364EFC">
            <w:pPr>
              <w:pStyle w:val="Prrafodelista"/>
              <w:numPr>
                <w:ilvl w:val="0"/>
                <w:numId w:val="14"/>
              </w:numPr>
              <w:contextualSpacing w:val="0"/>
              <w:jc w:val="both"/>
              <w:rPr>
                <w:rFonts w:ascii="Arial" w:hAnsi="Arial" w:cs="Arial"/>
                <w:bCs/>
                <w:sz w:val="24"/>
              </w:rPr>
            </w:pPr>
            <w:r w:rsidRPr="004A4F73">
              <w:rPr>
                <w:rFonts w:ascii="Arial" w:hAnsi="Arial" w:cs="Arial"/>
                <w:bCs/>
                <w:sz w:val="24"/>
              </w:rPr>
              <w:t>Control a establecimientos de comercio por altos ruidos.</w:t>
            </w:r>
          </w:p>
          <w:p w:rsidR="00364EFC" w:rsidRPr="004A4F73" w:rsidRDefault="00364EFC" w:rsidP="00364EFC">
            <w:pPr>
              <w:pStyle w:val="Prrafodelista"/>
              <w:numPr>
                <w:ilvl w:val="0"/>
                <w:numId w:val="14"/>
              </w:numPr>
              <w:contextualSpacing w:val="0"/>
              <w:jc w:val="both"/>
              <w:rPr>
                <w:rFonts w:ascii="Arial" w:hAnsi="Arial" w:cs="Arial"/>
                <w:bCs/>
                <w:sz w:val="24"/>
              </w:rPr>
            </w:pPr>
            <w:r w:rsidRPr="004A4F73">
              <w:rPr>
                <w:rFonts w:ascii="Arial" w:hAnsi="Arial" w:cs="Arial"/>
                <w:bCs/>
                <w:sz w:val="24"/>
              </w:rPr>
              <w:t>Acompañamiento a problemáticas de orden ambiental por contaminación atmosférica. Extractores que no cumple con las normas técnicas y generar perjuicios a las comunidades</w:t>
            </w:r>
          </w:p>
          <w:p w:rsidR="00364EFC" w:rsidRPr="004A4F73" w:rsidRDefault="00364EFC" w:rsidP="00364EFC">
            <w:pPr>
              <w:pStyle w:val="Prrafodelista"/>
              <w:numPr>
                <w:ilvl w:val="0"/>
                <w:numId w:val="14"/>
              </w:numPr>
              <w:contextualSpacing w:val="0"/>
              <w:jc w:val="both"/>
              <w:rPr>
                <w:rFonts w:ascii="Arial" w:hAnsi="Arial" w:cs="Arial"/>
                <w:bCs/>
                <w:sz w:val="24"/>
              </w:rPr>
            </w:pPr>
            <w:r w:rsidRPr="004A4F73">
              <w:rPr>
                <w:rFonts w:ascii="Arial" w:hAnsi="Arial" w:cs="Arial"/>
                <w:bCs/>
                <w:sz w:val="24"/>
              </w:rPr>
              <w:t>Temas relacionados con la prestación del servicio públicos A</w:t>
            </w:r>
            <w:r>
              <w:rPr>
                <w:rFonts w:ascii="Arial" w:hAnsi="Arial" w:cs="Arial"/>
                <w:bCs/>
                <w:sz w:val="24"/>
              </w:rPr>
              <w:t>cueducto y alcantarillado de EPM</w:t>
            </w:r>
          </w:p>
          <w:p w:rsidR="00364EFC" w:rsidRPr="004A4F73" w:rsidRDefault="00364EFC" w:rsidP="00364EFC">
            <w:pPr>
              <w:pStyle w:val="Prrafodelista"/>
              <w:numPr>
                <w:ilvl w:val="0"/>
                <w:numId w:val="14"/>
              </w:numPr>
              <w:contextualSpacing w:val="0"/>
              <w:jc w:val="both"/>
              <w:rPr>
                <w:rFonts w:ascii="Arial" w:hAnsi="Arial" w:cs="Arial"/>
                <w:bCs/>
                <w:sz w:val="24"/>
              </w:rPr>
            </w:pPr>
            <w:r w:rsidRPr="004A4F73">
              <w:rPr>
                <w:rFonts w:ascii="Arial" w:hAnsi="Arial" w:cs="Arial"/>
                <w:bCs/>
                <w:sz w:val="24"/>
              </w:rPr>
              <w:t>Solicitud de poda de árboles</w:t>
            </w:r>
            <w:r>
              <w:rPr>
                <w:rFonts w:ascii="Arial" w:hAnsi="Arial" w:cs="Arial"/>
                <w:bCs/>
                <w:sz w:val="24"/>
              </w:rPr>
              <w:t>.</w:t>
            </w:r>
          </w:p>
          <w:p w:rsidR="00364EFC" w:rsidRDefault="00364EFC" w:rsidP="00364EFC">
            <w:pPr>
              <w:pStyle w:val="Prrafodelista"/>
              <w:ind w:left="180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974A8" w:rsidRDefault="008E52A0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VERIFICACIÓN TABLERO DE INDICADORES:</w:t>
            </w:r>
          </w:p>
          <w:p w:rsidR="008E52A0" w:rsidRDefault="008E52A0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E52A0" w:rsidRDefault="005544ED" w:rsidP="005544E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E52A0">
              <w:rPr>
                <w:rFonts w:ascii="Arial" w:hAnsi="Arial" w:cs="Arial"/>
                <w:sz w:val="24"/>
                <w:szCs w:val="24"/>
              </w:rPr>
              <w:t>Elaboración</w:t>
            </w:r>
            <w:r w:rsidR="008E52A0" w:rsidRPr="008E52A0">
              <w:rPr>
                <w:rFonts w:ascii="Arial" w:hAnsi="Arial" w:cs="Arial"/>
                <w:sz w:val="24"/>
                <w:szCs w:val="24"/>
              </w:rPr>
              <w:t xml:space="preserve"> y respuesta a tutelas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8E52A0" w:rsidRPr="008E52A0">
              <w:rPr>
                <w:rFonts w:ascii="Arial" w:hAnsi="Arial" w:cs="Arial"/>
                <w:sz w:val="24"/>
                <w:szCs w:val="24"/>
              </w:rPr>
              <w:t xml:space="preserve"> en </w:t>
            </w:r>
            <w:r w:rsidRPr="008E52A0">
              <w:rPr>
                <w:rFonts w:ascii="Arial" w:hAnsi="Arial" w:cs="Arial"/>
                <w:sz w:val="24"/>
                <w:szCs w:val="24"/>
              </w:rPr>
              <w:t>ejecución</w:t>
            </w:r>
            <w:r w:rsidR="008E52A0" w:rsidRPr="008E52A0">
              <w:rPr>
                <w:rFonts w:ascii="Arial" w:hAnsi="Arial" w:cs="Arial"/>
                <w:sz w:val="24"/>
                <w:szCs w:val="24"/>
              </w:rPr>
              <w:t xml:space="preserve"> del proceso, d</w:t>
            </w:r>
            <w:r>
              <w:rPr>
                <w:rFonts w:ascii="Arial" w:hAnsi="Arial" w:cs="Arial"/>
                <w:sz w:val="24"/>
                <w:szCs w:val="24"/>
              </w:rPr>
              <w:t xml:space="preserve">onde se vincula a la Delegatura, </w:t>
            </w:r>
            <w:r w:rsidR="008E52A0" w:rsidRPr="008E52A0">
              <w:rPr>
                <w:rFonts w:ascii="Arial" w:hAnsi="Arial" w:cs="Arial"/>
                <w:sz w:val="24"/>
                <w:szCs w:val="24"/>
              </w:rPr>
              <w:t>Acciones inmediatas de Derechos Colectivos y del Medio Ambiente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8E52A0" w:rsidRPr="008E52A0">
              <w:rPr>
                <w:rFonts w:ascii="Arial" w:hAnsi="Arial" w:cs="Arial"/>
                <w:sz w:val="24"/>
                <w:szCs w:val="24"/>
              </w:rPr>
              <w:t>Realización de  capacitaciones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8E52A0" w:rsidRPr="008E52A0">
              <w:rPr>
                <w:rFonts w:ascii="Arial" w:hAnsi="Arial" w:cs="Arial"/>
                <w:sz w:val="24"/>
                <w:szCs w:val="24"/>
              </w:rPr>
              <w:t xml:space="preserve"> Oportunidad en la respuesta a requerimientos Peticiones, Quejas, Reclamos, Denuncias, Solicitudes</w:t>
            </w:r>
            <w:r>
              <w:rPr>
                <w:rFonts w:ascii="Arial" w:hAnsi="Arial" w:cs="Arial"/>
                <w:sz w:val="24"/>
                <w:szCs w:val="24"/>
              </w:rPr>
              <w:t xml:space="preserve">.  Podemos concluir que la delegatura viene dando cumplimiento al plan de acción en un 100%, dado que las </w:t>
            </w:r>
            <w:r w:rsidRPr="005544ED">
              <w:rPr>
                <w:rFonts w:ascii="Arial" w:hAnsi="Arial" w:cs="Arial"/>
                <w:sz w:val="24"/>
                <w:szCs w:val="24"/>
              </w:rPr>
              <w:t>intervenciones asociadas</w:t>
            </w:r>
            <w:r>
              <w:rPr>
                <w:rFonts w:ascii="Arial" w:hAnsi="Arial" w:cs="Arial"/>
                <w:sz w:val="24"/>
                <w:szCs w:val="24"/>
              </w:rPr>
              <w:t xml:space="preserve"> al plan de acción son de aplicación inmediata</w:t>
            </w:r>
            <w:r w:rsidRPr="005544ED">
              <w:rPr>
                <w:rFonts w:ascii="Arial" w:hAnsi="Arial" w:cs="Arial"/>
                <w:sz w:val="24"/>
                <w:szCs w:val="24"/>
              </w:rPr>
              <w:t xml:space="preserve"> en </w:t>
            </w:r>
            <w:r>
              <w:rPr>
                <w:rFonts w:ascii="Arial" w:hAnsi="Arial" w:cs="Arial"/>
                <w:sz w:val="24"/>
                <w:szCs w:val="24"/>
              </w:rPr>
              <w:t xml:space="preserve">su </w:t>
            </w:r>
            <w:r w:rsidRPr="005544ED">
              <w:rPr>
                <w:rFonts w:ascii="Arial" w:hAnsi="Arial" w:cs="Arial"/>
                <w:sz w:val="24"/>
                <w:szCs w:val="24"/>
              </w:rPr>
              <w:t xml:space="preserve">cumplimiento de las solicitudes presentadas para </w:t>
            </w:r>
            <w:r>
              <w:rPr>
                <w:rFonts w:ascii="Arial" w:hAnsi="Arial" w:cs="Arial"/>
                <w:sz w:val="24"/>
                <w:szCs w:val="24"/>
              </w:rPr>
              <w:t>ser atendidas y d</w:t>
            </w:r>
            <w:r w:rsidRPr="005544ED">
              <w:rPr>
                <w:rFonts w:ascii="Arial" w:hAnsi="Arial" w:cs="Arial"/>
                <w:sz w:val="24"/>
                <w:szCs w:val="24"/>
              </w:rPr>
              <w:t xml:space="preserve">e acuerdo con las cifras estadísticas arrojadas durante la vigencia 2023 - 2024, para el mismo 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5544ED">
              <w:rPr>
                <w:rFonts w:ascii="Arial" w:hAnsi="Arial" w:cs="Arial"/>
                <w:sz w:val="24"/>
                <w:szCs w:val="24"/>
              </w:rPr>
              <w:t>eriodo (I</w:t>
            </w:r>
            <w:r>
              <w:rPr>
                <w:rFonts w:ascii="Arial" w:hAnsi="Arial" w:cs="Arial"/>
                <w:sz w:val="24"/>
                <w:szCs w:val="24"/>
              </w:rPr>
              <w:t>II</w:t>
            </w:r>
            <w:r w:rsidRPr="005544ED">
              <w:rPr>
                <w:rFonts w:ascii="Arial" w:hAnsi="Arial" w:cs="Arial"/>
                <w:sz w:val="24"/>
                <w:szCs w:val="24"/>
              </w:rPr>
              <w:t xml:space="preserve"> trimestre), se puede observar que la tendencia es a la alta, entendiéndose que las acciones inmediatas, son todas aquellas que los usuario solicitan e</w:t>
            </w:r>
            <w:r>
              <w:rPr>
                <w:rFonts w:ascii="Arial" w:hAnsi="Arial" w:cs="Arial"/>
                <w:sz w:val="24"/>
                <w:szCs w:val="24"/>
              </w:rPr>
              <w:t>n el término de la inmediatez, se recomienda al equipo de trabajo de la delegatura establecer datos estadísticos comparativos con vigencias anteriores,</w:t>
            </w:r>
            <w:r w:rsidR="00EE4A12">
              <w:rPr>
                <w:rFonts w:ascii="Arial" w:hAnsi="Arial" w:cs="Arial"/>
                <w:sz w:val="24"/>
                <w:szCs w:val="24"/>
              </w:rPr>
              <w:t xml:space="preserve"> con el propósito de identificar</w:t>
            </w:r>
            <w:r w:rsidRPr="00061548">
              <w:rPr>
                <w:rFonts w:ascii="Arial" w:hAnsi="Arial" w:cs="Arial"/>
                <w:sz w:val="24"/>
                <w:szCs w:val="24"/>
                <w:lang w:val="es-CO"/>
              </w:rPr>
              <w:t xml:space="preserve"> los servicios que más se indica el proceso, realizando la consolidación, análisis e interpretación de datos que permitan evaluar el impacto del control Verificación de presunta </w:t>
            </w:r>
            <w:r w:rsidRPr="00061548"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>vulneración de derechos colectivos o del ambiente y de acompañamiento a veedurías ciudadanas , y al mismo, desarrollo de actividades del control y mejoras del servicio al ciudadano</w:t>
            </w:r>
            <w:r w:rsidR="00EE4A12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EE4A12" w:rsidRDefault="00EE4A12" w:rsidP="005544E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EE4A12" w:rsidRDefault="00EE4A12" w:rsidP="005544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4A12">
              <w:rPr>
                <w:rFonts w:ascii="Arial" w:hAnsi="Arial" w:cs="Arial"/>
                <w:sz w:val="24"/>
                <w:szCs w:val="24"/>
              </w:rPr>
              <w:t>12. PROMOCIÓN Y PROTECCIÓN DE LOS  COLECTIVOS Y AMBIENTE</w:t>
            </w:r>
          </w:p>
          <w:p w:rsidR="008E52A0" w:rsidRDefault="008E52A0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315075" cy="2743200"/>
                  <wp:effectExtent l="19050" t="0" r="9525" b="0"/>
                  <wp:docPr id="23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A12" w:rsidRPr="00EE4A12" w:rsidRDefault="00EE4A12" w:rsidP="00F4546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4A12">
              <w:rPr>
                <w:rFonts w:ascii="Arial" w:hAnsi="Arial" w:cs="Arial"/>
                <w:sz w:val="16"/>
                <w:szCs w:val="16"/>
              </w:rPr>
              <w:t xml:space="preserve">Fuente: Formato FPI- 03 Tablero de Indicadores. 2024. </w:t>
            </w:r>
          </w:p>
          <w:p w:rsidR="00EE4A12" w:rsidRDefault="00EE4A12" w:rsidP="00EE4A1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4A12">
              <w:rPr>
                <w:rFonts w:ascii="Arial" w:hAnsi="Arial" w:cs="Arial"/>
                <w:sz w:val="16"/>
                <w:szCs w:val="16"/>
              </w:rPr>
              <w:t>Elaboró: Arley Ramírez Patiño</w:t>
            </w:r>
            <w:r>
              <w:rPr>
                <w:rFonts w:ascii="Arial" w:hAnsi="Arial" w:cs="Arial"/>
                <w:sz w:val="16"/>
                <w:szCs w:val="16"/>
              </w:rPr>
              <w:t>- - Jefe Oficina de Control Interno</w:t>
            </w:r>
          </w:p>
          <w:p w:rsidR="00A33811" w:rsidRDefault="00A33811" w:rsidP="00EE4A1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3811" w:rsidRDefault="00A33811" w:rsidP="00EE4A1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VERIFICACIÓNPLAN DE MEJORAMIENTO:</w:t>
            </w:r>
          </w:p>
          <w:p w:rsidR="00A33811" w:rsidRDefault="00A33811" w:rsidP="00EE4A1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6324600" cy="2571750"/>
                  <wp:effectExtent l="19050" t="0" r="0" b="0"/>
                  <wp:docPr id="25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811" w:rsidRPr="00A33811" w:rsidRDefault="00A33811" w:rsidP="00EE4A1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33811">
              <w:rPr>
                <w:rFonts w:ascii="Arial" w:hAnsi="Arial" w:cs="Arial"/>
                <w:sz w:val="16"/>
                <w:szCs w:val="16"/>
              </w:rPr>
              <w:t>Fuente: FEM-04 Plan de Mejoramiento 2024.</w:t>
            </w:r>
          </w:p>
          <w:p w:rsidR="00A33811" w:rsidRDefault="00A33811" w:rsidP="00EE4A1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33811">
              <w:rPr>
                <w:rFonts w:ascii="Arial" w:hAnsi="Arial" w:cs="Arial"/>
                <w:sz w:val="16"/>
                <w:szCs w:val="16"/>
              </w:rPr>
              <w:t>Elaboró: Arley Ramírez Patiño- Jefe Oficina de Control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A33811" w:rsidRDefault="00A33811" w:rsidP="00EE4A1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33811" w:rsidRDefault="00A33811" w:rsidP="00A3381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puede evidenciar que</w:t>
            </w:r>
            <w:r w:rsidRPr="00A33811">
              <w:rPr>
                <w:rFonts w:ascii="Arial" w:hAnsi="Arial" w:cs="Arial"/>
                <w:sz w:val="24"/>
                <w:szCs w:val="24"/>
              </w:rPr>
              <w:t xml:space="preserve"> los procesos documentales se encuentran debidamente archivados y etiquetados con los nombres correspondientes</w:t>
            </w:r>
            <w:r>
              <w:rPr>
                <w:rFonts w:ascii="Arial" w:hAnsi="Arial" w:cs="Arial"/>
                <w:sz w:val="24"/>
                <w:szCs w:val="24"/>
              </w:rPr>
              <w:t>, en carpetas separadas</w:t>
            </w:r>
            <w:r w:rsidRPr="00A33811">
              <w:rPr>
                <w:rFonts w:ascii="Arial" w:hAnsi="Arial" w:cs="Arial"/>
                <w:sz w:val="24"/>
                <w:szCs w:val="24"/>
              </w:rPr>
              <w:t xml:space="preserve">. Además, se observó que están almacenados de manera organizada en una caja </w:t>
            </w:r>
            <w:r>
              <w:rPr>
                <w:rFonts w:ascii="Arial" w:hAnsi="Arial" w:cs="Arial"/>
                <w:sz w:val="24"/>
                <w:szCs w:val="24"/>
              </w:rPr>
              <w:t>de archivo designada para tal fin,</w:t>
            </w:r>
            <w:r w:rsidRPr="00A33811">
              <w:rPr>
                <w:rFonts w:ascii="Arial" w:hAnsi="Arial" w:cs="Arial"/>
                <w:sz w:val="24"/>
                <w:szCs w:val="24"/>
              </w:rPr>
              <w:t xml:space="preserve"> Por lo que se solicitara ante el Comité</w:t>
            </w:r>
            <w:r>
              <w:rPr>
                <w:rFonts w:ascii="Arial" w:hAnsi="Arial" w:cs="Arial"/>
                <w:sz w:val="24"/>
                <w:szCs w:val="24"/>
              </w:rPr>
              <w:t xml:space="preserve"> Institucional de Gestión y</w:t>
            </w:r>
            <w:r w:rsidRPr="00A33811">
              <w:rPr>
                <w:rFonts w:ascii="Arial" w:hAnsi="Arial" w:cs="Arial"/>
                <w:sz w:val="24"/>
                <w:szCs w:val="24"/>
              </w:rPr>
              <w:t xml:space="preserve"> Desempeño el CIIERE DE LA ACCIÓN</w:t>
            </w:r>
            <w:r w:rsidR="00EE12A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E12A6" w:rsidRDefault="00EE12A6" w:rsidP="00EE12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12A6" w:rsidRPr="00EE12A6" w:rsidRDefault="00EE12A6" w:rsidP="00EE12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reviso el proceso  de la Etapa Precontractual y contractual del </w:t>
            </w:r>
            <w:r w:rsidRPr="00EE12A6">
              <w:rPr>
                <w:rFonts w:ascii="Arial" w:hAnsi="Arial" w:cs="Arial"/>
                <w:sz w:val="24"/>
                <w:szCs w:val="24"/>
              </w:rPr>
              <w:t>Contrato No:</w:t>
            </w:r>
            <w:r w:rsidRPr="00EE12A6">
              <w:rPr>
                <w:rFonts w:ascii="Arial" w:hAnsi="Arial" w:cs="Arial"/>
                <w:sz w:val="24"/>
                <w:szCs w:val="24"/>
              </w:rPr>
              <w:tab/>
              <w:t>PSP18-2024</w:t>
            </w:r>
          </w:p>
          <w:p w:rsidR="00E778D3" w:rsidRDefault="00EE12A6" w:rsidP="00EE12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Cuyo objeto es “</w:t>
            </w:r>
            <w:r w:rsidRPr="00EE12A6">
              <w:rPr>
                <w:rFonts w:ascii="Arial" w:hAnsi="Arial" w:cs="Arial"/>
                <w:sz w:val="24"/>
                <w:szCs w:val="24"/>
              </w:rPr>
              <w:t>Objeto del Contrato:</w:t>
            </w:r>
            <w:r w:rsidRPr="00EE12A6">
              <w:rPr>
                <w:rFonts w:ascii="Arial" w:hAnsi="Arial" w:cs="Arial"/>
                <w:sz w:val="24"/>
                <w:szCs w:val="24"/>
              </w:rPr>
              <w:tab/>
              <w:t>Prestar los servicios profesionales por su cuenta y riesgo sin vínculo laboral, brindando apoyo, asesoría y acompañamiento a la Delegatura para los Derechos Colectivos y del Ambiente en asuntos de su competencia.</w:t>
            </w:r>
            <w:r>
              <w:rPr>
                <w:rFonts w:ascii="Arial" w:hAnsi="Arial" w:cs="Arial"/>
                <w:sz w:val="24"/>
                <w:szCs w:val="24"/>
              </w:rPr>
              <w:t xml:space="preserve"> Contratista </w:t>
            </w:r>
            <w:r w:rsidRPr="00EE12A6">
              <w:rPr>
                <w:rFonts w:ascii="Arial" w:hAnsi="Arial" w:cs="Arial"/>
                <w:sz w:val="24"/>
                <w:szCs w:val="24"/>
              </w:rPr>
              <w:t>JOHANNA MARCELA GIL CORREA</w:t>
            </w:r>
            <w:r>
              <w:rPr>
                <w:rFonts w:ascii="Arial" w:hAnsi="Arial" w:cs="Arial"/>
                <w:sz w:val="24"/>
                <w:szCs w:val="24"/>
              </w:rPr>
              <w:t xml:space="preserve">, evidenciando en actas de supervisión que las actividades se vienen cumpliendo a cabalidad, así mismo </w:t>
            </w:r>
            <w:r w:rsidRPr="00EE12A6">
              <w:rPr>
                <w:rFonts w:ascii="Arial" w:hAnsi="Arial" w:cs="Arial"/>
                <w:sz w:val="24"/>
                <w:szCs w:val="24"/>
              </w:rPr>
              <w:t>El contratista</w:t>
            </w:r>
            <w:r w:rsidR="00E778D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viene aportando</w:t>
            </w:r>
            <w:r w:rsidRPr="00EE12A6">
              <w:rPr>
                <w:rFonts w:ascii="Arial" w:hAnsi="Arial" w:cs="Arial"/>
                <w:sz w:val="24"/>
                <w:szCs w:val="24"/>
              </w:rPr>
              <w:t xml:space="preserve"> los documentos que acreditan que se encuentra a paz y salvo por concepto del pago de aportes a los sistemas de seguridad social en salud y pensiones, de conformidad con lo dispuesto en el artículo 282 de la ley 100 de 1993</w:t>
            </w:r>
            <w:r w:rsidR="00E778D3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E778D3" w:rsidRDefault="00E778D3" w:rsidP="00EE12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12A6" w:rsidRDefault="00E778D3" w:rsidP="00EE12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Nota: se recomienda a tesorería solicitar a los contratistas junto con el acta de supervisión anexar certificación que el contratista se encuentra al día y a paz y salvo </w:t>
            </w:r>
            <w:r w:rsidRPr="00EE12A6">
              <w:rPr>
                <w:rFonts w:ascii="Arial" w:hAnsi="Arial" w:cs="Arial"/>
                <w:sz w:val="24"/>
                <w:szCs w:val="24"/>
              </w:rPr>
              <w:t>por concepto del pago de aportes a los sistemas de seguridad social en salud y pensiones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EE12A6" w:rsidRPr="00EE4A12" w:rsidRDefault="00EE12A6" w:rsidP="00A33811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C04CF" w:rsidRPr="00C42FBA" w:rsidTr="008E52A0">
        <w:tc>
          <w:tcPr>
            <w:tcW w:w="10182" w:type="dxa"/>
            <w:gridSpan w:val="3"/>
            <w:shd w:val="clear" w:color="auto" w:fill="D9D9D9"/>
          </w:tcPr>
          <w:p w:rsidR="002C04CF" w:rsidRPr="00C42FBA" w:rsidRDefault="002C04CF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>HALLAZGOS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D9D9D9"/>
          </w:tcPr>
          <w:p w:rsidR="00BB6908" w:rsidRPr="00C42FBA" w:rsidRDefault="002C04CF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N°</w:t>
            </w:r>
            <w:r w:rsidR="00BB6908">
              <w:rPr>
                <w:rFonts w:ascii="Arial" w:hAnsi="Arial" w:cs="Arial"/>
                <w:b/>
                <w:sz w:val="24"/>
                <w:szCs w:val="24"/>
                <w:lang w:val="es-CO"/>
              </w:rPr>
              <w:t>.</w:t>
            </w:r>
          </w:p>
        </w:tc>
        <w:tc>
          <w:tcPr>
            <w:tcW w:w="9098" w:type="dxa"/>
            <w:gridSpan w:val="2"/>
            <w:shd w:val="clear" w:color="auto" w:fill="D9D9D9"/>
          </w:tcPr>
          <w:p w:rsidR="00BB6908" w:rsidRPr="00C42FBA" w:rsidRDefault="002C04CF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1.</w:t>
            </w:r>
            <w:r w:rsidR="0027343F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1 </w:t>
            </w:r>
            <w:r w:rsidR="00BB6908"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FORTALEZAS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BB6908" w:rsidRPr="00C42FBA" w:rsidRDefault="00437B2E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</w:t>
            </w:r>
          </w:p>
        </w:tc>
        <w:tc>
          <w:tcPr>
            <w:tcW w:w="9098" w:type="dxa"/>
            <w:gridSpan w:val="2"/>
            <w:shd w:val="clear" w:color="auto" w:fill="auto"/>
            <w:vAlign w:val="center"/>
          </w:tcPr>
          <w:p w:rsidR="00BB6908" w:rsidRPr="00437B2E" w:rsidRDefault="0027343F" w:rsidP="007C0B06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De la información solicitada durante el proceso auditor y del SGC se facilitan las evidencias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27343F" w:rsidRDefault="007C0B06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2</w:t>
            </w:r>
          </w:p>
        </w:tc>
        <w:tc>
          <w:tcPr>
            <w:tcW w:w="9098" w:type="dxa"/>
            <w:gridSpan w:val="2"/>
            <w:shd w:val="clear" w:color="auto" w:fill="auto"/>
            <w:vAlign w:val="center"/>
          </w:tcPr>
          <w:p w:rsidR="0027343F" w:rsidRPr="00437B2E" w:rsidRDefault="0027343F" w:rsidP="007C0B06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 pudo evidenciar que el grupo de trabajo se reúne de manera periódica en comité primario con el fin de analizar los estados de los procesos  y así definir  situaciones que requieren acciones de mejora un manejo especial.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27343F" w:rsidRDefault="007C0B06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3</w:t>
            </w:r>
          </w:p>
        </w:tc>
        <w:tc>
          <w:tcPr>
            <w:tcW w:w="9098" w:type="dxa"/>
            <w:gridSpan w:val="2"/>
            <w:shd w:val="clear" w:color="auto" w:fill="auto"/>
            <w:vAlign w:val="center"/>
          </w:tcPr>
          <w:p w:rsidR="0027343F" w:rsidRPr="00437B2E" w:rsidRDefault="0027343F" w:rsidP="00437B2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30FD9">
              <w:rPr>
                <w:rFonts w:ascii="Arial" w:hAnsi="Arial" w:cs="Arial"/>
                <w:sz w:val="24"/>
                <w:szCs w:val="24"/>
                <w:lang w:val="es-CO"/>
              </w:rPr>
              <w:t>Posicionamiento institucional frente a la comunidad y otras instituciones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27343F" w:rsidRDefault="0027343F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9098" w:type="dxa"/>
            <w:gridSpan w:val="2"/>
            <w:shd w:val="clear" w:color="auto" w:fill="auto"/>
            <w:vAlign w:val="center"/>
          </w:tcPr>
          <w:p w:rsidR="0027343F" w:rsidRPr="00437B2E" w:rsidRDefault="0027343F" w:rsidP="00437B2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c>
          <w:tcPr>
            <w:tcW w:w="1084" w:type="dxa"/>
            <w:shd w:val="clear" w:color="auto" w:fill="D9D9D9" w:themeFill="background1" w:themeFillShade="D9"/>
            <w:vAlign w:val="center"/>
          </w:tcPr>
          <w:p w:rsidR="00BB6908" w:rsidRPr="00C42FBA" w:rsidRDefault="0027343F" w:rsidP="0027343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N°</w:t>
            </w:r>
          </w:p>
        </w:tc>
        <w:tc>
          <w:tcPr>
            <w:tcW w:w="9098" w:type="dxa"/>
            <w:gridSpan w:val="2"/>
            <w:shd w:val="clear" w:color="auto" w:fill="D9D9D9" w:themeFill="background1" w:themeFillShade="D9"/>
          </w:tcPr>
          <w:p w:rsidR="00BB6908" w:rsidRPr="0027343F" w:rsidRDefault="0027343F" w:rsidP="0027343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1.1 DEBILIDADES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BB6908" w:rsidRPr="00C42FBA" w:rsidRDefault="0027343F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</w:t>
            </w:r>
          </w:p>
        </w:tc>
        <w:tc>
          <w:tcPr>
            <w:tcW w:w="9098" w:type="dxa"/>
            <w:gridSpan w:val="2"/>
            <w:shd w:val="clear" w:color="auto" w:fill="auto"/>
          </w:tcPr>
          <w:p w:rsidR="00BB6908" w:rsidRPr="00F056A2" w:rsidRDefault="007C0B06" w:rsidP="00F056A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Las</w:t>
            </w:r>
            <w:r w:rsidRPr="00E30FD9">
              <w:rPr>
                <w:rFonts w:ascii="Arial" w:hAnsi="Arial" w:cs="Arial"/>
                <w:sz w:val="24"/>
                <w:szCs w:val="24"/>
                <w:lang w:val="es-CO"/>
              </w:rPr>
              <w:t xml:space="preserve"> condiciones de los espacios físicos de atención al público son limitados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Hacinamiento</w:t>
            </w:r>
            <w:r w:rsidRPr="00E30FD9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27343F" w:rsidRDefault="0077387E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2</w:t>
            </w:r>
          </w:p>
        </w:tc>
        <w:tc>
          <w:tcPr>
            <w:tcW w:w="9098" w:type="dxa"/>
            <w:gridSpan w:val="2"/>
            <w:shd w:val="clear" w:color="auto" w:fill="auto"/>
          </w:tcPr>
          <w:p w:rsidR="0027343F" w:rsidRPr="00F056A2" w:rsidRDefault="007C0B06" w:rsidP="0012750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CE2595">
              <w:rPr>
                <w:rFonts w:ascii="Arial" w:hAnsi="Arial" w:cs="Arial"/>
                <w:sz w:val="24"/>
                <w:szCs w:val="24"/>
                <w:lang w:val="es-CO"/>
              </w:rPr>
              <w:t xml:space="preserve">Falta Asignación de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recursos económicos suficientes</w:t>
            </w:r>
            <w:r w:rsidRPr="00CE2595">
              <w:rPr>
                <w:rFonts w:ascii="Arial" w:hAnsi="Arial" w:cs="Arial"/>
                <w:sz w:val="24"/>
                <w:szCs w:val="24"/>
                <w:lang w:val="es-CO"/>
              </w:rPr>
              <w:t xml:space="preserve">, para atender toda la demanda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de la </w:t>
            </w:r>
            <w:r w:rsidR="0077387E">
              <w:rPr>
                <w:rFonts w:ascii="Arial" w:hAnsi="Arial" w:cs="Arial"/>
                <w:sz w:val="24"/>
                <w:szCs w:val="24"/>
                <w:lang w:val="es-CO"/>
              </w:rPr>
              <w:t>ciudadanía,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de </w:t>
            </w: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Verificación de presunta vulneración de derechos colectivos o del ambiente</w:t>
            </w:r>
            <w:r w:rsidRPr="00CE2595">
              <w:rPr>
                <w:rFonts w:ascii="Arial" w:hAnsi="Arial" w:cs="Arial"/>
                <w:sz w:val="24"/>
                <w:szCs w:val="24"/>
                <w:lang w:val="es-CO"/>
              </w:rPr>
              <w:t xml:space="preserve"> el desarrollo de los programas</w:t>
            </w:r>
            <w:r w:rsidR="00127500">
              <w:rPr>
                <w:rFonts w:ascii="Arial" w:hAnsi="Arial" w:cs="Arial"/>
                <w:sz w:val="24"/>
                <w:szCs w:val="24"/>
                <w:lang w:val="es-CO"/>
              </w:rPr>
              <w:t xml:space="preserve"> de capacitación y de celebraciones especiales</w:t>
            </w:r>
            <w:r w:rsidRPr="00CE2595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27343F" w:rsidRDefault="0077387E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3</w:t>
            </w:r>
          </w:p>
        </w:tc>
        <w:tc>
          <w:tcPr>
            <w:tcW w:w="9098" w:type="dxa"/>
            <w:gridSpan w:val="2"/>
            <w:shd w:val="clear" w:color="auto" w:fill="auto"/>
          </w:tcPr>
          <w:p w:rsidR="0027343F" w:rsidRPr="00F056A2" w:rsidRDefault="0077387E" w:rsidP="00F056A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B22F4">
              <w:rPr>
                <w:rFonts w:ascii="Arial" w:hAnsi="Arial" w:cs="Arial"/>
                <w:sz w:val="24"/>
                <w:szCs w:val="24"/>
                <w:lang w:val="es-CO"/>
              </w:rPr>
              <w:t>Falta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actualización</w:t>
            </w:r>
            <w:r w:rsidRPr="003B22F4">
              <w:rPr>
                <w:rFonts w:ascii="Arial" w:hAnsi="Arial" w:cs="Arial"/>
                <w:sz w:val="24"/>
                <w:szCs w:val="24"/>
                <w:lang w:val="es-CO"/>
              </w:rPr>
              <w:t xml:space="preserve"> de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la</w:t>
            </w:r>
            <w:r w:rsidRPr="003B22F4">
              <w:rPr>
                <w:rFonts w:ascii="Arial" w:hAnsi="Arial" w:cs="Arial"/>
                <w:sz w:val="24"/>
                <w:szCs w:val="24"/>
                <w:lang w:val="es-CO"/>
              </w:rPr>
              <w:t xml:space="preserve"> tecnología (hardware y software) apropiada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27343F" w:rsidRDefault="0027343F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9098" w:type="dxa"/>
            <w:gridSpan w:val="2"/>
            <w:shd w:val="clear" w:color="auto" w:fill="auto"/>
          </w:tcPr>
          <w:p w:rsidR="0027343F" w:rsidRPr="00F056A2" w:rsidRDefault="0027343F" w:rsidP="00F056A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rPr>
          <w:trHeight w:val="76"/>
        </w:trPr>
        <w:tc>
          <w:tcPr>
            <w:tcW w:w="1084" w:type="dxa"/>
            <w:shd w:val="clear" w:color="auto" w:fill="BFBFBF"/>
          </w:tcPr>
          <w:p w:rsidR="002C04CF" w:rsidRPr="00C42FBA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N°</w:t>
            </w:r>
          </w:p>
        </w:tc>
        <w:tc>
          <w:tcPr>
            <w:tcW w:w="5484" w:type="dxa"/>
            <w:shd w:val="clear" w:color="auto" w:fill="BFBFBF"/>
          </w:tcPr>
          <w:p w:rsidR="002C04CF" w:rsidRPr="00C42FBA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2. NO CONFORMIDADES</w:t>
            </w:r>
          </w:p>
        </w:tc>
        <w:tc>
          <w:tcPr>
            <w:tcW w:w="3614" w:type="dxa"/>
            <w:shd w:val="clear" w:color="auto" w:fill="BFBFBF"/>
          </w:tcPr>
          <w:p w:rsidR="002C04CF" w:rsidRPr="00C42FBA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REQUISITO</w:t>
            </w:r>
          </w:p>
        </w:tc>
      </w:tr>
      <w:tr w:rsidR="008E52A0" w:rsidRPr="00C42FBA" w:rsidTr="00127500">
        <w:trPr>
          <w:trHeight w:val="76"/>
        </w:trPr>
        <w:tc>
          <w:tcPr>
            <w:tcW w:w="1084" w:type="dxa"/>
            <w:shd w:val="clear" w:color="auto" w:fill="auto"/>
          </w:tcPr>
          <w:p w:rsidR="002C04CF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5484" w:type="dxa"/>
            <w:shd w:val="clear" w:color="auto" w:fill="auto"/>
          </w:tcPr>
          <w:p w:rsidR="002C04CF" w:rsidRDefault="00127500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N/A</w:t>
            </w:r>
          </w:p>
        </w:tc>
        <w:tc>
          <w:tcPr>
            <w:tcW w:w="3614" w:type="dxa"/>
            <w:shd w:val="clear" w:color="auto" w:fill="auto"/>
          </w:tcPr>
          <w:p w:rsidR="002C04CF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rPr>
          <w:trHeight w:val="76"/>
        </w:trPr>
        <w:tc>
          <w:tcPr>
            <w:tcW w:w="1084" w:type="dxa"/>
            <w:shd w:val="clear" w:color="auto" w:fill="auto"/>
          </w:tcPr>
          <w:p w:rsidR="002C04CF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5484" w:type="dxa"/>
            <w:shd w:val="clear" w:color="auto" w:fill="auto"/>
          </w:tcPr>
          <w:p w:rsidR="002C04CF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3614" w:type="dxa"/>
            <w:shd w:val="clear" w:color="auto" w:fill="auto"/>
          </w:tcPr>
          <w:p w:rsidR="002C04CF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c>
          <w:tcPr>
            <w:tcW w:w="1084" w:type="dxa"/>
            <w:shd w:val="clear" w:color="auto" w:fill="BFBFBF"/>
          </w:tcPr>
          <w:p w:rsidR="00BB6908" w:rsidRPr="00C42FBA" w:rsidRDefault="00BB6908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</w:t>
            </w:r>
            <w:r w:rsidR="002C04CF">
              <w:rPr>
                <w:rFonts w:ascii="Arial" w:hAnsi="Arial" w:cs="Arial"/>
                <w:b/>
                <w:sz w:val="24"/>
                <w:szCs w:val="24"/>
                <w:lang w:val="es-CO"/>
              </w:rPr>
              <w:t>°</w:t>
            </w:r>
          </w:p>
        </w:tc>
        <w:tc>
          <w:tcPr>
            <w:tcW w:w="9098" w:type="dxa"/>
            <w:gridSpan w:val="2"/>
            <w:shd w:val="clear" w:color="auto" w:fill="BFBFBF"/>
          </w:tcPr>
          <w:p w:rsidR="00BB6908" w:rsidRPr="00C42FBA" w:rsidRDefault="002C04CF" w:rsidP="00640C2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3. OBSERVACIONES</w:t>
            </w:r>
            <w:r w:rsidR="00131DA8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Y/O MEJORAS 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</w:tcPr>
          <w:p w:rsidR="00BB6908" w:rsidRPr="00C42FBA" w:rsidRDefault="002C04CF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</w:t>
            </w:r>
          </w:p>
        </w:tc>
        <w:tc>
          <w:tcPr>
            <w:tcW w:w="9098" w:type="dxa"/>
            <w:gridSpan w:val="2"/>
            <w:shd w:val="clear" w:color="auto" w:fill="auto"/>
          </w:tcPr>
          <w:p w:rsidR="00127500" w:rsidRDefault="008975E6" w:rsidP="00E778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C3238">
              <w:rPr>
                <w:rFonts w:ascii="Arial" w:hAnsi="Arial" w:cs="Arial"/>
                <w:sz w:val="24"/>
                <w:szCs w:val="24"/>
                <w:lang w:val="es-CO"/>
              </w:rPr>
              <w:t>Posibilidad de Inexactitud en la Asesoría u orientación brindada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. Se pudo evidenciar que </w:t>
            </w:r>
            <w:r w:rsidRPr="008975E6">
              <w:rPr>
                <w:rFonts w:ascii="Arial" w:hAnsi="Arial" w:cs="Arial"/>
                <w:sz w:val="24"/>
                <w:szCs w:val="24"/>
                <w:lang w:val="es-CO"/>
              </w:rPr>
              <w:t>PROCEDIMIENTO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(</w:t>
            </w:r>
            <w:r w:rsidR="006A4628">
              <w:rPr>
                <w:rFonts w:ascii="Arial" w:hAnsi="Arial" w:cs="Arial"/>
                <w:sz w:val="24"/>
                <w:szCs w:val="24"/>
                <w:lang w:val="es-CO"/>
              </w:rPr>
              <w:t>PCA-01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)</w:t>
            </w:r>
            <w:r w:rsidRPr="008975E6">
              <w:rPr>
                <w:rFonts w:ascii="Arial" w:hAnsi="Arial" w:cs="Arial"/>
                <w:sz w:val="24"/>
                <w:szCs w:val="24"/>
                <w:lang w:val="es-CO"/>
              </w:rPr>
              <w:t xml:space="preserve"> PARA LA ASESORIA Y ACOMPAÑAMIENTO A LAS VEEDURIAS CIUDADANAS Y OTROS GRUPOS ORGANIZADOS DE LA COMUNIDAD, en sus documentos de referencia señala el a</w:t>
            </w:r>
            <w:r w:rsidR="00190EC3" w:rsidRPr="008975E6">
              <w:rPr>
                <w:rFonts w:ascii="Arial" w:hAnsi="Arial" w:cs="Arial"/>
                <w:sz w:val="24"/>
                <w:szCs w:val="24"/>
                <w:lang w:val="es-CO" w:eastAsia="en-US"/>
              </w:rPr>
              <w:t>cuerdo municipal 020 de 2007 (Plan de Ordenamiento Territorial),</w:t>
            </w:r>
            <w:r w:rsidR="00190EC3"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 </w:t>
            </w:r>
            <w:r w:rsidR="00DC410B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derogado mediante </w:t>
            </w:r>
            <w:r w:rsidR="008C3238">
              <w:rPr>
                <w:rFonts w:ascii="Arial" w:hAnsi="Arial" w:cs="Arial"/>
                <w:sz w:val="24"/>
                <w:szCs w:val="24"/>
                <w:lang w:val="es-CO"/>
              </w:rPr>
              <w:t>Acuerdo municipal 09 del 05 de diciembre de 2023 Plan de Ordenamiento Territorial para el municipio de Itagüí</w:t>
            </w:r>
            <w:r w:rsidR="00DC410B">
              <w:rPr>
                <w:rFonts w:ascii="Arial" w:hAnsi="Arial" w:cs="Arial"/>
                <w:sz w:val="24"/>
                <w:szCs w:val="24"/>
                <w:lang w:val="es-CO"/>
              </w:rPr>
              <w:t xml:space="preserve">, </w:t>
            </w:r>
            <w:r w:rsidR="00517F42">
              <w:rPr>
                <w:rFonts w:ascii="Arial" w:hAnsi="Arial" w:cs="Arial"/>
                <w:sz w:val="24"/>
                <w:szCs w:val="24"/>
                <w:lang w:val="es-CO"/>
              </w:rPr>
              <w:t>Igualmente la actualización de la norma 743 de 2022, derogada por la Ley 2166 de 202</w:t>
            </w:r>
            <w:r w:rsidR="008B39F7">
              <w:rPr>
                <w:rFonts w:ascii="Arial" w:hAnsi="Arial" w:cs="Arial"/>
                <w:sz w:val="24"/>
                <w:szCs w:val="24"/>
                <w:lang w:val="es-CO"/>
              </w:rPr>
              <w:t>1</w:t>
            </w:r>
            <w:r w:rsidR="00517F42">
              <w:rPr>
                <w:rFonts w:ascii="Arial" w:hAnsi="Arial" w:cs="Arial"/>
                <w:sz w:val="24"/>
                <w:szCs w:val="24"/>
                <w:lang w:val="es-CO"/>
              </w:rPr>
              <w:t xml:space="preserve">. </w:t>
            </w:r>
            <w:r w:rsidR="008B39F7">
              <w:rPr>
                <w:rFonts w:ascii="Arial" w:hAnsi="Arial" w:cs="Arial"/>
                <w:sz w:val="24"/>
                <w:szCs w:val="24"/>
                <w:lang w:val="es-CO"/>
              </w:rPr>
              <w:t>Lo</w:t>
            </w:r>
            <w:r w:rsidR="00DC410B">
              <w:rPr>
                <w:rFonts w:ascii="Arial" w:hAnsi="Arial" w:cs="Arial"/>
                <w:sz w:val="24"/>
                <w:szCs w:val="24"/>
                <w:lang w:val="es-CO"/>
              </w:rPr>
              <w:t xml:space="preserve"> que podría </w:t>
            </w:r>
            <w:r w:rsidR="00DC410B"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 xml:space="preserve">general </w:t>
            </w:r>
            <w:r w:rsidR="00DC410B" w:rsidRPr="008C3238">
              <w:rPr>
                <w:rFonts w:ascii="Arial" w:hAnsi="Arial" w:cs="Arial"/>
                <w:sz w:val="24"/>
                <w:szCs w:val="24"/>
                <w:lang w:val="es-CO"/>
              </w:rPr>
              <w:t>Em</w:t>
            </w:r>
            <w:r w:rsidR="008B39F7">
              <w:rPr>
                <w:rFonts w:ascii="Arial" w:hAnsi="Arial" w:cs="Arial"/>
                <w:sz w:val="24"/>
                <w:szCs w:val="24"/>
                <w:lang w:val="es-CO"/>
              </w:rPr>
              <w:t>itir conceptos no acordes a la l</w:t>
            </w:r>
            <w:r w:rsidR="00DC410B" w:rsidRPr="008C3238">
              <w:rPr>
                <w:rFonts w:ascii="Arial" w:hAnsi="Arial" w:cs="Arial"/>
                <w:sz w:val="24"/>
                <w:szCs w:val="24"/>
                <w:lang w:val="es-CO"/>
              </w:rPr>
              <w:t>ey en referencia a la solicitud presentada</w:t>
            </w:r>
            <w:r w:rsidR="00DC410B">
              <w:rPr>
                <w:rFonts w:ascii="Arial" w:hAnsi="Arial" w:cs="Arial"/>
                <w:sz w:val="24"/>
                <w:szCs w:val="24"/>
                <w:lang w:val="es-CO"/>
              </w:rPr>
              <w:t>, riesgo operativo por desco</w:t>
            </w:r>
            <w:r w:rsidR="006A4628">
              <w:rPr>
                <w:rFonts w:ascii="Arial" w:hAnsi="Arial" w:cs="Arial"/>
                <w:sz w:val="24"/>
                <w:szCs w:val="24"/>
                <w:lang w:val="es-CO"/>
              </w:rPr>
              <w:t xml:space="preserve">nocimiento de la normatividad  y posibilidad de </w:t>
            </w:r>
            <w:r w:rsidR="00DC410B">
              <w:rPr>
                <w:rFonts w:ascii="Arial" w:hAnsi="Arial" w:cs="Arial"/>
                <w:sz w:val="24"/>
                <w:szCs w:val="24"/>
                <w:lang w:val="es-CO"/>
              </w:rPr>
              <w:t xml:space="preserve">citar normas ya derogadas, </w:t>
            </w:r>
            <w:r w:rsidR="006A4628">
              <w:rPr>
                <w:rFonts w:ascii="Arial" w:hAnsi="Arial" w:cs="Arial"/>
                <w:sz w:val="24"/>
                <w:szCs w:val="24"/>
                <w:lang w:val="es-CO"/>
              </w:rPr>
              <w:t xml:space="preserve">por lo que se recomienda actualizar el procedimiento (PCA-02) y (CPA-2) EN SU NUMERAL </w:t>
            </w:r>
            <w:r w:rsidR="006A4628" w:rsidRPr="006A4628">
              <w:rPr>
                <w:rFonts w:ascii="Arial" w:hAnsi="Arial" w:cs="Arial"/>
                <w:sz w:val="24"/>
                <w:szCs w:val="24"/>
                <w:lang w:val="es-CO"/>
              </w:rPr>
              <w:t>5. DOCUMENTOS DE REFERENCIA</w:t>
            </w:r>
            <w:r w:rsidR="00517F42">
              <w:rPr>
                <w:rFonts w:ascii="Arial" w:hAnsi="Arial" w:cs="Arial"/>
                <w:sz w:val="24"/>
                <w:szCs w:val="24"/>
                <w:lang w:val="es-CO"/>
              </w:rPr>
              <w:t xml:space="preserve"> y de actualización normativa.</w:t>
            </w:r>
          </w:p>
          <w:p w:rsidR="00517F42" w:rsidRPr="00FA3F44" w:rsidRDefault="00517F42" w:rsidP="00E778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c>
          <w:tcPr>
            <w:tcW w:w="1084" w:type="dxa"/>
            <w:shd w:val="clear" w:color="auto" w:fill="auto"/>
          </w:tcPr>
          <w:p w:rsidR="00BB6908" w:rsidRPr="00C42FBA" w:rsidRDefault="002C04CF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>2</w:t>
            </w:r>
          </w:p>
        </w:tc>
        <w:tc>
          <w:tcPr>
            <w:tcW w:w="9098" w:type="dxa"/>
            <w:gridSpan w:val="2"/>
            <w:shd w:val="clear" w:color="auto" w:fill="auto"/>
          </w:tcPr>
          <w:p w:rsidR="00BB6908" w:rsidRDefault="008975E6" w:rsidP="00E778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975E6">
              <w:rPr>
                <w:rFonts w:ascii="Arial" w:hAnsi="Arial" w:cs="Arial"/>
                <w:sz w:val="24"/>
                <w:szCs w:val="24"/>
                <w:lang w:val="es-CO"/>
              </w:rPr>
              <w:t>Posibilidad de materialización de los riesgos identificados en los procesos.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 </w:t>
            </w:r>
            <w:r w:rsidRPr="00127500">
              <w:rPr>
                <w:rFonts w:ascii="Arial" w:hAnsi="Arial" w:cs="Arial"/>
                <w:sz w:val="24"/>
                <w:szCs w:val="24"/>
              </w:rPr>
              <w:t>Revisión actas de comité primario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Se pudo evidenciar que el grupo de trabajo se reúne de manera periódica en comité primario con el fin de analizar los estados de los procesos  y así definir situaciones que requieren acciones de mejora o un manejo especial, se pudo evidenciar que el acta </w:t>
            </w:r>
            <w:r w:rsidRPr="00CC2716">
              <w:rPr>
                <w:rFonts w:ascii="Arial" w:hAnsi="Arial" w:cs="Arial"/>
                <w:sz w:val="24"/>
                <w:szCs w:val="24"/>
                <w:lang w:val="es-CO"/>
              </w:rPr>
              <w:t>242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CC2716">
              <w:rPr>
                <w:rFonts w:ascii="Arial" w:hAnsi="Arial" w:cs="Arial"/>
                <w:sz w:val="24"/>
                <w:szCs w:val="24"/>
                <w:lang w:val="es-CO"/>
              </w:rPr>
              <w:t>COMITÉ PRIMARIO MES DE AGOSTO</w:t>
            </w:r>
            <w:r w:rsidR="00127500">
              <w:rPr>
                <w:rFonts w:ascii="Arial" w:hAnsi="Arial" w:cs="Arial"/>
                <w:sz w:val="24"/>
                <w:szCs w:val="24"/>
                <w:lang w:val="es-CO"/>
              </w:rPr>
              <w:t xml:space="preserve"> y SEPTIEMBRE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, no se encuentra cargada en el SISGED, lo que no permite hacer la verificación evaluación y seguimiento a os compromisos establecidos en actas anteriores.</w:t>
            </w:r>
            <w:r w:rsidR="006A4628">
              <w:rPr>
                <w:rFonts w:ascii="Arial" w:hAnsi="Arial" w:cs="Arial"/>
                <w:sz w:val="24"/>
                <w:szCs w:val="24"/>
                <w:lang w:val="es-CO"/>
              </w:rPr>
              <w:t xml:space="preserve"> Por lo que se recomienda subir actas  a la plataforma SIGED para que queden a disposición de la dependencia que la requiera</w:t>
            </w:r>
            <w:r w:rsidR="00127500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3162A3" w:rsidRPr="00617525" w:rsidRDefault="003162A3" w:rsidP="00E778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c>
          <w:tcPr>
            <w:tcW w:w="1084" w:type="dxa"/>
            <w:shd w:val="clear" w:color="auto" w:fill="auto"/>
          </w:tcPr>
          <w:p w:rsidR="00BB6908" w:rsidRPr="00C42FBA" w:rsidRDefault="002C04CF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3</w:t>
            </w:r>
          </w:p>
        </w:tc>
        <w:tc>
          <w:tcPr>
            <w:tcW w:w="9098" w:type="dxa"/>
            <w:gridSpan w:val="2"/>
            <w:shd w:val="clear" w:color="auto" w:fill="auto"/>
          </w:tcPr>
          <w:p w:rsidR="002112CE" w:rsidRDefault="008E52A0" w:rsidP="00C020A8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E52A0">
              <w:rPr>
                <w:rFonts w:ascii="Arial" w:hAnsi="Arial" w:cs="Arial"/>
                <w:sz w:val="24"/>
                <w:szCs w:val="24"/>
                <w:lang w:val="es-CO"/>
              </w:rPr>
              <w:t xml:space="preserve">Posibilidad de Incumplimiento en las metas establecidas  en el plan de acción de la delegatura. </w:t>
            </w:r>
            <w:r w:rsidR="00C020A8">
              <w:rPr>
                <w:rFonts w:ascii="Arial" w:hAnsi="Arial" w:cs="Arial"/>
                <w:sz w:val="24"/>
                <w:szCs w:val="24"/>
                <w:lang w:val="es-CO"/>
              </w:rPr>
              <w:t>“</w:t>
            </w:r>
            <w:r w:rsidR="002112CE">
              <w:rPr>
                <w:rFonts w:ascii="Arial" w:hAnsi="Arial" w:cs="Arial"/>
                <w:sz w:val="24"/>
                <w:szCs w:val="24"/>
                <w:lang w:val="es-CO"/>
              </w:rPr>
              <w:t xml:space="preserve">Ley Estatutaria </w:t>
            </w:r>
            <w:r w:rsidR="002112CE" w:rsidRPr="002112CE">
              <w:rPr>
                <w:rFonts w:ascii="Arial" w:hAnsi="Arial" w:cs="Arial"/>
                <w:sz w:val="24"/>
                <w:szCs w:val="24"/>
                <w:lang w:val="es-CO"/>
              </w:rPr>
              <w:t>850 de 2003 regula el tema de las veedurías ciudadanas., La Constitución Política de 1991 en su artículo 270 dispone: “La ley organizará las formas y los sistemas de participación ciudadana que permitan vigilar la gestión pública que se cumpla en los diversos niveles administrativos y sus resultados.</w:t>
            </w:r>
            <w:r w:rsidR="00127500">
              <w:rPr>
                <w:rFonts w:ascii="Arial" w:hAnsi="Arial" w:cs="Arial"/>
                <w:sz w:val="24"/>
                <w:szCs w:val="24"/>
                <w:lang w:val="es-CO"/>
              </w:rPr>
              <w:t xml:space="preserve"> EN CUMPLIMIENTO DEL PLAN DE ACCIÓN SE PUDO EVIDENCIAR QUE: </w:t>
            </w:r>
            <w:r w:rsidR="002112CE" w:rsidRPr="002112CE">
              <w:rPr>
                <w:rFonts w:ascii="Arial" w:hAnsi="Arial" w:cs="Arial"/>
                <w:sz w:val="24"/>
                <w:szCs w:val="24"/>
                <w:lang w:val="es-CO"/>
              </w:rPr>
              <w:t>”</w:t>
            </w:r>
          </w:p>
          <w:p w:rsidR="00C020A8" w:rsidRDefault="00C020A8" w:rsidP="00C020A8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C020A8" w:rsidRDefault="00127500" w:rsidP="00C020A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A0BB1">
              <w:rPr>
                <w:rFonts w:ascii="Arial" w:hAnsi="Arial" w:cs="Arial"/>
                <w:b/>
                <w:sz w:val="24"/>
                <w:szCs w:val="24"/>
              </w:rPr>
              <w:t xml:space="preserve">DESCRIPCIÓN: </w:t>
            </w:r>
            <w:r w:rsidR="00C020A8" w:rsidRPr="005A0BB1">
              <w:rPr>
                <w:rFonts w:ascii="Arial" w:hAnsi="Arial" w:cs="Arial"/>
                <w:sz w:val="24"/>
                <w:szCs w:val="24"/>
              </w:rPr>
              <w:t>No se llevo a cabo durante este trimestre la celebración del día del veedor, debido a que  dicha celebración está programada para  el mes de agosto</w:t>
            </w:r>
            <w:r w:rsidR="00C020A8" w:rsidRPr="005A0BB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2D745E" w:rsidRDefault="002D745E" w:rsidP="00C020A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D745E" w:rsidRDefault="002D745E" w:rsidP="00C020A8">
            <w:pPr>
              <w:jc w:val="both"/>
              <w:rPr>
                <w:rFonts w:ascii="Arial" w:hAnsi="Arial" w:cs="Arial"/>
                <w:sz w:val="24"/>
              </w:rPr>
            </w:pPr>
            <w:r w:rsidRPr="005A0BB1">
              <w:rPr>
                <w:rFonts w:ascii="Arial" w:hAnsi="Arial" w:cs="Arial"/>
                <w:b/>
                <w:sz w:val="24"/>
                <w:szCs w:val="24"/>
              </w:rPr>
              <w:t xml:space="preserve">DESCRIPCIÓN: </w:t>
            </w:r>
            <w:r w:rsidRPr="00C6641C">
              <w:rPr>
                <w:rFonts w:ascii="Arial" w:hAnsi="Arial" w:cs="Arial"/>
                <w:sz w:val="24"/>
              </w:rPr>
              <w:t>La actividad relacionada con la conmemoración del Día del Veedor está programada para llevarse a cabo en el mes de agosto de este año. Nos encontramos actualmente en la fase de planificación de este evento.</w:t>
            </w:r>
          </w:p>
          <w:p w:rsidR="00C020A8" w:rsidRDefault="00C020A8" w:rsidP="00C020A8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364EFC" w:rsidRDefault="00364EFC" w:rsidP="0012750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0D8E">
              <w:rPr>
                <w:rFonts w:ascii="Arial" w:hAnsi="Arial" w:cs="Arial"/>
                <w:b/>
                <w:sz w:val="24"/>
                <w:szCs w:val="24"/>
              </w:rPr>
              <w:t xml:space="preserve">DESCRIPCIÓN: </w:t>
            </w:r>
            <w:r w:rsidRPr="00F90D8E">
              <w:rPr>
                <w:rFonts w:ascii="Arial" w:hAnsi="Arial" w:cs="Arial"/>
                <w:sz w:val="24"/>
                <w:szCs w:val="24"/>
              </w:rPr>
              <w:t>El 11 de septiembre de 2024 se conmemoró el Día del Veedor con una serie de actividades destacadas. La jornada inició con la Conferencia-Taller titulada "El Veedor como Sujeto de Derechos y Deberes en el Rol del Control Social",</w:t>
            </w:r>
          </w:p>
          <w:p w:rsidR="008E52A0" w:rsidRDefault="008E52A0" w:rsidP="00C020A8">
            <w:pPr>
              <w:rPr>
                <w:rFonts w:ascii="Arial" w:hAnsi="Arial" w:cs="Arial"/>
                <w:sz w:val="24"/>
                <w:szCs w:val="24"/>
              </w:rPr>
            </w:pPr>
          </w:p>
          <w:p w:rsidR="008E52A0" w:rsidRDefault="00127500" w:rsidP="00B03A5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 recomienda la realización de instrumento que sirva de herramienta tipo calendario, que permita determinar la fecha exacta de la celebración del día del veedor</w:t>
            </w:r>
            <w:r w:rsidRPr="0092316C">
              <w:rPr>
                <w:rFonts w:ascii="Arial" w:hAnsi="Arial" w:cs="Arial"/>
                <w:sz w:val="24"/>
                <w:szCs w:val="24"/>
                <w:lang w:val="es-CO"/>
              </w:rPr>
              <w:t>, en procura de la mejora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y de acompañamiento a </w:t>
            </w:r>
            <w:r w:rsidR="00B03A54">
              <w:rPr>
                <w:rFonts w:ascii="Arial" w:hAnsi="Arial" w:cs="Arial"/>
                <w:sz w:val="24"/>
                <w:szCs w:val="24"/>
                <w:lang w:val="es-CO"/>
              </w:rPr>
              <w:t>veedurías, así mismo prevenir materialización de incumplimiento de n</w:t>
            </w:r>
            <w:r w:rsidR="00B03A54" w:rsidRPr="008E52A0"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  <w:r w:rsidR="008E52A0" w:rsidRPr="008E52A0">
              <w:rPr>
                <w:rFonts w:ascii="Arial" w:hAnsi="Arial" w:cs="Arial"/>
                <w:sz w:val="24"/>
                <w:szCs w:val="24"/>
                <w:lang w:val="es-CO"/>
              </w:rPr>
              <w:t xml:space="preserve"> lograr las metas establecidas para la Promoción y </w:t>
            </w:r>
            <w:r w:rsidR="00EE4A12" w:rsidRPr="008E52A0">
              <w:rPr>
                <w:rFonts w:ascii="Arial" w:hAnsi="Arial" w:cs="Arial"/>
                <w:sz w:val="24"/>
                <w:szCs w:val="24"/>
                <w:lang w:val="es-CO"/>
              </w:rPr>
              <w:t>Protección</w:t>
            </w:r>
            <w:r w:rsidR="008E52A0" w:rsidRPr="008E52A0">
              <w:rPr>
                <w:rFonts w:ascii="Arial" w:hAnsi="Arial" w:cs="Arial"/>
                <w:sz w:val="24"/>
                <w:szCs w:val="24"/>
                <w:lang w:val="es-CO"/>
              </w:rPr>
              <w:t xml:space="preserve"> de los Derechos  Colectivos y del Ambiente</w:t>
            </w:r>
            <w:r w:rsidR="003162A3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3162A3" w:rsidRPr="00766870" w:rsidRDefault="003162A3" w:rsidP="00B03A5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c>
          <w:tcPr>
            <w:tcW w:w="1084" w:type="dxa"/>
            <w:shd w:val="clear" w:color="auto" w:fill="auto"/>
          </w:tcPr>
          <w:p w:rsidR="006A4628" w:rsidRDefault="006A4628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9098" w:type="dxa"/>
            <w:gridSpan w:val="2"/>
            <w:shd w:val="clear" w:color="auto" w:fill="auto"/>
          </w:tcPr>
          <w:p w:rsidR="006A4628" w:rsidRPr="00766870" w:rsidRDefault="006A4628" w:rsidP="00766870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BB6908" w:rsidRPr="00C42FBA" w:rsidTr="008E52A0">
        <w:tc>
          <w:tcPr>
            <w:tcW w:w="10182" w:type="dxa"/>
            <w:gridSpan w:val="3"/>
            <w:shd w:val="clear" w:color="auto" w:fill="BFBFBF"/>
          </w:tcPr>
          <w:p w:rsidR="00BB6908" w:rsidRPr="00C42FBA" w:rsidRDefault="00AA0BF4" w:rsidP="00640C2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 xml:space="preserve">CONCLUSIONES </w:t>
            </w:r>
            <w:r w:rsidR="002C04CF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/RECOMENDACIONES </w:t>
            </w: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DE LA AUDITORÍ</w:t>
            </w:r>
            <w:r w:rsidR="00BB6908"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A</w:t>
            </w:r>
          </w:p>
        </w:tc>
      </w:tr>
      <w:tr w:rsidR="00BB6908" w:rsidRPr="00C42FBA" w:rsidTr="008E52A0">
        <w:tc>
          <w:tcPr>
            <w:tcW w:w="10182" w:type="dxa"/>
            <w:gridSpan w:val="3"/>
            <w:shd w:val="clear" w:color="auto" w:fill="auto"/>
          </w:tcPr>
          <w:p w:rsidR="00BB6908" w:rsidRDefault="00EE4A12" w:rsidP="006175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CONCLUSIÓN:</w:t>
            </w:r>
          </w:p>
          <w:p w:rsidR="00EE4A12" w:rsidRDefault="00EE4A12" w:rsidP="006175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4A12" w:rsidRPr="00617525" w:rsidRDefault="00EE4A12" w:rsidP="006175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Podemos concluir que la delegatura </w:t>
            </w:r>
            <w:r w:rsidR="0001335B">
              <w:rPr>
                <w:rFonts w:ascii="Arial" w:hAnsi="Arial" w:cs="Arial"/>
                <w:sz w:val="24"/>
                <w:szCs w:val="24"/>
              </w:rPr>
              <w:t>PROMOCIÓN Y PROTECCIÓN DE LOS</w:t>
            </w:r>
            <w:r w:rsidRPr="00EE4A12">
              <w:rPr>
                <w:rFonts w:ascii="Arial" w:hAnsi="Arial" w:cs="Arial"/>
                <w:sz w:val="24"/>
                <w:szCs w:val="24"/>
              </w:rPr>
              <w:t xml:space="preserve"> COLECTIVOS Y AMBIENTE</w:t>
            </w:r>
            <w:r>
              <w:rPr>
                <w:rFonts w:ascii="Arial" w:hAnsi="Arial" w:cs="Arial"/>
                <w:sz w:val="24"/>
                <w:szCs w:val="24"/>
              </w:rPr>
              <w:t xml:space="preserve">, viene dando cumplimiento al plan de acción en un 100%, dado que las </w:t>
            </w:r>
            <w:r w:rsidRPr="005544ED">
              <w:rPr>
                <w:rFonts w:ascii="Arial" w:hAnsi="Arial" w:cs="Arial"/>
                <w:sz w:val="24"/>
                <w:szCs w:val="24"/>
              </w:rPr>
              <w:t>intervenciones asociadas</w:t>
            </w:r>
            <w:r>
              <w:rPr>
                <w:rFonts w:ascii="Arial" w:hAnsi="Arial" w:cs="Arial"/>
                <w:sz w:val="24"/>
                <w:szCs w:val="24"/>
              </w:rPr>
              <w:t xml:space="preserve"> al plan de acción se vienen cumpliendo</w:t>
            </w:r>
            <w:r w:rsidR="0049481F">
              <w:rPr>
                <w:rFonts w:ascii="Arial" w:hAnsi="Arial" w:cs="Arial"/>
                <w:sz w:val="24"/>
                <w:szCs w:val="24"/>
              </w:rPr>
              <w:t xml:space="preserve"> en su totalidad</w:t>
            </w:r>
            <w:r w:rsidR="00E778D3">
              <w:rPr>
                <w:rFonts w:ascii="Arial" w:hAnsi="Arial" w:cs="Arial"/>
                <w:sz w:val="24"/>
                <w:szCs w:val="24"/>
              </w:rPr>
              <w:t>...</w:t>
            </w:r>
          </w:p>
          <w:p w:rsidR="00EE4A12" w:rsidRDefault="00EE4A12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BB6908" w:rsidRPr="00EE4A12" w:rsidRDefault="00C020A8" w:rsidP="00671DEC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E4A12">
              <w:rPr>
                <w:rFonts w:ascii="Arial" w:hAnsi="Arial" w:cs="Arial"/>
                <w:sz w:val="24"/>
                <w:szCs w:val="24"/>
                <w:lang w:val="es-CO"/>
              </w:rPr>
              <w:t>RECOMENDACIONES</w:t>
            </w:r>
            <w:r w:rsidR="00EE4A12">
              <w:rPr>
                <w:rFonts w:ascii="Arial" w:hAnsi="Arial" w:cs="Arial"/>
                <w:sz w:val="24"/>
                <w:szCs w:val="24"/>
                <w:lang w:val="es-CO"/>
              </w:rPr>
              <w:t>:</w:t>
            </w:r>
          </w:p>
          <w:p w:rsidR="004974A8" w:rsidRDefault="004974A8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4974A8" w:rsidRDefault="004974A8" w:rsidP="004974A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Utilización correcta de y uso de la nueva imagen Institucional</w:t>
            </w:r>
          </w:p>
          <w:p w:rsidR="00004AD3" w:rsidRDefault="00004AD3" w:rsidP="00C020A8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061548" w:rsidRPr="00061548" w:rsidRDefault="00061548" w:rsidP="0006154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61548">
              <w:rPr>
                <w:rFonts w:ascii="Arial" w:hAnsi="Arial" w:cs="Arial"/>
                <w:sz w:val="24"/>
                <w:szCs w:val="24"/>
                <w:lang w:val="es-CO"/>
              </w:rPr>
              <w:t xml:space="preserve">Se recomienda unificar los informes presentados planes de acción, que los mismos contengan datos estadísticos comparativos, las Registro fotográfico tablas y Pantallazos debida mente reseñadas, fuente de origen y responsable de la evidencia, generar estadísticas de los servicios que más se indica el proceso, realizando la consolidación, análisis e interpretación de datos que permitan evaluar el impacto del control Verificación de presunta vulneración de derechos colectivos o del ambiente y de acompañamiento a veedurías ciudadanas , y al mismo, desarrollo de actividades del control y mejoras del servicio al ciudadano </w:t>
            </w:r>
          </w:p>
          <w:p w:rsidR="00061548" w:rsidRPr="0094557D" w:rsidRDefault="00061548" w:rsidP="0006154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57D">
              <w:rPr>
                <w:rFonts w:ascii="Arial" w:hAnsi="Arial" w:cs="Arial"/>
                <w:sz w:val="24"/>
                <w:szCs w:val="24"/>
              </w:rPr>
              <w:t xml:space="preserve">Se recomienda a cada uno de los responsables de área, delegados, y servidores públicos de la delegatura </w:t>
            </w:r>
            <w:r>
              <w:rPr>
                <w:rFonts w:ascii="Arial" w:hAnsi="Arial" w:cs="Arial"/>
                <w:sz w:val="24"/>
                <w:szCs w:val="24"/>
              </w:rPr>
              <w:t>de colectivos y del ambiente</w:t>
            </w:r>
            <w:r w:rsidRPr="0094557D">
              <w:rPr>
                <w:rFonts w:ascii="Arial" w:hAnsi="Arial" w:cs="Arial"/>
                <w:sz w:val="24"/>
                <w:szCs w:val="24"/>
              </w:rPr>
              <w:t>, hacer la reclasificación de los PQRS</w:t>
            </w:r>
            <w:r w:rsidR="00D04A20">
              <w:rPr>
                <w:rFonts w:ascii="Arial" w:hAnsi="Arial" w:cs="Arial"/>
                <w:sz w:val="24"/>
                <w:szCs w:val="24"/>
              </w:rPr>
              <w:t>,</w:t>
            </w:r>
            <w:r w:rsidRPr="0094557D">
              <w:rPr>
                <w:rFonts w:ascii="Arial" w:hAnsi="Arial" w:cs="Arial"/>
                <w:sz w:val="24"/>
                <w:szCs w:val="24"/>
              </w:rPr>
              <w:t xml:space="preserve"> que ingresan al sistema, con el propósito de tener  claridad del tipo de solicitud que ingresa, para determinar la calidad y oportunidad de la respuesta según lo establecido en la Constitución Política en su artículo 23,  la Ley 1755 de 2025  y a obtener pronta resolución completa y de fondo sobre la misma</w:t>
            </w:r>
            <w:r>
              <w:rPr>
                <w:rFonts w:ascii="Arial" w:hAnsi="Arial" w:cs="Arial"/>
                <w:sz w:val="24"/>
                <w:szCs w:val="24"/>
              </w:rPr>
              <w:t xml:space="preserve"> con el propósito de no vulnerar el derecho fundamental al derecho de petición y así brindar un mejor servicio a la ciudadanía</w:t>
            </w:r>
            <w:r w:rsidRPr="0094557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04AD3" w:rsidRDefault="00004AD3" w:rsidP="00004AD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Se recomienda </w:t>
            </w:r>
            <w:r w:rsidRPr="00086410">
              <w:rPr>
                <w:rFonts w:ascii="Arial" w:hAnsi="Arial" w:cs="Arial"/>
                <w:sz w:val="24"/>
                <w:szCs w:val="24"/>
                <w:lang w:val="es-CO"/>
              </w:rPr>
              <w:t xml:space="preserve">Realizar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un instrumento que sirva de herramienta para determinar tipo </w:t>
            </w:r>
            <w:r w:rsidRPr="0092316C">
              <w:rPr>
                <w:rFonts w:ascii="Arial" w:hAnsi="Arial" w:cs="Arial"/>
                <w:sz w:val="24"/>
                <w:szCs w:val="24"/>
                <w:lang w:val="es-CO"/>
              </w:rPr>
              <w:t>Capacitaciones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a realizar </w:t>
            </w:r>
            <w:r w:rsidRPr="0092316C">
              <w:rPr>
                <w:rFonts w:ascii="Arial" w:hAnsi="Arial" w:cs="Arial"/>
                <w:sz w:val="24"/>
                <w:szCs w:val="24"/>
                <w:lang w:val="es-CO"/>
              </w:rPr>
              <w:t xml:space="preserve"> 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veedurías ciudadanas y</w:t>
            </w:r>
            <w:r w:rsidRPr="0092316C">
              <w:rPr>
                <w:rFonts w:ascii="Arial" w:hAnsi="Arial" w:cs="Arial"/>
                <w:sz w:val="24"/>
                <w:szCs w:val="24"/>
                <w:lang w:val="es-CO"/>
              </w:rPr>
              <w:t xml:space="preserve"> servidores públicos del orden territorial, en procura de la mejora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y de acompañamiento a veedurías constituidas en el municipio de Itagüí, con el propósito de acompañar y capacitar en las necesidades que presentan mayor impacto</w:t>
            </w:r>
            <w:r w:rsidRPr="0092316C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y que puedan ser objeto de acompañamiento de parte de la Delegatura de colectivos y del ambiente</w:t>
            </w:r>
          </w:p>
          <w:p w:rsidR="00C020A8" w:rsidRPr="00B22125" w:rsidRDefault="00C020A8" w:rsidP="00004AD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D26A4">
              <w:rPr>
                <w:rFonts w:ascii="CIDFont+F2" w:hAnsi="CIDFont+F2" w:cs="CIDFont+F2"/>
                <w:sz w:val="24"/>
                <w:szCs w:val="24"/>
                <w:lang w:eastAsia="es-AR"/>
              </w:rPr>
              <w:t xml:space="preserve">Finalmente , se recomienda </w:t>
            </w:r>
            <w:r w:rsidR="00004AD3">
              <w:rPr>
                <w:rFonts w:ascii="Arial" w:hAnsi="Arial" w:cs="Arial"/>
                <w:sz w:val="24"/>
                <w:szCs w:val="24"/>
                <w:lang w:val="es-CO"/>
              </w:rPr>
              <w:t>ACTUALIZACIÓN NORMATIVA,</w:t>
            </w:r>
            <w:r w:rsidRPr="000D26A4">
              <w:rPr>
                <w:rFonts w:ascii="CIDFont+F2" w:hAnsi="CIDFont+F2" w:cs="CIDFont+F2"/>
                <w:sz w:val="24"/>
                <w:szCs w:val="24"/>
                <w:lang w:eastAsia="es-AR"/>
              </w:rPr>
              <w:t xml:space="preserve"> </w:t>
            </w: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Procesos PCA-01 Verificación de presunta vulneración de derechos colectivos o del ambiente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PCA-02 Asesoría y acompañamiento veedurías y grupos de la comunidad</w:t>
            </w:r>
            <w:r w:rsidR="00004AD3">
              <w:rPr>
                <w:rFonts w:ascii="Arial" w:hAnsi="Arial" w:cs="Arial"/>
                <w:sz w:val="24"/>
                <w:szCs w:val="24"/>
                <w:lang w:val="es-CO"/>
              </w:rPr>
              <w:t xml:space="preserve">, </w:t>
            </w:r>
            <w:r w:rsidR="00004AD3" w:rsidRPr="008975E6">
              <w:rPr>
                <w:rFonts w:ascii="Arial" w:hAnsi="Arial" w:cs="Arial"/>
                <w:sz w:val="24"/>
                <w:szCs w:val="24"/>
                <w:lang w:val="es-CO"/>
              </w:rPr>
              <w:t xml:space="preserve">en sus documentos de referencia </w:t>
            </w:r>
            <w:r w:rsidR="00004AD3">
              <w:rPr>
                <w:rFonts w:ascii="Arial" w:hAnsi="Arial" w:cs="Arial"/>
                <w:sz w:val="24"/>
                <w:szCs w:val="24"/>
                <w:lang w:val="es-CO"/>
              </w:rPr>
              <w:t xml:space="preserve">,debido a que , </w:t>
            </w:r>
            <w:r w:rsidR="00004AD3" w:rsidRPr="008975E6">
              <w:rPr>
                <w:rFonts w:ascii="Arial" w:hAnsi="Arial" w:cs="Arial"/>
                <w:sz w:val="24"/>
                <w:szCs w:val="24"/>
                <w:lang w:val="es-CO"/>
              </w:rPr>
              <w:t>el a</w:t>
            </w:r>
            <w:r w:rsidR="00004AD3" w:rsidRPr="008975E6">
              <w:rPr>
                <w:rFonts w:ascii="Arial" w:hAnsi="Arial" w:cs="Arial"/>
                <w:sz w:val="24"/>
                <w:szCs w:val="24"/>
                <w:lang w:val="es-CO" w:eastAsia="en-US"/>
              </w:rPr>
              <w:t>cuerdo municipal 020 de 2007 (Plan de Ordenamiento Territorial),</w:t>
            </w:r>
            <w:r w:rsidR="00004AD3"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 </w:t>
            </w:r>
            <w:r w:rsidR="00004AD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fue derogado mediante </w:t>
            </w:r>
            <w:r w:rsidR="00004AD3">
              <w:rPr>
                <w:rFonts w:ascii="Arial" w:hAnsi="Arial" w:cs="Arial"/>
                <w:sz w:val="24"/>
                <w:szCs w:val="24"/>
                <w:lang w:val="es-CO"/>
              </w:rPr>
              <w:t xml:space="preserve"> Acuerdo municipal 09 del 05 de diciembre de 2023 Plan de Ordenamiento Territorial para el municipio de Itagüí,</w:t>
            </w:r>
          </w:p>
          <w:p w:rsidR="00BB6908" w:rsidRPr="00C42FBA" w:rsidRDefault="00BB6908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</w:tr>
    </w:tbl>
    <w:p w:rsidR="00CB6B5F" w:rsidRDefault="00E778D3" w:rsidP="00671DEC">
      <w:pPr>
        <w:ind w:left="720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-4445</wp:posOffset>
            </wp:positionV>
            <wp:extent cx="475615" cy="533400"/>
            <wp:effectExtent l="19050" t="0" r="635" b="0"/>
            <wp:wrapNone/>
            <wp:docPr id="26" name="Imagen 23" descr="D:\63502132\Desktop\Firm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63502132\Desktop\Firma (2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04F" w:rsidRDefault="00BB6908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 xml:space="preserve">FIRMA DEL </w:t>
      </w:r>
      <w:r w:rsidR="00F50967">
        <w:rPr>
          <w:rFonts w:ascii="Arial" w:hAnsi="Arial" w:cs="Arial"/>
          <w:b/>
          <w:sz w:val="24"/>
          <w:szCs w:val="24"/>
          <w:lang w:val="es-CO"/>
        </w:rPr>
        <w:t xml:space="preserve">AUDITOR </w:t>
      </w:r>
      <w:r w:rsidR="00AA0BF4">
        <w:rPr>
          <w:rFonts w:ascii="Arial" w:hAnsi="Arial" w:cs="Arial"/>
          <w:b/>
          <w:sz w:val="24"/>
          <w:szCs w:val="24"/>
          <w:lang w:val="es-CO"/>
        </w:rPr>
        <w:t>LÍDER</w:t>
      </w:r>
      <w:r w:rsidR="00B41E0D" w:rsidRPr="009A3786">
        <w:rPr>
          <w:rFonts w:ascii="Arial" w:hAnsi="Arial" w:cs="Arial"/>
          <w:b/>
          <w:sz w:val="24"/>
          <w:szCs w:val="24"/>
          <w:lang w:val="es-CO"/>
        </w:rPr>
        <w:t xml:space="preserve">: </w:t>
      </w:r>
      <w:r w:rsidR="009A3786" w:rsidRPr="009A3786">
        <w:rPr>
          <w:rFonts w:ascii="Arial" w:hAnsi="Arial" w:cs="Arial"/>
          <w:b/>
          <w:sz w:val="24"/>
          <w:szCs w:val="24"/>
          <w:lang w:val="es-CO"/>
        </w:rPr>
        <w:t>_____________</w:t>
      </w:r>
      <w:r w:rsidR="006F204F">
        <w:rPr>
          <w:rFonts w:ascii="Arial" w:hAnsi="Arial" w:cs="Arial"/>
          <w:b/>
          <w:sz w:val="24"/>
          <w:szCs w:val="24"/>
          <w:lang w:val="es-CO"/>
        </w:rPr>
        <w:t>__</w:t>
      </w:r>
      <w:r w:rsidR="00E778D3" w:rsidRPr="00E778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778D3" w:rsidRPr="00E778D3">
        <w:rPr>
          <w:rFonts w:ascii="Arial" w:hAnsi="Arial" w:cs="Arial"/>
          <w:b/>
          <w:sz w:val="24"/>
          <w:szCs w:val="24"/>
          <w:lang w:val="es-CO"/>
        </w:rPr>
        <w:t xml:space="preserve"> </w:t>
      </w:r>
      <w:r w:rsidR="006F204F">
        <w:rPr>
          <w:rFonts w:ascii="Arial" w:hAnsi="Arial" w:cs="Arial"/>
          <w:b/>
          <w:sz w:val="24"/>
          <w:szCs w:val="24"/>
          <w:lang w:val="es-CO"/>
        </w:rPr>
        <w:t>_</w:t>
      </w:r>
      <w:r>
        <w:rPr>
          <w:rFonts w:ascii="Arial" w:hAnsi="Arial" w:cs="Arial"/>
          <w:b/>
          <w:sz w:val="24"/>
          <w:szCs w:val="24"/>
          <w:lang w:val="es-CO"/>
        </w:rPr>
        <w:t>__</w:t>
      </w:r>
      <w:r w:rsidR="0046004A" w:rsidRPr="009A3786">
        <w:rPr>
          <w:rFonts w:ascii="Arial" w:hAnsi="Arial" w:cs="Arial"/>
          <w:b/>
          <w:sz w:val="24"/>
          <w:szCs w:val="24"/>
          <w:lang w:val="es-CO"/>
        </w:rPr>
        <w:t>____</w:t>
      </w:r>
      <w:r w:rsidR="006F204F">
        <w:rPr>
          <w:rFonts w:ascii="Arial" w:hAnsi="Arial" w:cs="Arial"/>
          <w:b/>
          <w:sz w:val="24"/>
          <w:szCs w:val="24"/>
          <w:lang w:val="es-CO"/>
        </w:rPr>
        <w:t>___</w:t>
      </w:r>
      <w:r w:rsidR="0046004A" w:rsidRPr="009A3786">
        <w:rPr>
          <w:rFonts w:ascii="Arial" w:hAnsi="Arial" w:cs="Arial"/>
          <w:b/>
          <w:sz w:val="24"/>
          <w:szCs w:val="24"/>
          <w:lang w:val="es-CO"/>
        </w:rPr>
        <w:t>___________</w:t>
      </w:r>
      <w:r w:rsidR="00492DDE" w:rsidRPr="009A3786">
        <w:rPr>
          <w:rFonts w:ascii="Arial" w:hAnsi="Arial" w:cs="Arial"/>
          <w:b/>
          <w:sz w:val="24"/>
          <w:szCs w:val="24"/>
          <w:lang w:val="es-CO"/>
        </w:rPr>
        <w:t>__________</w:t>
      </w:r>
    </w:p>
    <w:p w:rsidR="006F204F" w:rsidRDefault="006F204F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</w:p>
    <w:p w:rsidR="006F204F" w:rsidRDefault="00492DDE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 xml:space="preserve">FIRMA </w:t>
      </w:r>
      <w:r w:rsidR="00F20644">
        <w:rPr>
          <w:rFonts w:ascii="Arial" w:hAnsi="Arial" w:cs="Arial"/>
          <w:b/>
          <w:sz w:val="24"/>
          <w:szCs w:val="24"/>
          <w:lang w:val="es-CO"/>
        </w:rPr>
        <w:t>AUDITADO</w:t>
      </w:r>
      <w:r w:rsidR="006F204F">
        <w:rPr>
          <w:rFonts w:ascii="Arial" w:hAnsi="Arial" w:cs="Arial"/>
          <w:b/>
          <w:sz w:val="24"/>
          <w:szCs w:val="24"/>
          <w:lang w:val="es-CO"/>
        </w:rPr>
        <w:t>:</w:t>
      </w:r>
      <w:r w:rsidR="00696B61">
        <w:rPr>
          <w:rFonts w:ascii="Arial" w:hAnsi="Arial" w:cs="Arial"/>
          <w:b/>
          <w:sz w:val="24"/>
          <w:szCs w:val="24"/>
          <w:lang w:val="es-CO"/>
        </w:rPr>
        <w:t xml:space="preserve"> </w:t>
      </w:r>
      <w:r w:rsidR="00BB6908">
        <w:rPr>
          <w:rFonts w:ascii="Arial" w:hAnsi="Arial" w:cs="Arial"/>
          <w:b/>
          <w:sz w:val="24"/>
          <w:szCs w:val="24"/>
          <w:lang w:val="es-CO"/>
        </w:rPr>
        <w:t>_________</w:t>
      </w:r>
      <w:r w:rsidR="006F204F">
        <w:rPr>
          <w:rFonts w:ascii="Arial" w:hAnsi="Arial" w:cs="Arial"/>
          <w:b/>
          <w:sz w:val="24"/>
          <w:szCs w:val="24"/>
          <w:lang w:val="es-CO"/>
        </w:rPr>
        <w:t>_______________________</w:t>
      </w:r>
      <w:r w:rsidR="00F50967">
        <w:rPr>
          <w:rFonts w:ascii="Arial" w:hAnsi="Arial" w:cs="Arial"/>
          <w:b/>
          <w:sz w:val="24"/>
          <w:szCs w:val="24"/>
          <w:lang w:val="es-CO"/>
        </w:rPr>
        <w:t>__</w:t>
      </w:r>
      <w:r w:rsidR="00E66563">
        <w:rPr>
          <w:rFonts w:ascii="Arial" w:hAnsi="Arial" w:cs="Arial"/>
          <w:b/>
          <w:sz w:val="24"/>
          <w:szCs w:val="24"/>
          <w:lang w:val="es-CO"/>
        </w:rPr>
        <w:t>_____________________</w:t>
      </w:r>
    </w:p>
    <w:p w:rsidR="006F204F" w:rsidRDefault="006F204F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</w:p>
    <w:p w:rsidR="00FE3D69" w:rsidRPr="009A3786" w:rsidRDefault="00FE3D69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FECHA DE</w:t>
      </w:r>
      <w:r w:rsidR="002C04CF">
        <w:rPr>
          <w:rFonts w:ascii="Arial" w:hAnsi="Arial" w:cs="Arial"/>
          <w:b/>
          <w:sz w:val="24"/>
          <w:szCs w:val="24"/>
          <w:lang w:val="es-CO"/>
        </w:rPr>
        <w:t xml:space="preserve"> ENTREGA DEL INFORME</w:t>
      </w:r>
      <w:r>
        <w:rPr>
          <w:rFonts w:ascii="Arial" w:hAnsi="Arial" w:cs="Arial"/>
          <w:b/>
          <w:sz w:val="24"/>
          <w:szCs w:val="24"/>
          <w:lang w:val="es-CO"/>
        </w:rPr>
        <w:t xml:space="preserve">: </w:t>
      </w:r>
      <w:r w:rsidR="00E56280">
        <w:rPr>
          <w:rFonts w:ascii="Arial" w:hAnsi="Arial" w:cs="Arial"/>
          <w:b/>
          <w:sz w:val="24"/>
          <w:szCs w:val="24"/>
          <w:lang w:val="es-CO"/>
        </w:rPr>
        <w:t>____</w:t>
      </w:r>
      <w:r>
        <w:rPr>
          <w:rFonts w:ascii="Arial" w:hAnsi="Arial" w:cs="Arial"/>
          <w:b/>
          <w:sz w:val="24"/>
          <w:szCs w:val="24"/>
          <w:lang w:val="es-CO"/>
        </w:rPr>
        <w:t>________________________________</w:t>
      </w:r>
      <w:r w:rsidR="002C04CF">
        <w:rPr>
          <w:rFonts w:ascii="Arial" w:hAnsi="Arial" w:cs="Arial"/>
          <w:b/>
          <w:sz w:val="24"/>
          <w:szCs w:val="24"/>
          <w:lang w:val="es-CO"/>
        </w:rPr>
        <w:t>___</w:t>
      </w:r>
    </w:p>
    <w:sectPr w:rsidR="00FE3D69" w:rsidRPr="009A3786" w:rsidSect="002C0AE3">
      <w:headerReference w:type="default" r:id="rId24"/>
      <w:footerReference w:type="default" r:id="rId25"/>
      <w:pgSz w:w="12242" w:h="15842" w:code="1"/>
      <w:pgMar w:top="851" w:right="1142" w:bottom="1134" w:left="1134" w:header="283" w:footer="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A84" w:rsidRDefault="00A63A84">
      <w:r>
        <w:separator/>
      </w:r>
    </w:p>
  </w:endnote>
  <w:endnote w:type="continuationSeparator" w:id="0">
    <w:p w:rsidR="00A63A84" w:rsidRDefault="00A63A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enturyGothic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4ED" w:rsidRPr="00B6478B" w:rsidRDefault="005544ED" w:rsidP="00B6478B">
    <w:pPr>
      <w:pStyle w:val="Piedepgina"/>
    </w:pPr>
    <w:r w:rsidRPr="00B6478B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18415</wp:posOffset>
          </wp:positionH>
          <wp:positionV relativeFrom="paragraph">
            <wp:posOffset>-588645</wp:posOffset>
          </wp:positionV>
          <wp:extent cx="7724775" cy="730250"/>
          <wp:effectExtent l="19050" t="0" r="9525" b="0"/>
          <wp:wrapThrough wrapText="bothSides">
            <wp:wrapPolygon edited="0">
              <wp:start x="4741" y="2254"/>
              <wp:lineTo x="-53" y="6762"/>
              <wp:lineTo x="-53" y="15214"/>
              <wp:lineTo x="4901" y="19722"/>
              <wp:lineTo x="14755" y="19722"/>
              <wp:lineTo x="21627" y="14650"/>
              <wp:lineTo x="21627" y="6762"/>
              <wp:lineTo x="14649" y="2254"/>
              <wp:lineTo x="4741" y="2254"/>
            </wp:wrapPolygon>
          </wp:wrapThrough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2477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A84" w:rsidRDefault="00A63A84">
      <w:r>
        <w:separator/>
      </w:r>
    </w:p>
  </w:footnote>
  <w:footnote w:type="continuationSeparator" w:id="0">
    <w:p w:rsidR="00A63A84" w:rsidRDefault="00A63A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4ED" w:rsidRDefault="005544ED">
    <w:pPr>
      <w:pStyle w:val="Encabezado"/>
    </w:pPr>
  </w:p>
  <w:tbl>
    <w:tblPr>
      <w:tblW w:w="99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3237"/>
      <w:gridCol w:w="4124"/>
      <w:gridCol w:w="2553"/>
    </w:tblGrid>
    <w:tr w:rsidR="005544ED" w:rsidRPr="008270E8" w:rsidTr="00C82572">
      <w:trPr>
        <w:trHeight w:hRule="exact" w:val="465"/>
      </w:trPr>
      <w:tc>
        <w:tcPr>
          <w:tcW w:w="3237" w:type="dxa"/>
          <w:vMerge w:val="restart"/>
          <w:vAlign w:val="center"/>
        </w:tcPr>
        <w:p w:rsidR="005544ED" w:rsidRPr="008270E8" w:rsidRDefault="005544ED" w:rsidP="005544ED">
          <w:pPr>
            <w:jc w:val="center"/>
          </w:pPr>
          <w:r w:rsidRPr="00B6478B">
            <w:rPr>
              <w:noProof/>
            </w:rPr>
            <w:drawing>
              <wp:inline distT="0" distB="0" distL="0" distR="0">
                <wp:extent cx="1677670" cy="74168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11594" b="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7670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544ED" w:rsidRPr="008270E8" w:rsidRDefault="005544ED" w:rsidP="005544ED">
          <w:pPr>
            <w:jc w:val="center"/>
          </w:pPr>
        </w:p>
      </w:tc>
      <w:tc>
        <w:tcPr>
          <w:tcW w:w="4124" w:type="dxa"/>
          <w:vMerge w:val="restart"/>
          <w:vAlign w:val="center"/>
        </w:tcPr>
        <w:p w:rsidR="005544ED" w:rsidRDefault="005544ED" w:rsidP="005544ED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5544ED" w:rsidRPr="009C4E7E" w:rsidRDefault="005544ED" w:rsidP="00F534D4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INFORME DE AUDITORÍA INTERNA</w:t>
          </w:r>
        </w:p>
        <w:p w:rsidR="005544ED" w:rsidRPr="009C4E7E" w:rsidRDefault="005544ED" w:rsidP="005544ED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5544ED" w:rsidRPr="008270E8" w:rsidRDefault="005544ED" w:rsidP="00F534D4">
          <w:pPr>
            <w:jc w:val="center"/>
          </w:pPr>
        </w:p>
      </w:tc>
      <w:tc>
        <w:tcPr>
          <w:tcW w:w="2553" w:type="dxa"/>
          <w:vAlign w:val="center"/>
        </w:tcPr>
        <w:p w:rsidR="005544ED" w:rsidRPr="008270E8" w:rsidRDefault="005544ED" w:rsidP="00AA0BF4">
          <w:r w:rsidRPr="009C4E7E">
            <w:rPr>
              <w:rFonts w:ascii="Arial" w:hAnsi="Arial" w:cs="Arial"/>
              <w:b/>
              <w:sz w:val="24"/>
              <w:szCs w:val="24"/>
            </w:rPr>
            <w:t>Código: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FEM-09</w:t>
          </w:r>
        </w:p>
      </w:tc>
    </w:tr>
    <w:tr w:rsidR="005544ED" w:rsidRPr="008270E8" w:rsidTr="00C82572">
      <w:trPr>
        <w:trHeight w:hRule="exact" w:val="465"/>
      </w:trPr>
      <w:tc>
        <w:tcPr>
          <w:tcW w:w="3237" w:type="dxa"/>
          <w:vMerge/>
          <w:vAlign w:val="center"/>
        </w:tcPr>
        <w:p w:rsidR="005544ED" w:rsidRPr="008270E8" w:rsidRDefault="005544ED" w:rsidP="005544ED">
          <w:pPr>
            <w:jc w:val="center"/>
          </w:pPr>
        </w:p>
      </w:tc>
      <w:tc>
        <w:tcPr>
          <w:tcW w:w="4124" w:type="dxa"/>
          <w:vMerge/>
          <w:vAlign w:val="center"/>
        </w:tcPr>
        <w:p w:rsidR="005544ED" w:rsidRDefault="005544ED" w:rsidP="005544ED">
          <w:pPr>
            <w:jc w:val="center"/>
            <w:rPr>
              <w:noProof/>
              <w:lang w:val="es-CO" w:eastAsia="es-CO"/>
            </w:rPr>
          </w:pPr>
        </w:p>
      </w:tc>
      <w:tc>
        <w:tcPr>
          <w:tcW w:w="2553" w:type="dxa"/>
          <w:vAlign w:val="center"/>
        </w:tcPr>
        <w:p w:rsidR="005544ED" w:rsidRPr="008270E8" w:rsidRDefault="005544ED" w:rsidP="00A73DFE">
          <w:r w:rsidRPr="009C4E7E">
            <w:rPr>
              <w:rFonts w:ascii="Arial" w:hAnsi="Arial" w:cs="Arial"/>
              <w:b/>
              <w:sz w:val="24"/>
              <w:szCs w:val="24"/>
            </w:rPr>
            <w:t>Versión</w:t>
          </w:r>
          <w:r>
            <w:rPr>
              <w:rFonts w:ascii="Arial" w:hAnsi="Arial" w:cs="Arial"/>
              <w:b/>
              <w:sz w:val="24"/>
              <w:szCs w:val="24"/>
            </w:rPr>
            <w:t xml:space="preserve">:  </w:t>
          </w:r>
          <w:r w:rsidRPr="00842FDC">
            <w:rPr>
              <w:rFonts w:ascii="Arial" w:hAnsi="Arial" w:cs="Arial"/>
              <w:b/>
              <w:sz w:val="24"/>
              <w:szCs w:val="24"/>
            </w:rPr>
            <w:t>0</w:t>
          </w:r>
          <w:r>
            <w:rPr>
              <w:rFonts w:ascii="Arial" w:hAnsi="Arial" w:cs="Arial"/>
              <w:b/>
              <w:sz w:val="24"/>
              <w:szCs w:val="24"/>
            </w:rPr>
            <w:t>5</w:t>
          </w:r>
        </w:p>
      </w:tc>
    </w:tr>
    <w:tr w:rsidR="005544ED" w:rsidRPr="008270E8" w:rsidTr="00C82572">
      <w:trPr>
        <w:trHeight w:hRule="exact" w:val="465"/>
      </w:trPr>
      <w:tc>
        <w:tcPr>
          <w:tcW w:w="3237" w:type="dxa"/>
          <w:vMerge/>
          <w:vAlign w:val="center"/>
        </w:tcPr>
        <w:p w:rsidR="005544ED" w:rsidRPr="008270E8" w:rsidRDefault="005544ED" w:rsidP="005544ED">
          <w:pPr>
            <w:jc w:val="center"/>
          </w:pPr>
        </w:p>
      </w:tc>
      <w:tc>
        <w:tcPr>
          <w:tcW w:w="4124" w:type="dxa"/>
          <w:vMerge/>
          <w:vAlign w:val="center"/>
        </w:tcPr>
        <w:p w:rsidR="005544ED" w:rsidRDefault="005544ED" w:rsidP="005544ED">
          <w:pPr>
            <w:jc w:val="center"/>
            <w:rPr>
              <w:noProof/>
              <w:lang w:val="es-CO" w:eastAsia="es-CO"/>
            </w:rPr>
          </w:pPr>
        </w:p>
      </w:tc>
      <w:tc>
        <w:tcPr>
          <w:tcW w:w="2553" w:type="dxa"/>
          <w:vAlign w:val="center"/>
        </w:tcPr>
        <w:p w:rsidR="005544ED" w:rsidRPr="008270E8" w:rsidRDefault="005544ED" w:rsidP="00B6478B">
          <w:r w:rsidRPr="00406636">
            <w:rPr>
              <w:rFonts w:ascii="Arial" w:hAnsi="Arial" w:cs="Arial"/>
              <w:b/>
              <w:sz w:val="24"/>
              <w:szCs w:val="24"/>
            </w:rPr>
            <w:t>F</w:t>
          </w:r>
          <w:r>
            <w:rPr>
              <w:rFonts w:ascii="Arial" w:hAnsi="Arial" w:cs="Arial"/>
              <w:b/>
              <w:sz w:val="24"/>
              <w:szCs w:val="24"/>
            </w:rPr>
            <w:t>echa: 01/09/2024</w:t>
          </w:r>
        </w:p>
      </w:tc>
    </w:tr>
  </w:tbl>
  <w:p w:rsidR="005544ED" w:rsidRDefault="005544E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077D"/>
    <w:multiLevelType w:val="hybridMultilevel"/>
    <w:tmpl w:val="101090C2"/>
    <w:lvl w:ilvl="0" w:tplc="71D21318">
      <w:start w:val="1"/>
      <w:numFmt w:val="bullet"/>
      <w:lvlText w:val=""/>
      <w:lvlJc w:val="left"/>
      <w:pPr>
        <w:tabs>
          <w:tab w:val="num" w:pos="284"/>
        </w:tabs>
        <w:ind w:left="567" w:hanging="283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F3028"/>
    <w:multiLevelType w:val="hybridMultilevel"/>
    <w:tmpl w:val="744E6FA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4456B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2C73AC"/>
    <w:multiLevelType w:val="hybridMultilevel"/>
    <w:tmpl w:val="91C4B2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83168"/>
    <w:multiLevelType w:val="hybridMultilevel"/>
    <w:tmpl w:val="302C4F9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A75EC7"/>
    <w:multiLevelType w:val="hybridMultilevel"/>
    <w:tmpl w:val="D3FAC952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81317"/>
    <w:multiLevelType w:val="hybridMultilevel"/>
    <w:tmpl w:val="2D242EEA"/>
    <w:lvl w:ilvl="0" w:tplc="2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63216B"/>
    <w:multiLevelType w:val="hybridMultilevel"/>
    <w:tmpl w:val="B7C490AE"/>
    <w:lvl w:ilvl="0" w:tplc="2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5A1F43"/>
    <w:multiLevelType w:val="hybridMultilevel"/>
    <w:tmpl w:val="2DA0C54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0D3BD0"/>
    <w:multiLevelType w:val="hybridMultilevel"/>
    <w:tmpl w:val="66F89B0E"/>
    <w:lvl w:ilvl="0" w:tplc="584AA6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AE5BBE"/>
    <w:multiLevelType w:val="multilevel"/>
    <w:tmpl w:val="ACB2D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590D8D"/>
    <w:multiLevelType w:val="hybridMultilevel"/>
    <w:tmpl w:val="0D4A480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25B5D4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754A663E"/>
    <w:multiLevelType w:val="hybridMultilevel"/>
    <w:tmpl w:val="D1788040"/>
    <w:lvl w:ilvl="0" w:tplc="240A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0E285E"/>
    <w:multiLevelType w:val="hybridMultilevel"/>
    <w:tmpl w:val="CE26139A"/>
    <w:lvl w:ilvl="0" w:tplc="2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10"/>
  </w:num>
  <w:num w:numId="5">
    <w:abstractNumId w:val="13"/>
  </w:num>
  <w:num w:numId="6">
    <w:abstractNumId w:val="6"/>
  </w:num>
  <w:num w:numId="7">
    <w:abstractNumId w:val="5"/>
  </w:num>
  <w:num w:numId="8">
    <w:abstractNumId w:val="12"/>
  </w:num>
  <w:num w:numId="9">
    <w:abstractNumId w:val="8"/>
  </w:num>
  <w:num w:numId="10">
    <w:abstractNumId w:val="4"/>
  </w:num>
  <w:num w:numId="11">
    <w:abstractNumId w:val="2"/>
  </w:num>
  <w:num w:numId="12">
    <w:abstractNumId w:val="3"/>
  </w:num>
  <w:num w:numId="13">
    <w:abstractNumId w:val="7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stylePaneFormatFilter w:val="3F01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1F0255"/>
    <w:rsid w:val="00004AD3"/>
    <w:rsid w:val="0001335B"/>
    <w:rsid w:val="0001433F"/>
    <w:rsid w:val="00020DE7"/>
    <w:rsid w:val="00025CEC"/>
    <w:rsid w:val="0002601D"/>
    <w:rsid w:val="00041606"/>
    <w:rsid w:val="00042B2A"/>
    <w:rsid w:val="0004335D"/>
    <w:rsid w:val="00061548"/>
    <w:rsid w:val="00062814"/>
    <w:rsid w:val="00065CF7"/>
    <w:rsid w:val="0006628D"/>
    <w:rsid w:val="00066838"/>
    <w:rsid w:val="000714CB"/>
    <w:rsid w:val="00072A88"/>
    <w:rsid w:val="00074629"/>
    <w:rsid w:val="00077DE1"/>
    <w:rsid w:val="00081751"/>
    <w:rsid w:val="00085547"/>
    <w:rsid w:val="000A3AFE"/>
    <w:rsid w:val="000A410C"/>
    <w:rsid w:val="000B3C3A"/>
    <w:rsid w:val="000B5F56"/>
    <w:rsid w:val="000C1B16"/>
    <w:rsid w:val="000C2476"/>
    <w:rsid w:val="000C329E"/>
    <w:rsid w:val="000C3817"/>
    <w:rsid w:val="000D386A"/>
    <w:rsid w:val="000E1AB2"/>
    <w:rsid w:val="000E2B76"/>
    <w:rsid w:val="000E55E2"/>
    <w:rsid w:val="000E5A37"/>
    <w:rsid w:val="000F5C6A"/>
    <w:rsid w:val="000F6410"/>
    <w:rsid w:val="000F7181"/>
    <w:rsid w:val="00101355"/>
    <w:rsid w:val="00107440"/>
    <w:rsid w:val="0011334E"/>
    <w:rsid w:val="00114768"/>
    <w:rsid w:val="00114ACC"/>
    <w:rsid w:val="00127500"/>
    <w:rsid w:val="00131DA8"/>
    <w:rsid w:val="00140656"/>
    <w:rsid w:val="00143898"/>
    <w:rsid w:val="001456BA"/>
    <w:rsid w:val="0015198E"/>
    <w:rsid w:val="00154A96"/>
    <w:rsid w:val="0016514D"/>
    <w:rsid w:val="00170630"/>
    <w:rsid w:val="0017069F"/>
    <w:rsid w:val="00172109"/>
    <w:rsid w:val="001742D7"/>
    <w:rsid w:val="00175B85"/>
    <w:rsid w:val="00190EC3"/>
    <w:rsid w:val="00196ACA"/>
    <w:rsid w:val="001A10FA"/>
    <w:rsid w:val="001A4F97"/>
    <w:rsid w:val="001A52D3"/>
    <w:rsid w:val="001B23EB"/>
    <w:rsid w:val="001B3776"/>
    <w:rsid w:val="001C34D0"/>
    <w:rsid w:val="001F0255"/>
    <w:rsid w:val="002014D1"/>
    <w:rsid w:val="002016E5"/>
    <w:rsid w:val="002112CE"/>
    <w:rsid w:val="00217908"/>
    <w:rsid w:val="0022019F"/>
    <w:rsid w:val="002237AD"/>
    <w:rsid w:val="0022634E"/>
    <w:rsid w:val="00233BAC"/>
    <w:rsid w:val="002409EA"/>
    <w:rsid w:val="00242C88"/>
    <w:rsid w:val="00246040"/>
    <w:rsid w:val="0025597D"/>
    <w:rsid w:val="0027343F"/>
    <w:rsid w:val="002741FD"/>
    <w:rsid w:val="002758B0"/>
    <w:rsid w:val="002762AF"/>
    <w:rsid w:val="00280F57"/>
    <w:rsid w:val="0028536C"/>
    <w:rsid w:val="00286D12"/>
    <w:rsid w:val="0029473B"/>
    <w:rsid w:val="002A306E"/>
    <w:rsid w:val="002A3461"/>
    <w:rsid w:val="002A62EB"/>
    <w:rsid w:val="002B0120"/>
    <w:rsid w:val="002B41F0"/>
    <w:rsid w:val="002C04CF"/>
    <w:rsid w:val="002C0AE3"/>
    <w:rsid w:val="002C1C3C"/>
    <w:rsid w:val="002C29C5"/>
    <w:rsid w:val="002C2C16"/>
    <w:rsid w:val="002D4A49"/>
    <w:rsid w:val="002D5E03"/>
    <w:rsid w:val="002D745E"/>
    <w:rsid w:val="002E2124"/>
    <w:rsid w:val="002F6C2D"/>
    <w:rsid w:val="003018BD"/>
    <w:rsid w:val="0030492E"/>
    <w:rsid w:val="003054E9"/>
    <w:rsid w:val="003063FC"/>
    <w:rsid w:val="00307895"/>
    <w:rsid w:val="003162A3"/>
    <w:rsid w:val="00320A5B"/>
    <w:rsid w:val="0032450A"/>
    <w:rsid w:val="003331E9"/>
    <w:rsid w:val="00333EFF"/>
    <w:rsid w:val="00336B3A"/>
    <w:rsid w:val="00352D65"/>
    <w:rsid w:val="00364EFC"/>
    <w:rsid w:val="003739F9"/>
    <w:rsid w:val="00376AD6"/>
    <w:rsid w:val="00384478"/>
    <w:rsid w:val="003A0489"/>
    <w:rsid w:val="003A6FCB"/>
    <w:rsid w:val="003A7BB7"/>
    <w:rsid w:val="003B6B9F"/>
    <w:rsid w:val="003C385D"/>
    <w:rsid w:val="003C5996"/>
    <w:rsid w:val="003D1288"/>
    <w:rsid w:val="003D471C"/>
    <w:rsid w:val="003E1596"/>
    <w:rsid w:val="003E66D2"/>
    <w:rsid w:val="003F07E8"/>
    <w:rsid w:val="003F4715"/>
    <w:rsid w:val="003F5A6C"/>
    <w:rsid w:val="0041715E"/>
    <w:rsid w:val="00435359"/>
    <w:rsid w:val="00437B2E"/>
    <w:rsid w:val="00440F42"/>
    <w:rsid w:val="00441488"/>
    <w:rsid w:val="0044284D"/>
    <w:rsid w:val="00445152"/>
    <w:rsid w:val="00447EE6"/>
    <w:rsid w:val="00451652"/>
    <w:rsid w:val="00452077"/>
    <w:rsid w:val="0045243B"/>
    <w:rsid w:val="0045292E"/>
    <w:rsid w:val="004557AA"/>
    <w:rsid w:val="0046004A"/>
    <w:rsid w:val="00464429"/>
    <w:rsid w:val="0046459F"/>
    <w:rsid w:val="00467229"/>
    <w:rsid w:val="00470D00"/>
    <w:rsid w:val="0047573F"/>
    <w:rsid w:val="004773CD"/>
    <w:rsid w:val="004802E6"/>
    <w:rsid w:val="00492DDE"/>
    <w:rsid w:val="0049481F"/>
    <w:rsid w:val="004974A8"/>
    <w:rsid w:val="004A38AC"/>
    <w:rsid w:val="004B4798"/>
    <w:rsid w:val="004B5A6C"/>
    <w:rsid w:val="004B7F9B"/>
    <w:rsid w:val="004D1165"/>
    <w:rsid w:val="004D14BA"/>
    <w:rsid w:val="004D388E"/>
    <w:rsid w:val="004E5480"/>
    <w:rsid w:val="004E557E"/>
    <w:rsid w:val="004E5C74"/>
    <w:rsid w:val="004E768A"/>
    <w:rsid w:val="00517F42"/>
    <w:rsid w:val="005335D7"/>
    <w:rsid w:val="00540221"/>
    <w:rsid w:val="00540725"/>
    <w:rsid w:val="0054744A"/>
    <w:rsid w:val="00553F2D"/>
    <w:rsid w:val="005544ED"/>
    <w:rsid w:val="00561402"/>
    <w:rsid w:val="0057291C"/>
    <w:rsid w:val="0058087E"/>
    <w:rsid w:val="00580891"/>
    <w:rsid w:val="00580DEA"/>
    <w:rsid w:val="005810F8"/>
    <w:rsid w:val="00583875"/>
    <w:rsid w:val="005B4FA3"/>
    <w:rsid w:val="005B6833"/>
    <w:rsid w:val="005B7F1F"/>
    <w:rsid w:val="005C3C0B"/>
    <w:rsid w:val="005D2805"/>
    <w:rsid w:val="005E59F5"/>
    <w:rsid w:val="005F43A9"/>
    <w:rsid w:val="005F4620"/>
    <w:rsid w:val="00605E3C"/>
    <w:rsid w:val="0061236E"/>
    <w:rsid w:val="00617525"/>
    <w:rsid w:val="00640C27"/>
    <w:rsid w:val="006470DD"/>
    <w:rsid w:val="00671DEC"/>
    <w:rsid w:val="00672849"/>
    <w:rsid w:val="006820ED"/>
    <w:rsid w:val="00685A35"/>
    <w:rsid w:val="00685C4D"/>
    <w:rsid w:val="00696B61"/>
    <w:rsid w:val="006978C8"/>
    <w:rsid w:val="006A283F"/>
    <w:rsid w:val="006A4628"/>
    <w:rsid w:val="006B1554"/>
    <w:rsid w:val="006C2285"/>
    <w:rsid w:val="006C3F75"/>
    <w:rsid w:val="006D2CD1"/>
    <w:rsid w:val="006D7A99"/>
    <w:rsid w:val="006F204F"/>
    <w:rsid w:val="006F35B1"/>
    <w:rsid w:val="00702746"/>
    <w:rsid w:val="00706279"/>
    <w:rsid w:val="00713B29"/>
    <w:rsid w:val="00714ED3"/>
    <w:rsid w:val="007234EB"/>
    <w:rsid w:val="007368F9"/>
    <w:rsid w:val="00740CCC"/>
    <w:rsid w:val="00741774"/>
    <w:rsid w:val="00741CD3"/>
    <w:rsid w:val="00743217"/>
    <w:rsid w:val="00753138"/>
    <w:rsid w:val="007551F8"/>
    <w:rsid w:val="00766870"/>
    <w:rsid w:val="0077387E"/>
    <w:rsid w:val="00776456"/>
    <w:rsid w:val="0078254C"/>
    <w:rsid w:val="007A79C9"/>
    <w:rsid w:val="007B6EA9"/>
    <w:rsid w:val="007B6EFE"/>
    <w:rsid w:val="007C0B06"/>
    <w:rsid w:val="007C177F"/>
    <w:rsid w:val="007D1B81"/>
    <w:rsid w:val="007D728D"/>
    <w:rsid w:val="007F40C2"/>
    <w:rsid w:val="008021F1"/>
    <w:rsid w:val="008041C7"/>
    <w:rsid w:val="0080772A"/>
    <w:rsid w:val="008112DB"/>
    <w:rsid w:val="00811CEA"/>
    <w:rsid w:val="00830229"/>
    <w:rsid w:val="00830DE0"/>
    <w:rsid w:val="0084496E"/>
    <w:rsid w:val="008477FF"/>
    <w:rsid w:val="00851663"/>
    <w:rsid w:val="008518D1"/>
    <w:rsid w:val="008530DE"/>
    <w:rsid w:val="008614D8"/>
    <w:rsid w:val="00863572"/>
    <w:rsid w:val="00863A77"/>
    <w:rsid w:val="008975E6"/>
    <w:rsid w:val="008B39F7"/>
    <w:rsid w:val="008C3238"/>
    <w:rsid w:val="008E52A0"/>
    <w:rsid w:val="008E7AE1"/>
    <w:rsid w:val="008F70ED"/>
    <w:rsid w:val="00915022"/>
    <w:rsid w:val="00923BC3"/>
    <w:rsid w:val="00932C77"/>
    <w:rsid w:val="00943A22"/>
    <w:rsid w:val="00953B3E"/>
    <w:rsid w:val="00962BF6"/>
    <w:rsid w:val="009639F4"/>
    <w:rsid w:val="00967D91"/>
    <w:rsid w:val="00973C0C"/>
    <w:rsid w:val="00975537"/>
    <w:rsid w:val="0099139D"/>
    <w:rsid w:val="0099605B"/>
    <w:rsid w:val="0099754A"/>
    <w:rsid w:val="009A13F8"/>
    <w:rsid w:val="009A3786"/>
    <w:rsid w:val="009C1831"/>
    <w:rsid w:val="009D2091"/>
    <w:rsid w:val="009D270A"/>
    <w:rsid w:val="009D311F"/>
    <w:rsid w:val="009F1A48"/>
    <w:rsid w:val="009F1BBD"/>
    <w:rsid w:val="00A0198B"/>
    <w:rsid w:val="00A0415D"/>
    <w:rsid w:val="00A0497F"/>
    <w:rsid w:val="00A10426"/>
    <w:rsid w:val="00A22426"/>
    <w:rsid w:val="00A33811"/>
    <w:rsid w:val="00A46D78"/>
    <w:rsid w:val="00A50288"/>
    <w:rsid w:val="00A56CEA"/>
    <w:rsid w:val="00A608C8"/>
    <w:rsid w:val="00A63700"/>
    <w:rsid w:val="00A63A84"/>
    <w:rsid w:val="00A73DFE"/>
    <w:rsid w:val="00A826F9"/>
    <w:rsid w:val="00A830EB"/>
    <w:rsid w:val="00A83F4B"/>
    <w:rsid w:val="00A84B8A"/>
    <w:rsid w:val="00A85CCE"/>
    <w:rsid w:val="00AA0BF4"/>
    <w:rsid w:val="00AD5B0F"/>
    <w:rsid w:val="00AE39C0"/>
    <w:rsid w:val="00AF7531"/>
    <w:rsid w:val="00B01531"/>
    <w:rsid w:val="00B03A54"/>
    <w:rsid w:val="00B125D3"/>
    <w:rsid w:val="00B16008"/>
    <w:rsid w:val="00B16C4E"/>
    <w:rsid w:val="00B16C7A"/>
    <w:rsid w:val="00B20A45"/>
    <w:rsid w:val="00B22125"/>
    <w:rsid w:val="00B23A77"/>
    <w:rsid w:val="00B33081"/>
    <w:rsid w:val="00B357AC"/>
    <w:rsid w:val="00B41E0D"/>
    <w:rsid w:val="00B47DB7"/>
    <w:rsid w:val="00B5418F"/>
    <w:rsid w:val="00B62676"/>
    <w:rsid w:val="00B6478B"/>
    <w:rsid w:val="00B66D62"/>
    <w:rsid w:val="00B73349"/>
    <w:rsid w:val="00B83457"/>
    <w:rsid w:val="00B856B3"/>
    <w:rsid w:val="00B976ED"/>
    <w:rsid w:val="00BA5068"/>
    <w:rsid w:val="00BB4C18"/>
    <w:rsid w:val="00BB6908"/>
    <w:rsid w:val="00BC24B2"/>
    <w:rsid w:val="00BC67FA"/>
    <w:rsid w:val="00BD286B"/>
    <w:rsid w:val="00BE1CFF"/>
    <w:rsid w:val="00BF0173"/>
    <w:rsid w:val="00BF0FEC"/>
    <w:rsid w:val="00BF1427"/>
    <w:rsid w:val="00C0073C"/>
    <w:rsid w:val="00C01C1A"/>
    <w:rsid w:val="00C0209E"/>
    <w:rsid w:val="00C020A8"/>
    <w:rsid w:val="00C02F1A"/>
    <w:rsid w:val="00C048D5"/>
    <w:rsid w:val="00C14D82"/>
    <w:rsid w:val="00C2544D"/>
    <w:rsid w:val="00C25AD6"/>
    <w:rsid w:val="00C42FBA"/>
    <w:rsid w:val="00C46941"/>
    <w:rsid w:val="00C6013E"/>
    <w:rsid w:val="00C71610"/>
    <w:rsid w:val="00C72E74"/>
    <w:rsid w:val="00C82572"/>
    <w:rsid w:val="00C90C3B"/>
    <w:rsid w:val="00CA0925"/>
    <w:rsid w:val="00CA2783"/>
    <w:rsid w:val="00CA6ECA"/>
    <w:rsid w:val="00CA73EC"/>
    <w:rsid w:val="00CA75A1"/>
    <w:rsid w:val="00CB6B5F"/>
    <w:rsid w:val="00CC1085"/>
    <w:rsid w:val="00CC12C9"/>
    <w:rsid w:val="00CC2716"/>
    <w:rsid w:val="00CC5718"/>
    <w:rsid w:val="00CC6FBA"/>
    <w:rsid w:val="00CD2603"/>
    <w:rsid w:val="00CD610B"/>
    <w:rsid w:val="00CE598F"/>
    <w:rsid w:val="00CE6AD4"/>
    <w:rsid w:val="00CF43FA"/>
    <w:rsid w:val="00CF575E"/>
    <w:rsid w:val="00CF6404"/>
    <w:rsid w:val="00D038AE"/>
    <w:rsid w:val="00D04A20"/>
    <w:rsid w:val="00D10C98"/>
    <w:rsid w:val="00D115A3"/>
    <w:rsid w:val="00D134F4"/>
    <w:rsid w:val="00D1448C"/>
    <w:rsid w:val="00D17A3D"/>
    <w:rsid w:val="00D255D5"/>
    <w:rsid w:val="00D3354C"/>
    <w:rsid w:val="00D34115"/>
    <w:rsid w:val="00D36780"/>
    <w:rsid w:val="00D36973"/>
    <w:rsid w:val="00D37A0F"/>
    <w:rsid w:val="00D44765"/>
    <w:rsid w:val="00D71680"/>
    <w:rsid w:val="00D808E1"/>
    <w:rsid w:val="00D8629F"/>
    <w:rsid w:val="00D901C3"/>
    <w:rsid w:val="00D92D90"/>
    <w:rsid w:val="00DA0AB8"/>
    <w:rsid w:val="00DA530E"/>
    <w:rsid w:val="00DB3798"/>
    <w:rsid w:val="00DC150C"/>
    <w:rsid w:val="00DC1AAA"/>
    <w:rsid w:val="00DC410B"/>
    <w:rsid w:val="00DD5147"/>
    <w:rsid w:val="00DE003F"/>
    <w:rsid w:val="00DF70A0"/>
    <w:rsid w:val="00DF7C5C"/>
    <w:rsid w:val="00E16085"/>
    <w:rsid w:val="00E22306"/>
    <w:rsid w:val="00E2374F"/>
    <w:rsid w:val="00E23E16"/>
    <w:rsid w:val="00E27A8A"/>
    <w:rsid w:val="00E3104D"/>
    <w:rsid w:val="00E463B9"/>
    <w:rsid w:val="00E512AC"/>
    <w:rsid w:val="00E56280"/>
    <w:rsid w:val="00E66563"/>
    <w:rsid w:val="00E778D3"/>
    <w:rsid w:val="00E818FF"/>
    <w:rsid w:val="00E82C53"/>
    <w:rsid w:val="00E83CE6"/>
    <w:rsid w:val="00E86E4B"/>
    <w:rsid w:val="00E909C0"/>
    <w:rsid w:val="00E937C0"/>
    <w:rsid w:val="00E94E55"/>
    <w:rsid w:val="00E96B37"/>
    <w:rsid w:val="00EA73DD"/>
    <w:rsid w:val="00EB50A7"/>
    <w:rsid w:val="00EC3392"/>
    <w:rsid w:val="00ED68D6"/>
    <w:rsid w:val="00EE0569"/>
    <w:rsid w:val="00EE12A6"/>
    <w:rsid w:val="00EE1BC5"/>
    <w:rsid w:val="00EE2DF8"/>
    <w:rsid w:val="00EE4A12"/>
    <w:rsid w:val="00EE6510"/>
    <w:rsid w:val="00EF01B9"/>
    <w:rsid w:val="00EF11CC"/>
    <w:rsid w:val="00EF7C17"/>
    <w:rsid w:val="00F05152"/>
    <w:rsid w:val="00F056A2"/>
    <w:rsid w:val="00F20644"/>
    <w:rsid w:val="00F20F20"/>
    <w:rsid w:val="00F218F5"/>
    <w:rsid w:val="00F234B2"/>
    <w:rsid w:val="00F36396"/>
    <w:rsid w:val="00F45469"/>
    <w:rsid w:val="00F50967"/>
    <w:rsid w:val="00F534D4"/>
    <w:rsid w:val="00F611EA"/>
    <w:rsid w:val="00F7030A"/>
    <w:rsid w:val="00F8331B"/>
    <w:rsid w:val="00F843E3"/>
    <w:rsid w:val="00F848E8"/>
    <w:rsid w:val="00F86784"/>
    <w:rsid w:val="00F953F4"/>
    <w:rsid w:val="00F95F9D"/>
    <w:rsid w:val="00FA0610"/>
    <w:rsid w:val="00FA3F44"/>
    <w:rsid w:val="00FA5406"/>
    <w:rsid w:val="00FB2CE2"/>
    <w:rsid w:val="00FB7165"/>
    <w:rsid w:val="00FE3D69"/>
    <w:rsid w:val="00FF7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E55"/>
    <w:rPr>
      <w:lang w:val="es-ES" w:eastAsia="es-ES"/>
    </w:rPr>
  </w:style>
  <w:style w:type="paragraph" w:styleId="Ttulo1">
    <w:name w:val="heading 1"/>
    <w:basedOn w:val="Normal"/>
    <w:next w:val="Normal"/>
    <w:qFormat/>
    <w:rsid w:val="00E94E55"/>
    <w:pPr>
      <w:keepNext/>
      <w:outlineLvl w:val="0"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qFormat/>
    <w:rsid w:val="00E94E55"/>
    <w:pPr>
      <w:keepNext/>
      <w:outlineLvl w:val="1"/>
    </w:pPr>
    <w:rPr>
      <w:rFonts w:ascii="Tahoma" w:hAnsi="Tahoma"/>
      <w:b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94E5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94E5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E94E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semiHidden/>
    <w:rsid w:val="00743217"/>
    <w:pPr>
      <w:tabs>
        <w:tab w:val="right" w:pos="8273"/>
      </w:tabs>
      <w:spacing w:before="80" w:after="40"/>
    </w:pPr>
    <w:rPr>
      <w:rFonts w:ascii="Arial" w:hAnsi="Arial"/>
      <w:b/>
      <w:caps/>
      <w:lang w:val="es-ES_tradnl" w:eastAsia="en-US"/>
    </w:rPr>
  </w:style>
  <w:style w:type="paragraph" w:customStyle="1" w:styleId="tabla">
    <w:name w:val="tabla"/>
    <w:basedOn w:val="Normal"/>
    <w:rsid w:val="00743217"/>
    <w:pPr>
      <w:keepNext/>
      <w:keepLines/>
      <w:spacing w:before="120" w:after="40"/>
      <w:jc w:val="center"/>
    </w:pPr>
    <w:rPr>
      <w:rFonts w:ascii="Arial" w:hAnsi="Arial"/>
      <w:lang w:val="es-ES_tradnl" w:eastAsia="en-US"/>
    </w:rPr>
  </w:style>
  <w:style w:type="paragraph" w:customStyle="1" w:styleId="Textonotaalfinal1">
    <w:name w:val="Texto nota al final1"/>
    <w:basedOn w:val="Normal"/>
    <w:rsid w:val="00A830EB"/>
    <w:pPr>
      <w:spacing w:before="80" w:after="40"/>
      <w:jc w:val="both"/>
    </w:pPr>
    <w:rPr>
      <w:rFonts w:ascii="Arial" w:hAnsi="Arial"/>
      <w:lang w:val="es-ES_tradnl"/>
    </w:rPr>
  </w:style>
  <w:style w:type="character" w:customStyle="1" w:styleId="content1">
    <w:name w:val="content1"/>
    <w:rsid w:val="0045243B"/>
    <w:rPr>
      <w:rFonts w:ascii="Arial" w:hAnsi="Arial" w:cs="Arial" w:hint="default"/>
      <w:color w:val="000000"/>
      <w:sz w:val="26"/>
      <w:szCs w:val="26"/>
    </w:rPr>
  </w:style>
  <w:style w:type="character" w:customStyle="1" w:styleId="EncabezadoCar">
    <w:name w:val="Encabezado Car"/>
    <w:link w:val="Encabezado"/>
    <w:uiPriority w:val="99"/>
    <w:rsid w:val="00A0415D"/>
  </w:style>
  <w:style w:type="paragraph" w:styleId="Textodeglobo">
    <w:name w:val="Balloon Text"/>
    <w:basedOn w:val="Normal"/>
    <w:link w:val="TextodegloboCar"/>
    <w:rsid w:val="00A0415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A0415D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B976ED"/>
  </w:style>
  <w:style w:type="paragraph" w:styleId="Prrafodelista">
    <w:name w:val="List Paragraph"/>
    <w:basedOn w:val="Normal"/>
    <w:link w:val="PrrafodelistaCar"/>
    <w:uiPriority w:val="99"/>
    <w:qFormat/>
    <w:rsid w:val="00C82572"/>
    <w:pPr>
      <w:ind w:left="720"/>
      <w:contextualSpacing/>
    </w:pPr>
  </w:style>
  <w:style w:type="character" w:styleId="Hipervnculo">
    <w:name w:val="Hyperlink"/>
    <w:basedOn w:val="Fuentedeprrafopredeter"/>
    <w:unhideWhenUsed/>
    <w:rsid w:val="000F5C6A"/>
    <w:rPr>
      <w:color w:val="0000FF" w:themeColor="hyperlink"/>
      <w:u w:val="single"/>
    </w:rPr>
  </w:style>
  <w:style w:type="character" w:customStyle="1" w:styleId="PrrafodelistaCar">
    <w:name w:val="Párrafo de lista Car"/>
    <w:link w:val="Prrafodelista"/>
    <w:uiPriority w:val="99"/>
    <w:rsid w:val="00364EFC"/>
    <w:rPr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EE12A6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E12A6"/>
    <w:rPr>
      <w:rFonts w:ascii="Calibri" w:eastAsia="Calibri" w:hAnsi="Calibri"/>
      <w:sz w:val="22"/>
      <w:szCs w:val="22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EE12A6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E55"/>
    <w:rPr>
      <w:lang w:val="es-ES" w:eastAsia="es-ES"/>
    </w:rPr>
  </w:style>
  <w:style w:type="paragraph" w:styleId="Ttulo1">
    <w:name w:val="heading 1"/>
    <w:basedOn w:val="Normal"/>
    <w:next w:val="Normal"/>
    <w:qFormat/>
    <w:rsid w:val="00E94E55"/>
    <w:pPr>
      <w:keepNext/>
      <w:outlineLvl w:val="0"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qFormat/>
    <w:rsid w:val="00E94E55"/>
    <w:pPr>
      <w:keepNext/>
      <w:outlineLvl w:val="1"/>
    </w:pPr>
    <w:rPr>
      <w:rFonts w:ascii="Tahoma" w:hAnsi="Tahoma"/>
      <w:b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94E5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94E5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E94E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semiHidden/>
    <w:rsid w:val="00743217"/>
    <w:pPr>
      <w:tabs>
        <w:tab w:val="right" w:pos="8273"/>
      </w:tabs>
      <w:spacing w:before="80" w:after="40"/>
    </w:pPr>
    <w:rPr>
      <w:rFonts w:ascii="Arial" w:hAnsi="Arial"/>
      <w:b/>
      <w:caps/>
      <w:lang w:val="es-ES_tradnl" w:eastAsia="en-US"/>
    </w:rPr>
  </w:style>
  <w:style w:type="paragraph" w:customStyle="1" w:styleId="tabla">
    <w:name w:val="tabla"/>
    <w:basedOn w:val="Normal"/>
    <w:rsid w:val="00743217"/>
    <w:pPr>
      <w:keepNext/>
      <w:keepLines/>
      <w:spacing w:before="120" w:after="40"/>
      <w:jc w:val="center"/>
    </w:pPr>
    <w:rPr>
      <w:rFonts w:ascii="Arial" w:hAnsi="Arial"/>
      <w:lang w:val="es-ES_tradnl" w:eastAsia="en-US"/>
    </w:rPr>
  </w:style>
  <w:style w:type="paragraph" w:customStyle="1" w:styleId="Textonotaalfinal1">
    <w:name w:val="Texto nota al final1"/>
    <w:basedOn w:val="Normal"/>
    <w:rsid w:val="00A830EB"/>
    <w:pPr>
      <w:spacing w:before="80" w:after="40"/>
      <w:jc w:val="both"/>
    </w:pPr>
    <w:rPr>
      <w:rFonts w:ascii="Arial" w:hAnsi="Arial"/>
      <w:lang w:val="es-ES_tradnl"/>
    </w:rPr>
  </w:style>
  <w:style w:type="character" w:customStyle="1" w:styleId="content1">
    <w:name w:val="content1"/>
    <w:rsid w:val="0045243B"/>
    <w:rPr>
      <w:rFonts w:ascii="Arial" w:hAnsi="Arial" w:cs="Arial" w:hint="default"/>
      <w:color w:val="000000"/>
      <w:sz w:val="26"/>
      <w:szCs w:val="26"/>
    </w:rPr>
  </w:style>
  <w:style w:type="character" w:customStyle="1" w:styleId="EncabezadoCar">
    <w:name w:val="Encabezado Car"/>
    <w:link w:val="Encabezado"/>
    <w:uiPriority w:val="99"/>
    <w:rsid w:val="00A0415D"/>
  </w:style>
  <w:style w:type="paragraph" w:styleId="Textodeglobo">
    <w:name w:val="Balloon Text"/>
    <w:basedOn w:val="Normal"/>
    <w:link w:val="TextodegloboCar"/>
    <w:rsid w:val="00A0415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A0415D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B976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1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contactenos@personeriaitagui.gov.co" TargetMode="External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CDAE5-F3B3-4542-82F3-F4FF41CBF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16</Pages>
  <Words>3907</Words>
  <Characters>21493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ITFIP</Company>
  <LinksUpToDate>false</LinksUpToDate>
  <CharactersWithSpaces>25350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Suaza</dc:creator>
  <cp:lastModifiedBy>63502132</cp:lastModifiedBy>
  <cp:revision>28</cp:revision>
  <cp:lastPrinted>2008-06-23T17:14:00Z</cp:lastPrinted>
  <dcterms:created xsi:type="dcterms:W3CDTF">2015-06-22T22:04:00Z</dcterms:created>
  <dcterms:modified xsi:type="dcterms:W3CDTF">2024-10-25T19:36:00Z</dcterms:modified>
</cp:coreProperties>
</file>