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shd w:val="clear" w:color="auto" w:fill="FFFFFF" w:themeFill="background1"/>
        <w:tblCellMar>
          <w:left w:w="10" w:type="dxa"/>
          <w:right w:w="10" w:type="dxa"/>
        </w:tblCellMar>
        <w:tblLook w:val="0000"/>
      </w:tblPr>
      <w:tblGrid>
        <w:gridCol w:w="2670"/>
        <w:gridCol w:w="2008"/>
        <w:gridCol w:w="2386"/>
        <w:gridCol w:w="3001"/>
      </w:tblGrid>
      <w:tr w:rsidR="009F5CA2" w:rsidRPr="00CC5858" w:rsidTr="00F4251C">
        <w:trPr>
          <w:trHeight w:val="560"/>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9F5CA2" w:rsidRPr="00656360" w:rsidRDefault="009F5CA2" w:rsidP="007A09B0">
            <w:pPr>
              <w:jc w:val="center"/>
            </w:pPr>
            <w:bookmarkStart w:id="0" w:name="_GoBack"/>
            <w:bookmarkEnd w:id="0"/>
            <w:r w:rsidRPr="00656360">
              <w:rPr>
                <w:rFonts w:eastAsia="Arial" w:cs="Arial"/>
              </w:rPr>
              <w:t>TEMA</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5CA2" w:rsidRPr="00F93937" w:rsidRDefault="00F93937" w:rsidP="00F4251C">
            <w:pPr>
              <w:jc w:val="left"/>
              <w:rPr>
                <w:szCs w:val="24"/>
              </w:rPr>
            </w:pPr>
            <w:r w:rsidRPr="00F93937">
              <w:rPr>
                <w:rFonts w:eastAsiaTheme="minorHAnsi" w:cs="Arial"/>
                <w:szCs w:val="24"/>
                <w:lang w:eastAsia="en-US"/>
              </w:rPr>
              <w:t xml:space="preserve">Seguimiento </w:t>
            </w:r>
            <w:r w:rsidR="006E20BF">
              <w:rPr>
                <w:rFonts w:eastAsiaTheme="minorHAnsi" w:cs="Arial"/>
                <w:szCs w:val="24"/>
                <w:lang w:eastAsia="en-US"/>
              </w:rPr>
              <w:t xml:space="preserve">Semestral </w:t>
            </w:r>
            <w:r w:rsidR="00F4251C">
              <w:rPr>
                <w:rFonts w:eastAsiaTheme="minorHAnsi" w:cs="Arial"/>
                <w:szCs w:val="24"/>
                <w:lang w:eastAsia="en-US"/>
              </w:rPr>
              <w:t>a Planes de M</w:t>
            </w:r>
            <w:r w:rsidRPr="00F93937">
              <w:rPr>
                <w:rFonts w:eastAsiaTheme="minorHAnsi" w:cs="Arial"/>
                <w:szCs w:val="24"/>
                <w:lang w:eastAsia="en-US"/>
              </w:rPr>
              <w:t>ejoramiento</w:t>
            </w:r>
            <w:r w:rsidR="00543725">
              <w:rPr>
                <w:rFonts w:eastAsiaTheme="minorHAnsi" w:cs="Arial"/>
                <w:szCs w:val="24"/>
                <w:lang w:eastAsia="en-US"/>
              </w:rPr>
              <w:t xml:space="preserve"> </w:t>
            </w:r>
          </w:p>
        </w:tc>
      </w:tr>
      <w:tr w:rsidR="00CC5858" w:rsidRPr="00CC5858" w:rsidTr="00F4251C">
        <w:tc>
          <w:tcPr>
            <w:tcW w:w="267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656360" w:rsidRDefault="007A09B0" w:rsidP="00927873">
            <w:pPr>
              <w:jc w:val="center"/>
            </w:pPr>
            <w:r w:rsidRPr="00656360">
              <w:rPr>
                <w:rFonts w:eastAsia="Arial" w:cs="Arial"/>
              </w:rPr>
              <w:t>JEFE DE CONTROL INTERNO O QUIEN HACE SUS VECES</w:t>
            </w:r>
          </w:p>
        </w:tc>
        <w:tc>
          <w:tcPr>
            <w:tcW w:w="200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656360" w:rsidRDefault="006E20BF" w:rsidP="00927873">
            <w:pPr>
              <w:jc w:val="center"/>
            </w:pPr>
            <w:r w:rsidRPr="00656360">
              <w:t>ARLEY DE JESÚS RAMIREZ PATIÑO</w:t>
            </w:r>
          </w:p>
        </w:tc>
        <w:tc>
          <w:tcPr>
            <w:tcW w:w="238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656360" w:rsidRDefault="007A09B0" w:rsidP="00927873">
            <w:pPr>
              <w:jc w:val="center"/>
            </w:pPr>
            <w:r w:rsidRPr="00656360">
              <w:rPr>
                <w:rFonts w:eastAsia="Arial" w:cs="Arial"/>
              </w:rPr>
              <w:t>PERIODO EVALUADO</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36767F" w:rsidP="0036767F">
            <w:r>
              <w:t>Primer Semestre de 2024</w:t>
            </w:r>
            <w:r w:rsidR="00DE1F1B">
              <w:t xml:space="preserve"> </w:t>
            </w:r>
          </w:p>
        </w:tc>
      </w:tr>
      <w:tr w:rsidR="00CC5858" w:rsidRPr="00CC5858" w:rsidTr="00F4251C">
        <w:tc>
          <w:tcPr>
            <w:tcW w:w="267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656360" w:rsidRDefault="007A09B0" w:rsidP="00927873">
            <w:pPr>
              <w:rPr>
                <w:rFonts w:ascii="Calibri" w:eastAsia="Calibri" w:hAnsi="Calibri" w:cs="Calibri"/>
              </w:rPr>
            </w:pPr>
          </w:p>
        </w:tc>
        <w:tc>
          <w:tcPr>
            <w:tcW w:w="200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656360" w:rsidRDefault="007A09B0" w:rsidP="00927873">
            <w:pPr>
              <w:rPr>
                <w:rFonts w:ascii="Calibri" w:eastAsia="Calibri" w:hAnsi="Calibri" w:cs="Calibri"/>
              </w:rPr>
            </w:pPr>
          </w:p>
        </w:tc>
        <w:tc>
          <w:tcPr>
            <w:tcW w:w="238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656360" w:rsidRDefault="007A09B0" w:rsidP="00927873">
            <w:pPr>
              <w:jc w:val="center"/>
            </w:pPr>
            <w:r w:rsidRPr="00656360">
              <w:rPr>
                <w:rFonts w:eastAsia="Arial" w:cs="Arial"/>
              </w:rPr>
              <w:t>FECHA DE ELABORACIÓN</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36767F" w:rsidP="00656360">
            <w:pPr>
              <w:jc w:val="center"/>
            </w:pPr>
            <w:r>
              <w:t>10</w:t>
            </w:r>
            <w:r w:rsidR="00DE1F1B">
              <w:t xml:space="preserve"> julio de 2024</w:t>
            </w:r>
          </w:p>
        </w:tc>
      </w:tr>
    </w:tbl>
    <w:p w:rsidR="00C11690" w:rsidRPr="009F5CA2" w:rsidRDefault="00C11690" w:rsidP="007A09B0">
      <w:pPr>
        <w:rPr>
          <w:rFonts w:cs="Arial"/>
          <w:szCs w:val="24"/>
          <w:lang w:val="es-ES_tradnl" w:eastAsia="es-CO"/>
        </w:rPr>
      </w:pPr>
    </w:p>
    <w:tbl>
      <w:tblPr>
        <w:tblStyle w:val="Tablaconcuadrcula"/>
        <w:tblW w:w="0" w:type="auto"/>
        <w:tblInd w:w="108" w:type="dxa"/>
        <w:tblLook w:val="04A0"/>
      </w:tblPr>
      <w:tblGrid>
        <w:gridCol w:w="10173"/>
      </w:tblGrid>
      <w:tr w:rsidR="009F5CA2" w:rsidTr="00876173">
        <w:trPr>
          <w:trHeight w:val="6086"/>
        </w:trPr>
        <w:tc>
          <w:tcPr>
            <w:tcW w:w="10097" w:type="dxa"/>
          </w:tcPr>
          <w:p w:rsidR="00771EAE" w:rsidRDefault="00771EAE" w:rsidP="00543725">
            <w:pPr>
              <w:autoSpaceDE w:val="0"/>
              <w:autoSpaceDN w:val="0"/>
              <w:adjustRightInd w:val="0"/>
              <w:jc w:val="left"/>
              <w:rPr>
                <w:rFonts w:eastAsiaTheme="minorHAnsi" w:cs="Arial"/>
                <w:b/>
                <w:color w:val="000000"/>
                <w:szCs w:val="24"/>
                <w:lang w:val="es-CO" w:eastAsia="en-US"/>
              </w:rPr>
            </w:pPr>
          </w:p>
          <w:p w:rsidR="006E20BF" w:rsidRPr="002D08D9" w:rsidRDefault="00771EAE" w:rsidP="00543725">
            <w:pPr>
              <w:autoSpaceDE w:val="0"/>
              <w:autoSpaceDN w:val="0"/>
              <w:adjustRightInd w:val="0"/>
              <w:jc w:val="left"/>
              <w:rPr>
                <w:rFonts w:eastAsiaTheme="minorHAnsi" w:cs="Arial"/>
                <w:b/>
                <w:color w:val="000000"/>
                <w:szCs w:val="24"/>
                <w:lang w:val="es-CO" w:eastAsia="en-US"/>
              </w:rPr>
            </w:pPr>
            <w:r w:rsidRPr="002D08D9">
              <w:rPr>
                <w:rFonts w:eastAsiaTheme="minorHAnsi" w:cs="Arial"/>
                <w:b/>
                <w:color w:val="000000"/>
                <w:szCs w:val="24"/>
                <w:lang w:val="es-CO" w:eastAsia="en-US"/>
              </w:rPr>
              <w:t>Cód.: 101</w:t>
            </w:r>
          </w:p>
          <w:p w:rsidR="00771EAE" w:rsidRPr="00656360" w:rsidRDefault="00771EAE" w:rsidP="00543725">
            <w:pPr>
              <w:autoSpaceDE w:val="0"/>
              <w:autoSpaceDN w:val="0"/>
              <w:adjustRightInd w:val="0"/>
              <w:jc w:val="left"/>
              <w:rPr>
                <w:rFonts w:eastAsiaTheme="minorHAnsi" w:cs="Arial"/>
                <w:color w:val="000000"/>
                <w:szCs w:val="24"/>
                <w:lang w:val="es-CO" w:eastAsia="en-US"/>
              </w:rPr>
            </w:pPr>
          </w:p>
          <w:p w:rsidR="00543725" w:rsidRPr="00656360" w:rsidRDefault="006E20BF" w:rsidP="002D08D9">
            <w:pPr>
              <w:autoSpaceDE w:val="0"/>
              <w:autoSpaceDN w:val="0"/>
              <w:adjustRightInd w:val="0"/>
              <w:rPr>
                <w:rFonts w:eastAsiaTheme="minorHAnsi" w:cs="Arial"/>
                <w:color w:val="000000"/>
                <w:szCs w:val="24"/>
                <w:lang w:val="es-CO" w:eastAsia="en-US"/>
              </w:rPr>
            </w:pPr>
            <w:r w:rsidRPr="00656360">
              <w:rPr>
                <w:rFonts w:eastAsiaTheme="minorHAnsi" w:cs="Arial"/>
                <w:color w:val="000000"/>
                <w:szCs w:val="24"/>
                <w:lang w:val="es-CO" w:eastAsia="en-US"/>
              </w:rPr>
              <w:t>A</w:t>
            </w:r>
            <w:r w:rsidR="00BB75C9" w:rsidRPr="00656360">
              <w:rPr>
                <w:rFonts w:eastAsiaTheme="minorHAnsi" w:cs="Arial"/>
                <w:color w:val="000000"/>
                <w:szCs w:val="24"/>
                <w:lang w:val="es-CO" w:eastAsia="en-US"/>
              </w:rPr>
              <w:t>S</w:t>
            </w:r>
            <w:r w:rsidRPr="00656360">
              <w:rPr>
                <w:rFonts w:eastAsiaTheme="minorHAnsi" w:cs="Arial"/>
                <w:color w:val="000000"/>
                <w:szCs w:val="24"/>
                <w:lang w:val="es-CO" w:eastAsia="en-US"/>
              </w:rPr>
              <w:t xml:space="preserve">UNTO: </w:t>
            </w:r>
            <w:r w:rsidR="002D08D9">
              <w:rPr>
                <w:rFonts w:eastAsiaTheme="minorHAnsi" w:cs="Arial"/>
                <w:szCs w:val="24"/>
                <w:lang w:eastAsia="en-US"/>
              </w:rPr>
              <w:t>Seguimiento a Planes d</w:t>
            </w:r>
            <w:r w:rsidRPr="00656360">
              <w:rPr>
                <w:rFonts w:eastAsiaTheme="minorHAnsi" w:cs="Arial"/>
                <w:szCs w:val="24"/>
                <w:lang w:eastAsia="en-US"/>
              </w:rPr>
              <w:t xml:space="preserve">e Mejoramiento </w:t>
            </w:r>
            <w:r w:rsidR="000C33D6">
              <w:rPr>
                <w:rFonts w:eastAsiaTheme="minorHAnsi" w:cs="Arial"/>
                <w:szCs w:val="24"/>
                <w:lang w:eastAsia="en-US"/>
              </w:rPr>
              <w:t>PRIMER Semestre del Año  2024</w:t>
            </w:r>
          </w:p>
          <w:p w:rsidR="00543725" w:rsidRDefault="00543725" w:rsidP="00543725">
            <w:pPr>
              <w:autoSpaceDE w:val="0"/>
              <w:autoSpaceDN w:val="0"/>
              <w:adjustRightInd w:val="0"/>
              <w:jc w:val="left"/>
              <w:rPr>
                <w:rFonts w:eastAsiaTheme="minorHAnsi" w:cs="Arial"/>
                <w:color w:val="000000"/>
                <w:sz w:val="20"/>
                <w:lang w:eastAsia="en-US"/>
              </w:rPr>
            </w:pPr>
            <w:bookmarkStart w:id="1" w:name="_Toc61874881"/>
          </w:p>
          <w:p w:rsidR="00543725" w:rsidRPr="00656360" w:rsidRDefault="00543725" w:rsidP="00543725">
            <w:pPr>
              <w:autoSpaceDE w:val="0"/>
              <w:autoSpaceDN w:val="0"/>
              <w:adjustRightInd w:val="0"/>
              <w:jc w:val="left"/>
              <w:rPr>
                <w:rFonts w:eastAsiaTheme="minorHAnsi" w:cs="Arial"/>
                <w:color w:val="000000"/>
                <w:szCs w:val="24"/>
                <w:lang w:eastAsia="en-US"/>
              </w:rPr>
            </w:pPr>
            <w:r w:rsidRPr="00656360">
              <w:rPr>
                <w:rFonts w:eastAsiaTheme="minorHAnsi" w:cs="Arial"/>
                <w:color w:val="000000"/>
                <w:szCs w:val="24"/>
                <w:lang w:eastAsia="en-US"/>
              </w:rPr>
              <w:t xml:space="preserve">PERSPECTIVA ESTRATÉGICA: </w:t>
            </w:r>
            <w:bookmarkStart w:id="2" w:name="_Toc61874882"/>
            <w:bookmarkEnd w:id="1"/>
            <w:r w:rsidRPr="00656360">
              <w:rPr>
                <w:rFonts w:eastAsiaTheme="minorHAnsi" w:cs="Arial"/>
                <w:bCs/>
                <w:color w:val="000000"/>
                <w:szCs w:val="24"/>
                <w:lang w:eastAsia="en-US"/>
              </w:rPr>
              <w:t>GESTIÓN Y MODERNIZACIÓN</w:t>
            </w:r>
          </w:p>
          <w:p w:rsidR="00543725" w:rsidRPr="00656360" w:rsidRDefault="00543725" w:rsidP="00543725">
            <w:pPr>
              <w:autoSpaceDE w:val="0"/>
              <w:autoSpaceDN w:val="0"/>
              <w:adjustRightInd w:val="0"/>
              <w:jc w:val="left"/>
              <w:rPr>
                <w:rFonts w:eastAsiaTheme="minorHAnsi" w:cs="Arial"/>
                <w:color w:val="000000"/>
                <w:sz w:val="20"/>
                <w:lang w:eastAsia="en-US"/>
              </w:rPr>
            </w:pPr>
          </w:p>
          <w:p w:rsidR="000C33D6" w:rsidRDefault="000C33D6" w:rsidP="002D08D9">
            <w:pPr>
              <w:autoSpaceDE w:val="0"/>
              <w:autoSpaceDN w:val="0"/>
              <w:adjustRightInd w:val="0"/>
              <w:rPr>
                <w:rFonts w:eastAsiaTheme="minorHAnsi" w:cs="Arial"/>
                <w:color w:val="000000"/>
                <w:szCs w:val="24"/>
                <w:lang w:eastAsia="en-US"/>
              </w:rPr>
            </w:pPr>
          </w:p>
          <w:p w:rsidR="00543725" w:rsidRPr="00656360" w:rsidRDefault="00543725" w:rsidP="002D08D9">
            <w:pPr>
              <w:autoSpaceDE w:val="0"/>
              <w:autoSpaceDN w:val="0"/>
              <w:adjustRightInd w:val="0"/>
              <w:rPr>
                <w:rFonts w:eastAsiaTheme="minorHAnsi" w:cs="Arial"/>
                <w:color w:val="000000"/>
                <w:szCs w:val="24"/>
                <w:lang w:eastAsia="en-US"/>
              </w:rPr>
            </w:pPr>
            <w:r w:rsidRPr="00656360">
              <w:rPr>
                <w:rFonts w:eastAsiaTheme="minorHAnsi" w:cs="Arial"/>
                <w:color w:val="000000"/>
                <w:szCs w:val="24"/>
                <w:lang w:eastAsia="en-US"/>
              </w:rPr>
              <w:t>OBJETIVO INSTITUCIONAL:</w:t>
            </w:r>
            <w:bookmarkEnd w:id="2"/>
            <w:r w:rsidRPr="00656360">
              <w:rPr>
                <w:rFonts w:eastAsiaTheme="minorHAnsi" w:cs="Arial"/>
                <w:color w:val="000000"/>
                <w:szCs w:val="24"/>
                <w:lang w:eastAsia="en-US"/>
              </w:rPr>
              <w:t xml:space="preserve"> </w:t>
            </w:r>
            <w:r w:rsidR="00F624DB" w:rsidRPr="00656360">
              <w:rPr>
                <w:rFonts w:eastAsiaTheme="minorHAnsi" w:cs="Arial"/>
                <w:color w:val="000000"/>
                <w:szCs w:val="24"/>
                <w:lang w:eastAsia="en-US"/>
              </w:rPr>
              <w:t>“</w:t>
            </w:r>
            <w:r w:rsidRPr="00656360">
              <w:rPr>
                <w:rFonts w:eastAsiaTheme="minorHAnsi" w:cs="Arial"/>
                <w:color w:val="000000"/>
                <w:szCs w:val="24"/>
                <w:lang w:eastAsia="en-US"/>
              </w:rPr>
              <w:t>Desarrollar una gestión institucional eficiente buscando que la Personería de Itagüí sea una Entidad moderna según los requerimientos del Estado, los cuales aportan cercanía con los usuarios y partes interesadas</w:t>
            </w:r>
            <w:r w:rsidR="00F624DB" w:rsidRPr="00656360">
              <w:rPr>
                <w:rFonts w:eastAsiaTheme="minorHAnsi" w:cs="Arial"/>
                <w:color w:val="000000"/>
                <w:szCs w:val="24"/>
                <w:lang w:eastAsia="en-US"/>
              </w:rPr>
              <w:t>”</w:t>
            </w:r>
          </w:p>
          <w:p w:rsidR="00F93937" w:rsidRPr="00656360" w:rsidRDefault="00F93937" w:rsidP="002D08D9">
            <w:pPr>
              <w:autoSpaceDE w:val="0"/>
              <w:autoSpaceDN w:val="0"/>
              <w:adjustRightInd w:val="0"/>
              <w:rPr>
                <w:rFonts w:eastAsiaTheme="minorHAnsi" w:cs="Arial"/>
                <w:color w:val="000000"/>
                <w:sz w:val="20"/>
                <w:lang w:eastAsia="en-US"/>
              </w:rPr>
            </w:pPr>
          </w:p>
          <w:p w:rsidR="00F93937" w:rsidRPr="00656360" w:rsidRDefault="00F93937" w:rsidP="00F93937">
            <w:pPr>
              <w:autoSpaceDE w:val="0"/>
              <w:autoSpaceDN w:val="0"/>
              <w:adjustRightInd w:val="0"/>
              <w:jc w:val="left"/>
              <w:rPr>
                <w:rFonts w:eastAsiaTheme="minorHAnsi" w:cs="Arial"/>
                <w:sz w:val="23"/>
                <w:szCs w:val="23"/>
                <w:lang w:eastAsia="en-US"/>
              </w:rPr>
            </w:pPr>
            <w:r w:rsidRPr="00656360">
              <w:rPr>
                <w:rFonts w:eastAsiaTheme="minorHAnsi" w:cs="Arial"/>
                <w:bCs/>
                <w:sz w:val="23"/>
                <w:szCs w:val="23"/>
                <w:lang w:eastAsia="en-US"/>
              </w:rPr>
              <w:t xml:space="preserve">INTRODUCCION Y ALCANCE </w:t>
            </w:r>
          </w:p>
          <w:p w:rsidR="00F93937" w:rsidRPr="0049447C" w:rsidRDefault="00F93937" w:rsidP="00F93937">
            <w:pPr>
              <w:rPr>
                <w:rFonts w:eastAsiaTheme="minorHAnsi" w:cs="Arial"/>
                <w:sz w:val="20"/>
                <w:lang w:eastAsia="en-US"/>
              </w:rPr>
            </w:pPr>
          </w:p>
          <w:p w:rsidR="000C33D6" w:rsidRDefault="00C341BD" w:rsidP="00074274">
            <w:pPr>
              <w:autoSpaceDE w:val="0"/>
              <w:autoSpaceDN w:val="0"/>
              <w:adjustRightInd w:val="0"/>
              <w:rPr>
                <w:rFonts w:eastAsiaTheme="minorHAnsi" w:cs="Arial"/>
                <w:color w:val="000000"/>
                <w:szCs w:val="24"/>
                <w:lang w:eastAsia="en-US"/>
              </w:rPr>
            </w:pPr>
            <w:r>
              <w:rPr>
                <w:rFonts w:cs="Arial"/>
                <w:color w:val="333333"/>
                <w:sz w:val="25"/>
                <w:szCs w:val="25"/>
                <w:shd w:val="clear" w:color="auto" w:fill="FFFFFF"/>
              </w:rPr>
              <w:t>Responsabilidad frente a la</w:t>
            </w:r>
            <w:r w:rsidR="009725C1">
              <w:rPr>
                <w:rFonts w:cs="Arial"/>
                <w:color w:val="333333"/>
                <w:sz w:val="25"/>
                <w:szCs w:val="25"/>
                <w:shd w:val="clear" w:color="auto" w:fill="FFFFFF"/>
              </w:rPr>
              <w:t xml:space="preserve"> evaluación</w:t>
            </w:r>
            <w:r>
              <w:rPr>
                <w:rFonts w:cs="Arial"/>
                <w:color w:val="333333"/>
                <w:sz w:val="25"/>
                <w:szCs w:val="25"/>
                <w:shd w:val="clear" w:color="auto" w:fill="FFFFFF"/>
              </w:rPr>
              <w:t xml:space="preserve"> consolidación y seguimiento de los planes de mejoramiento producto de los diferentes procesos de auditorías</w:t>
            </w:r>
            <w:r w:rsidR="009725C1">
              <w:rPr>
                <w:rFonts w:cs="Arial"/>
                <w:color w:val="333333"/>
                <w:sz w:val="25"/>
                <w:szCs w:val="25"/>
                <w:shd w:val="clear" w:color="auto" w:fill="FFFFFF"/>
              </w:rPr>
              <w:t xml:space="preserve"> internas y externas</w:t>
            </w:r>
            <w:r>
              <w:rPr>
                <w:rFonts w:cs="Arial"/>
                <w:color w:val="333333"/>
                <w:sz w:val="25"/>
                <w:szCs w:val="25"/>
                <w:shd w:val="clear" w:color="auto" w:fill="FFFFFF"/>
              </w:rPr>
              <w:t xml:space="preserve">, Roles </w:t>
            </w:r>
            <w:r w:rsidR="009725C1">
              <w:rPr>
                <w:rFonts w:cs="Arial"/>
                <w:color w:val="333333"/>
                <w:sz w:val="25"/>
                <w:szCs w:val="25"/>
                <w:shd w:val="clear" w:color="auto" w:fill="FFFFFF"/>
              </w:rPr>
              <w:t xml:space="preserve">definidos </w:t>
            </w:r>
            <w:r>
              <w:rPr>
                <w:rFonts w:cs="Arial"/>
                <w:color w:val="333333"/>
                <w:sz w:val="25"/>
                <w:szCs w:val="25"/>
                <w:shd w:val="clear" w:color="auto" w:fill="FFFFFF"/>
              </w:rPr>
              <w:t xml:space="preserve">para las Oficinas </w:t>
            </w:r>
            <w:r w:rsidR="009725C1">
              <w:rPr>
                <w:rFonts w:cs="Arial"/>
                <w:color w:val="333333"/>
                <w:sz w:val="25"/>
                <w:szCs w:val="25"/>
                <w:shd w:val="clear" w:color="auto" w:fill="FFFFFF"/>
              </w:rPr>
              <w:t>de</w:t>
            </w:r>
            <w:r>
              <w:rPr>
                <w:rFonts w:cs="Arial"/>
                <w:color w:val="333333"/>
                <w:sz w:val="25"/>
                <w:szCs w:val="25"/>
                <w:shd w:val="clear" w:color="auto" w:fill="FFFFFF"/>
              </w:rPr>
              <w:t xml:space="preserve"> Control Interno</w:t>
            </w:r>
            <w:r w:rsidR="009725C1">
              <w:rPr>
                <w:rFonts w:eastAsiaTheme="minorHAnsi" w:cs="Arial"/>
                <w:color w:val="000000"/>
                <w:szCs w:val="24"/>
                <w:lang w:eastAsia="en-US"/>
              </w:rPr>
              <w:t xml:space="preserve">, el presente informe se presenta con </w:t>
            </w:r>
            <w:r>
              <w:rPr>
                <w:rFonts w:eastAsiaTheme="minorHAnsi" w:cs="Arial"/>
                <w:color w:val="000000"/>
                <w:szCs w:val="24"/>
                <w:lang w:eastAsia="en-US"/>
              </w:rPr>
              <w:t xml:space="preserve">corte al </w:t>
            </w:r>
            <w:r w:rsidR="009725C1">
              <w:rPr>
                <w:rFonts w:eastAsiaTheme="minorHAnsi" w:cs="Arial"/>
                <w:color w:val="000000"/>
                <w:szCs w:val="24"/>
                <w:lang w:eastAsia="en-US"/>
              </w:rPr>
              <w:t>PRIMER</w:t>
            </w:r>
            <w:r w:rsidR="00F624DB">
              <w:rPr>
                <w:rFonts w:eastAsiaTheme="minorHAnsi" w:cs="Arial"/>
                <w:color w:val="000000"/>
                <w:szCs w:val="24"/>
                <w:lang w:eastAsia="en-US"/>
              </w:rPr>
              <w:t xml:space="preserve"> semestre</w:t>
            </w:r>
            <w:r w:rsidR="00F93937" w:rsidRPr="00074274">
              <w:rPr>
                <w:rFonts w:eastAsiaTheme="minorHAnsi" w:cs="Arial"/>
                <w:color w:val="000000"/>
                <w:szCs w:val="24"/>
                <w:lang w:eastAsia="en-US"/>
              </w:rPr>
              <w:t xml:space="preserve"> de</w:t>
            </w:r>
            <w:r w:rsidR="000C33D6">
              <w:rPr>
                <w:rFonts w:eastAsiaTheme="minorHAnsi" w:cs="Arial"/>
                <w:color w:val="000000"/>
                <w:szCs w:val="24"/>
                <w:lang w:eastAsia="en-US"/>
              </w:rPr>
              <w:t>l año 2024</w:t>
            </w:r>
            <w:r w:rsidR="005D2710" w:rsidRPr="00074274">
              <w:rPr>
                <w:rFonts w:eastAsiaTheme="minorHAnsi" w:cs="Arial"/>
                <w:color w:val="000000"/>
                <w:szCs w:val="24"/>
                <w:lang w:eastAsia="en-US"/>
              </w:rPr>
              <w:t>,</w:t>
            </w:r>
            <w:r w:rsidR="00922ECB">
              <w:rPr>
                <w:rFonts w:eastAsiaTheme="minorHAnsi" w:cs="Arial"/>
                <w:color w:val="000000"/>
                <w:szCs w:val="24"/>
                <w:lang w:eastAsia="en-US"/>
              </w:rPr>
              <w:t xml:space="preserve"> se procede a realizar el</w:t>
            </w:r>
            <w:r w:rsidR="000C33D6">
              <w:rPr>
                <w:rFonts w:eastAsiaTheme="minorHAnsi" w:cs="Arial"/>
                <w:color w:val="000000"/>
                <w:szCs w:val="24"/>
                <w:lang w:eastAsia="en-US"/>
              </w:rPr>
              <w:t xml:space="preserve"> INFORME de</w:t>
            </w:r>
            <w:r w:rsidR="00922ECB">
              <w:rPr>
                <w:rFonts w:eastAsiaTheme="minorHAnsi" w:cs="Arial"/>
                <w:color w:val="000000"/>
                <w:szCs w:val="24"/>
                <w:lang w:eastAsia="en-US"/>
              </w:rPr>
              <w:t xml:space="preserve"> </w:t>
            </w:r>
            <w:r w:rsidR="00145B4B">
              <w:rPr>
                <w:rFonts w:eastAsiaTheme="minorHAnsi" w:cs="Arial"/>
                <w:color w:val="000000"/>
                <w:szCs w:val="24"/>
                <w:lang w:eastAsia="en-US"/>
              </w:rPr>
              <w:t>cierre</w:t>
            </w:r>
            <w:r w:rsidR="00922ECB">
              <w:rPr>
                <w:rFonts w:eastAsiaTheme="minorHAnsi" w:cs="Arial"/>
                <w:color w:val="000000"/>
                <w:szCs w:val="24"/>
                <w:lang w:eastAsia="en-US"/>
              </w:rPr>
              <w:t xml:space="preserve"> de las acciones cumplidas</w:t>
            </w:r>
            <w:r w:rsidR="000C33D6">
              <w:rPr>
                <w:rFonts w:eastAsiaTheme="minorHAnsi" w:cs="Arial"/>
                <w:color w:val="000000"/>
                <w:szCs w:val="24"/>
                <w:lang w:eastAsia="en-US"/>
              </w:rPr>
              <w:t xml:space="preserve"> vigencia 2023 y lo corrido de la vigencia 2024,</w:t>
            </w:r>
            <w:r w:rsidR="00922ECB">
              <w:rPr>
                <w:rFonts w:eastAsiaTheme="minorHAnsi" w:cs="Arial"/>
                <w:color w:val="000000"/>
                <w:szCs w:val="24"/>
                <w:lang w:eastAsia="en-US"/>
              </w:rPr>
              <w:t xml:space="preserve"> y </w:t>
            </w:r>
            <w:r w:rsidR="0036767F">
              <w:rPr>
                <w:rFonts w:eastAsiaTheme="minorHAnsi" w:cs="Arial"/>
                <w:color w:val="000000"/>
                <w:szCs w:val="24"/>
                <w:lang w:eastAsia="en-US"/>
              </w:rPr>
              <w:t>seguimiento y evaluación</w:t>
            </w:r>
            <w:r w:rsidR="00922ECB">
              <w:rPr>
                <w:rFonts w:eastAsiaTheme="minorHAnsi" w:cs="Arial"/>
                <w:color w:val="000000"/>
                <w:szCs w:val="24"/>
                <w:lang w:eastAsia="en-US"/>
              </w:rPr>
              <w:t xml:space="preserve"> </w:t>
            </w:r>
            <w:r w:rsidR="000C33D6">
              <w:rPr>
                <w:rFonts w:eastAsiaTheme="minorHAnsi" w:cs="Arial"/>
                <w:color w:val="000000"/>
                <w:szCs w:val="24"/>
                <w:lang w:eastAsia="en-US"/>
              </w:rPr>
              <w:t xml:space="preserve">al </w:t>
            </w:r>
            <w:r w:rsidR="00922ECB">
              <w:rPr>
                <w:rFonts w:eastAsiaTheme="minorHAnsi" w:cs="Arial"/>
                <w:color w:val="000000"/>
                <w:szCs w:val="24"/>
                <w:lang w:eastAsia="en-US"/>
              </w:rPr>
              <w:t>Pl</w:t>
            </w:r>
            <w:r w:rsidR="00145B4B">
              <w:rPr>
                <w:rFonts w:eastAsiaTheme="minorHAnsi" w:cs="Arial"/>
                <w:color w:val="000000"/>
                <w:szCs w:val="24"/>
                <w:lang w:eastAsia="en-US"/>
              </w:rPr>
              <w:t>a</w:t>
            </w:r>
            <w:r w:rsidR="000C33D6">
              <w:rPr>
                <w:rFonts w:eastAsiaTheme="minorHAnsi" w:cs="Arial"/>
                <w:color w:val="000000"/>
                <w:szCs w:val="24"/>
                <w:lang w:eastAsia="en-US"/>
              </w:rPr>
              <w:t xml:space="preserve">n </w:t>
            </w:r>
            <w:r w:rsidR="00922ECB">
              <w:rPr>
                <w:rFonts w:eastAsiaTheme="minorHAnsi" w:cs="Arial"/>
                <w:color w:val="000000"/>
                <w:szCs w:val="24"/>
                <w:lang w:eastAsia="en-US"/>
              </w:rPr>
              <w:t xml:space="preserve"> de </w:t>
            </w:r>
            <w:r w:rsidR="00145B4B">
              <w:rPr>
                <w:rFonts w:eastAsiaTheme="minorHAnsi" w:cs="Arial"/>
                <w:color w:val="000000"/>
                <w:szCs w:val="24"/>
                <w:lang w:eastAsia="en-US"/>
              </w:rPr>
              <w:t>mejoramiento</w:t>
            </w:r>
            <w:r w:rsidR="00922ECB">
              <w:rPr>
                <w:rFonts w:eastAsiaTheme="minorHAnsi" w:cs="Arial"/>
                <w:color w:val="000000"/>
                <w:szCs w:val="24"/>
                <w:lang w:eastAsia="en-US"/>
              </w:rPr>
              <w:t xml:space="preserve"> de las acciones que se encuentran en proceso de cumplimiento y que serán objeto de </w:t>
            </w:r>
            <w:r w:rsidR="00465BCF">
              <w:rPr>
                <w:rFonts w:eastAsiaTheme="minorHAnsi" w:cs="Arial"/>
                <w:color w:val="000000"/>
                <w:szCs w:val="24"/>
                <w:lang w:eastAsia="en-US"/>
              </w:rPr>
              <w:t>verificación</w:t>
            </w:r>
            <w:r w:rsidR="00922ECB">
              <w:rPr>
                <w:rFonts w:eastAsiaTheme="minorHAnsi" w:cs="Arial"/>
                <w:color w:val="000000"/>
                <w:szCs w:val="24"/>
                <w:lang w:eastAsia="en-US"/>
              </w:rPr>
              <w:t xml:space="preserve"> durante la vigencia 2024, </w:t>
            </w:r>
            <w:r>
              <w:rPr>
                <w:rFonts w:eastAsiaTheme="minorHAnsi" w:cs="Arial"/>
                <w:color w:val="000000"/>
                <w:szCs w:val="24"/>
                <w:lang w:eastAsia="en-US"/>
              </w:rPr>
              <w:t xml:space="preserve"> en cumplimiento</w:t>
            </w:r>
            <w:r w:rsidR="00145B4B">
              <w:rPr>
                <w:rFonts w:eastAsiaTheme="minorHAnsi" w:cs="Arial"/>
                <w:color w:val="000000"/>
                <w:szCs w:val="24"/>
                <w:lang w:eastAsia="en-US"/>
              </w:rPr>
              <w:t xml:space="preserve"> con lo establecido</w:t>
            </w:r>
            <w:r w:rsidR="000C33D6">
              <w:rPr>
                <w:rFonts w:eastAsiaTheme="minorHAnsi" w:cs="Arial"/>
                <w:color w:val="000000"/>
                <w:szCs w:val="24"/>
                <w:lang w:eastAsia="en-US"/>
              </w:rPr>
              <w:t xml:space="preserve"> con el</w:t>
            </w:r>
            <w:r w:rsidR="00145B4B">
              <w:rPr>
                <w:rFonts w:eastAsiaTheme="minorHAnsi" w:cs="Arial"/>
                <w:color w:val="000000"/>
                <w:szCs w:val="24"/>
                <w:lang w:eastAsia="en-US"/>
              </w:rPr>
              <w:t xml:space="preserve"> Plan </w:t>
            </w:r>
            <w:r w:rsidR="00465BCF">
              <w:rPr>
                <w:rFonts w:eastAsiaTheme="minorHAnsi" w:cs="Arial"/>
                <w:color w:val="000000"/>
                <w:szCs w:val="24"/>
                <w:lang w:eastAsia="en-US"/>
              </w:rPr>
              <w:t xml:space="preserve">Operativo </w:t>
            </w:r>
            <w:r w:rsidR="00145B4B">
              <w:rPr>
                <w:rFonts w:eastAsiaTheme="minorHAnsi" w:cs="Arial"/>
                <w:color w:val="000000"/>
                <w:szCs w:val="24"/>
                <w:lang w:eastAsia="en-US"/>
              </w:rPr>
              <w:t>institucional</w:t>
            </w:r>
            <w:r w:rsidR="00465BCF">
              <w:rPr>
                <w:rFonts w:eastAsiaTheme="minorHAnsi" w:cs="Arial"/>
                <w:color w:val="000000"/>
                <w:szCs w:val="24"/>
                <w:lang w:eastAsia="en-US"/>
              </w:rPr>
              <w:t xml:space="preserve"> de control Interno</w:t>
            </w:r>
            <w:r w:rsidR="00145B4B">
              <w:rPr>
                <w:rFonts w:eastAsiaTheme="minorHAnsi" w:cs="Arial"/>
                <w:color w:val="000000"/>
                <w:szCs w:val="24"/>
                <w:lang w:eastAsia="en-US"/>
              </w:rPr>
              <w:t xml:space="preserve">, </w:t>
            </w:r>
          </w:p>
          <w:p w:rsidR="00465BCF" w:rsidRDefault="00465BCF" w:rsidP="00074274">
            <w:pPr>
              <w:autoSpaceDE w:val="0"/>
              <w:autoSpaceDN w:val="0"/>
              <w:adjustRightInd w:val="0"/>
              <w:rPr>
                <w:rFonts w:eastAsiaTheme="minorHAnsi" w:cs="Arial"/>
                <w:color w:val="000000"/>
                <w:szCs w:val="24"/>
                <w:lang w:eastAsia="en-US"/>
              </w:rPr>
            </w:pPr>
          </w:p>
          <w:p w:rsidR="00F93937" w:rsidRPr="00074274" w:rsidRDefault="000C33D6" w:rsidP="00074274">
            <w:pPr>
              <w:autoSpaceDE w:val="0"/>
              <w:autoSpaceDN w:val="0"/>
              <w:adjustRightInd w:val="0"/>
              <w:rPr>
                <w:rFonts w:eastAsiaTheme="minorHAnsi" w:cs="Arial"/>
                <w:color w:val="000000"/>
                <w:szCs w:val="24"/>
                <w:lang w:eastAsia="en-US"/>
              </w:rPr>
            </w:pPr>
            <w:r>
              <w:rPr>
                <w:rFonts w:eastAsiaTheme="minorHAnsi" w:cs="Arial"/>
                <w:color w:val="000000"/>
                <w:szCs w:val="24"/>
                <w:lang w:eastAsia="en-US"/>
              </w:rPr>
              <w:t xml:space="preserve">Fundamentos Normativos </w:t>
            </w:r>
            <w:r w:rsidR="00C341BD">
              <w:rPr>
                <w:rFonts w:eastAsiaTheme="minorHAnsi" w:cs="Arial"/>
                <w:color w:val="000000"/>
                <w:szCs w:val="24"/>
                <w:lang w:eastAsia="en-US"/>
              </w:rPr>
              <w:t>de</w:t>
            </w:r>
            <w:r w:rsidR="00145B4B">
              <w:rPr>
                <w:rFonts w:eastAsiaTheme="minorHAnsi" w:cs="Arial"/>
                <w:color w:val="000000"/>
                <w:szCs w:val="24"/>
                <w:lang w:eastAsia="en-US"/>
              </w:rPr>
              <w:t xml:space="preserve"> conformidad con</w:t>
            </w:r>
            <w:r w:rsidR="00C341BD">
              <w:rPr>
                <w:rFonts w:eastAsiaTheme="minorHAnsi" w:cs="Arial"/>
                <w:color w:val="000000"/>
                <w:szCs w:val="24"/>
                <w:lang w:eastAsia="en-US"/>
              </w:rPr>
              <w:t xml:space="preserve"> Ley </w:t>
            </w:r>
            <w:r w:rsidR="00C341BD">
              <w:rPr>
                <w:rFonts w:cs="Arial"/>
                <w:color w:val="333333"/>
                <w:sz w:val="25"/>
                <w:szCs w:val="25"/>
                <w:shd w:val="clear" w:color="auto" w:fill="FFFFFF"/>
              </w:rPr>
              <w:t xml:space="preserve">de la Ley 87 de 1993 en su </w:t>
            </w:r>
            <w:r w:rsidR="00C341BD" w:rsidRPr="00C341BD">
              <w:rPr>
                <w:rFonts w:cs="Arial"/>
                <w:color w:val="333333"/>
                <w:sz w:val="25"/>
                <w:szCs w:val="25"/>
                <w:shd w:val="clear" w:color="auto" w:fill="FFFFFF"/>
              </w:rPr>
              <w:t>artículo 9</w:t>
            </w:r>
            <w:r w:rsidR="009725C1">
              <w:rPr>
                <w:rFonts w:cs="Arial"/>
                <w:color w:val="333333"/>
                <w:sz w:val="25"/>
                <w:szCs w:val="25"/>
                <w:shd w:val="clear" w:color="auto" w:fill="FFFFFF"/>
              </w:rPr>
              <w:t xml:space="preserve"> que expresa: “</w:t>
            </w:r>
            <w:r w:rsidR="009725C1" w:rsidRPr="009725C1">
              <w:rPr>
                <w:rFonts w:cs="Arial"/>
                <w:color w:val="333333"/>
                <w:sz w:val="25"/>
                <w:szCs w:val="25"/>
                <w:shd w:val="clear" w:color="auto" w:fill="FFFFFF"/>
              </w:rPr>
              <w:t>ARTÍCULO 9. Definición de la unidad u oficina de coordinación del control interno. Es uno de los componentes del Sistema de Control Interno, de nivel gerencial o directivo, encargado de medir y evaluar la eficiencia, eficacia y economía de los demás controles, asesorando a la dirección en la continuidad del proceso administrativo, la reevaluación de los planes establecidos y en la introducción de los correctivos necesarios para el cumplimiento de las metas u objetivos previstos.</w:t>
            </w:r>
          </w:p>
          <w:p w:rsidR="00145B4B" w:rsidRPr="0049447C" w:rsidRDefault="00145B4B" w:rsidP="00074274">
            <w:pPr>
              <w:autoSpaceDE w:val="0"/>
              <w:autoSpaceDN w:val="0"/>
              <w:adjustRightInd w:val="0"/>
              <w:rPr>
                <w:rFonts w:eastAsiaTheme="minorHAnsi" w:cs="Arial"/>
                <w:color w:val="000000"/>
                <w:sz w:val="20"/>
                <w:lang w:eastAsia="en-US"/>
              </w:rPr>
            </w:pPr>
          </w:p>
          <w:p w:rsidR="00C341BD" w:rsidRPr="00C341BD" w:rsidRDefault="009725C1" w:rsidP="00C341BD">
            <w:pPr>
              <w:autoSpaceDE w:val="0"/>
              <w:autoSpaceDN w:val="0"/>
              <w:adjustRightInd w:val="0"/>
              <w:rPr>
                <w:rFonts w:eastAsiaTheme="minorHAnsi" w:cs="Arial"/>
                <w:color w:val="000000"/>
                <w:szCs w:val="24"/>
                <w:lang w:eastAsia="en-US"/>
              </w:rPr>
            </w:pPr>
            <w:r>
              <w:rPr>
                <w:rFonts w:eastAsiaTheme="minorHAnsi" w:cs="Arial"/>
                <w:color w:val="000000"/>
                <w:szCs w:val="24"/>
                <w:lang w:eastAsia="en-US"/>
              </w:rPr>
              <w:t>“</w:t>
            </w:r>
            <w:r w:rsidR="00C341BD" w:rsidRPr="00C341BD">
              <w:rPr>
                <w:rFonts w:eastAsiaTheme="minorHAnsi" w:cs="Arial"/>
                <w:color w:val="000000"/>
                <w:szCs w:val="24"/>
                <w:lang w:eastAsia="en-US"/>
              </w:rPr>
              <w:t xml:space="preserve">En desarrollo de tales funciones, el artículo 17 del título 24 del Decreto 648 de 2017 Por el </w:t>
            </w:r>
            <w:r w:rsidR="00C341BD" w:rsidRPr="00C341BD">
              <w:rPr>
                <w:rFonts w:eastAsiaTheme="minorHAnsi" w:cs="Arial"/>
                <w:color w:val="000000"/>
                <w:szCs w:val="24"/>
                <w:lang w:eastAsia="en-US"/>
              </w:rPr>
              <w:lastRenderedPageBreak/>
              <w:t>cual se modifica y adiciona el Decreto 1083 de 2015, Reglamentario Único del Sector de la Función Pública, establece los roles que deben desarrollar dichas oficinas, así:</w:t>
            </w:r>
          </w:p>
          <w:p w:rsidR="00C341BD" w:rsidRDefault="00C341BD" w:rsidP="00C341BD">
            <w:pPr>
              <w:autoSpaceDE w:val="0"/>
              <w:autoSpaceDN w:val="0"/>
              <w:adjustRightInd w:val="0"/>
              <w:rPr>
                <w:rFonts w:eastAsiaTheme="minorHAnsi" w:cs="Arial"/>
                <w:color w:val="000000"/>
                <w:szCs w:val="24"/>
                <w:lang w:eastAsia="en-US"/>
              </w:rPr>
            </w:pPr>
          </w:p>
          <w:p w:rsidR="00C341BD" w:rsidRDefault="00C341BD" w:rsidP="00C341BD">
            <w:pPr>
              <w:autoSpaceDE w:val="0"/>
              <w:autoSpaceDN w:val="0"/>
              <w:adjustRightInd w:val="0"/>
              <w:rPr>
                <w:rFonts w:eastAsiaTheme="minorHAnsi" w:cs="Arial"/>
                <w:color w:val="000000"/>
                <w:szCs w:val="24"/>
                <w:lang w:eastAsia="en-US"/>
              </w:rPr>
            </w:pPr>
            <w:r w:rsidRPr="00C341BD">
              <w:rPr>
                <w:rFonts w:eastAsiaTheme="minorHAnsi" w:cs="Arial"/>
                <w:color w:val="000000"/>
                <w:szCs w:val="24"/>
                <w:lang w:eastAsia="en-US"/>
              </w:rPr>
              <w:t>«ARTICULO 2.2.21.5.3 DE LAS OFICINAS DE CONTROL INTERNO. Las Unidades u Oficinas de Control Interno o quien haga sus veces desarrollan su labor a través de los siguientes roles: liderazgo estratégico; enfoque hacia la prevención, evaluación de la gestión del riesgo, evaluación y seguimiento, relación con entes externos de control.»</w:t>
            </w:r>
          </w:p>
          <w:p w:rsidR="0073302D" w:rsidRPr="0049447C" w:rsidRDefault="00C341BD" w:rsidP="00C341BD">
            <w:pPr>
              <w:autoSpaceDE w:val="0"/>
              <w:autoSpaceDN w:val="0"/>
              <w:adjustRightInd w:val="0"/>
              <w:rPr>
                <w:rFonts w:eastAsiaTheme="minorHAnsi" w:cs="Arial"/>
                <w:color w:val="000000"/>
                <w:sz w:val="20"/>
                <w:lang w:eastAsia="en-US"/>
              </w:rPr>
            </w:pPr>
            <w:r w:rsidRPr="00C341BD">
              <w:rPr>
                <w:rFonts w:eastAsiaTheme="minorHAnsi" w:cs="Arial"/>
                <w:color w:val="000000"/>
                <w:szCs w:val="24"/>
                <w:lang w:eastAsia="en-US"/>
              </w:rPr>
              <w:t xml:space="preserve"> (Subrayado fuera de texto)</w:t>
            </w:r>
          </w:p>
          <w:p w:rsidR="00C341BD" w:rsidRDefault="00C341BD" w:rsidP="00C46138">
            <w:pPr>
              <w:autoSpaceDE w:val="0"/>
              <w:autoSpaceDN w:val="0"/>
              <w:adjustRightInd w:val="0"/>
              <w:rPr>
                <w:rFonts w:eastAsiaTheme="minorHAnsi" w:cs="Arial"/>
                <w:color w:val="000000"/>
                <w:szCs w:val="24"/>
                <w:lang w:eastAsia="en-US"/>
              </w:rPr>
            </w:pPr>
          </w:p>
          <w:p w:rsidR="00C341BD" w:rsidRPr="00C341BD" w:rsidRDefault="00C341BD" w:rsidP="00C341BD">
            <w:pPr>
              <w:autoSpaceDE w:val="0"/>
              <w:autoSpaceDN w:val="0"/>
              <w:adjustRightInd w:val="0"/>
              <w:rPr>
                <w:rFonts w:eastAsiaTheme="minorHAnsi" w:cs="Arial"/>
                <w:color w:val="000000"/>
                <w:szCs w:val="24"/>
                <w:lang w:eastAsia="en-US"/>
              </w:rPr>
            </w:pPr>
            <w:r w:rsidRPr="00C341BD">
              <w:rPr>
                <w:rFonts w:eastAsiaTheme="minorHAnsi" w:cs="Arial"/>
                <w:color w:val="000000"/>
                <w:szCs w:val="24"/>
                <w:lang w:eastAsia="en-US"/>
              </w:rPr>
              <w:t>«ARTÍCULO 2.2.22.1.1 SISTEMA DE GESTIÓN. El Sistema de Gestión, creado en el artículo 133 de la Ley 1753 de 2015, que integra los Sistemas de Desarrollo Administrativo y de Gestión de la Calidad, es el conjunto de entidades y organismos del Estado, políticas, normas, recursos e información cuyo objeto es dirigir la gestión pública al mejor desempeño institucional y a la consecución de resultados para la satisfacción de las necesidades y el goce efectivo de los derechos de los ciudadanos en el marco de la legalidad y la integridad. (Subrayado fuera del texto)</w:t>
            </w:r>
          </w:p>
          <w:p w:rsidR="00C341BD" w:rsidRPr="00C341BD" w:rsidRDefault="00C341BD" w:rsidP="00C341BD">
            <w:pPr>
              <w:autoSpaceDE w:val="0"/>
              <w:autoSpaceDN w:val="0"/>
              <w:adjustRightInd w:val="0"/>
              <w:rPr>
                <w:rFonts w:eastAsiaTheme="minorHAnsi" w:cs="Arial"/>
                <w:color w:val="000000"/>
                <w:szCs w:val="24"/>
                <w:lang w:eastAsia="en-US"/>
              </w:rPr>
            </w:pPr>
          </w:p>
          <w:p w:rsidR="00C341BD" w:rsidRPr="00C341BD" w:rsidRDefault="00C341BD" w:rsidP="00C341BD">
            <w:pPr>
              <w:autoSpaceDE w:val="0"/>
              <w:autoSpaceDN w:val="0"/>
              <w:adjustRightInd w:val="0"/>
              <w:rPr>
                <w:rFonts w:eastAsiaTheme="minorHAnsi" w:cs="Arial"/>
                <w:color w:val="000000"/>
                <w:szCs w:val="24"/>
                <w:lang w:eastAsia="en-US"/>
              </w:rPr>
            </w:pPr>
            <w:r w:rsidRPr="00C341BD">
              <w:rPr>
                <w:rFonts w:eastAsiaTheme="minorHAnsi" w:cs="Arial"/>
                <w:color w:val="000000"/>
                <w:szCs w:val="24"/>
                <w:lang w:eastAsia="en-US"/>
              </w:rPr>
              <w:t>ARTÍCULO 2.2.23.1 Articulación del Sistema de Gestión con los Sistemas de Control Interno. El Sistema de Control Interno previsto en la Ley 87 de 1993 y en la Ley 489 de 1998, se articulará al Sistema de Gestión en el marco del Modelo Integrado de Planeación y Gestión -MIPG, a través de los mecanismos de control y verificación que permiten el cumplimiento de los objetivos y el logro de resultados de las entidades.</w:t>
            </w:r>
          </w:p>
          <w:p w:rsidR="00C341BD" w:rsidRPr="00C341BD" w:rsidRDefault="00C341BD" w:rsidP="00C341BD">
            <w:pPr>
              <w:autoSpaceDE w:val="0"/>
              <w:autoSpaceDN w:val="0"/>
              <w:adjustRightInd w:val="0"/>
              <w:rPr>
                <w:rFonts w:eastAsiaTheme="minorHAnsi" w:cs="Arial"/>
                <w:color w:val="000000"/>
                <w:szCs w:val="24"/>
                <w:lang w:eastAsia="en-US"/>
              </w:rPr>
            </w:pPr>
          </w:p>
          <w:p w:rsidR="00C341BD" w:rsidRPr="00C341BD" w:rsidRDefault="00C341BD" w:rsidP="00C341BD">
            <w:pPr>
              <w:autoSpaceDE w:val="0"/>
              <w:autoSpaceDN w:val="0"/>
              <w:adjustRightInd w:val="0"/>
              <w:rPr>
                <w:rFonts w:eastAsiaTheme="minorHAnsi" w:cs="Arial"/>
                <w:color w:val="000000"/>
                <w:szCs w:val="24"/>
                <w:lang w:eastAsia="en-US"/>
              </w:rPr>
            </w:pPr>
            <w:r w:rsidRPr="00C341BD">
              <w:rPr>
                <w:rFonts w:eastAsiaTheme="minorHAnsi" w:cs="Arial"/>
                <w:color w:val="000000"/>
                <w:szCs w:val="24"/>
                <w:lang w:eastAsia="en-US"/>
              </w:rPr>
              <w:t>El Control Interno es transversal a la gestión y desempeño de las entidades y se implementa a través del Modelo Estándar de Control Interno –MECI.» (Subrayado fuera del texto)</w:t>
            </w:r>
          </w:p>
          <w:p w:rsidR="00C341BD" w:rsidRPr="00C341BD" w:rsidRDefault="00C341BD" w:rsidP="00C341BD">
            <w:pPr>
              <w:autoSpaceDE w:val="0"/>
              <w:autoSpaceDN w:val="0"/>
              <w:adjustRightInd w:val="0"/>
              <w:rPr>
                <w:rFonts w:eastAsiaTheme="minorHAnsi" w:cs="Arial"/>
                <w:color w:val="000000"/>
                <w:szCs w:val="24"/>
                <w:lang w:eastAsia="en-US"/>
              </w:rPr>
            </w:pPr>
          </w:p>
          <w:p w:rsidR="00C341BD" w:rsidRDefault="00C341BD" w:rsidP="00C341BD">
            <w:pPr>
              <w:autoSpaceDE w:val="0"/>
              <w:autoSpaceDN w:val="0"/>
              <w:adjustRightInd w:val="0"/>
              <w:rPr>
                <w:rFonts w:eastAsiaTheme="minorHAnsi" w:cs="Arial"/>
                <w:color w:val="000000"/>
                <w:szCs w:val="24"/>
                <w:lang w:eastAsia="en-US"/>
              </w:rPr>
            </w:pPr>
            <w:r w:rsidRPr="00C341BD">
              <w:rPr>
                <w:rFonts w:eastAsiaTheme="minorHAnsi" w:cs="Arial"/>
                <w:color w:val="000000"/>
                <w:szCs w:val="24"/>
                <w:lang w:eastAsia="en-US"/>
              </w:rPr>
              <w:t>A partir de la anterior reglamentación, se integró el Sistema de Desarrollo Administrativo y el Sistema de Gestión de la Calidad, definiéndose un solo Sistema de Gestión, el cual se articula con el Sistema de Control Interno a través del Modelo Estándar de Control Interno MECI.</w:t>
            </w:r>
          </w:p>
          <w:p w:rsidR="00AF56E8" w:rsidRDefault="00AF56E8" w:rsidP="00C341BD">
            <w:pPr>
              <w:autoSpaceDE w:val="0"/>
              <w:autoSpaceDN w:val="0"/>
              <w:adjustRightInd w:val="0"/>
              <w:rPr>
                <w:rFonts w:eastAsiaTheme="minorHAnsi" w:cs="Arial"/>
                <w:color w:val="000000"/>
                <w:szCs w:val="24"/>
                <w:lang w:eastAsia="en-US"/>
              </w:rPr>
            </w:pPr>
          </w:p>
          <w:p w:rsidR="00C46138" w:rsidRPr="00C46138" w:rsidRDefault="00C46138" w:rsidP="00C46138">
            <w:pPr>
              <w:autoSpaceDE w:val="0"/>
              <w:autoSpaceDN w:val="0"/>
              <w:adjustRightInd w:val="0"/>
              <w:rPr>
                <w:rFonts w:eastAsiaTheme="minorHAnsi" w:cs="Arial"/>
                <w:color w:val="000000"/>
                <w:szCs w:val="24"/>
                <w:lang w:eastAsia="en-US"/>
              </w:rPr>
            </w:pPr>
            <w:r w:rsidRPr="00C46138">
              <w:rPr>
                <w:rFonts w:eastAsiaTheme="minorHAnsi" w:cs="Arial"/>
                <w:color w:val="000000"/>
                <w:szCs w:val="24"/>
                <w:lang w:eastAsia="en-US"/>
              </w:rPr>
              <w:t xml:space="preserve">Los lineamientos para la administración y gestión de los planes de mejoramiento son establecidos por el Sistema de Gestión de la Calidad, el cual lidera la Secretaria General, </w:t>
            </w:r>
          </w:p>
          <w:p w:rsidR="00C46138" w:rsidRPr="0049447C" w:rsidRDefault="00C46138" w:rsidP="00C46138">
            <w:pPr>
              <w:autoSpaceDE w:val="0"/>
              <w:autoSpaceDN w:val="0"/>
              <w:adjustRightInd w:val="0"/>
              <w:rPr>
                <w:rFonts w:eastAsiaTheme="minorHAnsi" w:cs="Arial"/>
                <w:color w:val="000000"/>
                <w:sz w:val="20"/>
                <w:lang w:eastAsia="en-US"/>
              </w:rPr>
            </w:pPr>
          </w:p>
          <w:p w:rsidR="00145B4B" w:rsidRDefault="00F93937" w:rsidP="00C46138">
            <w:pPr>
              <w:autoSpaceDE w:val="0"/>
              <w:autoSpaceDN w:val="0"/>
              <w:adjustRightInd w:val="0"/>
              <w:rPr>
                <w:rFonts w:eastAsiaTheme="minorHAnsi" w:cs="Arial"/>
                <w:color w:val="000000"/>
                <w:szCs w:val="24"/>
                <w:lang w:eastAsia="en-US"/>
              </w:rPr>
            </w:pPr>
            <w:r>
              <w:rPr>
                <w:rFonts w:eastAsiaTheme="minorHAnsi" w:cs="Arial"/>
                <w:color w:val="000000"/>
                <w:szCs w:val="24"/>
                <w:lang w:eastAsia="en-US"/>
              </w:rPr>
              <w:t xml:space="preserve">La Recomendaciones </w:t>
            </w:r>
            <w:r w:rsidRPr="00F93937">
              <w:rPr>
                <w:rFonts w:eastAsiaTheme="minorHAnsi" w:cs="Arial"/>
                <w:color w:val="000000"/>
                <w:szCs w:val="24"/>
                <w:lang w:eastAsia="en-US"/>
              </w:rPr>
              <w:t>durante la formulación, ejecución, monitoreo, seguimiento, verificación y evaluación de los planes de mejoramiento asociados a todos los procesos de la entidad de acuerdo con las d</w:t>
            </w:r>
            <w:r>
              <w:rPr>
                <w:rFonts w:eastAsiaTheme="minorHAnsi" w:cs="Arial"/>
                <w:color w:val="000000"/>
                <w:szCs w:val="24"/>
                <w:lang w:eastAsia="en-US"/>
              </w:rPr>
              <w:t>iferentes fuentes de evaluación, deben ser aplicados por todos</w:t>
            </w:r>
            <w:r w:rsidR="00DF674E">
              <w:rPr>
                <w:rFonts w:eastAsiaTheme="minorHAnsi" w:cs="Arial"/>
                <w:color w:val="000000"/>
                <w:szCs w:val="24"/>
                <w:lang w:eastAsia="en-US"/>
              </w:rPr>
              <w:t xml:space="preserve"> y cada uno</w:t>
            </w:r>
            <w:r>
              <w:rPr>
                <w:rFonts w:eastAsiaTheme="minorHAnsi" w:cs="Arial"/>
                <w:color w:val="000000"/>
                <w:szCs w:val="24"/>
                <w:lang w:eastAsia="en-US"/>
              </w:rPr>
              <w:t xml:space="preserve"> </w:t>
            </w:r>
          </w:p>
          <w:p w:rsidR="00F93937" w:rsidRPr="00F93937" w:rsidRDefault="002C4370" w:rsidP="00C46138">
            <w:pPr>
              <w:autoSpaceDE w:val="0"/>
              <w:autoSpaceDN w:val="0"/>
              <w:adjustRightInd w:val="0"/>
              <w:rPr>
                <w:rFonts w:eastAsiaTheme="minorHAnsi" w:cs="Arial"/>
                <w:color w:val="000000"/>
                <w:szCs w:val="24"/>
                <w:lang w:eastAsia="en-US"/>
              </w:rPr>
            </w:pPr>
            <w:r>
              <w:rPr>
                <w:rFonts w:eastAsiaTheme="minorHAnsi" w:cs="Arial"/>
                <w:color w:val="000000"/>
                <w:szCs w:val="24"/>
                <w:lang w:eastAsia="en-US"/>
              </w:rPr>
              <w:t>De</w:t>
            </w:r>
            <w:r w:rsidR="00145B4B">
              <w:rPr>
                <w:rFonts w:eastAsiaTheme="minorHAnsi" w:cs="Arial"/>
                <w:color w:val="000000"/>
                <w:szCs w:val="24"/>
                <w:lang w:eastAsia="en-US"/>
              </w:rPr>
              <w:t xml:space="preserve"> </w:t>
            </w:r>
            <w:r w:rsidR="00F93937">
              <w:rPr>
                <w:rFonts w:eastAsiaTheme="minorHAnsi" w:cs="Arial"/>
                <w:color w:val="000000"/>
                <w:szCs w:val="24"/>
                <w:lang w:eastAsia="en-US"/>
              </w:rPr>
              <w:t>los servidores públi</w:t>
            </w:r>
            <w:r w:rsidR="00AF56E8">
              <w:rPr>
                <w:rFonts w:eastAsiaTheme="minorHAnsi" w:cs="Arial"/>
                <w:color w:val="000000"/>
                <w:szCs w:val="24"/>
                <w:lang w:eastAsia="en-US"/>
              </w:rPr>
              <w:t>cos de la Personería Municipal d</w:t>
            </w:r>
            <w:r w:rsidR="00F93937">
              <w:rPr>
                <w:rFonts w:eastAsiaTheme="minorHAnsi" w:cs="Arial"/>
                <w:color w:val="000000"/>
                <w:szCs w:val="24"/>
                <w:lang w:eastAsia="en-US"/>
              </w:rPr>
              <w:t>e Itagüí</w:t>
            </w:r>
            <w:r w:rsidR="00AF56E8">
              <w:rPr>
                <w:rFonts w:eastAsiaTheme="minorHAnsi" w:cs="Arial"/>
                <w:color w:val="000000"/>
                <w:szCs w:val="24"/>
                <w:lang w:eastAsia="en-US"/>
              </w:rPr>
              <w:t xml:space="preserve"> </w:t>
            </w:r>
            <w:r w:rsidR="00DF674E">
              <w:rPr>
                <w:rFonts w:eastAsiaTheme="minorHAnsi" w:cs="Arial"/>
                <w:color w:val="000000"/>
                <w:szCs w:val="24"/>
                <w:lang w:eastAsia="en-US"/>
              </w:rPr>
              <w:t xml:space="preserve">y publicados </w:t>
            </w:r>
            <w:r w:rsidR="000C33D6">
              <w:rPr>
                <w:rFonts w:eastAsiaTheme="minorHAnsi" w:cs="Arial"/>
                <w:color w:val="000000"/>
                <w:szCs w:val="24"/>
                <w:lang w:eastAsia="en-US"/>
              </w:rPr>
              <w:t>en su página Web en Sede E</w:t>
            </w:r>
            <w:r w:rsidR="00AF56E8">
              <w:rPr>
                <w:rFonts w:eastAsiaTheme="minorHAnsi" w:cs="Arial"/>
                <w:color w:val="000000"/>
                <w:szCs w:val="24"/>
                <w:lang w:eastAsia="en-US"/>
              </w:rPr>
              <w:t>lectrónica</w:t>
            </w:r>
            <w:r w:rsidR="000C33D6">
              <w:rPr>
                <w:rFonts w:eastAsiaTheme="minorHAnsi" w:cs="Arial"/>
                <w:color w:val="000000"/>
                <w:szCs w:val="24"/>
                <w:lang w:eastAsia="en-US"/>
              </w:rPr>
              <w:t xml:space="preserve">, en el modulo de </w:t>
            </w:r>
            <w:r w:rsidR="00AF56E8">
              <w:rPr>
                <w:rFonts w:eastAsiaTheme="minorHAnsi" w:cs="Arial"/>
                <w:color w:val="000000"/>
                <w:szCs w:val="24"/>
                <w:lang w:eastAsia="en-US"/>
              </w:rPr>
              <w:t xml:space="preserve"> transparencia y acceso a la información </w:t>
            </w:r>
            <w:r w:rsidR="00373C7B">
              <w:rPr>
                <w:rFonts w:eastAsiaTheme="minorHAnsi" w:cs="Arial"/>
                <w:color w:val="000000"/>
                <w:szCs w:val="24"/>
                <w:lang w:eastAsia="en-US"/>
              </w:rPr>
              <w:t>pública</w:t>
            </w:r>
            <w:r w:rsidR="00DF674E">
              <w:rPr>
                <w:rFonts w:eastAsiaTheme="minorHAnsi" w:cs="Arial"/>
                <w:color w:val="000000"/>
                <w:szCs w:val="24"/>
                <w:lang w:eastAsia="en-US"/>
              </w:rPr>
              <w:t>.</w:t>
            </w:r>
          </w:p>
          <w:p w:rsidR="00DF674E" w:rsidRDefault="00F93937" w:rsidP="00D44E2A">
            <w:pPr>
              <w:pStyle w:val="NormalWeb"/>
              <w:jc w:val="both"/>
              <w:rPr>
                <w:rFonts w:ascii="Arial" w:hAnsi="Arial" w:cs="Arial"/>
                <w:color w:val="000000" w:themeColor="text1"/>
                <w:lang w:val="es-ES_tradnl"/>
              </w:rPr>
            </w:pPr>
            <w:r w:rsidRPr="00D9551E">
              <w:rPr>
                <w:rFonts w:ascii="Arial" w:hAnsi="Arial" w:cs="Arial"/>
                <w:color w:val="000000" w:themeColor="text1"/>
                <w:lang w:val="es-ES_tradnl"/>
              </w:rPr>
              <w:lastRenderedPageBreak/>
              <w:t>Es por ello que la oficina de control interno monitorea y evalúa ca</w:t>
            </w:r>
            <w:r w:rsidR="00DF674E">
              <w:rPr>
                <w:rFonts w:ascii="Arial" w:hAnsi="Arial" w:cs="Arial"/>
                <w:color w:val="000000" w:themeColor="text1"/>
                <w:lang w:val="es-ES_tradnl"/>
              </w:rPr>
              <w:t xml:space="preserve">da una de las actuaciones que </w:t>
            </w:r>
            <w:r w:rsidRPr="00D9551E">
              <w:rPr>
                <w:rFonts w:ascii="Arial" w:hAnsi="Arial" w:cs="Arial"/>
                <w:color w:val="000000" w:themeColor="text1"/>
                <w:lang w:val="es-ES_tradnl"/>
              </w:rPr>
              <w:t xml:space="preserve"> realizan en la entidad</w:t>
            </w:r>
            <w:r w:rsidR="00DF674E">
              <w:rPr>
                <w:rFonts w:ascii="Arial" w:hAnsi="Arial" w:cs="Arial"/>
                <w:color w:val="000000" w:themeColor="text1"/>
                <w:lang w:val="es-ES_tradnl"/>
              </w:rPr>
              <w:t>,</w:t>
            </w:r>
            <w:r w:rsidRPr="00D9551E">
              <w:rPr>
                <w:rFonts w:ascii="Arial" w:hAnsi="Arial" w:cs="Arial"/>
                <w:color w:val="000000" w:themeColor="text1"/>
                <w:lang w:val="es-ES_tradnl"/>
              </w:rPr>
              <w:t xml:space="preserve"> </w:t>
            </w:r>
            <w:r w:rsidR="006A7F5A">
              <w:rPr>
                <w:rFonts w:ascii="Arial" w:hAnsi="Arial" w:cs="Arial"/>
                <w:color w:val="000000" w:themeColor="text1"/>
                <w:lang w:val="es-ES_tradnl"/>
              </w:rPr>
              <w:t>la conformidad de los sistemas de gestión</w:t>
            </w:r>
            <w:r w:rsidRPr="00D9551E">
              <w:rPr>
                <w:rFonts w:ascii="Arial" w:hAnsi="Arial" w:cs="Arial"/>
                <w:color w:val="000000" w:themeColor="text1"/>
                <w:lang w:val="es-ES_tradnl"/>
              </w:rPr>
              <w:t xml:space="preserve"> sus procesos</w:t>
            </w:r>
            <w:r w:rsidR="006A7F5A">
              <w:rPr>
                <w:rFonts w:ascii="Arial" w:hAnsi="Arial" w:cs="Arial"/>
                <w:color w:val="000000" w:themeColor="text1"/>
                <w:lang w:val="es-ES_tradnl"/>
              </w:rPr>
              <w:t xml:space="preserve"> y servicios</w:t>
            </w:r>
            <w:r w:rsidR="00DF674E">
              <w:rPr>
                <w:rFonts w:ascii="Arial" w:hAnsi="Arial" w:cs="Arial"/>
                <w:color w:val="000000" w:themeColor="text1"/>
                <w:lang w:val="es-ES_tradnl"/>
              </w:rPr>
              <w:t xml:space="preserve"> que presta</w:t>
            </w:r>
            <w:r w:rsidR="006A7F5A">
              <w:rPr>
                <w:rFonts w:ascii="Arial" w:hAnsi="Arial" w:cs="Arial"/>
                <w:color w:val="000000" w:themeColor="text1"/>
                <w:lang w:val="es-ES_tradnl"/>
              </w:rPr>
              <w:t xml:space="preserve"> la Personería, los procesos</w:t>
            </w:r>
            <w:r w:rsidRPr="00D9551E">
              <w:rPr>
                <w:rFonts w:ascii="Arial" w:hAnsi="Arial" w:cs="Arial"/>
                <w:color w:val="000000" w:themeColor="text1"/>
                <w:lang w:val="es-ES_tradnl"/>
              </w:rPr>
              <w:t xml:space="preserve"> estratégicos, misionales y de apoyo</w:t>
            </w:r>
            <w:r w:rsidR="006A7F5A">
              <w:rPr>
                <w:rFonts w:ascii="Arial" w:hAnsi="Arial" w:cs="Arial"/>
                <w:color w:val="000000" w:themeColor="text1"/>
                <w:lang w:val="es-ES_tradnl"/>
              </w:rPr>
              <w:t>, fr</w:t>
            </w:r>
            <w:r w:rsidR="00DF674E">
              <w:rPr>
                <w:rFonts w:ascii="Arial" w:hAnsi="Arial" w:cs="Arial"/>
                <w:color w:val="000000" w:themeColor="text1"/>
                <w:lang w:val="es-ES_tradnl"/>
              </w:rPr>
              <w:t xml:space="preserve">ente a los requisitos legales, </w:t>
            </w:r>
            <w:r w:rsidR="006A7F5A">
              <w:rPr>
                <w:rFonts w:ascii="Arial" w:hAnsi="Arial" w:cs="Arial"/>
                <w:color w:val="000000" w:themeColor="text1"/>
                <w:lang w:val="es-ES_tradnl"/>
              </w:rPr>
              <w:t xml:space="preserve">los hallazgos </w:t>
            </w:r>
            <w:r w:rsidR="006A7F5A" w:rsidRPr="006A7F5A">
              <w:rPr>
                <w:rFonts w:ascii="Arial" w:hAnsi="Arial" w:cs="Arial"/>
                <w:color w:val="000000" w:themeColor="text1"/>
                <w:lang w:val="es-ES_tradnl"/>
              </w:rPr>
              <w:t xml:space="preserve">originados a partir de diferentes fuentes </w:t>
            </w:r>
            <w:r w:rsidR="00DF674E">
              <w:rPr>
                <w:rFonts w:ascii="Arial" w:hAnsi="Arial" w:cs="Arial"/>
                <w:color w:val="000000" w:themeColor="text1"/>
                <w:lang w:val="es-ES_tradnl"/>
              </w:rPr>
              <w:t>l</w:t>
            </w:r>
            <w:r w:rsidR="006A7F5A" w:rsidRPr="006A7F5A">
              <w:rPr>
                <w:rFonts w:ascii="Arial" w:hAnsi="Arial" w:cs="Arial"/>
                <w:color w:val="000000" w:themeColor="text1"/>
                <w:lang w:val="es-ES_tradnl"/>
              </w:rPr>
              <w:t>o</w:t>
            </w:r>
            <w:r w:rsidR="00DF674E">
              <w:rPr>
                <w:rFonts w:ascii="Arial" w:hAnsi="Arial" w:cs="Arial"/>
                <w:color w:val="000000" w:themeColor="text1"/>
                <w:lang w:val="es-ES_tradnl"/>
              </w:rPr>
              <w:t xml:space="preserve"> que se convierten en oportunidades </w:t>
            </w:r>
            <w:r w:rsidR="006A7F5A" w:rsidRPr="006A7F5A">
              <w:rPr>
                <w:rFonts w:ascii="Arial" w:hAnsi="Arial" w:cs="Arial"/>
                <w:color w:val="000000" w:themeColor="text1"/>
                <w:lang w:val="es-ES_tradnl"/>
              </w:rPr>
              <w:t>de mejora</w:t>
            </w:r>
            <w:r w:rsidR="00074274">
              <w:rPr>
                <w:rFonts w:ascii="Arial" w:hAnsi="Arial" w:cs="Arial"/>
                <w:color w:val="000000" w:themeColor="text1"/>
                <w:lang w:val="es-ES_tradnl"/>
              </w:rPr>
              <w:t xml:space="preserve"> y </w:t>
            </w:r>
            <w:r w:rsidR="000C33D6">
              <w:rPr>
                <w:rFonts w:ascii="Arial" w:hAnsi="Arial" w:cs="Arial"/>
                <w:color w:val="000000" w:themeColor="text1"/>
                <w:lang w:val="es-ES_tradnl"/>
              </w:rPr>
              <w:t xml:space="preserve">de </w:t>
            </w:r>
            <w:r w:rsidR="00074274">
              <w:rPr>
                <w:rFonts w:ascii="Arial" w:hAnsi="Arial" w:cs="Arial"/>
                <w:color w:val="000000" w:themeColor="text1"/>
                <w:lang w:val="es-ES_tradnl"/>
              </w:rPr>
              <w:t>autoevaluación</w:t>
            </w:r>
            <w:r w:rsidR="00DF674E">
              <w:rPr>
                <w:rFonts w:ascii="Arial" w:hAnsi="Arial" w:cs="Arial"/>
                <w:color w:val="000000" w:themeColor="text1"/>
                <w:lang w:val="es-ES_tradnl"/>
              </w:rPr>
              <w:t xml:space="preserve"> en</w:t>
            </w:r>
            <w:r w:rsidR="000C33D6">
              <w:rPr>
                <w:rFonts w:ascii="Arial" w:hAnsi="Arial" w:cs="Arial"/>
                <w:color w:val="000000" w:themeColor="text1"/>
                <w:lang w:val="es-ES_tradnl"/>
              </w:rPr>
              <w:t xml:space="preserve"> cada uno de</w:t>
            </w:r>
            <w:r w:rsidR="00DF674E">
              <w:rPr>
                <w:rFonts w:ascii="Arial" w:hAnsi="Arial" w:cs="Arial"/>
                <w:color w:val="000000" w:themeColor="text1"/>
                <w:lang w:val="es-ES_tradnl"/>
              </w:rPr>
              <w:t xml:space="preserve"> sus equipos de trabajo</w:t>
            </w:r>
            <w:r w:rsidRPr="00D9551E">
              <w:rPr>
                <w:rFonts w:ascii="Arial" w:hAnsi="Arial" w:cs="Arial"/>
                <w:color w:val="000000" w:themeColor="text1"/>
                <w:lang w:val="es-ES_tradnl"/>
              </w:rPr>
              <w:t xml:space="preserve"> </w:t>
            </w:r>
            <w:r w:rsidR="00DF674E">
              <w:rPr>
                <w:rFonts w:ascii="Arial" w:hAnsi="Arial" w:cs="Arial"/>
                <w:color w:val="000000" w:themeColor="text1"/>
                <w:lang w:val="es-ES_tradnl"/>
              </w:rPr>
              <w:t xml:space="preserve">y </w:t>
            </w:r>
            <w:r w:rsidR="00074274">
              <w:rPr>
                <w:rFonts w:ascii="Arial" w:hAnsi="Arial" w:cs="Arial"/>
                <w:color w:val="000000" w:themeColor="text1"/>
                <w:lang w:val="es-ES_tradnl"/>
              </w:rPr>
              <w:t xml:space="preserve">de </w:t>
            </w:r>
            <w:r w:rsidR="000C33D6">
              <w:rPr>
                <w:rFonts w:ascii="Arial" w:hAnsi="Arial" w:cs="Arial"/>
                <w:color w:val="000000" w:themeColor="text1"/>
                <w:lang w:val="es-ES_tradnl"/>
              </w:rPr>
              <w:t xml:space="preserve">mejora continua </w:t>
            </w:r>
            <w:r w:rsidR="00465BCF">
              <w:rPr>
                <w:rFonts w:ascii="Arial" w:hAnsi="Arial" w:cs="Arial"/>
                <w:color w:val="000000" w:themeColor="text1"/>
                <w:lang w:val="es-ES_tradnl"/>
              </w:rPr>
              <w:t>de cada</w:t>
            </w:r>
            <w:r w:rsidRPr="00D9551E">
              <w:rPr>
                <w:rFonts w:ascii="Arial" w:hAnsi="Arial" w:cs="Arial"/>
                <w:color w:val="000000" w:themeColor="text1"/>
                <w:lang w:val="es-ES_tradnl"/>
              </w:rPr>
              <w:t xml:space="preserve"> proceso</w:t>
            </w:r>
            <w:r w:rsidR="00074274">
              <w:rPr>
                <w:rFonts w:ascii="Arial" w:hAnsi="Arial" w:cs="Arial"/>
                <w:color w:val="000000" w:themeColor="text1"/>
                <w:lang w:val="es-ES_tradnl"/>
              </w:rPr>
              <w:t xml:space="preserve">, </w:t>
            </w:r>
            <w:r w:rsidR="005C2E11">
              <w:rPr>
                <w:rFonts w:ascii="Arial" w:hAnsi="Arial" w:cs="Arial"/>
                <w:color w:val="000000" w:themeColor="text1"/>
                <w:lang w:val="es-ES_tradnl"/>
              </w:rPr>
              <w:t xml:space="preserve">con la finalidad de </w:t>
            </w:r>
            <w:r w:rsidR="000C33D6">
              <w:rPr>
                <w:rFonts w:ascii="Arial" w:hAnsi="Arial" w:cs="Arial"/>
                <w:color w:val="000000" w:themeColor="text1"/>
                <w:lang w:val="es-ES_tradnl"/>
              </w:rPr>
              <w:t>perfeccionar</w:t>
            </w:r>
            <w:r w:rsidR="005C2E11">
              <w:rPr>
                <w:rFonts w:ascii="Arial" w:hAnsi="Arial" w:cs="Arial"/>
                <w:color w:val="000000" w:themeColor="text1"/>
                <w:lang w:val="es-ES_tradnl"/>
              </w:rPr>
              <w:t xml:space="preserve"> los servicios ofrecidos por la </w:t>
            </w:r>
            <w:r w:rsidR="000C33D6">
              <w:rPr>
                <w:rFonts w:ascii="Arial" w:hAnsi="Arial" w:cs="Arial"/>
                <w:color w:val="000000" w:themeColor="text1"/>
                <w:lang w:val="es-ES_tradnl"/>
              </w:rPr>
              <w:t>Personería de Itagüí</w:t>
            </w:r>
            <w:r w:rsidR="0049447C">
              <w:rPr>
                <w:rFonts w:ascii="Arial" w:hAnsi="Arial" w:cs="Arial"/>
                <w:color w:val="000000" w:themeColor="text1"/>
                <w:lang w:val="es-ES_tradnl"/>
              </w:rPr>
              <w:t xml:space="preserve"> </w:t>
            </w:r>
            <w:r w:rsidR="00465BCF">
              <w:rPr>
                <w:rFonts w:ascii="Arial" w:hAnsi="Arial" w:cs="Arial"/>
                <w:color w:val="000000" w:themeColor="text1"/>
                <w:lang w:val="es-ES_tradnl"/>
              </w:rPr>
              <w:t>y de la misma forma evitar la materialización de los riesgos establecidos por la entidad.</w:t>
            </w:r>
          </w:p>
          <w:p w:rsidR="00F93937" w:rsidRPr="00D44E2A" w:rsidRDefault="00F93937" w:rsidP="00D44E2A">
            <w:pPr>
              <w:pStyle w:val="NormalWeb"/>
              <w:jc w:val="both"/>
              <w:rPr>
                <w:rFonts w:ascii="Arial" w:hAnsi="Arial" w:cs="Arial"/>
                <w:color w:val="000000" w:themeColor="text1"/>
                <w:lang w:val="es-ES_tradnl"/>
              </w:rPr>
            </w:pPr>
            <w:r w:rsidRPr="00D44E2A">
              <w:rPr>
                <w:rFonts w:ascii="Arial" w:hAnsi="Arial" w:cs="Arial"/>
                <w:color w:val="000000" w:themeColor="text1"/>
                <w:lang w:val="es-ES_tradnl"/>
              </w:rPr>
              <w:t xml:space="preserve">La gestión de los planes de mejoramiento es responsabilidad </w:t>
            </w:r>
            <w:r w:rsidR="005C2E11" w:rsidRPr="00D44E2A">
              <w:rPr>
                <w:rFonts w:ascii="Arial" w:hAnsi="Arial" w:cs="Arial"/>
                <w:color w:val="000000" w:themeColor="text1"/>
                <w:lang w:val="es-ES_tradnl"/>
              </w:rPr>
              <w:t>de la Alta Dirección, las delegaturas que hacen parte de la personería municipal de Itagüí., los diferentes equipos de trabajo, con</w:t>
            </w:r>
            <w:r w:rsidR="00DF674E">
              <w:rPr>
                <w:rFonts w:ascii="Arial" w:hAnsi="Arial" w:cs="Arial"/>
                <w:color w:val="000000" w:themeColor="text1"/>
                <w:lang w:val="es-ES_tradnl"/>
              </w:rPr>
              <w:t xml:space="preserve"> la evaluación, verificación y</w:t>
            </w:r>
            <w:r w:rsidR="005C2E11" w:rsidRPr="00D44E2A">
              <w:rPr>
                <w:rFonts w:ascii="Arial" w:hAnsi="Arial" w:cs="Arial"/>
                <w:color w:val="000000" w:themeColor="text1"/>
                <w:lang w:val="es-ES_tradnl"/>
              </w:rPr>
              <w:t xml:space="preserve"> el acompañamiento de la Oficina de control Interno</w:t>
            </w:r>
            <w:r w:rsidRPr="00D44E2A">
              <w:rPr>
                <w:rFonts w:ascii="Arial" w:hAnsi="Arial" w:cs="Arial"/>
                <w:color w:val="000000" w:themeColor="text1"/>
                <w:lang w:val="es-ES_tradnl"/>
              </w:rPr>
              <w:t xml:space="preserve"> </w:t>
            </w:r>
          </w:p>
          <w:p w:rsidR="007562AC" w:rsidRDefault="007562AC" w:rsidP="0049447C">
            <w:pPr>
              <w:autoSpaceDE w:val="0"/>
              <w:autoSpaceDN w:val="0"/>
              <w:adjustRightInd w:val="0"/>
              <w:jc w:val="left"/>
              <w:rPr>
                <w:rFonts w:eastAsiaTheme="minorHAnsi" w:cs="Arial"/>
                <w:b/>
                <w:bCs/>
                <w:sz w:val="23"/>
                <w:szCs w:val="23"/>
                <w:lang w:eastAsia="en-US"/>
              </w:rPr>
            </w:pPr>
          </w:p>
          <w:p w:rsidR="00F93937" w:rsidRDefault="00F93937" w:rsidP="0049447C">
            <w:pPr>
              <w:autoSpaceDE w:val="0"/>
              <w:autoSpaceDN w:val="0"/>
              <w:adjustRightInd w:val="0"/>
              <w:jc w:val="left"/>
              <w:rPr>
                <w:rFonts w:eastAsiaTheme="minorHAnsi" w:cs="Arial"/>
                <w:b/>
                <w:bCs/>
                <w:sz w:val="23"/>
                <w:szCs w:val="23"/>
                <w:lang w:eastAsia="en-US"/>
              </w:rPr>
            </w:pPr>
            <w:r w:rsidRPr="00F93937">
              <w:rPr>
                <w:rFonts w:eastAsiaTheme="minorHAnsi" w:cs="Arial"/>
                <w:b/>
                <w:bCs/>
                <w:sz w:val="23"/>
                <w:szCs w:val="23"/>
                <w:lang w:eastAsia="en-US"/>
              </w:rPr>
              <w:t xml:space="preserve">OBJETIVO </w:t>
            </w:r>
          </w:p>
          <w:p w:rsidR="00377065" w:rsidRDefault="00377065" w:rsidP="0049447C">
            <w:pPr>
              <w:pStyle w:val="NormalWeb"/>
              <w:spacing w:before="0" w:beforeAutospacing="0" w:after="0" w:afterAutospacing="0"/>
              <w:jc w:val="both"/>
              <w:rPr>
                <w:rFonts w:ascii="Arial" w:hAnsi="Arial" w:cs="Arial"/>
                <w:color w:val="000000" w:themeColor="text1"/>
                <w:lang w:val="es-ES_tradnl"/>
              </w:rPr>
            </w:pPr>
          </w:p>
          <w:p w:rsidR="00B375E4" w:rsidRDefault="00F93937" w:rsidP="0049447C">
            <w:pPr>
              <w:pStyle w:val="NormalWeb"/>
              <w:spacing w:before="0" w:beforeAutospacing="0" w:after="0" w:afterAutospacing="0"/>
              <w:jc w:val="both"/>
              <w:rPr>
                <w:rFonts w:ascii="Arial" w:hAnsi="Arial" w:cs="Arial"/>
                <w:color w:val="000000" w:themeColor="text1"/>
                <w:lang w:val="es-ES_tradnl"/>
              </w:rPr>
            </w:pPr>
            <w:r w:rsidRPr="00D44E2A">
              <w:rPr>
                <w:rFonts w:ascii="Arial" w:hAnsi="Arial" w:cs="Arial"/>
                <w:color w:val="000000" w:themeColor="text1"/>
                <w:lang w:val="es-ES_tradnl"/>
              </w:rPr>
              <w:t xml:space="preserve">Realizar la verificación al seguimiento a las acciones suscritas en el plan de mejoramiento </w:t>
            </w:r>
            <w:r w:rsidR="000C33D6">
              <w:rPr>
                <w:rFonts w:ascii="Arial" w:hAnsi="Arial" w:cs="Arial"/>
                <w:color w:val="000000" w:themeColor="text1"/>
                <w:lang w:val="es-ES_tradnl"/>
              </w:rPr>
              <w:t xml:space="preserve">primer semestre de la vigencia </w:t>
            </w:r>
            <w:r w:rsidR="00DF674E">
              <w:rPr>
                <w:rFonts w:ascii="Arial" w:hAnsi="Arial" w:cs="Arial"/>
                <w:color w:val="000000" w:themeColor="text1"/>
                <w:lang w:val="es-ES_tradnl"/>
              </w:rPr>
              <w:t xml:space="preserve"> 2024</w:t>
            </w:r>
            <w:r w:rsidRPr="00D44E2A">
              <w:rPr>
                <w:rFonts w:ascii="Arial" w:hAnsi="Arial" w:cs="Arial"/>
                <w:color w:val="000000" w:themeColor="text1"/>
                <w:lang w:val="es-ES_tradnl"/>
              </w:rPr>
              <w:t xml:space="preserve">, </w:t>
            </w:r>
            <w:r w:rsidR="00DF674E">
              <w:rPr>
                <w:rFonts w:ascii="Arial" w:hAnsi="Arial" w:cs="Arial"/>
                <w:color w:val="000000" w:themeColor="text1"/>
                <w:lang w:val="es-ES_tradnl"/>
              </w:rPr>
              <w:t xml:space="preserve">fuente de verificación </w:t>
            </w:r>
            <w:r w:rsidRPr="00D44E2A">
              <w:rPr>
                <w:rFonts w:ascii="Arial" w:hAnsi="Arial" w:cs="Arial"/>
                <w:color w:val="000000" w:themeColor="text1"/>
                <w:lang w:val="es-ES_tradnl"/>
              </w:rPr>
              <w:t xml:space="preserve">el Formato </w:t>
            </w:r>
            <w:r w:rsidR="00D44E2A">
              <w:rPr>
                <w:rFonts w:ascii="Arial" w:hAnsi="Arial" w:cs="Arial"/>
                <w:color w:val="000000" w:themeColor="text1"/>
                <w:lang w:val="es-ES_tradnl"/>
              </w:rPr>
              <w:t xml:space="preserve">FEM-04- </w:t>
            </w:r>
            <w:r w:rsidRPr="00D44E2A">
              <w:rPr>
                <w:rFonts w:ascii="Arial" w:hAnsi="Arial" w:cs="Arial"/>
                <w:color w:val="000000" w:themeColor="text1"/>
                <w:lang w:val="es-ES_tradnl"/>
              </w:rPr>
              <w:t>Plan de mejoramiento</w:t>
            </w:r>
            <w:r w:rsidR="00DF674E">
              <w:rPr>
                <w:rFonts w:ascii="Arial" w:hAnsi="Arial" w:cs="Arial"/>
                <w:color w:val="000000" w:themeColor="text1"/>
                <w:lang w:val="es-ES_tradnl"/>
              </w:rPr>
              <w:t xml:space="preserve"> del SGC</w:t>
            </w:r>
            <w:r w:rsidRPr="00D44E2A">
              <w:rPr>
                <w:rFonts w:ascii="Arial" w:hAnsi="Arial" w:cs="Arial"/>
                <w:color w:val="000000" w:themeColor="text1"/>
                <w:lang w:val="es-ES_tradnl"/>
              </w:rPr>
              <w:t>,</w:t>
            </w:r>
            <w:r w:rsidR="001449F3">
              <w:rPr>
                <w:rFonts w:ascii="Arial" w:hAnsi="Arial" w:cs="Arial"/>
                <w:color w:val="000000" w:themeColor="text1"/>
                <w:lang w:val="es-ES_tradnl"/>
              </w:rPr>
              <w:t xml:space="preserve"> </w:t>
            </w:r>
            <w:r w:rsidR="00DF674E">
              <w:rPr>
                <w:rFonts w:ascii="Arial" w:hAnsi="Arial" w:cs="Arial"/>
                <w:color w:val="000000" w:themeColor="text1"/>
                <w:lang w:val="es-ES_tradnl"/>
              </w:rPr>
              <w:t>acciones de mejora</w:t>
            </w:r>
            <w:r w:rsidR="00CF3E75">
              <w:rPr>
                <w:rFonts w:ascii="Arial" w:hAnsi="Arial" w:cs="Arial"/>
                <w:color w:val="000000" w:themeColor="text1"/>
                <w:lang w:val="es-ES_tradnl"/>
              </w:rPr>
              <w:t xml:space="preserve"> que tiene origen en las auditorías internas y externas </w:t>
            </w:r>
            <w:r w:rsidR="00DF674E">
              <w:rPr>
                <w:rFonts w:ascii="Arial" w:hAnsi="Arial" w:cs="Arial"/>
                <w:color w:val="000000" w:themeColor="text1"/>
                <w:lang w:val="es-ES_tradnl"/>
              </w:rPr>
              <w:t xml:space="preserve"> </w:t>
            </w:r>
            <w:r w:rsidR="001449F3" w:rsidRPr="00D44E2A">
              <w:rPr>
                <w:rFonts w:ascii="Arial" w:hAnsi="Arial" w:cs="Arial"/>
                <w:color w:val="000000" w:themeColor="text1"/>
                <w:lang w:val="es-ES_tradnl"/>
              </w:rPr>
              <w:t>registrado por cada uno de los líderes</w:t>
            </w:r>
            <w:r w:rsidR="001449F3">
              <w:rPr>
                <w:rFonts w:ascii="Arial" w:hAnsi="Arial" w:cs="Arial"/>
                <w:color w:val="000000" w:themeColor="text1"/>
                <w:lang w:val="es-ES_tradnl"/>
              </w:rPr>
              <w:t xml:space="preserve"> de procesos y</w:t>
            </w:r>
            <w:r w:rsidRPr="00D44E2A">
              <w:rPr>
                <w:rFonts w:ascii="Arial" w:hAnsi="Arial" w:cs="Arial"/>
                <w:color w:val="000000" w:themeColor="text1"/>
                <w:lang w:val="es-ES_tradnl"/>
              </w:rPr>
              <w:t xml:space="preserve"> asegurando coherencia </w:t>
            </w:r>
            <w:r w:rsidR="00DF674E">
              <w:rPr>
                <w:rFonts w:ascii="Arial" w:hAnsi="Arial" w:cs="Arial"/>
                <w:color w:val="000000" w:themeColor="text1"/>
                <w:lang w:val="es-ES_tradnl"/>
              </w:rPr>
              <w:t>en</w:t>
            </w:r>
            <w:r w:rsidRPr="00D44E2A">
              <w:rPr>
                <w:rFonts w:ascii="Arial" w:hAnsi="Arial" w:cs="Arial"/>
                <w:color w:val="000000" w:themeColor="text1"/>
                <w:lang w:val="es-ES_tradnl"/>
              </w:rPr>
              <w:t xml:space="preserve"> la gestión, frente </w:t>
            </w:r>
            <w:r w:rsidR="006639E0">
              <w:rPr>
                <w:rFonts w:ascii="Arial" w:hAnsi="Arial" w:cs="Arial"/>
                <w:color w:val="000000" w:themeColor="text1"/>
                <w:lang w:val="es-ES_tradnl"/>
              </w:rPr>
              <w:t>a</w:t>
            </w:r>
            <w:r w:rsidR="001449F3">
              <w:rPr>
                <w:rFonts w:ascii="Arial" w:hAnsi="Arial" w:cs="Arial"/>
                <w:color w:val="000000" w:themeColor="text1"/>
                <w:lang w:val="es-ES_tradnl"/>
              </w:rPr>
              <w:t xml:space="preserve"> los riesgos identificados</w:t>
            </w:r>
            <w:r w:rsidR="002C4370">
              <w:rPr>
                <w:rFonts w:ascii="Arial" w:hAnsi="Arial" w:cs="Arial"/>
                <w:color w:val="000000" w:themeColor="text1"/>
                <w:lang w:val="es-ES_tradnl"/>
              </w:rPr>
              <w:t>,</w:t>
            </w:r>
          </w:p>
          <w:p w:rsidR="00CF3E75" w:rsidRDefault="00CF3E75" w:rsidP="0049447C">
            <w:pPr>
              <w:pStyle w:val="NormalWeb"/>
              <w:spacing w:before="0" w:beforeAutospacing="0" w:after="0" w:afterAutospacing="0"/>
              <w:jc w:val="both"/>
              <w:rPr>
                <w:rFonts w:ascii="Arial" w:hAnsi="Arial" w:cs="Arial"/>
                <w:color w:val="000000" w:themeColor="text1"/>
                <w:lang w:val="es-ES_tradnl"/>
              </w:rPr>
            </w:pPr>
          </w:p>
          <w:p w:rsidR="00B375E4" w:rsidRDefault="001449F3" w:rsidP="0049447C">
            <w:pPr>
              <w:pStyle w:val="NormalWeb"/>
              <w:spacing w:before="0" w:beforeAutospacing="0" w:after="0" w:afterAutospacing="0"/>
              <w:jc w:val="both"/>
              <w:rPr>
                <w:rFonts w:ascii="Arial" w:hAnsi="Arial" w:cs="Arial"/>
                <w:color w:val="000000" w:themeColor="text1"/>
                <w:lang w:val="es-ES_tradnl"/>
              </w:rPr>
            </w:pPr>
            <w:r>
              <w:rPr>
                <w:rFonts w:ascii="Arial" w:hAnsi="Arial" w:cs="Arial"/>
                <w:color w:val="000000" w:themeColor="text1"/>
                <w:lang w:val="es-ES_tradnl"/>
              </w:rPr>
              <w:t>Con el presente informe</w:t>
            </w:r>
            <w:r w:rsidR="00B375E4">
              <w:rPr>
                <w:rFonts w:ascii="Arial" w:hAnsi="Arial" w:cs="Arial"/>
                <w:color w:val="000000" w:themeColor="text1"/>
                <w:lang w:val="es-ES_tradnl"/>
              </w:rPr>
              <w:t xml:space="preserve"> se </w:t>
            </w:r>
            <w:r w:rsidR="00F93937" w:rsidRPr="00D44E2A">
              <w:rPr>
                <w:rFonts w:ascii="Arial" w:hAnsi="Arial" w:cs="Arial"/>
                <w:color w:val="000000" w:themeColor="text1"/>
                <w:lang w:val="es-ES_tradnl"/>
              </w:rPr>
              <w:t xml:space="preserve"> </w:t>
            </w:r>
            <w:r>
              <w:rPr>
                <w:rFonts w:ascii="Arial" w:hAnsi="Arial" w:cs="Arial"/>
                <w:color w:val="000000" w:themeColor="text1"/>
                <w:lang w:val="es-ES_tradnl"/>
              </w:rPr>
              <w:t>p</w:t>
            </w:r>
            <w:r w:rsidR="00B375E4">
              <w:rPr>
                <w:rFonts w:ascii="Arial" w:hAnsi="Arial" w:cs="Arial"/>
                <w:color w:val="000000" w:themeColor="text1"/>
                <w:lang w:val="es-ES_tradnl"/>
              </w:rPr>
              <w:t>resenta</w:t>
            </w:r>
            <w:r w:rsidR="00F93937" w:rsidRPr="00D44E2A">
              <w:rPr>
                <w:rFonts w:ascii="Arial" w:hAnsi="Arial" w:cs="Arial"/>
                <w:color w:val="000000" w:themeColor="text1"/>
                <w:lang w:val="es-ES_tradnl"/>
              </w:rPr>
              <w:t xml:space="preserve"> el </w:t>
            </w:r>
            <w:r w:rsidR="00145B4B">
              <w:rPr>
                <w:rFonts w:ascii="Arial" w:hAnsi="Arial" w:cs="Arial"/>
                <w:color w:val="000000" w:themeColor="text1"/>
                <w:lang w:val="es-ES_tradnl"/>
              </w:rPr>
              <w:t xml:space="preserve"> cierre</w:t>
            </w:r>
            <w:r w:rsidR="00CF3E75">
              <w:rPr>
                <w:rFonts w:ascii="Arial" w:hAnsi="Arial" w:cs="Arial"/>
                <w:color w:val="000000" w:themeColor="text1"/>
                <w:lang w:val="es-ES_tradnl"/>
              </w:rPr>
              <w:t xml:space="preserve"> definitivo </w:t>
            </w:r>
            <w:r w:rsidR="00145B4B">
              <w:rPr>
                <w:rFonts w:ascii="Arial" w:hAnsi="Arial" w:cs="Arial"/>
                <w:color w:val="000000" w:themeColor="text1"/>
                <w:lang w:val="es-ES_tradnl"/>
              </w:rPr>
              <w:t xml:space="preserve"> de la </w:t>
            </w:r>
            <w:r w:rsidR="00CF3E75">
              <w:rPr>
                <w:rFonts w:ascii="Arial" w:hAnsi="Arial" w:cs="Arial"/>
                <w:color w:val="000000" w:themeColor="text1"/>
                <w:lang w:val="es-ES_tradnl"/>
              </w:rPr>
              <w:t>vigencia 2023 y</w:t>
            </w:r>
            <w:r w:rsidR="00145B4B">
              <w:rPr>
                <w:rFonts w:ascii="Arial" w:hAnsi="Arial" w:cs="Arial"/>
                <w:color w:val="000000" w:themeColor="text1"/>
                <w:lang w:val="es-ES_tradnl"/>
              </w:rPr>
              <w:t xml:space="preserve"> </w:t>
            </w:r>
            <w:r w:rsidR="00F93937" w:rsidRPr="00D44E2A">
              <w:rPr>
                <w:rFonts w:ascii="Arial" w:hAnsi="Arial" w:cs="Arial"/>
                <w:color w:val="000000" w:themeColor="text1"/>
                <w:lang w:val="es-ES_tradnl"/>
              </w:rPr>
              <w:t xml:space="preserve">estado y avance del plan de mejoramiento, consolidado </w:t>
            </w:r>
            <w:r w:rsidR="00145B4B">
              <w:rPr>
                <w:rFonts w:ascii="Arial" w:hAnsi="Arial" w:cs="Arial"/>
                <w:color w:val="000000" w:themeColor="text1"/>
                <w:lang w:val="es-ES_tradnl"/>
              </w:rPr>
              <w:t>en el Sistema de gestión de la Calidad SGC</w:t>
            </w:r>
            <w:r w:rsidR="00F93937" w:rsidRPr="00D44E2A">
              <w:rPr>
                <w:rFonts w:ascii="Arial" w:hAnsi="Arial" w:cs="Arial"/>
                <w:color w:val="000000" w:themeColor="text1"/>
                <w:lang w:val="es-ES_tradnl"/>
              </w:rPr>
              <w:t xml:space="preserve"> </w:t>
            </w:r>
            <w:r w:rsidR="00B375E4" w:rsidRPr="00D44E2A">
              <w:rPr>
                <w:rFonts w:ascii="Arial" w:hAnsi="Arial" w:cs="Arial"/>
                <w:color w:val="000000" w:themeColor="text1"/>
                <w:lang w:val="es-ES_tradnl"/>
              </w:rPr>
              <w:t xml:space="preserve">Formato </w:t>
            </w:r>
            <w:r w:rsidR="00B375E4">
              <w:rPr>
                <w:rFonts w:ascii="Arial" w:hAnsi="Arial" w:cs="Arial"/>
                <w:color w:val="000000" w:themeColor="text1"/>
                <w:lang w:val="es-ES_tradnl"/>
              </w:rPr>
              <w:t>FEM-04</w:t>
            </w:r>
            <w:r w:rsidR="00F93937" w:rsidRPr="00D44E2A">
              <w:rPr>
                <w:rFonts w:ascii="Arial" w:hAnsi="Arial" w:cs="Arial"/>
                <w:color w:val="000000" w:themeColor="text1"/>
                <w:lang w:val="es-ES_tradnl"/>
              </w:rPr>
              <w:t xml:space="preserve"> Plan de mejoramiento</w:t>
            </w:r>
            <w:r w:rsidR="00CF3E75">
              <w:rPr>
                <w:rFonts w:ascii="Arial" w:hAnsi="Arial" w:cs="Arial"/>
                <w:color w:val="000000" w:themeColor="text1"/>
                <w:lang w:val="es-ES_tradnl"/>
              </w:rPr>
              <w:t xml:space="preserve"> para vigencia 2024,</w:t>
            </w:r>
            <w:r w:rsidR="00F93937" w:rsidRPr="00D44E2A">
              <w:rPr>
                <w:rFonts w:ascii="Arial" w:hAnsi="Arial" w:cs="Arial"/>
                <w:color w:val="000000" w:themeColor="text1"/>
                <w:lang w:val="es-ES_tradnl"/>
              </w:rPr>
              <w:t xml:space="preserve"> con los acciones formuladas,</w:t>
            </w:r>
            <w:r w:rsidR="006639E0">
              <w:rPr>
                <w:rFonts w:ascii="Arial" w:hAnsi="Arial" w:cs="Arial"/>
                <w:color w:val="000000" w:themeColor="text1"/>
                <w:lang w:val="es-ES_tradnl"/>
              </w:rPr>
              <w:t xml:space="preserve"> el cual se encuentra</w:t>
            </w:r>
            <w:r w:rsidR="00F93937" w:rsidRPr="00D44E2A">
              <w:rPr>
                <w:rFonts w:ascii="Arial" w:hAnsi="Arial" w:cs="Arial"/>
                <w:color w:val="000000" w:themeColor="text1"/>
                <w:lang w:val="es-ES_tradnl"/>
              </w:rPr>
              <w:t xml:space="preserve"> organizado</w:t>
            </w:r>
            <w:r>
              <w:rPr>
                <w:rFonts w:ascii="Arial" w:hAnsi="Arial" w:cs="Arial"/>
                <w:color w:val="000000" w:themeColor="text1"/>
                <w:lang w:val="es-ES_tradnl"/>
              </w:rPr>
              <w:t xml:space="preserve"> por procesos</w:t>
            </w:r>
            <w:r w:rsidR="00F93937" w:rsidRPr="00D44E2A">
              <w:rPr>
                <w:rFonts w:ascii="Arial" w:hAnsi="Arial" w:cs="Arial"/>
                <w:color w:val="000000" w:themeColor="text1"/>
                <w:lang w:val="es-ES_tradnl"/>
              </w:rPr>
              <w:t xml:space="preserve"> teniendo en cuenta el número de acciones</w:t>
            </w:r>
            <w:r w:rsidR="006639E0">
              <w:rPr>
                <w:rFonts w:ascii="Arial" w:hAnsi="Arial" w:cs="Arial"/>
                <w:color w:val="000000" w:themeColor="text1"/>
                <w:lang w:val="es-ES_tradnl"/>
              </w:rPr>
              <w:t xml:space="preserve"> establecidas frente a las acciones</w:t>
            </w:r>
            <w:r w:rsidR="00F93937" w:rsidRPr="00D44E2A">
              <w:rPr>
                <w:rFonts w:ascii="Arial" w:hAnsi="Arial" w:cs="Arial"/>
                <w:color w:val="000000" w:themeColor="text1"/>
                <w:lang w:val="es-ES_tradnl"/>
              </w:rPr>
              <w:t xml:space="preserve"> </w:t>
            </w:r>
            <w:r w:rsidR="00B375E4">
              <w:rPr>
                <w:rFonts w:ascii="Arial" w:hAnsi="Arial" w:cs="Arial"/>
                <w:color w:val="000000" w:themeColor="text1"/>
                <w:lang w:val="es-ES_tradnl"/>
              </w:rPr>
              <w:t>Cumplidas y</w:t>
            </w:r>
            <w:r w:rsidR="006639E0">
              <w:rPr>
                <w:rFonts w:ascii="Arial" w:hAnsi="Arial" w:cs="Arial"/>
                <w:color w:val="000000" w:themeColor="text1"/>
                <w:lang w:val="es-ES_tradnl"/>
              </w:rPr>
              <w:t xml:space="preserve"> así mismo</w:t>
            </w:r>
            <w:r w:rsidR="00B375E4">
              <w:rPr>
                <w:rFonts w:ascii="Arial" w:hAnsi="Arial" w:cs="Arial"/>
                <w:color w:val="000000" w:themeColor="text1"/>
                <w:lang w:val="es-ES_tradnl"/>
              </w:rPr>
              <w:t xml:space="preserve"> las</w:t>
            </w:r>
            <w:r w:rsidR="006639E0">
              <w:rPr>
                <w:rFonts w:ascii="Arial" w:hAnsi="Arial" w:cs="Arial"/>
                <w:color w:val="000000" w:themeColor="text1"/>
                <w:lang w:val="es-ES_tradnl"/>
              </w:rPr>
              <w:t xml:space="preserve"> acciones</w:t>
            </w:r>
            <w:r w:rsidR="00145B4B">
              <w:rPr>
                <w:rFonts w:ascii="Arial" w:hAnsi="Arial" w:cs="Arial"/>
                <w:color w:val="000000" w:themeColor="text1"/>
                <w:lang w:val="es-ES_tradnl"/>
              </w:rPr>
              <w:t xml:space="preserve"> que a la fecha </w:t>
            </w:r>
            <w:r w:rsidR="00B375E4">
              <w:rPr>
                <w:rFonts w:ascii="Arial" w:hAnsi="Arial" w:cs="Arial"/>
                <w:color w:val="000000" w:themeColor="text1"/>
                <w:lang w:val="es-ES_tradnl"/>
              </w:rPr>
              <w:t xml:space="preserve">se encuentran </w:t>
            </w:r>
            <w:r w:rsidR="006639E0">
              <w:rPr>
                <w:rFonts w:ascii="Arial" w:hAnsi="Arial" w:cs="Arial"/>
                <w:color w:val="000000" w:themeColor="text1"/>
                <w:lang w:val="es-ES_tradnl"/>
              </w:rPr>
              <w:t>en Proceso</w:t>
            </w:r>
            <w:r w:rsidR="00B375E4">
              <w:rPr>
                <w:rFonts w:ascii="Arial" w:hAnsi="Arial" w:cs="Arial"/>
                <w:color w:val="000000" w:themeColor="text1"/>
                <w:lang w:val="es-ES_tradnl"/>
              </w:rPr>
              <w:t xml:space="preserve"> de cumplimiento</w:t>
            </w:r>
            <w:r w:rsidR="006639E0">
              <w:rPr>
                <w:rFonts w:ascii="Arial" w:hAnsi="Arial" w:cs="Arial"/>
                <w:color w:val="000000" w:themeColor="text1"/>
                <w:lang w:val="es-ES_tradnl"/>
              </w:rPr>
              <w:t xml:space="preserve"> y el porcentaje % de Avance</w:t>
            </w:r>
            <w:r w:rsidR="00CF3E75">
              <w:rPr>
                <w:rFonts w:ascii="Arial" w:hAnsi="Arial" w:cs="Arial"/>
                <w:color w:val="000000" w:themeColor="text1"/>
                <w:lang w:val="es-ES_tradnl"/>
              </w:rPr>
              <w:t xml:space="preserve">  que son </w:t>
            </w:r>
            <w:r w:rsidR="00145B4B">
              <w:rPr>
                <w:rFonts w:ascii="Arial" w:hAnsi="Arial" w:cs="Arial"/>
                <w:color w:val="000000" w:themeColor="text1"/>
                <w:lang w:val="es-ES_tradnl"/>
              </w:rPr>
              <w:t xml:space="preserve">objeto de </w:t>
            </w:r>
            <w:r w:rsidR="00CF3E75">
              <w:rPr>
                <w:rFonts w:ascii="Arial" w:hAnsi="Arial" w:cs="Arial"/>
                <w:color w:val="000000" w:themeColor="text1"/>
                <w:lang w:val="es-ES_tradnl"/>
              </w:rPr>
              <w:t xml:space="preserve">evaluación y </w:t>
            </w:r>
            <w:r w:rsidR="00145B4B">
              <w:rPr>
                <w:rFonts w:ascii="Arial" w:hAnsi="Arial" w:cs="Arial"/>
                <w:color w:val="000000" w:themeColor="text1"/>
                <w:lang w:val="es-ES_tradnl"/>
              </w:rPr>
              <w:t xml:space="preserve">seguimiento </w:t>
            </w:r>
            <w:r w:rsidR="00DE1F1B">
              <w:rPr>
                <w:rFonts w:ascii="Arial" w:hAnsi="Arial" w:cs="Arial"/>
                <w:color w:val="000000" w:themeColor="text1"/>
                <w:lang w:val="es-ES_tradnl"/>
              </w:rPr>
              <w:t>en la vigencia 2024</w:t>
            </w:r>
            <w:r w:rsidR="00CF3E75">
              <w:rPr>
                <w:rFonts w:ascii="Arial" w:hAnsi="Arial" w:cs="Arial"/>
                <w:color w:val="000000" w:themeColor="text1"/>
                <w:lang w:val="es-ES_tradnl"/>
              </w:rPr>
              <w:t xml:space="preserve"> como se detalla a continuación</w:t>
            </w:r>
            <w:r w:rsidR="006639E0">
              <w:rPr>
                <w:rFonts w:ascii="Arial" w:hAnsi="Arial" w:cs="Arial"/>
                <w:color w:val="000000" w:themeColor="text1"/>
                <w:lang w:val="es-ES_tradnl"/>
              </w:rPr>
              <w:t>:</w:t>
            </w:r>
            <w:r w:rsidR="0049447C">
              <w:rPr>
                <w:rFonts w:ascii="Arial" w:hAnsi="Arial" w:cs="Arial"/>
                <w:color w:val="000000" w:themeColor="text1"/>
                <w:lang w:val="es-ES_tradnl"/>
              </w:rPr>
              <w:t xml:space="preserve"> </w:t>
            </w:r>
          </w:p>
          <w:p w:rsidR="00B375E4" w:rsidRDefault="00B375E4" w:rsidP="0049447C">
            <w:pPr>
              <w:pStyle w:val="NormalWeb"/>
              <w:spacing w:before="0" w:beforeAutospacing="0" w:after="0" w:afterAutospacing="0"/>
              <w:jc w:val="both"/>
              <w:rPr>
                <w:rFonts w:ascii="Arial" w:hAnsi="Arial" w:cs="Arial"/>
                <w:color w:val="000000" w:themeColor="text1"/>
                <w:lang w:val="es-ES_tradnl"/>
              </w:rPr>
            </w:pPr>
          </w:p>
          <w:p w:rsidR="00465BCF" w:rsidRPr="005A7CD4" w:rsidRDefault="00465BCF" w:rsidP="00145B4B">
            <w:pPr>
              <w:pStyle w:val="Textoindependiente"/>
              <w:ind w:right="142"/>
              <w:jc w:val="both"/>
              <w:rPr>
                <w:rFonts w:ascii="Arial" w:hAnsi="Arial" w:cs="Arial"/>
                <w:b/>
              </w:rPr>
            </w:pPr>
            <w:r w:rsidRPr="005A7CD4">
              <w:rPr>
                <w:rFonts w:ascii="Arial" w:hAnsi="Arial" w:cs="Arial"/>
                <w:b/>
              </w:rPr>
              <w:t>Análisis Comparativo Planes de Mejoramiento de  la Vigencia 2023-2024</w:t>
            </w:r>
          </w:p>
          <w:p w:rsidR="005A7CD4" w:rsidRDefault="005A7CD4" w:rsidP="005A7CD4">
            <w:pPr>
              <w:pStyle w:val="Textoindependiente"/>
              <w:ind w:right="142"/>
              <w:jc w:val="both"/>
              <w:rPr>
                <w:rFonts w:ascii="Arial" w:hAnsi="Arial" w:cs="Arial"/>
              </w:rPr>
            </w:pPr>
            <w:r>
              <w:rPr>
                <w:rFonts w:ascii="Arial" w:hAnsi="Arial" w:cs="Arial"/>
              </w:rPr>
              <w:t>En total durante la vigencia 2023, se tenían un total de 109 acciones distribuidas en los doce (12) Procesos con un total de 99 acciones cumplidas de las cuales se solicito el cierre ante el comité Institucional de gestión y Desempeño para un porcentaje de cumplimiento del 91%. : quedando 10 acciones en proceso de mejora, las cuaque serán objeto de seguimiento y evaluación por la Oficina de Control Interno durante la Vigencia 2024</w:t>
            </w:r>
          </w:p>
          <w:p w:rsidR="005A7CD4" w:rsidRDefault="005A7CD4" w:rsidP="005A7CD4">
            <w:pPr>
              <w:pStyle w:val="Textoindependiente"/>
              <w:ind w:left="720" w:right="142"/>
              <w:jc w:val="both"/>
              <w:rPr>
                <w:rFonts w:ascii="Arial" w:hAnsi="Arial" w:cs="Arial"/>
              </w:rPr>
            </w:pPr>
            <w:r>
              <w:rPr>
                <w:rFonts w:ascii="Arial" w:hAnsi="Arial" w:cs="Arial"/>
              </w:rPr>
              <w:t>VER FORMATO FEM Plan de mejoramiento vigencia 2023</w:t>
            </w:r>
          </w:p>
          <w:tbl>
            <w:tblPr>
              <w:tblW w:w="4987" w:type="pct"/>
              <w:tblCellMar>
                <w:left w:w="70" w:type="dxa"/>
                <w:right w:w="70" w:type="dxa"/>
              </w:tblCellMar>
              <w:tblLook w:val="04A0"/>
            </w:tblPr>
            <w:tblGrid>
              <w:gridCol w:w="626"/>
              <w:gridCol w:w="2831"/>
              <w:gridCol w:w="954"/>
              <w:gridCol w:w="958"/>
              <w:gridCol w:w="939"/>
              <w:gridCol w:w="990"/>
              <w:gridCol w:w="1262"/>
              <w:gridCol w:w="1361"/>
            </w:tblGrid>
            <w:tr w:rsidR="005A7CD4" w:rsidRPr="00A25EAC" w:rsidTr="008F091E">
              <w:trPr>
                <w:trHeight w:val="266"/>
              </w:trPr>
              <w:tc>
                <w:tcPr>
                  <w:tcW w:w="315" w:type="pct"/>
                  <w:vMerge w:val="restart"/>
                  <w:tcBorders>
                    <w:top w:val="single" w:sz="4" w:space="0" w:color="auto"/>
                    <w:left w:val="single" w:sz="4" w:space="0" w:color="auto"/>
                    <w:bottom w:val="single" w:sz="4" w:space="0" w:color="auto"/>
                    <w:right w:val="single" w:sz="4" w:space="0" w:color="auto"/>
                  </w:tcBorders>
                  <w:shd w:val="clear" w:color="000000" w:fill="D5DCE4"/>
                  <w:vAlign w:val="bottom"/>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lastRenderedPageBreak/>
                    <w:t>No</w:t>
                  </w:r>
                </w:p>
              </w:tc>
              <w:tc>
                <w:tcPr>
                  <w:tcW w:w="1427" w:type="pct"/>
                  <w:vMerge w:val="restart"/>
                  <w:tcBorders>
                    <w:top w:val="single" w:sz="4" w:space="0" w:color="auto"/>
                    <w:left w:val="single" w:sz="4" w:space="0" w:color="auto"/>
                    <w:bottom w:val="single" w:sz="4" w:space="0" w:color="auto"/>
                    <w:right w:val="single" w:sz="4" w:space="0" w:color="auto"/>
                  </w:tcBorders>
                  <w:shd w:val="clear" w:color="000000" w:fill="D5DCE4"/>
                  <w:vAlign w:val="bottom"/>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t>PROCESO</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D5DCE4"/>
                  <w:vAlign w:val="bottom"/>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t>Total Acciones</w:t>
                  </w:r>
                </w:p>
              </w:tc>
              <w:tc>
                <w:tcPr>
                  <w:tcW w:w="483" w:type="pct"/>
                  <w:vMerge w:val="restart"/>
                  <w:tcBorders>
                    <w:top w:val="single" w:sz="4" w:space="0" w:color="auto"/>
                    <w:left w:val="single" w:sz="4" w:space="0" w:color="auto"/>
                    <w:bottom w:val="single" w:sz="4" w:space="0" w:color="auto"/>
                    <w:right w:val="single" w:sz="4" w:space="0" w:color="auto"/>
                  </w:tcBorders>
                  <w:shd w:val="clear" w:color="000000" w:fill="D5DCE4"/>
                  <w:vAlign w:val="bottom"/>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t>Total Acciones Cumplidas</w:t>
                  </w:r>
                </w:p>
              </w:tc>
              <w:tc>
                <w:tcPr>
                  <w:tcW w:w="473" w:type="pct"/>
                  <w:tcBorders>
                    <w:top w:val="single" w:sz="4" w:space="0" w:color="auto"/>
                    <w:left w:val="nil"/>
                    <w:bottom w:val="single" w:sz="4" w:space="0" w:color="auto"/>
                    <w:right w:val="single" w:sz="4" w:space="0" w:color="auto"/>
                  </w:tcBorders>
                  <w:shd w:val="clear" w:color="000000" w:fill="D5DCE4"/>
                  <w:vAlign w:val="bottom"/>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t>Total Acciones</w:t>
                  </w:r>
                </w:p>
              </w:tc>
              <w:tc>
                <w:tcPr>
                  <w:tcW w:w="499" w:type="pct"/>
                  <w:vMerge w:val="restart"/>
                  <w:tcBorders>
                    <w:top w:val="single" w:sz="4" w:space="0" w:color="auto"/>
                    <w:left w:val="single" w:sz="4" w:space="0" w:color="auto"/>
                    <w:bottom w:val="single" w:sz="4" w:space="0" w:color="auto"/>
                    <w:right w:val="single" w:sz="4" w:space="0" w:color="auto"/>
                  </w:tcBorders>
                  <w:shd w:val="clear" w:color="000000" w:fill="D5DCE4"/>
                  <w:vAlign w:val="bottom"/>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t>% de Acciones -Cumplidas</w:t>
                  </w:r>
                </w:p>
              </w:tc>
              <w:tc>
                <w:tcPr>
                  <w:tcW w:w="636" w:type="pct"/>
                  <w:vMerge w:val="restart"/>
                  <w:tcBorders>
                    <w:top w:val="single" w:sz="4" w:space="0" w:color="auto"/>
                    <w:left w:val="single" w:sz="4" w:space="0" w:color="auto"/>
                    <w:bottom w:val="single" w:sz="4" w:space="0" w:color="auto"/>
                    <w:right w:val="single" w:sz="4" w:space="0" w:color="auto"/>
                  </w:tcBorders>
                  <w:shd w:val="clear" w:color="000000" w:fill="D5DCE4"/>
                  <w:vAlign w:val="bottom"/>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t>% de Cumplimiento-En Proceso</w:t>
                  </w:r>
                </w:p>
              </w:tc>
              <w:tc>
                <w:tcPr>
                  <w:tcW w:w="686" w:type="pct"/>
                  <w:vMerge w:val="restart"/>
                  <w:tcBorders>
                    <w:top w:val="single" w:sz="4" w:space="0" w:color="auto"/>
                    <w:left w:val="single" w:sz="4" w:space="0" w:color="auto"/>
                    <w:bottom w:val="single" w:sz="4" w:space="0" w:color="auto"/>
                    <w:right w:val="single" w:sz="4" w:space="0" w:color="auto"/>
                  </w:tcBorders>
                  <w:shd w:val="clear" w:color="000000" w:fill="D5DCE4"/>
                  <w:vAlign w:val="bottom"/>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t>Total % de Participación</w:t>
                  </w:r>
                </w:p>
              </w:tc>
            </w:tr>
            <w:tr w:rsidR="005A7CD4" w:rsidRPr="00A25EAC" w:rsidTr="008F091E">
              <w:trPr>
                <w:trHeight w:val="204"/>
              </w:trPr>
              <w:tc>
                <w:tcPr>
                  <w:tcW w:w="315" w:type="pct"/>
                  <w:vMerge/>
                  <w:tcBorders>
                    <w:top w:val="single" w:sz="4" w:space="0" w:color="auto"/>
                    <w:left w:val="single" w:sz="4" w:space="0" w:color="auto"/>
                    <w:bottom w:val="single" w:sz="4" w:space="0" w:color="auto"/>
                    <w:right w:val="single" w:sz="4" w:space="0" w:color="auto"/>
                  </w:tcBorders>
                  <w:vAlign w:val="center"/>
                  <w:hideMark/>
                </w:tcPr>
                <w:p w:rsidR="005A7CD4" w:rsidRPr="00A25EAC" w:rsidRDefault="005A7CD4" w:rsidP="008F091E">
                  <w:pPr>
                    <w:jc w:val="left"/>
                    <w:rPr>
                      <w:rFonts w:cs="Arial"/>
                      <w:b/>
                      <w:bCs/>
                      <w:color w:val="000000"/>
                      <w:sz w:val="16"/>
                      <w:szCs w:val="16"/>
                    </w:rPr>
                  </w:pPr>
                </w:p>
              </w:tc>
              <w:tc>
                <w:tcPr>
                  <w:tcW w:w="1427" w:type="pct"/>
                  <w:vMerge/>
                  <w:tcBorders>
                    <w:top w:val="single" w:sz="4" w:space="0" w:color="auto"/>
                    <w:left w:val="single" w:sz="4" w:space="0" w:color="auto"/>
                    <w:bottom w:val="single" w:sz="4" w:space="0" w:color="auto"/>
                    <w:right w:val="single" w:sz="4" w:space="0" w:color="auto"/>
                  </w:tcBorders>
                  <w:vAlign w:val="center"/>
                  <w:hideMark/>
                </w:tcPr>
                <w:p w:rsidR="005A7CD4" w:rsidRPr="00A25EAC" w:rsidRDefault="005A7CD4" w:rsidP="008F091E">
                  <w:pPr>
                    <w:jc w:val="left"/>
                    <w:rPr>
                      <w:rFonts w:cs="Arial"/>
                      <w:b/>
                      <w:bCs/>
                      <w:color w:val="000000"/>
                      <w:sz w:val="16"/>
                      <w:szCs w:val="16"/>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rsidR="005A7CD4" w:rsidRPr="00A25EAC" w:rsidRDefault="005A7CD4" w:rsidP="008F091E">
                  <w:pPr>
                    <w:jc w:val="left"/>
                    <w:rPr>
                      <w:rFonts w:cs="Arial"/>
                      <w:b/>
                      <w:bCs/>
                      <w:color w:val="000000"/>
                      <w:sz w:val="16"/>
                      <w:szCs w:val="16"/>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5A7CD4" w:rsidRPr="00A25EAC" w:rsidRDefault="005A7CD4" w:rsidP="008F091E">
                  <w:pPr>
                    <w:jc w:val="left"/>
                    <w:rPr>
                      <w:rFonts w:cs="Arial"/>
                      <w:b/>
                      <w:bCs/>
                      <w:color w:val="000000"/>
                      <w:sz w:val="16"/>
                      <w:szCs w:val="16"/>
                    </w:rPr>
                  </w:pPr>
                </w:p>
              </w:tc>
              <w:tc>
                <w:tcPr>
                  <w:tcW w:w="473" w:type="pct"/>
                  <w:tcBorders>
                    <w:top w:val="nil"/>
                    <w:left w:val="nil"/>
                    <w:bottom w:val="single" w:sz="4" w:space="0" w:color="auto"/>
                    <w:right w:val="single" w:sz="4" w:space="0" w:color="auto"/>
                  </w:tcBorders>
                  <w:shd w:val="clear" w:color="000000" w:fill="D5DCE4"/>
                  <w:vAlign w:val="bottom"/>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t>En Proceso</w:t>
                  </w:r>
                </w:p>
              </w:tc>
              <w:tc>
                <w:tcPr>
                  <w:tcW w:w="499" w:type="pct"/>
                  <w:vMerge/>
                  <w:tcBorders>
                    <w:top w:val="single" w:sz="4" w:space="0" w:color="auto"/>
                    <w:left w:val="single" w:sz="4" w:space="0" w:color="auto"/>
                    <w:bottom w:val="single" w:sz="4" w:space="0" w:color="auto"/>
                    <w:right w:val="single" w:sz="4" w:space="0" w:color="auto"/>
                  </w:tcBorders>
                  <w:vAlign w:val="center"/>
                  <w:hideMark/>
                </w:tcPr>
                <w:p w:rsidR="005A7CD4" w:rsidRPr="00A25EAC" w:rsidRDefault="005A7CD4" w:rsidP="008F091E">
                  <w:pPr>
                    <w:jc w:val="left"/>
                    <w:rPr>
                      <w:rFonts w:cs="Arial"/>
                      <w:b/>
                      <w:bCs/>
                      <w:color w:val="000000"/>
                      <w:sz w:val="16"/>
                      <w:szCs w:val="16"/>
                    </w:rPr>
                  </w:pPr>
                </w:p>
              </w:tc>
              <w:tc>
                <w:tcPr>
                  <w:tcW w:w="636" w:type="pct"/>
                  <w:vMerge/>
                  <w:tcBorders>
                    <w:top w:val="single" w:sz="4" w:space="0" w:color="auto"/>
                    <w:left w:val="single" w:sz="4" w:space="0" w:color="auto"/>
                    <w:bottom w:val="single" w:sz="4" w:space="0" w:color="auto"/>
                    <w:right w:val="single" w:sz="4" w:space="0" w:color="auto"/>
                  </w:tcBorders>
                  <w:vAlign w:val="center"/>
                  <w:hideMark/>
                </w:tcPr>
                <w:p w:rsidR="005A7CD4" w:rsidRPr="00A25EAC" w:rsidRDefault="005A7CD4" w:rsidP="008F091E">
                  <w:pPr>
                    <w:jc w:val="left"/>
                    <w:rPr>
                      <w:rFonts w:cs="Arial"/>
                      <w:b/>
                      <w:bCs/>
                      <w:color w:val="000000"/>
                      <w:sz w:val="16"/>
                      <w:szCs w:val="16"/>
                    </w:rPr>
                  </w:pPr>
                </w:p>
              </w:tc>
              <w:tc>
                <w:tcPr>
                  <w:tcW w:w="686" w:type="pct"/>
                  <w:vMerge/>
                  <w:tcBorders>
                    <w:top w:val="single" w:sz="4" w:space="0" w:color="auto"/>
                    <w:left w:val="single" w:sz="4" w:space="0" w:color="auto"/>
                    <w:bottom w:val="single" w:sz="4" w:space="0" w:color="auto"/>
                    <w:right w:val="single" w:sz="4" w:space="0" w:color="auto"/>
                  </w:tcBorders>
                  <w:vAlign w:val="center"/>
                  <w:hideMark/>
                </w:tcPr>
                <w:p w:rsidR="005A7CD4" w:rsidRPr="00A25EAC" w:rsidRDefault="005A7CD4" w:rsidP="008F091E">
                  <w:pPr>
                    <w:jc w:val="left"/>
                    <w:rPr>
                      <w:rFonts w:cs="Arial"/>
                      <w:b/>
                      <w:bCs/>
                      <w:color w:val="000000"/>
                      <w:sz w:val="16"/>
                      <w:szCs w:val="16"/>
                    </w:rPr>
                  </w:pPr>
                </w:p>
              </w:tc>
            </w:tr>
            <w:tr w:rsidR="005A7CD4" w:rsidRPr="00A25EAC" w:rsidTr="008F091E">
              <w:trPr>
                <w:trHeight w:val="204"/>
              </w:trPr>
              <w:tc>
                <w:tcPr>
                  <w:tcW w:w="315" w:type="pct"/>
                  <w:tcBorders>
                    <w:top w:val="nil"/>
                    <w:left w:val="single" w:sz="4" w:space="0" w:color="auto"/>
                    <w:bottom w:val="single" w:sz="4" w:space="0" w:color="auto"/>
                    <w:right w:val="single" w:sz="4" w:space="0" w:color="auto"/>
                  </w:tcBorders>
                  <w:shd w:val="clear" w:color="auto" w:fill="auto"/>
                  <w:hideMark/>
                </w:tcPr>
                <w:p w:rsidR="005A7CD4" w:rsidRPr="00A25EAC" w:rsidRDefault="005A7CD4" w:rsidP="008F091E">
                  <w:pPr>
                    <w:jc w:val="center"/>
                    <w:rPr>
                      <w:rFonts w:cs="Arial"/>
                      <w:color w:val="000000"/>
                      <w:sz w:val="16"/>
                      <w:szCs w:val="16"/>
                    </w:rPr>
                  </w:pPr>
                  <w:r w:rsidRPr="00A25EAC">
                    <w:rPr>
                      <w:rFonts w:cs="Arial"/>
                      <w:color w:val="000000"/>
                      <w:sz w:val="16"/>
                      <w:szCs w:val="16"/>
                    </w:rPr>
                    <w:t>1</w:t>
                  </w:r>
                </w:p>
              </w:tc>
              <w:tc>
                <w:tcPr>
                  <w:tcW w:w="1427" w:type="pct"/>
                  <w:tcBorders>
                    <w:top w:val="nil"/>
                    <w:left w:val="nil"/>
                    <w:bottom w:val="single" w:sz="4" w:space="0" w:color="auto"/>
                    <w:right w:val="single" w:sz="4" w:space="0" w:color="auto"/>
                  </w:tcBorders>
                  <w:shd w:val="clear" w:color="auto" w:fill="auto"/>
                  <w:hideMark/>
                </w:tcPr>
                <w:p w:rsidR="005A7CD4" w:rsidRPr="00A25EAC" w:rsidRDefault="005A7CD4" w:rsidP="008F091E">
                  <w:pPr>
                    <w:rPr>
                      <w:rFonts w:cs="Arial"/>
                      <w:color w:val="000000"/>
                      <w:sz w:val="16"/>
                      <w:szCs w:val="16"/>
                    </w:rPr>
                  </w:pPr>
                  <w:r w:rsidRPr="00A25EAC">
                    <w:rPr>
                      <w:rFonts w:cs="Arial"/>
                      <w:color w:val="000000"/>
                      <w:sz w:val="16"/>
                      <w:szCs w:val="16"/>
                    </w:rPr>
                    <w:t>Planeación institucional</w:t>
                  </w:r>
                </w:p>
              </w:tc>
              <w:tc>
                <w:tcPr>
                  <w:tcW w:w="481"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21</w:t>
                  </w:r>
                </w:p>
              </w:tc>
              <w:tc>
                <w:tcPr>
                  <w:tcW w:w="48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19</w:t>
                  </w:r>
                </w:p>
              </w:tc>
              <w:tc>
                <w:tcPr>
                  <w:tcW w:w="47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2</w:t>
                  </w:r>
                </w:p>
              </w:tc>
              <w:tc>
                <w:tcPr>
                  <w:tcW w:w="499"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90%</w:t>
                  </w:r>
                </w:p>
              </w:tc>
              <w:tc>
                <w:tcPr>
                  <w:tcW w:w="63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10%</w:t>
                  </w:r>
                </w:p>
              </w:tc>
              <w:tc>
                <w:tcPr>
                  <w:tcW w:w="68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19,27%</w:t>
                  </w:r>
                </w:p>
              </w:tc>
            </w:tr>
            <w:tr w:rsidR="005A7CD4" w:rsidRPr="00A25EAC" w:rsidTr="008F091E">
              <w:trPr>
                <w:trHeight w:val="204"/>
              </w:trPr>
              <w:tc>
                <w:tcPr>
                  <w:tcW w:w="315" w:type="pct"/>
                  <w:tcBorders>
                    <w:top w:val="nil"/>
                    <w:left w:val="single" w:sz="4" w:space="0" w:color="auto"/>
                    <w:bottom w:val="single" w:sz="4" w:space="0" w:color="auto"/>
                    <w:right w:val="single" w:sz="4" w:space="0" w:color="auto"/>
                  </w:tcBorders>
                  <w:shd w:val="clear" w:color="auto" w:fill="auto"/>
                  <w:hideMark/>
                </w:tcPr>
                <w:p w:rsidR="005A7CD4" w:rsidRPr="00A25EAC" w:rsidRDefault="005A7CD4" w:rsidP="008F091E">
                  <w:pPr>
                    <w:jc w:val="center"/>
                    <w:rPr>
                      <w:rFonts w:cs="Arial"/>
                      <w:color w:val="000000"/>
                      <w:sz w:val="16"/>
                      <w:szCs w:val="16"/>
                    </w:rPr>
                  </w:pPr>
                  <w:r w:rsidRPr="00A25EAC">
                    <w:rPr>
                      <w:rFonts w:cs="Arial"/>
                      <w:color w:val="000000"/>
                      <w:sz w:val="16"/>
                      <w:szCs w:val="16"/>
                    </w:rPr>
                    <w:t>2</w:t>
                  </w:r>
                </w:p>
              </w:tc>
              <w:tc>
                <w:tcPr>
                  <w:tcW w:w="1427" w:type="pct"/>
                  <w:tcBorders>
                    <w:top w:val="nil"/>
                    <w:left w:val="nil"/>
                    <w:bottom w:val="single" w:sz="4" w:space="0" w:color="auto"/>
                    <w:right w:val="single" w:sz="4" w:space="0" w:color="auto"/>
                  </w:tcBorders>
                  <w:shd w:val="clear" w:color="auto" w:fill="auto"/>
                  <w:hideMark/>
                </w:tcPr>
                <w:p w:rsidR="005A7CD4" w:rsidRPr="00A25EAC" w:rsidRDefault="005A7CD4" w:rsidP="008F091E">
                  <w:pPr>
                    <w:rPr>
                      <w:rFonts w:cs="Arial"/>
                      <w:color w:val="000000"/>
                      <w:sz w:val="16"/>
                      <w:szCs w:val="16"/>
                    </w:rPr>
                  </w:pPr>
                  <w:r w:rsidRPr="00A25EAC">
                    <w:rPr>
                      <w:rFonts w:cs="Arial"/>
                      <w:color w:val="000000"/>
                      <w:sz w:val="16"/>
                      <w:szCs w:val="16"/>
                    </w:rPr>
                    <w:t>Atención al usuario</w:t>
                  </w:r>
                </w:p>
              </w:tc>
              <w:tc>
                <w:tcPr>
                  <w:tcW w:w="481"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5</w:t>
                  </w:r>
                </w:p>
              </w:tc>
              <w:tc>
                <w:tcPr>
                  <w:tcW w:w="48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5</w:t>
                  </w:r>
                </w:p>
              </w:tc>
              <w:tc>
                <w:tcPr>
                  <w:tcW w:w="47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0</w:t>
                  </w:r>
                </w:p>
              </w:tc>
              <w:tc>
                <w:tcPr>
                  <w:tcW w:w="499"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100%</w:t>
                  </w:r>
                </w:p>
              </w:tc>
              <w:tc>
                <w:tcPr>
                  <w:tcW w:w="63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0%</w:t>
                  </w:r>
                </w:p>
              </w:tc>
              <w:tc>
                <w:tcPr>
                  <w:tcW w:w="68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4,59%</w:t>
                  </w:r>
                </w:p>
              </w:tc>
            </w:tr>
            <w:tr w:rsidR="005A7CD4" w:rsidRPr="00A25EAC" w:rsidTr="008F091E">
              <w:trPr>
                <w:trHeight w:val="204"/>
              </w:trPr>
              <w:tc>
                <w:tcPr>
                  <w:tcW w:w="315" w:type="pct"/>
                  <w:tcBorders>
                    <w:top w:val="nil"/>
                    <w:left w:val="single" w:sz="4" w:space="0" w:color="auto"/>
                    <w:bottom w:val="single" w:sz="4" w:space="0" w:color="auto"/>
                    <w:right w:val="single" w:sz="4" w:space="0" w:color="auto"/>
                  </w:tcBorders>
                  <w:shd w:val="clear" w:color="auto" w:fill="auto"/>
                  <w:hideMark/>
                </w:tcPr>
                <w:p w:rsidR="005A7CD4" w:rsidRPr="00A25EAC" w:rsidRDefault="005A7CD4" w:rsidP="008F091E">
                  <w:pPr>
                    <w:jc w:val="center"/>
                    <w:rPr>
                      <w:rFonts w:cs="Arial"/>
                      <w:color w:val="000000"/>
                      <w:sz w:val="16"/>
                      <w:szCs w:val="16"/>
                    </w:rPr>
                  </w:pPr>
                  <w:r w:rsidRPr="00A25EAC">
                    <w:rPr>
                      <w:rFonts w:cs="Arial"/>
                      <w:color w:val="000000"/>
                      <w:sz w:val="16"/>
                      <w:szCs w:val="16"/>
                    </w:rPr>
                    <w:t>3</w:t>
                  </w:r>
                </w:p>
              </w:tc>
              <w:tc>
                <w:tcPr>
                  <w:tcW w:w="1427" w:type="pct"/>
                  <w:tcBorders>
                    <w:top w:val="nil"/>
                    <w:left w:val="nil"/>
                    <w:bottom w:val="single" w:sz="4" w:space="0" w:color="auto"/>
                    <w:right w:val="single" w:sz="4" w:space="0" w:color="auto"/>
                  </w:tcBorders>
                  <w:shd w:val="clear" w:color="auto" w:fill="auto"/>
                  <w:hideMark/>
                </w:tcPr>
                <w:p w:rsidR="005A7CD4" w:rsidRPr="00A25EAC" w:rsidRDefault="005A7CD4" w:rsidP="008F091E">
                  <w:pPr>
                    <w:rPr>
                      <w:rFonts w:cs="Arial"/>
                      <w:color w:val="000000"/>
                      <w:sz w:val="16"/>
                      <w:szCs w:val="16"/>
                    </w:rPr>
                  </w:pPr>
                  <w:r w:rsidRPr="00A25EAC">
                    <w:rPr>
                      <w:rFonts w:cs="Arial"/>
                      <w:color w:val="000000"/>
                      <w:sz w:val="16"/>
                      <w:szCs w:val="16"/>
                    </w:rPr>
                    <w:t>Promoción y protección de los derechos humanos</w:t>
                  </w:r>
                </w:p>
              </w:tc>
              <w:tc>
                <w:tcPr>
                  <w:tcW w:w="481"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3</w:t>
                  </w:r>
                </w:p>
              </w:tc>
              <w:tc>
                <w:tcPr>
                  <w:tcW w:w="48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3</w:t>
                  </w:r>
                </w:p>
              </w:tc>
              <w:tc>
                <w:tcPr>
                  <w:tcW w:w="47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0</w:t>
                  </w:r>
                </w:p>
              </w:tc>
              <w:tc>
                <w:tcPr>
                  <w:tcW w:w="499"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100%</w:t>
                  </w:r>
                </w:p>
              </w:tc>
              <w:tc>
                <w:tcPr>
                  <w:tcW w:w="63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0%</w:t>
                  </w:r>
                </w:p>
              </w:tc>
              <w:tc>
                <w:tcPr>
                  <w:tcW w:w="68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2,75%</w:t>
                  </w:r>
                </w:p>
              </w:tc>
            </w:tr>
            <w:tr w:rsidR="005A7CD4" w:rsidRPr="00A25EAC" w:rsidTr="008F091E">
              <w:trPr>
                <w:trHeight w:val="204"/>
              </w:trPr>
              <w:tc>
                <w:tcPr>
                  <w:tcW w:w="315" w:type="pct"/>
                  <w:tcBorders>
                    <w:top w:val="nil"/>
                    <w:left w:val="single" w:sz="4" w:space="0" w:color="auto"/>
                    <w:bottom w:val="single" w:sz="4" w:space="0" w:color="auto"/>
                    <w:right w:val="single" w:sz="4" w:space="0" w:color="auto"/>
                  </w:tcBorders>
                  <w:shd w:val="clear" w:color="auto" w:fill="auto"/>
                  <w:hideMark/>
                </w:tcPr>
                <w:p w:rsidR="005A7CD4" w:rsidRPr="00A25EAC" w:rsidRDefault="005A7CD4" w:rsidP="008F091E">
                  <w:pPr>
                    <w:jc w:val="center"/>
                    <w:rPr>
                      <w:rFonts w:cs="Arial"/>
                      <w:color w:val="000000"/>
                      <w:sz w:val="16"/>
                      <w:szCs w:val="16"/>
                    </w:rPr>
                  </w:pPr>
                  <w:r w:rsidRPr="00A25EAC">
                    <w:rPr>
                      <w:rFonts w:cs="Arial"/>
                      <w:color w:val="000000"/>
                      <w:sz w:val="16"/>
                      <w:szCs w:val="16"/>
                    </w:rPr>
                    <w:t>4</w:t>
                  </w:r>
                </w:p>
              </w:tc>
              <w:tc>
                <w:tcPr>
                  <w:tcW w:w="1427" w:type="pct"/>
                  <w:tcBorders>
                    <w:top w:val="nil"/>
                    <w:left w:val="nil"/>
                    <w:bottom w:val="single" w:sz="4" w:space="0" w:color="auto"/>
                    <w:right w:val="single" w:sz="4" w:space="0" w:color="auto"/>
                  </w:tcBorders>
                  <w:shd w:val="clear" w:color="auto" w:fill="auto"/>
                  <w:hideMark/>
                </w:tcPr>
                <w:p w:rsidR="005A7CD4" w:rsidRPr="00A25EAC" w:rsidRDefault="005A7CD4" w:rsidP="008F091E">
                  <w:pPr>
                    <w:rPr>
                      <w:rFonts w:cs="Arial"/>
                      <w:color w:val="000000"/>
                      <w:sz w:val="16"/>
                      <w:szCs w:val="16"/>
                    </w:rPr>
                  </w:pPr>
                  <w:r w:rsidRPr="00A25EAC">
                    <w:rPr>
                      <w:rFonts w:cs="Arial"/>
                      <w:color w:val="000000"/>
                      <w:sz w:val="16"/>
                      <w:szCs w:val="16"/>
                    </w:rPr>
                    <w:t>Intervención penal y familia.</w:t>
                  </w:r>
                </w:p>
              </w:tc>
              <w:tc>
                <w:tcPr>
                  <w:tcW w:w="481"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9</w:t>
                  </w:r>
                </w:p>
              </w:tc>
              <w:tc>
                <w:tcPr>
                  <w:tcW w:w="48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8</w:t>
                  </w:r>
                </w:p>
              </w:tc>
              <w:tc>
                <w:tcPr>
                  <w:tcW w:w="47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w:t>
                  </w:r>
                </w:p>
              </w:tc>
              <w:tc>
                <w:tcPr>
                  <w:tcW w:w="499"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89%</w:t>
                  </w:r>
                </w:p>
              </w:tc>
              <w:tc>
                <w:tcPr>
                  <w:tcW w:w="63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11%</w:t>
                  </w:r>
                </w:p>
              </w:tc>
              <w:tc>
                <w:tcPr>
                  <w:tcW w:w="68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8,26%</w:t>
                  </w:r>
                </w:p>
              </w:tc>
            </w:tr>
            <w:tr w:rsidR="005A7CD4" w:rsidRPr="00A25EAC" w:rsidTr="008F091E">
              <w:trPr>
                <w:trHeight w:val="204"/>
              </w:trPr>
              <w:tc>
                <w:tcPr>
                  <w:tcW w:w="315" w:type="pct"/>
                  <w:tcBorders>
                    <w:top w:val="nil"/>
                    <w:left w:val="single" w:sz="4" w:space="0" w:color="auto"/>
                    <w:bottom w:val="single" w:sz="4" w:space="0" w:color="auto"/>
                    <w:right w:val="single" w:sz="4" w:space="0" w:color="auto"/>
                  </w:tcBorders>
                  <w:shd w:val="clear" w:color="auto" w:fill="auto"/>
                  <w:hideMark/>
                </w:tcPr>
                <w:p w:rsidR="005A7CD4" w:rsidRPr="00A25EAC" w:rsidRDefault="005A7CD4" w:rsidP="008F091E">
                  <w:pPr>
                    <w:jc w:val="center"/>
                    <w:rPr>
                      <w:rFonts w:cs="Arial"/>
                      <w:color w:val="000000"/>
                      <w:sz w:val="16"/>
                      <w:szCs w:val="16"/>
                    </w:rPr>
                  </w:pPr>
                  <w:r w:rsidRPr="00A25EAC">
                    <w:rPr>
                      <w:rFonts w:cs="Arial"/>
                      <w:color w:val="000000"/>
                      <w:sz w:val="16"/>
                      <w:szCs w:val="16"/>
                    </w:rPr>
                    <w:t>5</w:t>
                  </w:r>
                </w:p>
              </w:tc>
              <w:tc>
                <w:tcPr>
                  <w:tcW w:w="1427" w:type="pct"/>
                  <w:tcBorders>
                    <w:top w:val="nil"/>
                    <w:left w:val="nil"/>
                    <w:bottom w:val="single" w:sz="4" w:space="0" w:color="auto"/>
                    <w:right w:val="single" w:sz="4" w:space="0" w:color="auto"/>
                  </w:tcBorders>
                  <w:shd w:val="clear" w:color="auto" w:fill="auto"/>
                  <w:hideMark/>
                </w:tcPr>
                <w:p w:rsidR="005A7CD4" w:rsidRPr="00A25EAC" w:rsidRDefault="005A7CD4" w:rsidP="008F091E">
                  <w:pPr>
                    <w:rPr>
                      <w:rFonts w:cs="Arial"/>
                      <w:color w:val="000000"/>
                      <w:sz w:val="16"/>
                      <w:szCs w:val="16"/>
                    </w:rPr>
                  </w:pPr>
                  <w:r w:rsidRPr="00A25EAC">
                    <w:rPr>
                      <w:rFonts w:cs="Arial"/>
                      <w:color w:val="000000"/>
                      <w:sz w:val="16"/>
                      <w:szCs w:val="16"/>
                    </w:rPr>
                    <w:t>Vigilancia administrativa y de la  conducta oficial</w:t>
                  </w:r>
                </w:p>
              </w:tc>
              <w:tc>
                <w:tcPr>
                  <w:tcW w:w="481"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4</w:t>
                  </w:r>
                </w:p>
              </w:tc>
              <w:tc>
                <w:tcPr>
                  <w:tcW w:w="48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3</w:t>
                  </w:r>
                </w:p>
              </w:tc>
              <w:tc>
                <w:tcPr>
                  <w:tcW w:w="47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w:t>
                  </w:r>
                </w:p>
              </w:tc>
              <w:tc>
                <w:tcPr>
                  <w:tcW w:w="499"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75%</w:t>
                  </w:r>
                </w:p>
              </w:tc>
              <w:tc>
                <w:tcPr>
                  <w:tcW w:w="63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25%</w:t>
                  </w:r>
                </w:p>
              </w:tc>
              <w:tc>
                <w:tcPr>
                  <w:tcW w:w="68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3,67%</w:t>
                  </w:r>
                </w:p>
              </w:tc>
            </w:tr>
            <w:tr w:rsidR="005A7CD4" w:rsidRPr="00A25EAC" w:rsidTr="008F091E">
              <w:trPr>
                <w:trHeight w:val="204"/>
              </w:trPr>
              <w:tc>
                <w:tcPr>
                  <w:tcW w:w="315" w:type="pct"/>
                  <w:tcBorders>
                    <w:top w:val="nil"/>
                    <w:left w:val="single" w:sz="4" w:space="0" w:color="auto"/>
                    <w:bottom w:val="single" w:sz="4" w:space="0" w:color="auto"/>
                    <w:right w:val="single" w:sz="4" w:space="0" w:color="auto"/>
                  </w:tcBorders>
                  <w:shd w:val="clear" w:color="auto" w:fill="auto"/>
                  <w:hideMark/>
                </w:tcPr>
                <w:p w:rsidR="005A7CD4" w:rsidRPr="00A25EAC" w:rsidRDefault="005A7CD4" w:rsidP="008F091E">
                  <w:pPr>
                    <w:jc w:val="center"/>
                    <w:rPr>
                      <w:rFonts w:cs="Arial"/>
                      <w:color w:val="000000"/>
                      <w:sz w:val="16"/>
                      <w:szCs w:val="16"/>
                    </w:rPr>
                  </w:pPr>
                  <w:r w:rsidRPr="00A25EAC">
                    <w:rPr>
                      <w:rFonts w:cs="Arial"/>
                      <w:color w:val="000000"/>
                      <w:sz w:val="16"/>
                      <w:szCs w:val="16"/>
                    </w:rPr>
                    <w:t>6</w:t>
                  </w:r>
                </w:p>
              </w:tc>
              <w:tc>
                <w:tcPr>
                  <w:tcW w:w="1427" w:type="pct"/>
                  <w:tcBorders>
                    <w:top w:val="nil"/>
                    <w:left w:val="nil"/>
                    <w:bottom w:val="single" w:sz="4" w:space="0" w:color="auto"/>
                    <w:right w:val="single" w:sz="4" w:space="0" w:color="auto"/>
                  </w:tcBorders>
                  <w:shd w:val="clear" w:color="auto" w:fill="auto"/>
                  <w:hideMark/>
                </w:tcPr>
                <w:p w:rsidR="005A7CD4" w:rsidRPr="00A25EAC" w:rsidRDefault="005A7CD4" w:rsidP="008F091E">
                  <w:pPr>
                    <w:rPr>
                      <w:rFonts w:cs="Arial"/>
                      <w:color w:val="000000"/>
                      <w:sz w:val="16"/>
                      <w:szCs w:val="16"/>
                    </w:rPr>
                  </w:pPr>
                  <w:r w:rsidRPr="00A25EAC">
                    <w:rPr>
                      <w:rFonts w:cs="Arial"/>
                      <w:color w:val="000000"/>
                      <w:sz w:val="16"/>
                      <w:szCs w:val="16"/>
                    </w:rPr>
                    <w:t>Gestión de la comunicación.</w:t>
                  </w:r>
                </w:p>
              </w:tc>
              <w:tc>
                <w:tcPr>
                  <w:tcW w:w="481"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11</w:t>
                  </w:r>
                </w:p>
              </w:tc>
              <w:tc>
                <w:tcPr>
                  <w:tcW w:w="48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11</w:t>
                  </w:r>
                </w:p>
              </w:tc>
              <w:tc>
                <w:tcPr>
                  <w:tcW w:w="47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0</w:t>
                  </w:r>
                </w:p>
              </w:tc>
              <w:tc>
                <w:tcPr>
                  <w:tcW w:w="499"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100%</w:t>
                  </w:r>
                </w:p>
              </w:tc>
              <w:tc>
                <w:tcPr>
                  <w:tcW w:w="63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0%</w:t>
                  </w:r>
                </w:p>
              </w:tc>
              <w:tc>
                <w:tcPr>
                  <w:tcW w:w="68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10,09%</w:t>
                  </w:r>
                </w:p>
              </w:tc>
            </w:tr>
            <w:tr w:rsidR="005A7CD4" w:rsidRPr="00A25EAC" w:rsidTr="008F091E">
              <w:trPr>
                <w:trHeight w:val="204"/>
              </w:trPr>
              <w:tc>
                <w:tcPr>
                  <w:tcW w:w="315" w:type="pct"/>
                  <w:tcBorders>
                    <w:top w:val="nil"/>
                    <w:left w:val="single" w:sz="4" w:space="0" w:color="auto"/>
                    <w:bottom w:val="single" w:sz="4" w:space="0" w:color="auto"/>
                    <w:right w:val="single" w:sz="4" w:space="0" w:color="auto"/>
                  </w:tcBorders>
                  <w:shd w:val="clear" w:color="auto" w:fill="auto"/>
                  <w:hideMark/>
                </w:tcPr>
                <w:p w:rsidR="005A7CD4" w:rsidRPr="00A25EAC" w:rsidRDefault="005A7CD4" w:rsidP="008F091E">
                  <w:pPr>
                    <w:jc w:val="center"/>
                    <w:rPr>
                      <w:rFonts w:cs="Arial"/>
                      <w:color w:val="000000"/>
                      <w:sz w:val="16"/>
                      <w:szCs w:val="16"/>
                    </w:rPr>
                  </w:pPr>
                  <w:r w:rsidRPr="00A25EAC">
                    <w:rPr>
                      <w:rFonts w:cs="Arial"/>
                      <w:color w:val="000000"/>
                      <w:sz w:val="16"/>
                      <w:szCs w:val="16"/>
                    </w:rPr>
                    <w:t>7</w:t>
                  </w:r>
                </w:p>
              </w:tc>
              <w:tc>
                <w:tcPr>
                  <w:tcW w:w="1427" w:type="pct"/>
                  <w:tcBorders>
                    <w:top w:val="nil"/>
                    <w:left w:val="nil"/>
                    <w:bottom w:val="single" w:sz="4" w:space="0" w:color="auto"/>
                    <w:right w:val="single" w:sz="4" w:space="0" w:color="auto"/>
                  </w:tcBorders>
                  <w:shd w:val="clear" w:color="auto" w:fill="auto"/>
                  <w:hideMark/>
                </w:tcPr>
                <w:p w:rsidR="005A7CD4" w:rsidRPr="00A25EAC" w:rsidRDefault="005A7CD4" w:rsidP="008F091E">
                  <w:pPr>
                    <w:rPr>
                      <w:rFonts w:cs="Arial"/>
                      <w:color w:val="000000"/>
                      <w:sz w:val="16"/>
                      <w:szCs w:val="16"/>
                    </w:rPr>
                  </w:pPr>
                  <w:r w:rsidRPr="00A25EAC">
                    <w:rPr>
                      <w:rFonts w:cs="Arial"/>
                      <w:color w:val="000000"/>
                      <w:sz w:val="16"/>
                      <w:szCs w:val="16"/>
                    </w:rPr>
                    <w:t>Gestión documental.</w:t>
                  </w:r>
                </w:p>
              </w:tc>
              <w:tc>
                <w:tcPr>
                  <w:tcW w:w="481"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4</w:t>
                  </w:r>
                </w:p>
              </w:tc>
              <w:tc>
                <w:tcPr>
                  <w:tcW w:w="48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4</w:t>
                  </w:r>
                </w:p>
              </w:tc>
              <w:tc>
                <w:tcPr>
                  <w:tcW w:w="47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0</w:t>
                  </w:r>
                </w:p>
              </w:tc>
              <w:tc>
                <w:tcPr>
                  <w:tcW w:w="499"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100%</w:t>
                  </w:r>
                </w:p>
              </w:tc>
              <w:tc>
                <w:tcPr>
                  <w:tcW w:w="63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0%</w:t>
                  </w:r>
                </w:p>
              </w:tc>
              <w:tc>
                <w:tcPr>
                  <w:tcW w:w="68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3,67%</w:t>
                  </w:r>
                </w:p>
              </w:tc>
            </w:tr>
            <w:tr w:rsidR="005A7CD4" w:rsidRPr="00A25EAC" w:rsidTr="008F091E">
              <w:trPr>
                <w:trHeight w:val="204"/>
              </w:trPr>
              <w:tc>
                <w:tcPr>
                  <w:tcW w:w="315" w:type="pct"/>
                  <w:tcBorders>
                    <w:top w:val="nil"/>
                    <w:left w:val="single" w:sz="4" w:space="0" w:color="auto"/>
                    <w:bottom w:val="single" w:sz="4" w:space="0" w:color="auto"/>
                    <w:right w:val="single" w:sz="4" w:space="0" w:color="auto"/>
                  </w:tcBorders>
                  <w:shd w:val="clear" w:color="auto" w:fill="auto"/>
                  <w:hideMark/>
                </w:tcPr>
                <w:p w:rsidR="005A7CD4" w:rsidRPr="00A25EAC" w:rsidRDefault="005A7CD4" w:rsidP="008F091E">
                  <w:pPr>
                    <w:jc w:val="center"/>
                    <w:rPr>
                      <w:rFonts w:cs="Arial"/>
                      <w:color w:val="000000"/>
                      <w:sz w:val="16"/>
                      <w:szCs w:val="16"/>
                    </w:rPr>
                  </w:pPr>
                  <w:r w:rsidRPr="00A25EAC">
                    <w:rPr>
                      <w:rFonts w:cs="Arial"/>
                      <w:color w:val="000000"/>
                      <w:sz w:val="16"/>
                      <w:szCs w:val="16"/>
                    </w:rPr>
                    <w:t>8</w:t>
                  </w:r>
                </w:p>
              </w:tc>
              <w:tc>
                <w:tcPr>
                  <w:tcW w:w="1427" w:type="pct"/>
                  <w:tcBorders>
                    <w:top w:val="nil"/>
                    <w:left w:val="nil"/>
                    <w:bottom w:val="single" w:sz="4" w:space="0" w:color="auto"/>
                    <w:right w:val="single" w:sz="4" w:space="0" w:color="auto"/>
                  </w:tcBorders>
                  <w:shd w:val="clear" w:color="auto" w:fill="auto"/>
                  <w:hideMark/>
                </w:tcPr>
                <w:p w:rsidR="005A7CD4" w:rsidRPr="00A25EAC" w:rsidRDefault="005A7CD4" w:rsidP="008F091E">
                  <w:pPr>
                    <w:rPr>
                      <w:rFonts w:cs="Arial"/>
                      <w:color w:val="000000"/>
                      <w:sz w:val="16"/>
                      <w:szCs w:val="16"/>
                    </w:rPr>
                  </w:pPr>
                  <w:r w:rsidRPr="00A25EAC">
                    <w:rPr>
                      <w:rFonts w:cs="Arial"/>
                      <w:color w:val="000000"/>
                      <w:sz w:val="16"/>
                      <w:szCs w:val="16"/>
                    </w:rPr>
                    <w:t>Gestión de Bienes y Servicio</w:t>
                  </w:r>
                </w:p>
              </w:tc>
              <w:tc>
                <w:tcPr>
                  <w:tcW w:w="481"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9</w:t>
                  </w:r>
                </w:p>
              </w:tc>
              <w:tc>
                <w:tcPr>
                  <w:tcW w:w="48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6</w:t>
                  </w:r>
                </w:p>
              </w:tc>
              <w:tc>
                <w:tcPr>
                  <w:tcW w:w="47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3</w:t>
                  </w:r>
                </w:p>
              </w:tc>
              <w:tc>
                <w:tcPr>
                  <w:tcW w:w="499"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67%</w:t>
                  </w:r>
                </w:p>
              </w:tc>
              <w:tc>
                <w:tcPr>
                  <w:tcW w:w="63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33%</w:t>
                  </w:r>
                </w:p>
              </w:tc>
              <w:tc>
                <w:tcPr>
                  <w:tcW w:w="68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8,26%</w:t>
                  </w:r>
                </w:p>
              </w:tc>
            </w:tr>
            <w:tr w:rsidR="005A7CD4" w:rsidRPr="00A25EAC" w:rsidTr="008F091E">
              <w:trPr>
                <w:trHeight w:val="204"/>
              </w:trPr>
              <w:tc>
                <w:tcPr>
                  <w:tcW w:w="315" w:type="pct"/>
                  <w:tcBorders>
                    <w:top w:val="nil"/>
                    <w:left w:val="single" w:sz="4" w:space="0" w:color="auto"/>
                    <w:bottom w:val="single" w:sz="4" w:space="0" w:color="auto"/>
                    <w:right w:val="single" w:sz="4" w:space="0" w:color="auto"/>
                  </w:tcBorders>
                  <w:shd w:val="clear" w:color="auto" w:fill="auto"/>
                  <w:hideMark/>
                </w:tcPr>
                <w:p w:rsidR="005A7CD4" w:rsidRPr="00A25EAC" w:rsidRDefault="005A7CD4" w:rsidP="008F091E">
                  <w:pPr>
                    <w:jc w:val="center"/>
                    <w:rPr>
                      <w:rFonts w:cs="Arial"/>
                      <w:color w:val="000000"/>
                      <w:sz w:val="16"/>
                      <w:szCs w:val="16"/>
                    </w:rPr>
                  </w:pPr>
                  <w:r w:rsidRPr="00A25EAC">
                    <w:rPr>
                      <w:rFonts w:cs="Arial"/>
                      <w:color w:val="000000"/>
                      <w:sz w:val="16"/>
                      <w:szCs w:val="16"/>
                    </w:rPr>
                    <w:t>9</w:t>
                  </w:r>
                </w:p>
              </w:tc>
              <w:tc>
                <w:tcPr>
                  <w:tcW w:w="1427" w:type="pct"/>
                  <w:tcBorders>
                    <w:top w:val="nil"/>
                    <w:left w:val="nil"/>
                    <w:bottom w:val="single" w:sz="4" w:space="0" w:color="auto"/>
                    <w:right w:val="single" w:sz="4" w:space="0" w:color="auto"/>
                  </w:tcBorders>
                  <w:shd w:val="clear" w:color="auto" w:fill="auto"/>
                  <w:hideMark/>
                </w:tcPr>
                <w:p w:rsidR="005A7CD4" w:rsidRPr="00A25EAC" w:rsidRDefault="005A7CD4" w:rsidP="008F091E">
                  <w:pPr>
                    <w:rPr>
                      <w:rFonts w:cs="Arial"/>
                      <w:color w:val="000000"/>
                      <w:sz w:val="16"/>
                      <w:szCs w:val="16"/>
                    </w:rPr>
                  </w:pPr>
                  <w:r w:rsidRPr="00A25EAC">
                    <w:rPr>
                      <w:rFonts w:cs="Arial"/>
                      <w:color w:val="000000"/>
                      <w:sz w:val="16"/>
                      <w:szCs w:val="16"/>
                    </w:rPr>
                    <w:t>Talento Humano.</w:t>
                  </w:r>
                </w:p>
              </w:tc>
              <w:tc>
                <w:tcPr>
                  <w:tcW w:w="481"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11</w:t>
                  </w:r>
                </w:p>
              </w:tc>
              <w:tc>
                <w:tcPr>
                  <w:tcW w:w="48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11</w:t>
                  </w:r>
                </w:p>
              </w:tc>
              <w:tc>
                <w:tcPr>
                  <w:tcW w:w="47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0</w:t>
                  </w:r>
                </w:p>
              </w:tc>
              <w:tc>
                <w:tcPr>
                  <w:tcW w:w="499"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100%</w:t>
                  </w:r>
                </w:p>
              </w:tc>
              <w:tc>
                <w:tcPr>
                  <w:tcW w:w="63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0%</w:t>
                  </w:r>
                </w:p>
              </w:tc>
              <w:tc>
                <w:tcPr>
                  <w:tcW w:w="68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10,09%</w:t>
                  </w:r>
                </w:p>
              </w:tc>
            </w:tr>
            <w:tr w:rsidR="005A7CD4" w:rsidRPr="00A25EAC" w:rsidTr="008F091E">
              <w:trPr>
                <w:trHeight w:val="204"/>
              </w:trPr>
              <w:tc>
                <w:tcPr>
                  <w:tcW w:w="315" w:type="pct"/>
                  <w:tcBorders>
                    <w:top w:val="nil"/>
                    <w:left w:val="single" w:sz="4" w:space="0" w:color="auto"/>
                    <w:bottom w:val="single" w:sz="4" w:space="0" w:color="auto"/>
                    <w:right w:val="single" w:sz="4" w:space="0" w:color="auto"/>
                  </w:tcBorders>
                  <w:shd w:val="clear" w:color="auto" w:fill="auto"/>
                  <w:hideMark/>
                </w:tcPr>
                <w:p w:rsidR="005A7CD4" w:rsidRPr="00A25EAC" w:rsidRDefault="005A7CD4" w:rsidP="008F091E">
                  <w:pPr>
                    <w:jc w:val="center"/>
                    <w:rPr>
                      <w:rFonts w:cs="Arial"/>
                      <w:color w:val="000000"/>
                      <w:sz w:val="16"/>
                      <w:szCs w:val="16"/>
                    </w:rPr>
                  </w:pPr>
                  <w:r w:rsidRPr="00A25EAC">
                    <w:rPr>
                      <w:rFonts w:cs="Arial"/>
                      <w:color w:val="000000"/>
                      <w:sz w:val="16"/>
                      <w:szCs w:val="16"/>
                    </w:rPr>
                    <w:t>10</w:t>
                  </w:r>
                </w:p>
              </w:tc>
              <w:tc>
                <w:tcPr>
                  <w:tcW w:w="1427" w:type="pct"/>
                  <w:tcBorders>
                    <w:top w:val="nil"/>
                    <w:left w:val="nil"/>
                    <w:bottom w:val="single" w:sz="4" w:space="0" w:color="auto"/>
                    <w:right w:val="single" w:sz="4" w:space="0" w:color="auto"/>
                  </w:tcBorders>
                  <w:shd w:val="clear" w:color="auto" w:fill="auto"/>
                  <w:hideMark/>
                </w:tcPr>
                <w:p w:rsidR="005A7CD4" w:rsidRPr="00A25EAC" w:rsidRDefault="005A7CD4" w:rsidP="008F091E">
                  <w:pPr>
                    <w:rPr>
                      <w:rFonts w:cs="Arial"/>
                      <w:color w:val="000000"/>
                      <w:sz w:val="16"/>
                      <w:szCs w:val="16"/>
                    </w:rPr>
                  </w:pPr>
                  <w:r w:rsidRPr="00A25EAC">
                    <w:rPr>
                      <w:rFonts w:cs="Arial"/>
                      <w:color w:val="000000"/>
                      <w:sz w:val="16"/>
                      <w:szCs w:val="16"/>
                    </w:rPr>
                    <w:t>Evaluación y mejoramiento.</w:t>
                  </w:r>
                </w:p>
              </w:tc>
              <w:tc>
                <w:tcPr>
                  <w:tcW w:w="481"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16</w:t>
                  </w:r>
                </w:p>
              </w:tc>
              <w:tc>
                <w:tcPr>
                  <w:tcW w:w="48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14</w:t>
                  </w:r>
                </w:p>
              </w:tc>
              <w:tc>
                <w:tcPr>
                  <w:tcW w:w="47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2</w:t>
                  </w:r>
                </w:p>
              </w:tc>
              <w:tc>
                <w:tcPr>
                  <w:tcW w:w="499"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88%</w:t>
                  </w:r>
                </w:p>
              </w:tc>
              <w:tc>
                <w:tcPr>
                  <w:tcW w:w="63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13%</w:t>
                  </w:r>
                </w:p>
              </w:tc>
              <w:tc>
                <w:tcPr>
                  <w:tcW w:w="68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14,68%</w:t>
                  </w:r>
                </w:p>
              </w:tc>
            </w:tr>
            <w:tr w:rsidR="005A7CD4" w:rsidRPr="00A25EAC" w:rsidTr="008F091E">
              <w:trPr>
                <w:trHeight w:val="204"/>
              </w:trPr>
              <w:tc>
                <w:tcPr>
                  <w:tcW w:w="315" w:type="pct"/>
                  <w:tcBorders>
                    <w:top w:val="nil"/>
                    <w:left w:val="single" w:sz="4" w:space="0" w:color="auto"/>
                    <w:bottom w:val="single" w:sz="4" w:space="0" w:color="auto"/>
                    <w:right w:val="single" w:sz="4" w:space="0" w:color="auto"/>
                  </w:tcBorders>
                  <w:shd w:val="clear" w:color="auto" w:fill="auto"/>
                  <w:hideMark/>
                </w:tcPr>
                <w:p w:rsidR="005A7CD4" w:rsidRPr="00A25EAC" w:rsidRDefault="005A7CD4" w:rsidP="008F091E">
                  <w:pPr>
                    <w:jc w:val="center"/>
                    <w:rPr>
                      <w:rFonts w:cs="Arial"/>
                      <w:color w:val="000000"/>
                      <w:sz w:val="16"/>
                      <w:szCs w:val="16"/>
                    </w:rPr>
                  </w:pPr>
                  <w:r w:rsidRPr="00A25EAC">
                    <w:rPr>
                      <w:rFonts w:cs="Arial"/>
                      <w:color w:val="000000"/>
                      <w:sz w:val="16"/>
                      <w:szCs w:val="16"/>
                    </w:rPr>
                    <w:t>11</w:t>
                  </w:r>
                </w:p>
              </w:tc>
              <w:tc>
                <w:tcPr>
                  <w:tcW w:w="1427" w:type="pct"/>
                  <w:tcBorders>
                    <w:top w:val="nil"/>
                    <w:left w:val="nil"/>
                    <w:bottom w:val="single" w:sz="4" w:space="0" w:color="auto"/>
                    <w:right w:val="single" w:sz="4" w:space="0" w:color="auto"/>
                  </w:tcBorders>
                  <w:shd w:val="clear" w:color="auto" w:fill="auto"/>
                  <w:hideMark/>
                </w:tcPr>
                <w:p w:rsidR="005A7CD4" w:rsidRPr="00A25EAC" w:rsidRDefault="005A7CD4" w:rsidP="008F091E">
                  <w:pPr>
                    <w:rPr>
                      <w:rFonts w:cs="Arial"/>
                      <w:color w:val="000000"/>
                      <w:sz w:val="16"/>
                      <w:szCs w:val="16"/>
                    </w:rPr>
                  </w:pPr>
                  <w:r w:rsidRPr="00A25EAC">
                    <w:rPr>
                      <w:rFonts w:cs="Arial"/>
                      <w:color w:val="000000"/>
                      <w:sz w:val="16"/>
                      <w:szCs w:val="16"/>
                    </w:rPr>
                    <w:t>Tecnologías de la información.</w:t>
                  </w:r>
                </w:p>
              </w:tc>
              <w:tc>
                <w:tcPr>
                  <w:tcW w:w="481"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11</w:t>
                  </w:r>
                </w:p>
              </w:tc>
              <w:tc>
                <w:tcPr>
                  <w:tcW w:w="48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10</w:t>
                  </w:r>
                </w:p>
              </w:tc>
              <w:tc>
                <w:tcPr>
                  <w:tcW w:w="47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w:t>
                  </w:r>
                </w:p>
              </w:tc>
              <w:tc>
                <w:tcPr>
                  <w:tcW w:w="499"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91%</w:t>
                  </w:r>
                </w:p>
              </w:tc>
              <w:tc>
                <w:tcPr>
                  <w:tcW w:w="63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9%</w:t>
                  </w:r>
                </w:p>
              </w:tc>
              <w:tc>
                <w:tcPr>
                  <w:tcW w:w="68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10,09%</w:t>
                  </w:r>
                </w:p>
              </w:tc>
            </w:tr>
            <w:tr w:rsidR="005A7CD4" w:rsidRPr="00A25EAC" w:rsidTr="008F091E">
              <w:trPr>
                <w:trHeight w:val="248"/>
              </w:trPr>
              <w:tc>
                <w:tcPr>
                  <w:tcW w:w="315" w:type="pct"/>
                  <w:tcBorders>
                    <w:top w:val="nil"/>
                    <w:left w:val="single" w:sz="4" w:space="0" w:color="auto"/>
                    <w:bottom w:val="single" w:sz="4" w:space="0" w:color="auto"/>
                    <w:right w:val="single" w:sz="4" w:space="0" w:color="auto"/>
                  </w:tcBorders>
                  <w:shd w:val="clear" w:color="auto" w:fill="auto"/>
                  <w:hideMark/>
                </w:tcPr>
                <w:p w:rsidR="005A7CD4" w:rsidRPr="00A25EAC" w:rsidRDefault="005A7CD4" w:rsidP="008F091E">
                  <w:pPr>
                    <w:jc w:val="center"/>
                    <w:rPr>
                      <w:rFonts w:cs="Arial"/>
                      <w:color w:val="000000"/>
                      <w:sz w:val="16"/>
                      <w:szCs w:val="16"/>
                    </w:rPr>
                  </w:pPr>
                  <w:r w:rsidRPr="00A25EAC">
                    <w:rPr>
                      <w:rFonts w:cs="Arial"/>
                      <w:color w:val="000000"/>
                      <w:sz w:val="16"/>
                      <w:szCs w:val="16"/>
                    </w:rPr>
                    <w:t>12</w:t>
                  </w:r>
                </w:p>
              </w:tc>
              <w:tc>
                <w:tcPr>
                  <w:tcW w:w="1427" w:type="pct"/>
                  <w:tcBorders>
                    <w:top w:val="nil"/>
                    <w:left w:val="nil"/>
                    <w:bottom w:val="single" w:sz="4" w:space="0" w:color="auto"/>
                    <w:right w:val="single" w:sz="4" w:space="0" w:color="auto"/>
                  </w:tcBorders>
                  <w:shd w:val="clear" w:color="auto" w:fill="auto"/>
                  <w:hideMark/>
                </w:tcPr>
                <w:p w:rsidR="005A7CD4" w:rsidRPr="00A25EAC" w:rsidRDefault="005A7CD4" w:rsidP="008F091E">
                  <w:pPr>
                    <w:rPr>
                      <w:rFonts w:cs="Arial"/>
                      <w:color w:val="000000"/>
                      <w:sz w:val="16"/>
                      <w:szCs w:val="16"/>
                    </w:rPr>
                  </w:pPr>
                  <w:r w:rsidRPr="00A25EAC">
                    <w:rPr>
                      <w:rFonts w:cs="Arial"/>
                      <w:color w:val="000000"/>
                      <w:sz w:val="16"/>
                      <w:szCs w:val="16"/>
                    </w:rPr>
                    <w:t>Promoción y protección de los derechos colectivos y del ambiente</w:t>
                  </w:r>
                </w:p>
              </w:tc>
              <w:tc>
                <w:tcPr>
                  <w:tcW w:w="481"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5</w:t>
                  </w:r>
                </w:p>
              </w:tc>
              <w:tc>
                <w:tcPr>
                  <w:tcW w:w="48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5</w:t>
                  </w:r>
                </w:p>
              </w:tc>
              <w:tc>
                <w:tcPr>
                  <w:tcW w:w="47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0</w:t>
                  </w:r>
                </w:p>
              </w:tc>
              <w:tc>
                <w:tcPr>
                  <w:tcW w:w="499"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100%</w:t>
                  </w:r>
                </w:p>
              </w:tc>
              <w:tc>
                <w:tcPr>
                  <w:tcW w:w="63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0%</w:t>
                  </w:r>
                </w:p>
              </w:tc>
              <w:tc>
                <w:tcPr>
                  <w:tcW w:w="68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color w:val="000000"/>
                      <w:sz w:val="16"/>
                      <w:szCs w:val="16"/>
                    </w:rPr>
                  </w:pPr>
                  <w:r w:rsidRPr="00A25EAC">
                    <w:rPr>
                      <w:rFonts w:cs="Arial"/>
                      <w:color w:val="000000"/>
                      <w:sz w:val="16"/>
                      <w:szCs w:val="16"/>
                    </w:rPr>
                    <w:t>4,59%</w:t>
                  </w:r>
                </w:p>
              </w:tc>
            </w:tr>
            <w:tr w:rsidR="005A7CD4" w:rsidRPr="00A25EAC" w:rsidTr="008F091E">
              <w:trPr>
                <w:trHeight w:val="281"/>
              </w:trPr>
              <w:tc>
                <w:tcPr>
                  <w:tcW w:w="174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t>TOTALES</w:t>
                  </w:r>
                </w:p>
              </w:tc>
              <w:tc>
                <w:tcPr>
                  <w:tcW w:w="481"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t>109</w:t>
                  </w:r>
                </w:p>
              </w:tc>
              <w:tc>
                <w:tcPr>
                  <w:tcW w:w="48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t>99</w:t>
                  </w:r>
                </w:p>
              </w:tc>
              <w:tc>
                <w:tcPr>
                  <w:tcW w:w="473"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t>10</w:t>
                  </w:r>
                </w:p>
              </w:tc>
              <w:tc>
                <w:tcPr>
                  <w:tcW w:w="499"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t>91%</w:t>
                  </w:r>
                </w:p>
              </w:tc>
              <w:tc>
                <w:tcPr>
                  <w:tcW w:w="63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t>9%</w:t>
                  </w:r>
                </w:p>
              </w:tc>
              <w:tc>
                <w:tcPr>
                  <w:tcW w:w="686" w:type="pct"/>
                  <w:tcBorders>
                    <w:top w:val="nil"/>
                    <w:left w:val="nil"/>
                    <w:bottom w:val="single" w:sz="4" w:space="0" w:color="auto"/>
                    <w:right w:val="single" w:sz="4" w:space="0" w:color="auto"/>
                  </w:tcBorders>
                  <w:shd w:val="clear" w:color="auto" w:fill="auto"/>
                  <w:vAlign w:val="bottom"/>
                  <w:hideMark/>
                </w:tcPr>
                <w:p w:rsidR="005A7CD4" w:rsidRPr="00A25EAC" w:rsidRDefault="005A7CD4" w:rsidP="008F091E">
                  <w:pPr>
                    <w:jc w:val="center"/>
                    <w:rPr>
                      <w:rFonts w:cs="Arial"/>
                      <w:b/>
                      <w:bCs/>
                      <w:color w:val="000000"/>
                      <w:sz w:val="16"/>
                      <w:szCs w:val="16"/>
                    </w:rPr>
                  </w:pPr>
                  <w:r w:rsidRPr="00A25EAC">
                    <w:rPr>
                      <w:rFonts w:cs="Arial"/>
                      <w:b/>
                      <w:bCs/>
                      <w:color w:val="000000"/>
                      <w:sz w:val="16"/>
                      <w:szCs w:val="16"/>
                    </w:rPr>
                    <w:t>100,00%</w:t>
                  </w:r>
                </w:p>
              </w:tc>
            </w:tr>
          </w:tbl>
          <w:p w:rsidR="005A7CD4" w:rsidRPr="004F1D60" w:rsidRDefault="005A7CD4" w:rsidP="005A7CD4">
            <w:pPr>
              <w:pStyle w:val="Sinespaciado"/>
              <w:rPr>
                <w:rFonts w:ascii="Arial" w:hAnsi="Arial" w:cs="Arial"/>
                <w:sz w:val="16"/>
                <w:szCs w:val="16"/>
              </w:rPr>
            </w:pPr>
            <w:r w:rsidRPr="004F1D60">
              <w:rPr>
                <w:rFonts w:ascii="Arial" w:hAnsi="Arial" w:cs="Arial"/>
                <w:sz w:val="16"/>
                <w:szCs w:val="16"/>
              </w:rPr>
              <w:t>Fuente: FEM- 04 Plan de Mejoramiento. 2023. SGC</w:t>
            </w:r>
          </w:p>
          <w:p w:rsidR="005A7CD4" w:rsidRDefault="005A7CD4" w:rsidP="005A7CD4">
            <w:pPr>
              <w:pStyle w:val="Sinespaciado"/>
              <w:rPr>
                <w:rFonts w:ascii="Arial" w:hAnsi="Arial" w:cs="Arial"/>
                <w:sz w:val="16"/>
                <w:szCs w:val="16"/>
              </w:rPr>
            </w:pPr>
            <w:r w:rsidRPr="004F1D60">
              <w:rPr>
                <w:rFonts w:ascii="Arial" w:hAnsi="Arial" w:cs="Arial"/>
                <w:sz w:val="16"/>
                <w:szCs w:val="16"/>
              </w:rPr>
              <w:t>Elaboró: Arley de Jesús Ramírez Patiño-Jefe Oficina de Control Interno</w:t>
            </w:r>
          </w:p>
          <w:p w:rsidR="005A7CD4" w:rsidRDefault="005A7CD4" w:rsidP="005A7CD4">
            <w:pPr>
              <w:pStyle w:val="Textoindependiente"/>
              <w:ind w:left="132" w:right="142"/>
              <w:jc w:val="both"/>
              <w:rPr>
                <w:rFonts w:ascii="Arial" w:hAnsi="Arial" w:cs="Arial"/>
              </w:rPr>
            </w:pPr>
          </w:p>
          <w:p w:rsidR="005A7CD4" w:rsidRPr="006639E0" w:rsidRDefault="005A7CD4" w:rsidP="005A7CD4">
            <w:pPr>
              <w:pStyle w:val="Textoindependiente"/>
              <w:ind w:left="132" w:right="142"/>
              <w:jc w:val="both"/>
              <w:rPr>
                <w:rFonts w:ascii="Arial" w:hAnsi="Arial" w:cs="Arial"/>
              </w:rPr>
            </w:pPr>
            <w:r w:rsidRPr="006639E0">
              <w:rPr>
                <w:rFonts w:ascii="Arial" w:hAnsi="Arial" w:cs="Arial"/>
              </w:rPr>
              <w:t xml:space="preserve">Del análisis de la tabla anterior se puede evidenciar que Planeación Institucional representa el </w:t>
            </w:r>
            <w:r w:rsidRPr="006639E0">
              <w:rPr>
                <w:rFonts w:ascii="Arial" w:hAnsi="Arial" w:cs="Arial"/>
                <w:bCs/>
              </w:rPr>
              <w:t>19,</w:t>
            </w:r>
            <w:r>
              <w:rPr>
                <w:rFonts w:ascii="Arial" w:hAnsi="Arial" w:cs="Arial"/>
                <w:bCs/>
              </w:rPr>
              <w:t>27% de un total de 109</w:t>
            </w:r>
            <w:r w:rsidRPr="006639E0">
              <w:rPr>
                <w:rFonts w:ascii="Arial" w:hAnsi="Arial" w:cs="Arial"/>
                <w:bCs/>
              </w:rPr>
              <w:t xml:space="preserve"> acciones establecidas por proceso; seguido de Evaluación y mejoramiento.</w:t>
            </w:r>
            <w:r w:rsidRPr="006639E0">
              <w:t xml:space="preserve"> </w:t>
            </w:r>
            <w:r w:rsidRPr="006639E0">
              <w:rPr>
                <w:rFonts w:ascii="Arial" w:hAnsi="Arial" w:cs="Arial"/>
                <w:bCs/>
              </w:rPr>
              <w:t>14,</w:t>
            </w:r>
            <w:r>
              <w:rPr>
                <w:rFonts w:ascii="Arial" w:hAnsi="Arial" w:cs="Arial"/>
                <w:bCs/>
              </w:rPr>
              <w:t>68</w:t>
            </w:r>
            <w:r w:rsidRPr="006639E0">
              <w:rPr>
                <w:rFonts w:ascii="Arial" w:hAnsi="Arial" w:cs="Arial"/>
                <w:bCs/>
              </w:rPr>
              <w:t xml:space="preserve">%; gestión de las comunicaciones y Tecnologías de la Información </w:t>
            </w:r>
            <w:r>
              <w:rPr>
                <w:rFonts w:ascii="Arial" w:hAnsi="Arial" w:cs="Arial"/>
                <w:bCs/>
              </w:rPr>
              <w:t>10%</w:t>
            </w:r>
            <w:r w:rsidRPr="006639E0">
              <w:rPr>
                <w:rFonts w:ascii="Arial" w:hAnsi="Arial" w:cs="Arial"/>
                <w:bCs/>
              </w:rPr>
              <w:t>% respectivamente</w:t>
            </w:r>
            <w:r>
              <w:rPr>
                <w:rFonts w:ascii="Arial" w:hAnsi="Arial" w:cs="Arial"/>
                <w:bCs/>
              </w:rPr>
              <w:t>, como se detalla en la tabla anterior</w:t>
            </w:r>
          </w:p>
          <w:p w:rsidR="005A7CD4" w:rsidRDefault="005A7CD4" w:rsidP="005A7CD4">
            <w:pPr>
              <w:pStyle w:val="Textoindependiente"/>
              <w:ind w:right="142"/>
              <w:jc w:val="both"/>
              <w:rPr>
                <w:rFonts w:ascii="Arial" w:hAnsi="Arial" w:cs="Arial"/>
              </w:rPr>
            </w:pPr>
            <w:r w:rsidRPr="00610DC6">
              <w:rPr>
                <w:rFonts w:ascii="Arial" w:hAnsi="Arial" w:cs="Arial"/>
              </w:rPr>
              <w:t>Se verifica que los procesos que presentan acciones pendientes por cerrar son</w:t>
            </w:r>
            <w:r>
              <w:rPr>
                <w:rFonts w:ascii="Arial" w:hAnsi="Arial" w:cs="Arial"/>
              </w:rPr>
              <w:t xml:space="preserve">: </w:t>
            </w:r>
            <w:r w:rsidRPr="00BE1584">
              <w:rPr>
                <w:rFonts w:ascii="Arial" w:hAnsi="Arial" w:cs="Arial"/>
              </w:rPr>
              <w:t xml:space="preserve">Gestión de Bienes y Servicio </w:t>
            </w:r>
            <w:r>
              <w:rPr>
                <w:rFonts w:ascii="Arial" w:hAnsi="Arial" w:cs="Arial"/>
              </w:rPr>
              <w:t xml:space="preserve"> Tres (3) Acciones; Planeación I</w:t>
            </w:r>
            <w:r w:rsidRPr="00CD4B23">
              <w:rPr>
                <w:rFonts w:ascii="Arial" w:hAnsi="Arial" w:cs="Arial"/>
              </w:rPr>
              <w:t>nstitucional</w:t>
            </w:r>
            <w:r>
              <w:rPr>
                <w:rFonts w:ascii="Arial" w:hAnsi="Arial" w:cs="Arial"/>
              </w:rPr>
              <w:t xml:space="preserve"> y Evaluación y Mejoramiento con Dos (2) acciones respectivamente; intervención en penal y familia , Vigilancia Administrativa y </w:t>
            </w:r>
            <w:r w:rsidRPr="00BE1584">
              <w:rPr>
                <w:rFonts w:ascii="Arial" w:hAnsi="Arial" w:cs="Arial"/>
              </w:rPr>
              <w:t>Tecnologías de la información</w:t>
            </w:r>
            <w:r>
              <w:rPr>
                <w:rFonts w:ascii="Arial" w:hAnsi="Arial" w:cs="Arial"/>
              </w:rPr>
              <w:t xml:space="preserve"> (1) Acción de mejora, de las  se encuentran en termino en proceso de seguimiento y evaluación por la Oficina de Control Interno durante segundo semestre de la Vigencia 2024</w:t>
            </w:r>
          </w:p>
          <w:p w:rsidR="005A7CD4" w:rsidRDefault="005A7CD4" w:rsidP="005A7CD4">
            <w:pPr>
              <w:pStyle w:val="Textoindependiente"/>
              <w:ind w:left="132" w:right="142"/>
              <w:jc w:val="both"/>
              <w:rPr>
                <w:rFonts w:ascii="Arial" w:hAnsi="Arial" w:cs="Arial"/>
              </w:rPr>
            </w:pPr>
            <w:r>
              <w:rPr>
                <w:rFonts w:ascii="Arial" w:hAnsi="Arial" w:cs="Arial"/>
              </w:rPr>
              <w:t xml:space="preserve">Los Procesos que menos hallazgos  o acciones de mejora presentan con cero (0) acciones son: </w:t>
            </w:r>
            <w:r w:rsidRPr="00BE1584">
              <w:rPr>
                <w:rFonts w:ascii="Arial" w:hAnsi="Arial" w:cs="Arial"/>
              </w:rPr>
              <w:t>Atención al usuario</w:t>
            </w:r>
            <w:r>
              <w:rPr>
                <w:rFonts w:ascii="Arial" w:hAnsi="Arial" w:cs="Arial"/>
              </w:rPr>
              <w:t xml:space="preserve">, </w:t>
            </w:r>
            <w:r w:rsidRPr="00BE1584">
              <w:rPr>
                <w:rFonts w:ascii="Arial" w:hAnsi="Arial" w:cs="Arial"/>
              </w:rPr>
              <w:t>Promoción y protección de los derechos humanos</w:t>
            </w:r>
            <w:r>
              <w:rPr>
                <w:rFonts w:ascii="Arial" w:hAnsi="Arial" w:cs="Arial"/>
              </w:rPr>
              <w:t xml:space="preserve">, </w:t>
            </w:r>
            <w:r w:rsidRPr="00BE1584">
              <w:rPr>
                <w:rFonts w:ascii="Arial" w:hAnsi="Arial" w:cs="Arial"/>
              </w:rPr>
              <w:t>Gestión de la comunicación</w:t>
            </w:r>
            <w:r>
              <w:rPr>
                <w:rFonts w:ascii="Arial" w:hAnsi="Arial" w:cs="Arial"/>
              </w:rPr>
              <w:t xml:space="preserve">, Gestión Documental, </w:t>
            </w:r>
            <w:r w:rsidRPr="00BE1584">
              <w:rPr>
                <w:rFonts w:ascii="Arial" w:hAnsi="Arial" w:cs="Arial"/>
              </w:rPr>
              <w:t>Talento Humano.</w:t>
            </w:r>
            <w:r>
              <w:rPr>
                <w:rFonts w:ascii="Arial" w:hAnsi="Arial" w:cs="Arial"/>
              </w:rPr>
              <w:t xml:space="preserve"> y </w:t>
            </w:r>
            <w:r w:rsidRPr="00BE1584">
              <w:rPr>
                <w:rFonts w:ascii="Arial" w:hAnsi="Arial" w:cs="Arial"/>
              </w:rPr>
              <w:t>Promoción y protección de los derechos colectivos y del ambiente</w:t>
            </w:r>
          </w:p>
          <w:p w:rsidR="005A7CD4" w:rsidRDefault="005A7CD4" w:rsidP="005A7CD4">
            <w:pPr>
              <w:rPr>
                <w:rFonts w:cs="Arial"/>
                <w:szCs w:val="24"/>
              </w:rPr>
            </w:pPr>
          </w:p>
          <w:p w:rsidR="005A7CD4" w:rsidRPr="00D828F3" w:rsidRDefault="005A7CD4" w:rsidP="005A7CD4">
            <w:pPr>
              <w:rPr>
                <w:rFonts w:cs="Arial"/>
                <w:szCs w:val="24"/>
              </w:rPr>
            </w:pPr>
            <w:r w:rsidRPr="00D828F3">
              <w:rPr>
                <w:rFonts w:cs="Arial"/>
                <w:szCs w:val="24"/>
              </w:rPr>
              <w:t>Mediante acta N° 37 del 20 de febrero de 2024,  ante el Comité de Gestión y Desempeño se realizo la socialización y aprobación de las acciones cumplidas que los lideres de procesos solicitan se autorice el cierre</w:t>
            </w:r>
            <w:r>
              <w:rPr>
                <w:rFonts w:cs="Arial"/>
                <w:szCs w:val="24"/>
              </w:rPr>
              <w:t xml:space="preserve"> definitivo</w:t>
            </w:r>
            <w:r w:rsidRPr="00D828F3">
              <w:rPr>
                <w:rFonts w:cs="Arial"/>
                <w:szCs w:val="24"/>
              </w:rPr>
              <w:t xml:space="preserve"> por encontrarse cumplida</w:t>
            </w:r>
            <w:r>
              <w:rPr>
                <w:rFonts w:cs="Arial"/>
                <w:szCs w:val="24"/>
              </w:rPr>
              <w:t>.</w:t>
            </w:r>
          </w:p>
          <w:p w:rsidR="005A7CD4" w:rsidRDefault="005A7CD4" w:rsidP="00145B4B">
            <w:pPr>
              <w:pStyle w:val="Textoindependiente"/>
              <w:ind w:right="142"/>
              <w:jc w:val="both"/>
              <w:rPr>
                <w:rFonts w:ascii="Arial" w:hAnsi="Arial" w:cs="Arial"/>
              </w:rPr>
            </w:pPr>
          </w:p>
          <w:p w:rsidR="005A7CD4" w:rsidRDefault="005A7CD4" w:rsidP="00465BCF">
            <w:pPr>
              <w:pStyle w:val="Textoindependiente"/>
              <w:ind w:right="142"/>
              <w:jc w:val="both"/>
              <w:rPr>
                <w:rFonts w:ascii="Arial" w:hAnsi="Arial" w:cs="Arial"/>
              </w:rPr>
            </w:pPr>
          </w:p>
          <w:p w:rsidR="00465BCF" w:rsidRDefault="00465BCF" w:rsidP="00465BCF">
            <w:pPr>
              <w:pStyle w:val="Textoindependiente"/>
              <w:ind w:right="142"/>
              <w:jc w:val="both"/>
              <w:rPr>
                <w:rFonts w:ascii="Arial" w:hAnsi="Arial" w:cs="Arial"/>
              </w:rPr>
            </w:pPr>
            <w:r>
              <w:rPr>
                <w:rFonts w:ascii="Arial" w:hAnsi="Arial" w:cs="Arial"/>
              </w:rPr>
              <w:lastRenderedPageBreak/>
              <w:t>LOS PLANES DE MEJARAMIENTO producto de las auditorías internas y externas de los hallazgos y observaciones producto de la revisión</w:t>
            </w:r>
            <w:r w:rsidRPr="00BD711E">
              <w:rPr>
                <w:rFonts w:ascii="Arial" w:hAnsi="Arial" w:cs="Arial"/>
              </w:rPr>
              <w:t xml:space="preserve"> por </w:t>
            </w:r>
            <w:r>
              <w:rPr>
                <w:rFonts w:ascii="Arial" w:hAnsi="Arial" w:cs="Arial"/>
              </w:rPr>
              <w:t xml:space="preserve">procesos de un total de </w:t>
            </w:r>
            <w:r>
              <w:rPr>
                <w:rFonts w:ascii="Arial" w:hAnsi="Arial" w:cs="Arial"/>
                <w:b/>
              </w:rPr>
              <w:t>48</w:t>
            </w:r>
            <w:r>
              <w:rPr>
                <w:rFonts w:ascii="Arial" w:hAnsi="Arial" w:cs="Arial"/>
              </w:rPr>
              <w:t xml:space="preserve"> acciones las cuales se presentaron oportunidades de mejora en total de acciones Cumplidas suman </w:t>
            </w:r>
            <w:r>
              <w:rPr>
                <w:rFonts w:ascii="Arial" w:hAnsi="Arial" w:cs="Arial"/>
                <w:b/>
              </w:rPr>
              <w:t>13</w:t>
            </w:r>
            <w:r>
              <w:rPr>
                <w:rFonts w:ascii="Arial" w:hAnsi="Arial" w:cs="Arial"/>
              </w:rPr>
              <w:t xml:space="preserve"> para un total de porcentaje de cumplimiento a los planes de mejora del </w:t>
            </w:r>
            <w:r>
              <w:rPr>
                <w:rFonts w:ascii="Arial" w:hAnsi="Arial" w:cs="Arial"/>
                <w:b/>
              </w:rPr>
              <w:t>46</w:t>
            </w:r>
            <w:r w:rsidRPr="007E468B">
              <w:rPr>
                <w:rFonts w:ascii="Arial" w:hAnsi="Arial" w:cs="Arial"/>
                <w:b/>
              </w:rPr>
              <w:t>%</w:t>
            </w:r>
            <w:r>
              <w:rPr>
                <w:rFonts w:ascii="Arial" w:hAnsi="Arial" w:cs="Arial"/>
              </w:rPr>
              <w:t>, las cuaque serán objeto de seguimiento y evaluación por la Oficina de Control Interno durante la Vigencia 2024</w:t>
            </w:r>
          </w:p>
          <w:p w:rsidR="00465BCF" w:rsidRDefault="00FE79E0" w:rsidP="00145B4B">
            <w:pPr>
              <w:pStyle w:val="Textoindependiente"/>
              <w:ind w:right="142"/>
              <w:jc w:val="both"/>
              <w:rPr>
                <w:rFonts w:ascii="Arial" w:hAnsi="Arial" w:cs="Arial"/>
              </w:rPr>
            </w:pPr>
            <w:r>
              <w:rPr>
                <w:rFonts w:ascii="Arial" w:hAnsi="Arial" w:cs="Arial"/>
                <w:noProof/>
              </w:rPr>
              <w:drawing>
                <wp:inline distT="0" distB="0" distL="0" distR="0">
                  <wp:extent cx="6286500" cy="2658181"/>
                  <wp:effectExtent l="19050" t="0" r="0"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6304166" cy="2665651"/>
                          </a:xfrm>
                          <a:prstGeom prst="rect">
                            <a:avLst/>
                          </a:prstGeom>
                          <a:noFill/>
                          <a:ln w="9525">
                            <a:noFill/>
                            <a:miter lim="800000"/>
                            <a:headEnd/>
                            <a:tailEnd/>
                          </a:ln>
                        </pic:spPr>
                      </pic:pic>
                    </a:graphicData>
                  </a:graphic>
                </wp:inline>
              </w:drawing>
            </w:r>
          </w:p>
          <w:p w:rsidR="005A7CD4" w:rsidRPr="004F1D60" w:rsidRDefault="005A7CD4" w:rsidP="005A7CD4">
            <w:pPr>
              <w:pStyle w:val="Sinespaciado"/>
              <w:rPr>
                <w:rFonts w:ascii="Arial" w:hAnsi="Arial" w:cs="Arial"/>
                <w:sz w:val="16"/>
                <w:szCs w:val="16"/>
              </w:rPr>
            </w:pPr>
            <w:r w:rsidRPr="004F1D60">
              <w:rPr>
                <w:rFonts w:ascii="Arial" w:hAnsi="Arial" w:cs="Arial"/>
                <w:sz w:val="16"/>
                <w:szCs w:val="16"/>
              </w:rPr>
              <w:t>Fuente: FE</w:t>
            </w:r>
            <w:r>
              <w:rPr>
                <w:rFonts w:ascii="Arial" w:hAnsi="Arial" w:cs="Arial"/>
                <w:sz w:val="16"/>
                <w:szCs w:val="16"/>
              </w:rPr>
              <w:t>M- 04 Plan de Mejoramiento. 2024</w:t>
            </w:r>
            <w:r w:rsidRPr="004F1D60">
              <w:rPr>
                <w:rFonts w:ascii="Arial" w:hAnsi="Arial" w:cs="Arial"/>
                <w:sz w:val="16"/>
                <w:szCs w:val="16"/>
              </w:rPr>
              <w:t>. SGC</w:t>
            </w:r>
          </w:p>
          <w:p w:rsidR="005A7CD4" w:rsidRDefault="005A7CD4" w:rsidP="005A7CD4">
            <w:pPr>
              <w:pStyle w:val="Sinespaciado"/>
              <w:rPr>
                <w:rFonts w:ascii="Arial" w:hAnsi="Arial" w:cs="Arial"/>
                <w:sz w:val="16"/>
                <w:szCs w:val="16"/>
              </w:rPr>
            </w:pPr>
            <w:r w:rsidRPr="004F1D60">
              <w:rPr>
                <w:rFonts w:ascii="Arial" w:hAnsi="Arial" w:cs="Arial"/>
                <w:sz w:val="16"/>
                <w:szCs w:val="16"/>
              </w:rPr>
              <w:t>Elaboró: Arley de Jesús Ramírez Patiño-Jefe Oficina de Control Interno</w:t>
            </w:r>
          </w:p>
          <w:p w:rsidR="00F95333" w:rsidRDefault="00F95333" w:rsidP="00DE1F1B">
            <w:pPr>
              <w:pStyle w:val="Sinespaciado"/>
              <w:rPr>
                <w:rFonts w:ascii="Arial" w:hAnsi="Arial" w:cs="Arial"/>
                <w:sz w:val="16"/>
                <w:szCs w:val="16"/>
              </w:rPr>
            </w:pPr>
          </w:p>
          <w:p w:rsidR="005A7CD4" w:rsidRPr="00E4067F" w:rsidRDefault="005A7CD4" w:rsidP="005A7CD4">
            <w:pPr>
              <w:rPr>
                <w:rFonts w:cs="Arial"/>
                <w:szCs w:val="24"/>
              </w:rPr>
            </w:pPr>
            <w:r w:rsidRPr="00E4067F">
              <w:rPr>
                <w:rFonts w:cs="Arial"/>
                <w:szCs w:val="24"/>
              </w:rPr>
              <w:t>DE LA TABLA ANTERIOR PODEMOS CONCLUIR QUE:</w:t>
            </w:r>
            <w:r>
              <w:rPr>
                <w:rFonts w:cs="Arial"/>
                <w:szCs w:val="24"/>
              </w:rPr>
              <w:t xml:space="preserve"> EVALUACIÓN Y MEJORAMIENTO, presenta el mayor número de acciones a implementar, con un total de 18, de las cuales 18 de las mismas se encuentran cumplidas, con un porcentaje de participación; del 35%; seguido del proceso  de Planeación institucional con 7 en proceso de seguimiento, con una participación de 15% y GESTIÓN DE BIENES Y SERVICIOS con 5, lo que  representa un 11%; Promoción y protección de los Derechos humanos y Gestión documental a la fecha de presentación del informe con corte a 30 de junio de 2024 , no presentas acciones  de mejora;  como se detalla en la tabla anterior, para un total de (48) acciones de mejora que se encuentran en proceso de Seguimiento Durante el Segundo Semestre del Año 2024.</w:t>
            </w:r>
          </w:p>
          <w:p w:rsidR="00D828F3" w:rsidRPr="00D828F3" w:rsidRDefault="00D828F3" w:rsidP="00D828F3">
            <w:pPr>
              <w:rPr>
                <w:rFonts w:cs="Arial"/>
                <w:szCs w:val="24"/>
              </w:rPr>
            </w:pPr>
          </w:p>
          <w:p w:rsidR="00D828F3" w:rsidRPr="00D828F3" w:rsidRDefault="00D828F3" w:rsidP="00F96DC8">
            <w:pPr>
              <w:pStyle w:val="Sinespaciado"/>
              <w:jc w:val="both"/>
              <w:rPr>
                <w:rFonts w:ascii="Arial" w:hAnsi="Arial" w:cs="Arial"/>
                <w:sz w:val="24"/>
                <w:szCs w:val="24"/>
              </w:rPr>
            </w:pPr>
            <w:r w:rsidRPr="00D828F3">
              <w:rPr>
                <w:rFonts w:ascii="Arial" w:hAnsi="Arial" w:cs="Arial"/>
                <w:sz w:val="24"/>
                <w:szCs w:val="24"/>
              </w:rPr>
              <w:t xml:space="preserve">A continuación se presenta un </w:t>
            </w:r>
            <w:r w:rsidR="005A7CD4">
              <w:rPr>
                <w:rFonts w:ascii="Arial" w:hAnsi="Arial" w:cs="Arial"/>
                <w:sz w:val="24"/>
                <w:szCs w:val="24"/>
              </w:rPr>
              <w:t>anales</w:t>
            </w:r>
            <w:r w:rsidRPr="00D828F3">
              <w:rPr>
                <w:rFonts w:ascii="Arial" w:hAnsi="Arial" w:cs="Arial"/>
                <w:sz w:val="24"/>
                <w:szCs w:val="24"/>
              </w:rPr>
              <w:t xml:space="preserve"> detallado </w:t>
            </w:r>
            <w:r w:rsidR="00CF3E75">
              <w:rPr>
                <w:rFonts w:ascii="Arial" w:hAnsi="Arial" w:cs="Arial"/>
                <w:sz w:val="24"/>
                <w:szCs w:val="24"/>
              </w:rPr>
              <w:t xml:space="preserve">y es estado de cada una </w:t>
            </w:r>
            <w:r w:rsidRPr="00D828F3">
              <w:rPr>
                <w:rFonts w:ascii="Arial" w:hAnsi="Arial" w:cs="Arial"/>
                <w:sz w:val="24"/>
                <w:szCs w:val="24"/>
              </w:rPr>
              <w:t xml:space="preserve"> de las acciones implementadas y el seguimiento del resultado de la evaluación a cada una de ellas</w:t>
            </w:r>
            <w:r w:rsidR="00CF3E75">
              <w:rPr>
                <w:rFonts w:ascii="Arial" w:hAnsi="Arial" w:cs="Arial"/>
                <w:sz w:val="24"/>
                <w:szCs w:val="24"/>
              </w:rPr>
              <w:t xml:space="preserve"> de parte d</w:t>
            </w:r>
            <w:r w:rsidR="005A7CD4">
              <w:rPr>
                <w:rFonts w:ascii="Arial" w:hAnsi="Arial" w:cs="Arial"/>
                <w:sz w:val="24"/>
                <w:szCs w:val="24"/>
              </w:rPr>
              <w:t>e</w:t>
            </w:r>
            <w:r w:rsidR="00CF3E75">
              <w:rPr>
                <w:rFonts w:ascii="Arial" w:hAnsi="Arial" w:cs="Arial"/>
                <w:sz w:val="24"/>
                <w:szCs w:val="24"/>
              </w:rPr>
              <w:t xml:space="preserve"> los lideres de cada proceso</w:t>
            </w:r>
            <w:r w:rsidR="00F96DC8">
              <w:rPr>
                <w:rFonts w:ascii="Arial" w:hAnsi="Arial" w:cs="Arial"/>
                <w:sz w:val="24"/>
                <w:szCs w:val="24"/>
              </w:rPr>
              <w:t>, del líder del sistema de Gestión de la Calidad SGC y la Evaluación y seguimiento realizado de parte de la Oficina de Control Interno</w:t>
            </w:r>
            <w:r w:rsidRPr="00D828F3">
              <w:rPr>
                <w:rFonts w:ascii="Arial" w:hAnsi="Arial" w:cs="Arial"/>
                <w:sz w:val="24"/>
                <w:szCs w:val="24"/>
              </w:rPr>
              <w:t>:</w:t>
            </w:r>
          </w:p>
          <w:p w:rsidR="00F96DC8" w:rsidRPr="00D828F3" w:rsidRDefault="00F96DC8" w:rsidP="00F96DC8">
            <w:pPr>
              <w:pStyle w:val="Sinespaciado"/>
              <w:jc w:val="both"/>
              <w:rPr>
                <w:rFonts w:ascii="Arial" w:hAnsi="Arial" w:cs="Arial"/>
                <w:sz w:val="24"/>
                <w:szCs w:val="24"/>
              </w:rPr>
            </w:pPr>
          </w:p>
          <w:p w:rsidR="00F93937" w:rsidRPr="00D828F3" w:rsidRDefault="001C28D2" w:rsidP="00DC6107">
            <w:pPr>
              <w:pStyle w:val="Prrafodelista"/>
              <w:numPr>
                <w:ilvl w:val="0"/>
                <w:numId w:val="32"/>
              </w:numPr>
              <w:rPr>
                <w:rFonts w:ascii="Arial" w:hAnsi="Arial" w:cs="Arial"/>
                <w:b/>
                <w:sz w:val="24"/>
                <w:szCs w:val="24"/>
              </w:rPr>
            </w:pPr>
            <w:r w:rsidRPr="00D828F3">
              <w:rPr>
                <w:rFonts w:ascii="Arial" w:hAnsi="Arial" w:cs="Arial"/>
                <w:b/>
                <w:sz w:val="24"/>
                <w:szCs w:val="24"/>
              </w:rPr>
              <w:t>PLANEACIÓN INSTITUCIONAL</w:t>
            </w:r>
          </w:p>
          <w:p w:rsidR="00E44BB9" w:rsidRPr="00D828F3" w:rsidRDefault="00E44BB9" w:rsidP="00E44BB9">
            <w:pPr>
              <w:rPr>
                <w:rFonts w:cs="Arial"/>
                <w:szCs w:val="24"/>
              </w:rPr>
            </w:pPr>
            <w:r w:rsidRPr="00D828F3">
              <w:rPr>
                <w:rFonts w:cs="Arial"/>
                <w:szCs w:val="24"/>
              </w:rPr>
              <w:t>Ver FEM-04 Plan de Mejoramiento</w:t>
            </w:r>
            <w:r w:rsidR="00681EA4" w:rsidRPr="00D828F3">
              <w:rPr>
                <w:rFonts w:cs="Arial"/>
                <w:szCs w:val="24"/>
              </w:rPr>
              <w:t xml:space="preserve"> 2023</w:t>
            </w:r>
            <w:r w:rsidRPr="00D828F3">
              <w:rPr>
                <w:rFonts w:cs="Arial"/>
                <w:szCs w:val="24"/>
              </w:rPr>
              <w:t xml:space="preserve">,  En total </w:t>
            </w:r>
            <w:r w:rsidR="00F464B7" w:rsidRPr="00D828F3">
              <w:rPr>
                <w:rFonts w:cs="Arial"/>
                <w:szCs w:val="24"/>
              </w:rPr>
              <w:t xml:space="preserve">ACCIONES </w:t>
            </w:r>
            <w:r w:rsidRPr="00D828F3">
              <w:rPr>
                <w:rFonts w:cs="Arial"/>
                <w:szCs w:val="24"/>
              </w:rPr>
              <w:t xml:space="preserve">son 21, de las cuales, Cumplida en total son </w:t>
            </w:r>
            <w:r w:rsidR="00681EA4" w:rsidRPr="00D828F3">
              <w:rPr>
                <w:rFonts w:cs="Arial"/>
                <w:szCs w:val="24"/>
              </w:rPr>
              <w:t>19</w:t>
            </w:r>
            <w:r w:rsidR="00F95333" w:rsidRPr="00D828F3">
              <w:rPr>
                <w:rFonts w:cs="Arial"/>
                <w:szCs w:val="24"/>
              </w:rPr>
              <w:t xml:space="preserve"> acciones que fueron cerradas e</w:t>
            </w:r>
            <w:r w:rsidR="00F464B7" w:rsidRPr="00D828F3">
              <w:rPr>
                <w:rFonts w:cs="Arial"/>
                <w:szCs w:val="24"/>
              </w:rPr>
              <w:t xml:space="preserve">n Comité Institucional de Gestión y Desempeño se autorizo </w:t>
            </w:r>
            <w:r w:rsidR="00F95333" w:rsidRPr="00D828F3">
              <w:rPr>
                <w:rFonts w:cs="Arial"/>
                <w:szCs w:val="24"/>
              </w:rPr>
              <w:t>su</w:t>
            </w:r>
            <w:r w:rsidR="00F464B7" w:rsidRPr="00D828F3">
              <w:rPr>
                <w:rFonts w:cs="Arial"/>
                <w:szCs w:val="24"/>
              </w:rPr>
              <w:t xml:space="preserve"> cierre </w:t>
            </w:r>
            <w:r w:rsidR="00F95333" w:rsidRPr="00D828F3">
              <w:rPr>
                <w:rFonts w:cs="Arial"/>
                <w:szCs w:val="24"/>
              </w:rPr>
              <w:t xml:space="preserve">mediante </w:t>
            </w:r>
            <w:r w:rsidR="00F464B7" w:rsidRPr="00D828F3">
              <w:rPr>
                <w:rFonts w:cs="Arial"/>
                <w:szCs w:val="24"/>
              </w:rPr>
              <w:t xml:space="preserve"> acta 037 de 2024</w:t>
            </w:r>
            <w:r w:rsidRPr="00D828F3">
              <w:rPr>
                <w:rFonts w:cs="Arial"/>
                <w:szCs w:val="24"/>
              </w:rPr>
              <w:t xml:space="preserve"> y Continua </w:t>
            </w:r>
            <w:r w:rsidR="00681EA4" w:rsidRPr="00D828F3">
              <w:rPr>
                <w:rFonts w:cs="Arial"/>
                <w:szCs w:val="24"/>
              </w:rPr>
              <w:t xml:space="preserve">En proceso un total de </w:t>
            </w:r>
            <w:r w:rsidR="00F95333" w:rsidRPr="00D828F3">
              <w:rPr>
                <w:rFonts w:cs="Arial"/>
                <w:szCs w:val="24"/>
              </w:rPr>
              <w:t>siete (7</w:t>
            </w:r>
            <w:r w:rsidRPr="00D828F3">
              <w:rPr>
                <w:rFonts w:cs="Arial"/>
                <w:szCs w:val="24"/>
              </w:rPr>
              <w:t>) acciones de mejora</w:t>
            </w:r>
            <w:r w:rsidR="007562AC" w:rsidRPr="00D828F3">
              <w:rPr>
                <w:rFonts w:cs="Arial"/>
                <w:szCs w:val="24"/>
              </w:rPr>
              <w:t>, como se resume en la siguiente tabla:</w:t>
            </w:r>
          </w:p>
          <w:p w:rsidR="00E34A9A" w:rsidRPr="00E34A9A" w:rsidRDefault="00E34A9A" w:rsidP="00E34A9A">
            <w:pPr>
              <w:rPr>
                <w:b/>
                <w:szCs w:val="24"/>
              </w:rPr>
            </w:pPr>
          </w:p>
          <w:tbl>
            <w:tblPr>
              <w:tblStyle w:val="Tablaconcuadrcula"/>
              <w:tblW w:w="9997" w:type="dxa"/>
              <w:tblLook w:val="04A0"/>
            </w:tblPr>
            <w:tblGrid>
              <w:gridCol w:w="1290"/>
              <w:gridCol w:w="1093"/>
              <w:gridCol w:w="1062"/>
              <w:gridCol w:w="1209"/>
              <w:gridCol w:w="1045"/>
              <w:gridCol w:w="4298"/>
            </w:tblGrid>
            <w:tr w:rsidR="00C71839" w:rsidRPr="00A25EAC" w:rsidTr="00A25EAC">
              <w:trPr>
                <w:trHeight w:val="245"/>
              </w:trPr>
              <w:tc>
                <w:tcPr>
                  <w:tcW w:w="1290" w:type="dxa"/>
                  <w:shd w:val="clear" w:color="auto" w:fill="D5DCE4" w:themeFill="text2" w:themeFillTint="33"/>
                </w:tcPr>
                <w:p w:rsidR="00E34A9A" w:rsidRPr="00A25EAC" w:rsidRDefault="00E34A9A" w:rsidP="00927873">
                  <w:pPr>
                    <w:jc w:val="center"/>
                    <w:rPr>
                      <w:rFonts w:cs="Arial"/>
                      <w:b/>
                      <w:sz w:val="16"/>
                      <w:szCs w:val="16"/>
                    </w:rPr>
                  </w:pPr>
                  <w:r w:rsidRPr="00A25EAC">
                    <w:rPr>
                      <w:rFonts w:cs="Arial"/>
                      <w:b/>
                      <w:sz w:val="16"/>
                      <w:szCs w:val="16"/>
                    </w:rPr>
                    <w:t>NUMERO DE LA ACCION</w:t>
                  </w:r>
                </w:p>
              </w:tc>
              <w:tc>
                <w:tcPr>
                  <w:tcW w:w="1093" w:type="dxa"/>
                  <w:shd w:val="clear" w:color="auto" w:fill="D5DCE4" w:themeFill="text2" w:themeFillTint="33"/>
                </w:tcPr>
                <w:p w:rsidR="00E34A9A" w:rsidRPr="00A25EAC" w:rsidRDefault="00E34A9A" w:rsidP="00927873">
                  <w:pPr>
                    <w:jc w:val="center"/>
                    <w:rPr>
                      <w:rFonts w:cs="Arial"/>
                      <w:b/>
                      <w:sz w:val="16"/>
                      <w:szCs w:val="16"/>
                    </w:rPr>
                  </w:pPr>
                  <w:r w:rsidRPr="00A25EAC">
                    <w:rPr>
                      <w:rFonts w:cs="Arial"/>
                      <w:b/>
                      <w:sz w:val="16"/>
                      <w:szCs w:val="16"/>
                    </w:rPr>
                    <w:t>ORIGEN</w:t>
                  </w:r>
                </w:p>
              </w:tc>
              <w:tc>
                <w:tcPr>
                  <w:tcW w:w="1062" w:type="dxa"/>
                  <w:shd w:val="clear" w:color="auto" w:fill="D5DCE4" w:themeFill="text2" w:themeFillTint="33"/>
                </w:tcPr>
                <w:p w:rsidR="00E34A9A" w:rsidRPr="00A25EAC" w:rsidRDefault="00E34A9A" w:rsidP="00927873">
                  <w:pPr>
                    <w:jc w:val="center"/>
                    <w:rPr>
                      <w:rFonts w:cs="Arial"/>
                      <w:b/>
                      <w:sz w:val="16"/>
                      <w:szCs w:val="16"/>
                    </w:rPr>
                  </w:pPr>
                  <w:r w:rsidRPr="00A25EAC">
                    <w:rPr>
                      <w:rFonts w:cs="Arial"/>
                      <w:b/>
                      <w:sz w:val="16"/>
                      <w:szCs w:val="16"/>
                    </w:rPr>
                    <w:t>FECHA DE INICIO</w:t>
                  </w:r>
                </w:p>
              </w:tc>
              <w:tc>
                <w:tcPr>
                  <w:tcW w:w="1209" w:type="dxa"/>
                  <w:shd w:val="clear" w:color="auto" w:fill="D5DCE4" w:themeFill="text2" w:themeFillTint="33"/>
                </w:tcPr>
                <w:p w:rsidR="00E34A9A" w:rsidRPr="00A25EAC" w:rsidRDefault="0037756D" w:rsidP="00E34A9A">
                  <w:pPr>
                    <w:jc w:val="center"/>
                    <w:rPr>
                      <w:rFonts w:cs="Arial"/>
                      <w:b/>
                      <w:sz w:val="16"/>
                      <w:szCs w:val="16"/>
                    </w:rPr>
                  </w:pPr>
                  <w:r w:rsidRPr="00A25EAC">
                    <w:rPr>
                      <w:rFonts w:cs="Arial"/>
                      <w:b/>
                      <w:sz w:val="16"/>
                      <w:szCs w:val="16"/>
                    </w:rPr>
                    <w:t>FECHA DEL MONITOREO</w:t>
                  </w:r>
                </w:p>
              </w:tc>
              <w:tc>
                <w:tcPr>
                  <w:tcW w:w="1045" w:type="dxa"/>
                  <w:shd w:val="clear" w:color="auto" w:fill="D5DCE4" w:themeFill="text2" w:themeFillTint="33"/>
                </w:tcPr>
                <w:p w:rsidR="00E34A9A" w:rsidRPr="00A25EAC" w:rsidRDefault="00E34A9A" w:rsidP="00927873">
                  <w:pPr>
                    <w:jc w:val="center"/>
                    <w:rPr>
                      <w:rFonts w:cs="Arial"/>
                      <w:b/>
                      <w:sz w:val="16"/>
                      <w:szCs w:val="16"/>
                    </w:rPr>
                  </w:pPr>
                  <w:r w:rsidRPr="00A25EAC">
                    <w:rPr>
                      <w:rFonts w:cs="Arial"/>
                      <w:b/>
                      <w:sz w:val="16"/>
                      <w:szCs w:val="16"/>
                    </w:rPr>
                    <w:t>ESTADO</w:t>
                  </w:r>
                </w:p>
              </w:tc>
              <w:tc>
                <w:tcPr>
                  <w:tcW w:w="4298" w:type="dxa"/>
                  <w:shd w:val="clear" w:color="auto" w:fill="D5DCE4" w:themeFill="text2" w:themeFillTint="33"/>
                </w:tcPr>
                <w:p w:rsidR="00E34A9A" w:rsidRPr="00A25EAC" w:rsidRDefault="00E34A9A" w:rsidP="00927873">
                  <w:pPr>
                    <w:jc w:val="center"/>
                    <w:rPr>
                      <w:rFonts w:cs="Arial"/>
                      <w:b/>
                      <w:sz w:val="16"/>
                      <w:szCs w:val="16"/>
                    </w:rPr>
                  </w:pPr>
                  <w:r w:rsidRPr="00A25EAC">
                    <w:rPr>
                      <w:rFonts w:cs="Arial"/>
                      <w:b/>
                      <w:sz w:val="16"/>
                      <w:szCs w:val="16"/>
                    </w:rPr>
                    <w:t>OBSERVACIONES</w:t>
                  </w:r>
                </w:p>
              </w:tc>
            </w:tr>
            <w:tr w:rsidR="00AE2546" w:rsidRPr="00A25EAC" w:rsidTr="00A25EAC">
              <w:trPr>
                <w:trHeight w:val="529"/>
              </w:trPr>
              <w:tc>
                <w:tcPr>
                  <w:tcW w:w="1290" w:type="dxa"/>
                </w:tcPr>
                <w:p w:rsidR="00AE2546" w:rsidRPr="00A25EAC" w:rsidRDefault="00AE2546" w:rsidP="007B271A">
                  <w:pPr>
                    <w:jc w:val="center"/>
                    <w:rPr>
                      <w:rFonts w:cs="Arial"/>
                      <w:b/>
                      <w:sz w:val="16"/>
                      <w:szCs w:val="16"/>
                    </w:rPr>
                  </w:pPr>
                  <w:r w:rsidRPr="00A25EAC">
                    <w:rPr>
                      <w:rFonts w:cs="Arial"/>
                      <w:b/>
                      <w:sz w:val="16"/>
                      <w:szCs w:val="16"/>
                    </w:rPr>
                    <w:t>1 y 2</w:t>
                  </w:r>
                </w:p>
              </w:tc>
              <w:tc>
                <w:tcPr>
                  <w:tcW w:w="1093" w:type="dxa"/>
                </w:tcPr>
                <w:p w:rsidR="00AE2546" w:rsidRPr="00A25EAC" w:rsidRDefault="00AE2546" w:rsidP="007B271A">
                  <w:pPr>
                    <w:rPr>
                      <w:rFonts w:cs="Arial"/>
                      <w:sz w:val="16"/>
                      <w:szCs w:val="16"/>
                    </w:rPr>
                  </w:pPr>
                  <w:r w:rsidRPr="00A25EAC">
                    <w:rPr>
                      <w:rFonts w:cs="Arial"/>
                      <w:sz w:val="16"/>
                      <w:szCs w:val="16"/>
                    </w:rPr>
                    <w:t>ICONTEC</w:t>
                  </w:r>
                </w:p>
                <w:p w:rsidR="00AE2546" w:rsidRPr="00A25EAC" w:rsidRDefault="00AE2546" w:rsidP="007B271A">
                  <w:pPr>
                    <w:jc w:val="center"/>
                    <w:rPr>
                      <w:rFonts w:cs="Arial"/>
                      <w:sz w:val="16"/>
                      <w:szCs w:val="16"/>
                    </w:rPr>
                  </w:pPr>
                </w:p>
              </w:tc>
              <w:tc>
                <w:tcPr>
                  <w:tcW w:w="1062" w:type="dxa"/>
                </w:tcPr>
                <w:p w:rsidR="00AE2546" w:rsidRPr="00A25EAC" w:rsidRDefault="00AE2546" w:rsidP="007B271A">
                  <w:pPr>
                    <w:rPr>
                      <w:rFonts w:cs="Arial"/>
                      <w:sz w:val="16"/>
                      <w:szCs w:val="16"/>
                    </w:rPr>
                  </w:pPr>
                  <w:r w:rsidRPr="00A25EAC">
                    <w:rPr>
                      <w:rFonts w:cs="Arial"/>
                      <w:sz w:val="16"/>
                      <w:szCs w:val="16"/>
                    </w:rPr>
                    <w:t>20/11/2021</w:t>
                  </w:r>
                </w:p>
              </w:tc>
              <w:tc>
                <w:tcPr>
                  <w:tcW w:w="1209" w:type="dxa"/>
                </w:tcPr>
                <w:p w:rsidR="00AE2546" w:rsidRPr="00A25EAC" w:rsidRDefault="00AE2546" w:rsidP="007B271A">
                  <w:pPr>
                    <w:rPr>
                      <w:rFonts w:cs="Arial"/>
                      <w:sz w:val="16"/>
                      <w:szCs w:val="16"/>
                    </w:rPr>
                  </w:pPr>
                  <w:r w:rsidRPr="00A25EAC">
                    <w:rPr>
                      <w:rFonts w:cs="Arial"/>
                      <w:sz w:val="16"/>
                      <w:szCs w:val="16"/>
                    </w:rPr>
                    <w:t>Junio 14/2023</w:t>
                  </w:r>
                </w:p>
              </w:tc>
              <w:tc>
                <w:tcPr>
                  <w:tcW w:w="1045" w:type="dxa"/>
                  <w:vAlign w:val="center"/>
                </w:tcPr>
                <w:p w:rsidR="00AE2546" w:rsidRPr="00A25EAC" w:rsidRDefault="001407BF" w:rsidP="001407BF">
                  <w:pPr>
                    <w:jc w:val="center"/>
                    <w:rPr>
                      <w:rFonts w:cs="Arial"/>
                      <w:sz w:val="16"/>
                      <w:szCs w:val="16"/>
                    </w:rPr>
                  </w:pPr>
                  <w:r w:rsidRPr="00A25EAC">
                    <w:rPr>
                      <w:rFonts w:cs="Arial"/>
                      <w:sz w:val="16"/>
                      <w:szCs w:val="16"/>
                    </w:rPr>
                    <w:t>CERRADA</w:t>
                  </w:r>
                </w:p>
              </w:tc>
              <w:tc>
                <w:tcPr>
                  <w:tcW w:w="4298" w:type="dxa"/>
                </w:tcPr>
                <w:p w:rsidR="00AE2546" w:rsidRPr="00A25EAC" w:rsidRDefault="00AE2546" w:rsidP="007B271A">
                  <w:pPr>
                    <w:rPr>
                      <w:rFonts w:cs="Arial"/>
                      <w:sz w:val="16"/>
                      <w:szCs w:val="16"/>
                    </w:rPr>
                  </w:pPr>
                  <w:r w:rsidRPr="00A25EAC">
                    <w:rPr>
                      <w:rFonts w:cs="Arial"/>
                      <w:sz w:val="16"/>
                      <w:szCs w:val="16"/>
                    </w:rPr>
                    <w:t>10 de julio de 2023, se revisa por parte del Comité Institucional de Gestión y Desempeño las evidencias  de la acción y se aprueba el cierre de la acción</w:t>
                  </w:r>
                </w:p>
              </w:tc>
            </w:tr>
            <w:tr w:rsidR="001407BF" w:rsidRPr="00A25EAC" w:rsidTr="00A25EAC">
              <w:trPr>
                <w:trHeight w:val="392"/>
              </w:trPr>
              <w:tc>
                <w:tcPr>
                  <w:tcW w:w="1290" w:type="dxa"/>
                </w:tcPr>
                <w:p w:rsidR="001407BF" w:rsidRPr="00A25EAC" w:rsidRDefault="001407BF" w:rsidP="007B271A">
                  <w:pPr>
                    <w:jc w:val="center"/>
                    <w:rPr>
                      <w:rFonts w:cs="Arial"/>
                      <w:b/>
                      <w:sz w:val="16"/>
                      <w:szCs w:val="16"/>
                    </w:rPr>
                  </w:pPr>
                  <w:r w:rsidRPr="00A25EAC">
                    <w:rPr>
                      <w:rFonts w:cs="Arial"/>
                      <w:b/>
                      <w:sz w:val="16"/>
                      <w:szCs w:val="16"/>
                    </w:rPr>
                    <w:t xml:space="preserve">3 Y4 </w:t>
                  </w:r>
                </w:p>
              </w:tc>
              <w:tc>
                <w:tcPr>
                  <w:tcW w:w="1093" w:type="dxa"/>
                </w:tcPr>
                <w:p w:rsidR="001407BF" w:rsidRPr="00A25EAC" w:rsidRDefault="001407BF" w:rsidP="007B271A">
                  <w:pPr>
                    <w:jc w:val="center"/>
                    <w:rPr>
                      <w:rFonts w:cs="Arial"/>
                      <w:sz w:val="16"/>
                      <w:szCs w:val="16"/>
                    </w:rPr>
                  </w:pPr>
                  <w:r w:rsidRPr="00A25EAC">
                    <w:rPr>
                      <w:rFonts w:cs="Arial"/>
                      <w:sz w:val="16"/>
                      <w:szCs w:val="16"/>
                    </w:rPr>
                    <w:t xml:space="preserve">Auditoria </w:t>
                  </w:r>
                </w:p>
                <w:p w:rsidR="001407BF" w:rsidRPr="00A25EAC" w:rsidRDefault="001407BF" w:rsidP="007B271A">
                  <w:pPr>
                    <w:jc w:val="center"/>
                    <w:rPr>
                      <w:rFonts w:cs="Arial"/>
                      <w:sz w:val="16"/>
                      <w:szCs w:val="16"/>
                    </w:rPr>
                  </w:pPr>
                  <w:r w:rsidRPr="00A25EAC">
                    <w:rPr>
                      <w:rFonts w:cs="Arial"/>
                      <w:sz w:val="16"/>
                      <w:szCs w:val="16"/>
                    </w:rPr>
                    <w:t>Interna</w:t>
                  </w:r>
                </w:p>
                <w:p w:rsidR="001407BF" w:rsidRPr="00A25EAC" w:rsidRDefault="001407BF" w:rsidP="007B271A">
                  <w:pPr>
                    <w:jc w:val="center"/>
                    <w:rPr>
                      <w:rFonts w:cs="Arial"/>
                      <w:sz w:val="16"/>
                      <w:szCs w:val="16"/>
                    </w:rPr>
                  </w:pPr>
                </w:p>
              </w:tc>
              <w:tc>
                <w:tcPr>
                  <w:tcW w:w="1062" w:type="dxa"/>
                </w:tcPr>
                <w:p w:rsidR="001407BF" w:rsidRPr="00A25EAC" w:rsidRDefault="001407BF" w:rsidP="007B271A">
                  <w:pPr>
                    <w:rPr>
                      <w:rFonts w:cs="Arial"/>
                      <w:sz w:val="16"/>
                      <w:szCs w:val="16"/>
                    </w:rPr>
                  </w:pPr>
                  <w:r w:rsidRPr="00A25EAC">
                    <w:rPr>
                      <w:rFonts w:cs="Arial"/>
                      <w:sz w:val="16"/>
                      <w:szCs w:val="16"/>
                    </w:rPr>
                    <w:t>1/10/2022</w:t>
                  </w:r>
                </w:p>
              </w:tc>
              <w:tc>
                <w:tcPr>
                  <w:tcW w:w="1209" w:type="dxa"/>
                </w:tcPr>
                <w:p w:rsidR="001407BF" w:rsidRPr="00A25EAC" w:rsidRDefault="001407BF" w:rsidP="007B271A">
                  <w:pPr>
                    <w:rPr>
                      <w:rFonts w:cs="Arial"/>
                      <w:sz w:val="16"/>
                      <w:szCs w:val="16"/>
                    </w:rPr>
                  </w:pPr>
                  <w:r w:rsidRPr="00A25EAC">
                    <w:rPr>
                      <w:rFonts w:cs="Arial"/>
                      <w:sz w:val="16"/>
                      <w:szCs w:val="16"/>
                    </w:rPr>
                    <w:t>30/12/2023</w:t>
                  </w:r>
                </w:p>
              </w:tc>
              <w:tc>
                <w:tcPr>
                  <w:tcW w:w="1045" w:type="dxa"/>
                  <w:vAlign w:val="center"/>
                </w:tcPr>
                <w:p w:rsidR="001407BF" w:rsidRPr="00A25EAC" w:rsidRDefault="001407BF" w:rsidP="001407BF">
                  <w:pPr>
                    <w:jc w:val="center"/>
                    <w:rPr>
                      <w:rFonts w:cs="Arial"/>
                      <w:sz w:val="16"/>
                      <w:szCs w:val="16"/>
                    </w:rPr>
                  </w:pPr>
                  <w:r w:rsidRPr="00A25EAC">
                    <w:rPr>
                      <w:rFonts w:cs="Arial"/>
                      <w:sz w:val="16"/>
                      <w:szCs w:val="16"/>
                    </w:rPr>
                    <w:t>CERRADA</w:t>
                  </w:r>
                </w:p>
              </w:tc>
              <w:tc>
                <w:tcPr>
                  <w:tcW w:w="4298" w:type="dxa"/>
                </w:tcPr>
                <w:p w:rsidR="001407BF" w:rsidRPr="00A25EAC" w:rsidRDefault="001407BF" w:rsidP="007B271A">
                  <w:pPr>
                    <w:rPr>
                      <w:rFonts w:cs="Arial"/>
                      <w:sz w:val="16"/>
                      <w:szCs w:val="16"/>
                    </w:rPr>
                  </w:pPr>
                  <w:r w:rsidRPr="00A25EAC">
                    <w:rPr>
                      <w:rFonts w:cs="Arial"/>
                      <w:sz w:val="16"/>
                      <w:szCs w:val="16"/>
                    </w:rPr>
                    <w:t>20/02/2024 En Comité Institucional de Gestión y Desempeño se autorizo el cierre de la acción. Evidencia acta 037 de 2024</w:t>
                  </w:r>
                </w:p>
              </w:tc>
            </w:tr>
            <w:tr w:rsidR="001407BF" w:rsidRPr="00A25EAC" w:rsidTr="00A25EAC">
              <w:trPr>
                <w:trHeight w:val="392"/>
              </w:trPr>
              <w:tc>
                <w:tcPr>
                  <w:tcW w:w="1290" w:type="dxa"/>
                </w:tcPr>
                <w:p w:rsidR="001407BF" w:rsidRPr="00A25EAC" w:rsidRDefault="001407BF" w:rsidP="007B271A">
                  <w:pPr>
                    <w:jc w:val="center"/>
                    <w:rPr>
                      <w:rFonts w:cs="Arial"/>
                      <w:b/>
                      <w:sz w:val="16"/>
                      <w:szCs w:val="16"/>
                    </w:rPr>
                  </w:pPr>
                  <w:r w:rsidRPr="00A25EAC">
                    <w:rPr>
                      <w:rFonts w:cs="Arial"/>
                      <w:b/>
                      <w:sz w:val="16"/>
                      <w:szCs w:val="16"/>
                    </w:rPr>
                    <w:t>5,6, 7, 8 y 9</w:t>
                  </w:r>
                </w:p>
                <w:p w:rsidR="001407BF" w:rsidRPr="00A25EAC" w:rsidRDefault="001407BF" w:rsidP="007B271A">
                  <w:pPr>
                    <w:jc w:val="center"/>
                    <w:rPr>
                      <w:rFonts w:cs="Arial"/>
                      <w:b/>
                      <w:sz w:val="16"/>
                      <w:szCs w:val="16"/>
                    </w:rPr>
                  </w:pPr>
                </w:p>
              </w:tc>
              <w:tc>
                <w:tcPr>
                  <w:tcW w:w="1093" w:type="dxa"/>
                </w:tcPr>
                <w:p w:rsidR="001407BF" w:rsidRPr="00A25EAC" w:rsidRDefault="001407BF" w:rsidP="007B271A">
                  <w:pPr>
                    <w:jc w:val="center"/>
                    <w:rPr>
                      <w:rFonts w:cs="Arial"/>
                      <w:sz w:val="16"/>
                      <w:szCs w:val="16"/>
                    </w:rPr>
                  </w:pPr>
                  <w:r w:rsidRPr="00A25EAC">
                    <w:rPr>
                      <w:rFonts w:cs="Arial"/>
                      <w:sz w:val="16"/>
                      <w:szCs w:val="16"/>
                    </w:rPr>
                    <w:t xml:space="preserve">Auditoría Interna </w:t>
                  </w:r>
                </w:p>
              </w:tc>
              <w:tc>
                <w:tcPr>
                  <w:tcW w:w="1062" w:type="dxa"/>
                </w:tcPr>
                <w:p w:rsidR="001407BF" w:rsidRPr="00A25EAC" w:rsidRDefault="001407BF" w:rsidP="007B271A">
                  <w:pPr>
                    <w:rPr>
                      <w:rFonts w:cs="Arial"/>
                      <w:sz w:val="16"/>
                      <w:szCs w:val="16"/>
                    </w:rPr>
                  </w:pPr>
                  <w:r w:rsidRPr="00A25EAC">
                    <w:rPr>
                      <w:rFonts w:cs="Arial"/>
                      <w:sz w:val="16"/>
                      <w:szCs w:val="16"/>
                    </w:rPr>
                    <w:t>1/10/2022</w:t>
                  </w:r>
                </w:p>
              </w:tc>
              <w:tc>
                <w:tcPr>
                  <w:tcW w:w="1209" w:type="dxa"/>
                </w:tcPr>
                <w:p w:rsidR="001407BF" w:rsidRPr="00A25EAC" w:rsidRDefault="001407BF" w:rsidP="007B271A">
                  <w:pPr>
                    <w:rPr>
                      <w:rFonts w:cs="Arial"/>
                      <w:sz w:val="16"/>
                      <w:szCs w:val="16"/>
                    </w:rPr>
                  </w:pPr>
                  <w:r w:rsidRPr="00A25EAC">
                    <w:rPr>
                      <w:rFonts w:cs="Arial"/>
                      <w:sz w:val="16"/>
                      <w:szCs w:val="16"/>
                    </w:rPr>
                    <w:t>30/12/2023</w:t>
                  </w:r>
                </w:p>
              </w:tc>
              <w:tc>
                <w:tcPr>
                  <w:tcW w:w="1045" w:type="dxa"/>
                  <w:vAlign w:val="center"/>
                </w:tcPr>
                <w:p w:rsidR="001407BF" w:rsidRPr="00A25EAC" w:rsidRDefault="001407BF" w:rsidP="001407BF">
                  <w:pPr>
                    <w:jc w:val="center"/>
                    <w:rPr>
                      <w:rFonts w:cs="Arial"/>
                      <w:sz w:val="16"/>
                      <w:szCs w:val="16"/>
                    </w:rPr>
                  </w:pPr>
                  <w:r w:rsidRPr="00A25EAC">
                    <w:rPr>
                      <w:rFonts w:cs="Arial"/>
                      <w:sz w:val="16"/>
                      <w:szCs w:val="16"/>
                    </w:rPr>
                    <w:t>CERRADA</w:t>
                  </w:r>
                </w:p>
              </w:tc>
              <w:tc>
                <w:tcPr>
                  <w:tcW w:w="4298" w:type="dxa"/>
                </w:tcPr>
                <w:p w:rsidR="001407BF" w:rsidRPr="00A25EAC" w:rsidRDefault="001407BF" w:rsidP="007B271A">
                  <w:pPr>
                    <w:rPr>
                      <w:rFonts w:cs="Arial"/>
                      <w:sz w:val="16"/>
                      <w:szCs w:val="16"/>
                    </w:rPr>
                  </w:pPr>
                  <w:r w:rsidRPr="00A25EAC">
                    <w:rPr>
                      <w:rFonts w:cs="Arial"/>
                      <w:sz w:val="16"/>
                      <w:szCs w:val="16"/>
                    </w:rPr>
                    <w:t>20/02/2024 En Comité Institucional de Gestión y Desempeño se autorizo el cierre de la acción. Evidencia acta 037 de 2024</w:t>
                  </w:r>
                </w:p>
              </w:tc>
            </w:tr>
            <w:tr w:rsidR="001407BF" w:rsidRPr="00A25EAC" w:rsidTr="00A25EAC">
              <w:trPr>
                <w:trHeight w:val="392"/>
              </w:trPr>
              <w:tc>
                <w:tcPr>
                  <w:tcW w:w="1290" w:type="dxa"/>
                </w:tcPr>
                <w:p w:rsidR="001407BF" w:rsidRPr="00A25EAC" w:rsidRDefault="001407BF" w:rsidP="007B271A">
                  <w:pPr>
                    <w:jc w:val="center"/>
                    <w:rPr>
                      <w:rFonts w:cs="Arial"/>
                      <w:b/>
                      <w:sz w:val="16"/>
                      <w:szCs w:val="16"/>
                    </w:rPr>
                  </w:pPr>
                  <w:r w:rsidRPr="00A25EAC">
                    <w:rPr>
                      <w:rFonts w:cs="Arial"/>
                      <w:b/>
                      <w:sz w:val="16"/>
                      <w:szCs w:val="16"/>
                    </w:rPr>
                    <w:t>10</w:t>
                  </w:r>
                </w:p>
              </w:tc>
              <w:tc>
                <w:tcPr>
                  <w:tcW w:w="1093" w:type="dxa"/>
                </w:tcPr>
                <w:p w:rsidR="001407BF" w:rsidRPr="00A25EAC" w:rsidRDefault="001407BF" w:rsidP="007B271A">
                  <w:pPr>
                    <w:jc w:val="center"/>
                    <w:rPr>
                      <w:rFonts w:cs="Arial"/>
                      <w:sz w:val="16"/>
                      <w:szCs w:val="16"/>
                    </w:rPr>
                  </w:pPr>
                  <w:r w:rsidRPr="00A25EAC">
                    <w:rPr>
                      <w:rFonts w:cs="Arial"/>
                      <w:sz w:val="16"/>
                      <w:szCs w:val="16"/>
                    </w:rPr>
                    <w:t>Revisión por la Dirección</w:t>
                  </w:r>
                </w:p>
              </w:tc>
              <w:tc>
                <w:tcPr>
                  <w:tcW w:w="1062" w:type="dxa"/>
                </w:tcPr>
                <w:p w:rsidR="001407BF" w:rsidRPr="00A25EAC" w:rsidRDefault="001407BF" w:rsidP="007B271A">
                  <w:pPr>
                    <w:rPr>
                      <w:rFonts w:cs="Arial"/>
                      <w:sz w:val="16"/>
                      <w:szCs w:val="16"/>
                    </w:rPr>
                  </w:pPr>
                  <w:r w:rsidRPr="00A25EAC">
                    <w:rPr>
                      <w:rFonts w:cs="Arial"/>
                      <w:sz w:val="16"/>
                      <w:szCs w:val="16"/>
                    </w:rPr>
                    <w:t>12/10/2022</w:t>
                  </w:r>
                </w:p>
              </w:tc>
              <w:tc>
                <w:tcPr>
                  <w:tcW w:w="1209" w:type="dxa"/>
                </w:tcPr>
                <w:p w:rsidR="001407BF" w:rsidRPr="00A25EAC" w:rsidRDefault="001407BF" w:rsidP="007B271A">
                  <w:pPr>
                    <w:rPr>
                      <w:rFonts w:cs="Arial"/>
                      <w:sz w:val="16"/>
                      <w:szCs w:val="16"/>
                    </w:rPr>
                  </w:pPr>
                  <w:r w:rsidRPr="00A25EAC">
                    <w:rPr>
                      <w:rFonts w:cs="Arial"/>
                      <w:sz w:val="16"/>
                      <w:szCs w:val="16"/>
                    </w:rPr>
                    <w:t>30/12/2023</w:t>
                  </w:r>
                </w:p>
              </w:tc>
              <w:tc>
                <w:tcPr>
                  <w:tcW w:w="1045" w:type="dxa"/>
                  <w:vAlign w:val="center"/>
                </w:tcPr>
                <w:p w:rsidR="001407BF" w:rsidRPr="00A25EAC" w:rsidRDefault="001407BF" w:rsidP="001407BF">
                  <w:pPr>
                    <w:jc w:val="center"/>
                    <w:rPr>
                      <w:rFonts w:cs="Arial"/>
                      <w:sz w:val="16"/>
                      <w:szCs w:val="16"/>
                    </w:rPr>
                  </w:pPr>
                  <w:r w:rsidRPr="00A25EAC">
                    <w:rPr>
                      <w:rFonts w:cs="Arial"/>
                      <w:sz w:val="16"/>
                      <w:szCs w:val="16"/>
                    </w:rPr>
                    <w:t>CERRADA</w:t>
                  </w:r>
                </w:p>
              </w:tc>
              <w:tc>
                <w:tcPr>
                  <w:tcW w:w="4298" w:type="dxa"/>
                </w:tcPr>
                <w:p w:rsidR="001407BF" w:rsidRPr="00A25EAC" w:rsidRDefault="001407BF" w:rsidP="00104DC7">
                  <w:pPr>
                    <w:rPr>
                      <w:rFonts w:cs="Arial"/>
                      <w:sz w:val="16"/>
                      <w:szCs w:val="16"/>
                    </w:rPr>
                  </w:pPr>
                  <w:r w:rsidRPr="00A25EAC">
                    <w:rPr>
                      <w:rFonts w:cs="Arial"/>
                      <w:sz w:val="16"/>
                      <w:szCs w:val="16"/>
                    </w:rPr>
                    <w:t>Acta # 164 del 10 de julio de 2023, se revisa por parte del Comité Institucional de Gestión y Desempeño las evidencias  de la acción y se aprueba el cierre de la acción. Ver acta N° 170 de fecha del 14 de Julio de 2023, Seguimiento plan de mejoramiento segundo trimestre PLANEACION, COMUNICACIONES, TI</w:t>
                  </w:r>
                </w:p>
              </w:tc>
            </w:tr>
            <w:tr w:rsidR="001407BF" w:rsidRPr="00A25EAC" w:rsidTr="00A25EAC">
              <w:trPr>
                <w:trHeight w:val="392"/>
              </w:trPr>
              <w:tc>
                <w:tcPr>
                  <w:tcW w:w="1290" w:type="dxa"/>
                </w:tcPr>
                <w:p w:rsidR="001407BF" w:rsidRPr="00A25EAC" w:rsidRDefault="001407BF" w:rsidP="007B271A">
                  <w:pPr>
                    <w:jc w:val="center"/>
                    <w:rPr>
                      <w:rFonts w:cs="Arial"/>
                      <w:b/>
                      <w:sz w:val="16"/>
                      <w:szCs w:val="16"/>
                    </w:rPr>
                  </w:pPr>
                  <w:r w:rsidRPr="00A25EAC">
                    <w:rPr>
                      <w:rFonts w:cs="Arial"/>
                      <w:b/>
                      <w:sz w:val="16"/>
                      <w:szCs w:val="16"/>
                    </w:rPr>
                    <w:t>11,12,13,14,15 y 16</w:t>
                  </w:r>
                </w:p>
              </w:tc>
              <w:tc>
                <w:tcPr>
                  <w:tcW w:w="1093" w:type="dxa"/>
                </w:tcPr>
                <w:p w:rsidR="001407BF" w:rsidRPr="00A25EAC" w:rsidRDefault="001407BF" w:rsidP="007B271A">
                  <w:pPr>
                    <w:rPr>
                      <w:rFonts w:cs="Arial"/>
                      <w:sz w:val="16"/>
                      <w:szCs w:val="16"/>
                    </w:rPr>
                  </w:pPr>
                  <w:r w:rsidRPr="00A25EAC">
                    <w:rPr>
                      <w:rFonts w:cs="Arial"/>
                      <w:sz w:val="16"/>
                      <w:szCs w:val="16"/>
                    </w:rPr>
                    <w:t>ICONTEC</w:t>
                  </w:r>
                </w:p>
                <w:p w:rsidR="001407BF" w:rsidRPr="00A25EAC" w:rsidRDefault="001407BF" w:rsidP="007B271A">
                  <w:pPr>
                    <w:rPr>
                      <w:rFonts w:cs="Arial"/>
                      <w:sz w:val="16"/>
                      <w:szCs w:val="16"/>
                    </w:rPr>
                  </w:pPr>
                </w:p>
              </w:tc>
              <w:tc>
                <w:tcPr>
                  <w:tcW w:w="1062" w:type="dxa"/>
                </w:tcPr>
                <w:p w:rsidR="001407BF" w:rsidRPr="00A25EAC" w:rsidRDefault="001407BF" w:rsidP="007B271A">
                  <w:pPr>
                    <w:rPr>
                      <w:rFonts w:cs="Arial"/>
                      <w:sz w:val="16"/>
                      <w:szCs w:val="16"/>
                    </w:rPr>
                  </w:pPr>
                  <w:r w:rsidRPr="00A25EAC">
                    <w:rPr>
                      <w:rFonts w:cs="Arial"/>
                      <w:sz w:val="16"/>
                      <w:szCs w:val="16"/>
                    </w:rPr>
                    <w:t>17/11/2022</w:t>
                  </w:r>
                </w:p>
              </w:tc>
              <w:tc>
                <w:tcPr>
                  <w:tcW w:w="1209" w:type="dxa"/>
                </w:tcPr>
                <w:p w:rsidR="001407BF" w:rsidRPr="00A25EAC" w:rsidRDefault="001407BF" w:rsidP="007B271A">
                  <w:pPr>
                    <w:rPr>
                      <w:rFonts w:cs="Arial"/>
                      <w:sz w:val="16"/>
                      <w:szCs w:val="16"/>
                    </w:rPr>
                  </w:pPr>
                  <w:r w:rsidRPr="00A25EAC">
                    <w:rPr>
                      <w:rFonts w:cs="Arial"/>
                      <w:sz w:val="16"/>
                      <w:szCs w:val="16"/>
                    </w:rPr>
                    <w:t>30/12/2023</w:t>
                  </w:r>
                </w:p>
              </w:tc>
              <w:tc>
                <w:tcPr>
                  <w:tcW w:w="1045" w:type="dxa"/>
                  <w:vAlign w:val="center"/>
                </w:tcPr>
                <w:p w:rsidR="001407BF" w:rsidRPr="00A25EAC" w:rsidRDefault="001407BF" w:rsidP="001407BF">
                  <w:pPr>
                    <w:jc w:val="center"/>
                    <w:rPr>
                      <w:rFonts w:cs="Arial"/>
                      <w:sz w:val="16"/>
                      <w:szCs w:val="16"/>
                    </w:rPr>
                  </w:pPr>
                  <w:r w:rsidRPr="00A25EAC">
                    <w:rPr>
                      <w:rFonts w:cs="Arial"/>
                      <w:sz w:val="16"/>
                      <w:szCs w:val="16"/>
                    </w:rPr>
                    <w:t>CERRADA</w:t>
                  </w:r>
                </w:p>
              </w:tc>
              <w:tc>
                <w:tcPr>
                  <w:tcW w:w="4298" w:type="dxa"/>
                </w:tcPr>
                <w:p w:rsidR="001407BF" w:rsidRPr="00A25EAC" w:rsidRDefault="001407BF" w:rsidP="007B271A">
                  <w:pPr>
                    <w:rPr>
                      <w:rFonts w:cs="Arial"/>
                      <w:sz w:val="16"/>
                      <w:szCs w:val="16"/>
                    </w:rPr>
                  </w:pPr>
                  <w:r w:rsidRPr="00A25EAC">
                    <w:rPr>
                      <w:rFonts w:cs="Arial"/>
                      <w:sz w:val="16"/>
                      <w:szCs w:val="16"/>
                    </w:rPr>
                    <w:t>7 de noviembre de 2023 se realiza auditoria del Icontec y la acción es cerrada por el Auditor.</w:t>
                  </w:r>
                </w:p>
                <w:p w:rsidR="001407BF" w:rsidRPr="00A25EAC" w:rsidRDefault="001407BF" w:rsidP="007B271A">
                  <w:pPr>
                    <w:rPr>
                      <w:rFonts w:cs="Arial"/>
                      <w:sz w:val="16"/>
                      <w:szCs w:val="16"/>
                    </w:rPr>
                  </w:pPr>
                  <w:r w:rsidRPr="00A25EAC">
                    <w:rPr>
                      <w:rFonts w:cs="Arial"/>
                      <w:sz w:val="16"/>
                      <w:szCs w:val="16"/>
                    </w:rPr>
                    <w:t>20/02/2024 En Comité Institucional de Gestión y Desempeño se autorizo el cierre de la acción. Evidencia acta 037 de 2024</w:t>
                  </w:r>
                </w:p>
              </w:tc>
            </w:tr>
            <w:tr w:rsidR="001407BF" w:rsidRPr="00A25EAC" w:rsidTr="00A25EAC">
              <w:trPr>
                <w:trHeight w:val="330"/>
              </w:trPr>
              <w:tc>
                <w:tcPr>
                  <w:tcW w:w="1290" w:type="dxa"/>
                </w:tcPr>
                <w:p w:rsidR="001407BF" w:rsidRPr="00A25EAC" w:rsidRDefault="001407BF" w:rsidP="008B05D0">
                  <w:pPr>
                    <w:jc w:val="center"/>
                    <w:rPr>
                      <w:rFonts w:cs="Arial"/>
                      <w:b/>
                      <w:sz w:val="16"/>
                      <w:szCs w:val="16"/>
                    </w:rPr>
                  </w:pPr>
                  <w:r w:rsidRPr="00A25EAC">
                    <w:rPr>
                      <w:rFonts w:cs="Arial"/>
                      <w:b/>
                      <w:sz w:val="16"/>
                      <w:szCs w:val="16"/>
                    </w:rPr>
                    <w:t>17,18, y 19</w:t>
                  </w:r>
                </w:p>
              </w:tc>
              <w:tc>
                <w:tcPr>
                  <w:tcW w:w="1093" w:type="dxa"/>
                </w:tcPr>
                <w:p w:rsidR="001407BF" w:rsidRPr="00A25EAC" w:rsidRDefault="001407BF" w:rsidP="0037756D">
                  <w:pPr>
                    <w:jc w:val="center"/>
                    <w:rPr>
                      <w:rFonts w:cs="Arial"/>
                      <w:sz w:val="16"/>
                      <w:szCs w:val="16"/>
                    </w:rPr>
                  </w:pPr>
                  <w:r w:rsidRPr="00A25EAC">
                    <w:rPr>
                      <w:rFonts w:cs="Arial"/>
                      <w:sz w:val="16"/>
                      <w:szCs w:val="16"/>
                    </w:rPr>
                    <w:t xml:space="preserve">AUDITORIA INTERNA </w:t>
                  </w:r>
                </w:p>
                <w:p w:rsidR="001407BF" w:rsidRPr="00A25EAC" w:rsidRDefault="001407BF" w:rsidP="0037756D">
                  <w:pPr>
                    <w:jc w:val="center"/>
                    <w:rPr>
                      <w:rFonts w:cs="Arial"/>
                      <w:sz w:val="16"/>
                      <w:szCs w:val="16"/>
                    </w:rPr>
                  </w:pPr>
                </w:p>
              </w:tc>
              <w:tc>
                <w:tcPr>
                  <w:tcW w:w="1062" w:type="dxa"/>
                </w:tcPr>
                <w:p w:rsidR="001407BF" w:rsidRPr="00A25EAC" w:rsidRDefault="001407BF" w:rsidP="00927873">
                  <w:pPr>
                    <w:rPr>
                      <w:rFonts w:cs="Arial"/>
                      <w:sz w:val="16"/>
                      <w:szCs w:val="16"/>
                    </w:rPr>
                  </w:pPr>
                  <w:r w:rsidRPr="00A25EAC">
                    <w:rPr>
                      <w:rFonts w:cs="Arial"/>
                      <w:sz w:val="16"/>
                      <w:szCs w:val="16"/>
                    </w:rPr>
                    <w:t>9/08/2023</w:t>
                  </w:r>
                </w:p>
              </w:tc>
              <w:tc>
                <w:tcPr>
                  <w:tcW w:w="1209" w:type="dxa"/>
                </w:tcPr>
                <w:p w:rsidR="001407BF" w:rsidRPr="00A25EAC" w:rsidRDefault="001407BF" w:rsidP="00927873">
                  <w:pPr>
                    <w:rPr>
                      <w:rFonts w:cs="Arial"/>
                      <w:sz w:val="16"/>
                      <w:szCs w:val="16"/>
                    </w:rPr>
                  </w:pPr>
                  <w:r w:rsidRPr="00A25EAC">
                    <w:rPr>
                      <w:rFonts w:cs="Arial"/>
                      <w:sz w:val="16"/>
                      <w:szCs w:val="16"/>
                    </w:rPr>
                    <w:t>30/12/2023</w:t>
                  </w:r>
                </w:p>
              </w:tc>
              <w:tc>
                <w:tcPr>
                  <w:tcW w:w="1045" w:type="dxa"/>
                  <w:vAlign w:val="center"/>
                </w:tcPr>
                <w:p w:rsidR="001407BF" w:rsidRPr="00A25EAC" w:rsidRDefault="001407BF" w:rsidP="001407BF">
                  <w:pPr>
                    <w:jc w:val="center"/>
                    <w:rPr>
                      <w:rFonts w:cs="Arial"/>
                      <w:sz w:val="16"/>
                      <w:szCs w:val="16"/>
                    </w:rPr>
                  </w:pPr>
                  <w:r w:rsidRPr="00A25EAC">
                    <w:rPr>
                      <w:rFonts w:cs="Arial"/>
                      <w:sz w:val="16"/>
                      <w:szCs w:val="16"/>
                    </w:rPr>
                    <w:t>CERRADA</w:t>
                  </w:r>
                </w:p>
              </w:tc>
              <w:tc>
                <w:tcPr>
                  <w:tcW w:w="4298" w:type="dxa"/>
                </w:tcPr>
                <w:p w:rsidR="001407BF" w:rsidRPr="00A25EAC" w:rsidRDefault="001407BF" w:rsidP="00F875C5">
                  <w:pPr>
                    <w:rPr>
                      <w:rFonts w:cs="Arial"/>
                      <w:sz w:val="16"/>
                      <w:szCs w:val="16"/>
                    </w:rPr>
                  </w:pPr>
                  <w:r w:rsidRPr="00A25EAC">
                    <w:rPr>
                      <w:rFonts w:cs="Arial"/>
                      <w:sz w:val="16"/>
                      <w:szCs w:val="16"/>
                    </w:rPr>
                    <w:t>20/02/2024 En Comité Institucional de Gestión y Desempeño se autorizo el cierre de la acción. Evidencia acta 037 de 2024</w:t>
                  </w:r>
                </w:p>
              </w:tc>
            </w:tr>
            <w:tr w:rsidR="00C71839" w:rsidRPr="00A25EAC" w:rsidTr="00A25EAC">
              <w:trPr>
                <w:trHeight w:val="344"/>
              </w:trPr>
              <w:tc>
                <w:tcPr>
                  <w:tcW w:w="1290" w:type="dxa"/>
                </w:tcPr>
                <w:p w:rsidR="00E34A9A" w:rsidRPr="00DE1F1B" w:rsidRDefault="000D52C7" w:rsidP="00927873">
                  <w:pPr>
                    <w:jc w:val="center"/>
                    <w:rPr>
                      <w:rFonts w:cs="Arial"/>
                      <w:b/>
                      <w:sz w:val="16"/>
                      <w:szCs w:val="16"/>
                    </w:rPr>
                  </w:pPr>
                  <w:r w:rsidRPr="00DE1F1B">
                    <w:rPr>
                      <w:rFonts w:cs="Arial"/>
                      <w:b/>
                      <w:sz w:val="16"/>
                      <w:szCs w:val="16"/>
                    </w:rPr>
                    <w:t>20 y 21</w:t>
                  </w:r>
                </w:p>
              </w:tc>
              <w:tc>
                <w:tcPr>
                  <w:tcW w:w="1093" w:type="dxa"/>
                </w:tcPr>
                <w:p w:rsidR="000D52C7" w:rsidRPr="00DE1F1B" w:rsidRDefault="000D52C7" w:rsidP="000D52C7">
                  <w:pPr>
                    <w:jc w:val="center"/>
                    <w:rPr>
                      <w:rFonts w:cs="Arial"/>
                      <w:b/>
                      <w:sz w:val="16"/>
                      <w:szCs w:val="16"/>
                    </w:rPr>
                  </w:pPr>
                  <w:r w:rsidRPr="00DE1F1B">
                    <w:rPr>
                      <w:rFonts w:cs="Arial"/>
                      <w:b/>
                      <w:sz w:val="16"/>
                      <w:szCs w:val="16"/>
                    </w:rPr>
                    <w:t>ICONTEC</w:t>
                  </w:r>
                </w:p>
                <w:p w:rsidR="00E34A9A" w:rsidRPr="00DE1F1B" w:rsidRDefault="00E34A9A" w:rsidP="000D52C7">
                  <w:pPr>
                    <w:jc w:val="center"/>
                    <w:rPr>
                      <w:rFonts w:cs="Arial"/>
                      <w:b/>
                      <w:sz w:val="16"/>
                      <w:szCs w:val="16"/>
                    </w:rPr>
                  </w:pPr>
                </w:p>
              </w:tc>
              <w:tc>
                <w:tcPr>
                  <w:tcW w:w="1062" w:type="dxa"/>
                </w:tcPr>
                <w:p w:rsidR="00E34A9A" w:rsidRPr="00DE1F1B" w:rsidRDefault="000D52C7" w:rsidP="00927873">
                  <w:pPr>
                    <w:rPr>
                      <w:rFonts w:cs="Arial"/>
                      <w:b/>
                      <w:sz w:val="16"/>
                      <w:szCs w:val="16"/>
                    </w:rPr>
                  </w:pPr>
                  <w:r w:rsidRPr="00DE1F1B">
                    <w:rPr>
                      <w:rFonts w:cs="Arial"/>
                      <w:b/>
                      <w:sz w:val="16"/>
                      <w:szCs w:val="16"/>
                    </w:rPr>
                    <w:t>27/11/2023</w:t>
                  </w:r>
                </w:p>
              </w:tc>
              <w:tc>
                <w:tcPr>
                  <w:tcW w:w="1209" w:type="dxa"/>
                </w:tcPr>
                <w:p w:rsidR="00E34A9A" w:rsidRPr="00DE1F1B" w:rsidRDefault="000D52C7" w:rsidP="00927873">
                  <w:pPr>
                    <w:rPr>
                      <w:rFonts w:cs="Arial"/>
                      <w:b/>
                      <w:sz w:val="16"/>
                      <w:szCs w:val="16"/>
                    </w:rPr>
                  </w:pPr>
                  <w:r w:rsidRPr="00DE1F1B">
                    <w:rPr>
                      <w:rFonts w:cs="Arial"/>
                      <w:b/>
                      <w:sz w:val="16"/>
                      <w:szCs w:val="16"/>
                    </w:rPr>
                    <w:t>30/12/2023</w:t>
                  </w:r>
                </w:p>
              </w:tc>
              <w:tc>
                <w:tcPr>
                  <w:tcW w:w="1045" w:type="dxa"/>
                  <w:vAlign w:val="center"/>
                </w:tcPr>
                <w:p w:rsidR="00E34A9A" w:rsidRPr="00DE1F1B" w:rsidRDefault="000D52C7" w:rsidP="003F1E5B">
                  <w:pPr>
                    <w:jc w:val="center"/>
                    <w:rPr>
                      <w:rFonts w:cs="Arial"/>
                      <w:b/>
                      <w:sz w:val="16"/>
                      <w:szCs w:val="16"/>
                    </w:rPr>
                  </w:pPr>
                  <w:r w:rsidRPr="00F95333">
                    <w:rPr>
                      <w:rFonts w:cs="Arial"/>
                      <w:sz w:val="16"/>
                      <w:szCs w:val="16"/>
                    </w:rPr>
                    <w:t>En Proceso</w:t>
                  </w:r>
                  <w:r w:rsidRPr="00DE1F1B">
                    <w:rPr>
                      <w:rFonts w:cs="Arial"/>
                      <w:b/>
                      <w:sz w:val="16"/>
                      <w:szCs w:val="16"/>
                    </w:rPr>
                    <w:t xml:space="preserve"> </w:t>
                  </w:r>
                </w:p>
              </w:tc>
              <w:tc>
                <w:tcPr>
                  <w:tcW w:w="4298" w:type="dxa"/>
                </w:tcPr>
                <w:p w:rsidR="00E34A9A" w:rsidRPr="00DE1F1B" w:rsidRDefault="00F025E9" w:rsidP="00927873">
                  <w:pPr>
                    <w:rPr>
                      <w:rFonts w:cs="Arial"/>
                      <w:b/>
                      <w:sz w:val="16"/>
                      <w:szCs w:val="16"/>
                    </w:rPr>
                  </w:pPr>
                  <w:r w:rsidRPr="00DE1F1B">
                    <w:rPr>
                      <w:rFonts w:cs="Arial"/>
                      <w:b/>
                      <w:sz w:val="16"/>
                      <w:szCs w:val="16"/>
                    </w:rPr>
                    <w:t>la acción quedará para el año 2024 con el fin de incluir la capacitación en el programa anual</w:t>
                  </w:r>
                  <w:r w:rsidR="00F95333">
                    <w:rPr>
                      <w:rFonts w:cs="Arial"/>
                      <w:b/>
                      <w:sz w:val="16"/>
                      <w:szCs w:val="16"/>
                    </w:rPr>
                    <w:t xml:space="preserve"> (1,2)</w:t>
                  </w:r>
                </w:p>
              </w:tc>
            </w:tr>
            <w:tr w:rsidR="00F95333" w:rsidRPr="00A25EAC" w:rsidTr="00A25EAC">
              <w:trPr>
                <w:trHeight w:val="344"/>
              </w:trPr>
              <w:tc>
                <w:tcPr>
                  <w:tcW w:w="1290" w:type="dxa"/>
                </w:tcPr>
                <w:p w:rsidR="00F95333" w:rsidRPr="00DE1F1B" w:rsidRDefault="00F95333" w:rsidP="00927873">
                  <w:pPr>
                    <w:jc w:val="center"/>
                    <w:rPr>
                      <w:rFonts w:cs="Arial"/>
                      <w:b/>
                      <w:sz w:val="16"/>
                      <w:szCs w:val="16"/>
                    </w:rPr>
                  </w:pPr>
                  <w:r>
                    <w:rPr>
                      <w:rFonts w:cs="Arial"/>
                      <w:b/>
                      <w:sz w:val="16"/>
                      <w:szCs w:val="16"/>
                    </w:rPr>
                    <w:t>3,4,5,6,7</w:t>
                  </w:r>
                </w:p>
              </w:tc>
              <w:tc>
                <w:tcPr>
                  <w:tcW w:w="1093" w:type="dxa"/>
                </w:tcPr>
                <w:p w:rsidR="00F95333" w:rsidRPr="00DE1F1B" w:rsidRDefault="00F95333" w:rsidP="000D52C7">
                  <w:pPr>
                    <w:jc w:val="center"/>
                    <w:rPr>
                      <w:rFonts w:cs="Arial"/>
                      <w:b/>
                      <w:sz w:val="16"/>
                      <w:szCs w:val="16"/>
                    </w:rPr>
                  </w:pPr>
                  <w:r w:rsidRPr="00F95333">
                    <w:rPr>
                      <w:rFonts w:cs="Arial"/>
                      <w:b/>
                      <w:sz w:val="16"/>
                      <w:szCs w:val="16"/>
                    </w:rPr>
                    <w:t>Auditorías Internas de Calidad Procesos del Despacho</w:t>
                  </w:r>
                </w:p>
              </w:tc>
              <w:tc>
                <w:tcPr>
                  <w:tcW w:w="1062" w:type="dxa"/>
                </w:tcPr>
                <w:p w:rsidR="00F95333" w:rsidRPr="00DE1F1B" w:rsidRDefault="00F95333" w:rsidP="00927873">
                  <w:pPr>
                    <w:rPr>
                      <w:rFonts w:cs="Arial"/>
                      <w:b/>
                      <w:sz w:val="16"/>
                      <w:szCs w:val="16"/>
                    </w:rPr>
                  </w:pPr>
                  <w:r w:rsidRPr="00F95333">
                    <w:rPr>
                      <w:rFonts w:cs="Arial"/>
                      <w:b/>
                      <w:sz w:val="16"/>
                      <w:szCs w:val="16"/>
                    </w:rPr>
                    <w:t>21/05/2024</w:t>
                  </w:r>
                </w:p>
              </w:tc>
              <w:tc>
                <w:tcPr>
                  <w:tcW w:w="1209" w:type="dxa"/>
                </w:tcPr>
                <w:p w:rsidR="00F95333" w:rsidRPr="00DE1F1B" w:rsidRDefault="00F95333" w:rsidP="00927873">
                  <w:pPr>
                    <w:rPr>
                      <w:rFonts w:cs="Arial"/>
                      <w:b/>
                      <w:sz w:val="16"/>
                      <w:szCs w:val="16"/>
                    </w:rPr>
                  </w:pPr>
                  <w:r>
                    <w:rPr>
                      <w:rFonts w:cs="Arial"/>
                      <w:b/>
                      <w:sz w:val="16"/>
                      <w:szCs w:val="16"/>
                    </w:rPr>
                    <w:t>20/06/2024</w:t>
                  </w:r>
                </w:p>
              </w:tc>
              <w:tc>
                <w:tcPr>
                  <w:tcW w:w="1045" w:type="dxa"/>
                  <w:vAlign w:val="center"/>
                </w:tcPr>
                <w:p w:rsidR="00F95333" w:rsidRPr="00DE1F1B" w:rsidRDefault="00F95333" w:rsidP="003F1E5B">
                  <w:pPr>
                    <w:jc w:val="center"/>
                    <w:rPr>
                      <w:rFonts w:cs="Arial"/>
                      <w:b/>
                      <w:sz w:val="16"/>
                      <w:szCs w:val="16"/>
                    </w:rPr>
                  </w:pPr>
                  <w:r w:rsidRPr="00F95333">
                    <w:rPr>
                      <w:rFonts w:cs="Arial"/>
                      <w:sz w:val="16"/>
                      <w:szCs w:val="16"/>
                    </w:rPr>
                    <w:t>En Proceso</w:t>
                  </w:r>
                </w:p>
              </w:tc>
              <w:tc>
                <w:tcPr>
                  <w:tcW w:w="4298" w:type="dxa"/>
                </w:tcPr>
                <w:p w:rsidR="00F95333" w:rsidRPr="00DE1F1B" w:rsidRDefault="002C4370" w:rsidP="00010D0E">
                  <w:pPr>
                    <w:rPr>
                      <w:rFonts w:cs="Arial"/>
                      <w:b/>
                      <w:sz w:val="16"/>
                      <w:szCs w:val="16"/>
                    </w:rPr>
                  </w:pPr>
                  <w:r w:rsidRPr="00DE1F1B">
                    <w:rPr>
                      <w:rFonts w:cs="Arial"/>
                      <w:b/>
                      <w:sz w:val="16"/>
                      <w:szCs w:val="16"/>
                    </w:rPr>
                    <w:t>La</w:t>
                  </w:r>
                  <w:r w:rsidR="00F95333" w:rsidRPr="00DE1F1B">
                    <w:rPr>
                      <w:rFonts w:cs="Arial"/>
                      <w:b/>
                      <w:sz w:val="16"/>
                      <w:szCs w:val="16"/>
                    </w:rPr>
                    <w:t xml:space="preserve"> </w:t>
                  </w:r>
                  <w:r w:rsidR="00010D0E" w:rsidRPr="00DE1F1B">
                    <w:rPr>
                      <w:rFonts w:cs="Arial"/>
                      <w:b/>
                      <w:sz w:val="16"/>
                      <w:szCs w:val="16"/>
                    </w:rPr>
                    <w:t>accion</w:t>
                  </w:r>
                  <w:r w:rsidR="00010D0E">
                    <w:rPr>
                      <w:rFonts w:cs="Arial"/>
                      <w:b/>
                      <w:sz w:val="16"/>
                      <w:szCs w:val="16"/>
                    </w:rPr>
                    <w:t>es</w:t>
                  </w:r>
                  <w:r w:rsidR="00F95333">
                    <w:rPr>
                      <w:rFonts w:cs="Arial"/>
                      <w:b/>
                      <w:sz w:val="16"/>
                      <w:szCs w:val="16"/>
                    </w:rPr>
                    <w:t xml:space="preserve"> 3</w:t>
                  </w:r>
                  <w:r>
                    <w:rPr>
                      <w:rFonts w:cs="Arial"/>
                      <w:b/>
                      <w:sz w:val="16"/>
                      <w:szCs w:val="16"/>
                    </w:rPr>
                    <w:t>, 4, 5,6</w:t>
                  </w:r>
                  <w:r w:rsidR="00F95333">
                    <w:rPr>
                      <w:rFonts w:cs="Arial"/>
                      <w:b/>
                      <w:sz w:val="16"/>
                      <w:szCs w:val="16"/>
                    </w:rPr>
                    <w:t xml:space="preserve"> y 7 </w:t>
                  </w:r>
                  <w:r w:rsidR="00F95333" w:rsidRPr="00DE1F1B">
                    <w:rPr>
                      <w:rFonts w:cs="Arial"/>
                      <w:b/>
                      <w:sz w:val="16"/>
                      <w:szCs w:val="16"/>
                    </w:rPr>
                    <w:t xml:space="preserve"> </w:t>
                  </w:r>
                  <w:r w:rsidR="00010D0E" w:rsidRPr="00F95333">
                    <w:rPr>
                      <w:rFonts w:cs="Arial"/>
                      <w:b/>
                      <w:sz w:val="16"/>
                      <w:szCs w:val="16"/>
                    </w:rPr>
                    <w:t xml:space="preserve">Auditorías Internas de Calidad </w:t>
                  </w:r>
                  <w:r w:rsidR="00F95333" w:rsidRPr="00DE1F1B">
                    <w:rPr>
                      <w:rFonts w:cs="Arial"/>
                      <w:b/>
                      <w:sz w:val="16"/>
                      <w:szCs w:val="16"/>
                    </w:rPr>
                    <w:t xml:space="preserve">año 2024 </w:t>
                  </w:r>
                  <w:r w:rsidR="00010D0E" w:rsidRPr="00010D0E">
                    <w:rPr>
                      <w:rFonts w:cs="Arial"/>
                      <w:b/>
                      <w:sz w:val="16"/>
                      <w:szCs w:val="16"/>
                    </w:rPr>
                    <w:t xml:space="preserve">1. </w:t>
                  </w:r>
                  <w:r w:rsidR="00010D0E">
                    <w:rPr>
                      <w:rFonts w:cs="Arial"/>
                      <w:b/>
                      <w:sz w:val="16"/>
                      <w:szCs w:val="16"/>
                    </w:rPr>
                    <w:t xml:space="preserve">Del proceso de </w:t>
                  </w:r>
                  <w:r w:rsidR="00010D0E" w:rsidRPr="00010D0E">
                    <w:rPr>
                      <w:rFonts w:cs="Arial"/>
                      <w:b/>
                      <w:sz w:val="16"/>
                      <w:szCs w:val="16"/>
                    </w:rPr>
                    <w:t xml:space="preserve">PLANEACIÓN INSTITUCIONAL </w:t>
                  </w:r>
                  <w:r w:rsidR="00F95333" w:rsidRPr="00DE1F1B">
                    <w:rPr>
                      <w:rFonts w:cs="Arial"/>
                      <w:b/>
                      <w:sz w:val="16"/>
                      <w:szCs w:val="16"/>
                    </w:rPr>
                    <w:t xml:space="preserve">con el fin </w:t>
                  </w:r>
                  <w:r w:rsidR="00010D0E">
                    <w:rPr>
                      <w:rFonts w:cs="Arial"/>
                      <w:b/>
                      <w:sz w:val="16"/>
                      <w:szCs w:val="16"/>
                    </w:rPr>
                    <w:t>subsanar las acciones correctivas</w:t>
                  </w:r>
                </w:p>
              </w:tc>
            </w:tr>
          </w:tbl>
          <w:p w:rsidR="004F1D60" w:rsidRPr="004F1D60" w:rsidRDefault="004F1D60" w:rsidP="004F1D60">
            <w:pPr>
              <w:pStyle w:val="Sinespaciado"/>
              <w:rPr>
                <w:rFonts w:ascii="Arial" w:hAnsi="Arial" w:cs="Arial"/>
                <w:sz w:val="16"/>
                <w:szCs w:val="16"/>
              </w:rPr>
            </w:pPr>
            <w:r w:rsidRPr="004F1D60">
              <w:rPr>
                <w:rFonts w:ascii="Arial" w:hAnsi="Arial" w:cs="Arial"/>
                <w:sz w:val="16"/>
                <w:szCs w:val="16"/>
              </w:rPr>
              <w:t>Fuente: FEM- 04 Plan de Mejoramiento. 2023. SGC</w:t>
            </w:r>
          </w:p>
          <w:p w:rsidR="004F1D60" w:rsidRDefault="004F1D60" w:rsidP="004F1D60">
            <w:pPr>
              <w:pStyle w:val="Sinespaciado"/>
              <w:rPr>
                <w:rFonts w:ascii="Arial" w:hAnsi="Arial" w:cs="Arial"/>
                <w:sz w:val="16"/>
                <w:szCs w:val="16"/>
              </w:rPr>
            </w:pPr>
            <w:r w:rsidRPr="004F1D60">
              <w:rPr>
                <w:rFonts w:ascii="Arial" w:hAnsi="Arial" w:cs="Arial"/>
                <w:sz w:val="16"/>
                <w:szCs w:val="16"/>
              </w:rPr>
              <w:t>Elaboró: Arley de Jesús Ramírez Patiño-Jefe Oficina de Control Interno</w:t>
            </w:r>
          </w:p>
          <w:p w:rsidR="00DE1F1B" w:rsidRDefault="00DE1F1B" w:rsidP="004F1D60">
            <w:pPr>
              <w:pStyle w:val="Sinespaciado"/>
              <w:rPr>
                <w:rFonts w:ascii="Arial" w:hAnsi="Arial" w:cs="Arial"/>
                <w:sz w:val="16"/>
                <w:szCs w:val="16"/>
              </w:rPr>
            </w:pPr>
          </w:p>
          <w:p w:rsidR="00D828F3" w:rsidRDefault="00D828F3" w:rsidP="00F95333">
            <w:pPr>
              <w:pStyle w:val="Sinespaciado"/>
              <w:jc w:val="both"/>
              <w:rPr>
                <w:rFonts w:ascii="Arial" w:hAnsi="Arial" w:cs="Arial"/>
                <w:sz w:val="24"/>
                <w:szCs w:val="24"/>
              </w:rPr>
            </w:pPr>
            <w:r w:rsidRPr="00D828F3">
              <w:rPr>
                <w:rFonts w:ascii="Arial" w:hAnsi="Arial" w:cs="Arial"/>
                <w:sz w:val="24"/>
                <w:szCs w:val="24"/>
              </w:rPr>
              <w:t>Ver FEM-04 Plan de Mejoramiento</w:t>
            </w:r>
            <w:r>
              <w:rPr>
                <w:rFonts w:ascii="Arial" w:hAnsi="Arial" w:cs="Arial"/>
                <w:sz w:val="24"/>
                <w:szCs w:val="24"/>
              </w:rPr>
              <w:t xml:space="preserve"> 2024</w:t>
            </w:r>
            <w:r w:rsidRPr="00D828F3">
              <w:rPr>
                <w:rFonts w:ascii="Arial" w:hAnsi="Arial" w:cs="Arial"/>
                <w:sz w:val="24"/>
                <w:szCs w:val="24"/>
              </w:rPr>
              <w:t xml:space="preserve">,  </w:t>
            </w:r>
          </w:p>
          <w:p w:rsidR="00D828F3" w:rsidRDefault="00D828F3" w:rsidP="00F95333">
            <w:pPr>
              <w:pStyle w:val="Sinespaciado"/>
              <w:jc w:val="both"/>
              <w:rPr>
                <w:rFonts w:ascii="Arial" w:hAnsi="Arial" w:cs="Arial"/>
                <w:sz w:val="24"/>
                <w:szCs w:val="24"/>
              </w:rPr>
            </w:pPr>
          </w:p>
          <w:p w:rsidR="00F95333" w:rsidRPr="005A7CD4" w:rsidRDefault="00AB6C67" w:rsidP="005A7CD4">
            <w:pPr>
              <w:pStyle w:val="Sinespaciado"/>
              <w:jc w:val="both"/>
              <w:rPr>
                <w:rFonts w:ascii="Arial" w:hAnsi="Arial" w:cs="Arial"/>
                <w:sz w:val="24"/>
                <w:szCs w:val="24"/>
              </w:rPr>
            </w:pPr>
            <w:r w:rsidRPr="005A7CD4">
              <w:rPr>
                <w:rFonts w:ascii="Arial" w:hAnsi="Arial" w:cs="Arial"/>
                <w:sz w:val="24"/>
                <w:szCs w:val="24"/>
              </w:rPr>
              <w:t xml:space="preserve">CONTINUAN EN  PROCESO DE SEGUIMIENTO </w:t>
            </w:r>
            <w:r w:rsidR="00D828F3" w:rsidRPr="005A7CD4">
              <w:rPr>
                <w:rFonts w:ascii="Arial" w:hAnsi="Arial" w:cs="Arial"/>
                <w:sz w:val="24"/>
                <w:szCs w:val="24"/>
              </w:rPr>
              <w:t>L</w:t>
            </w:r>
            <w:r w:rsidRPr="005A7CD4">
              <w:rPr>
                <w:rFonts w:ascii="Arial" w:hAnsi="Arial" w:cs="Arial"/>
                <w:sz w:val="24"/>
                <w:szCs w:val="24"/>
              </w:rPr>
              <w:t>AS SIGUIENTES ACCIONES :</w:t>
            </w:r>
            <w:r w:rsidR="00F95333" w:rsidRPr="005A7CD4">
              <w:rPr>
                <w:rFonts w:ascii="Arial" w:hAnsi="Arial" w:cs="Arial"/>
                <w:sz w:val="24"/>
                <w:szCs w:val="24"/>
              </w:rPr>
              <w:t xml:space="preserve"> ICONTEC  en el plan de mejoramiento vigencia 2024</w:t>
            </w:r>
            <w:r w:rsidR="00D828F3" w:rsidRPr="005A7CD4">
              <w:rPr>
                <w:rFonts w:ascii="Arial" w:hAnsi="Arial" w:cs="Arial"/>
                <w:sz w:val="24"/>
                <w:szCs w:val="24"/>
              </w:rPr>
              <w:t xml:space="preserve"> LAS ACCIONES 20 Y 21  QUE SE DETALLAN A CONTINUACIÓN</w:t>
            </w:r>
          </w:p>
          <w:p w:rsidR="00AB6C67" w:rsidRPr="00AB6C67" w:rsidRDefault="00AB6C67" w:rsidP="004F1D60">
            <w:pPr>
              <w:pStyle w:val="Sinespaciado"/>
              <w:rPr>
                <w:rFonts w:ascii="Arial" w:hAnsi="Arial" w:cs="Arial"/>
                <w:sz w:val="24"/>
                <w:szCs w:val="24"/>
              </w:rPr>
            </w:pPr>
          </w:p>
          <w:p w:rsidR="00AB6C67" w:rsidRPr="00AB6C67" w:rsidRDefault="00AB6C67" w:rsidP="00AB6C67">
            <w:pPr>
              <w:pStyle w:val="Sinespaciado"/>
              <w:jc w:val="both"/>
              <w:rPr>
                <w:rFonts w:ascii="Arial" w:hAnsi="Arial" w:cs="Arial"/>
                <w:sz w:val="24"/>
                <w:szCs w:val="24"/>
              </w:rPr>
            </w:pPr>
            <w:r w:rsidRPr="00AB6C67">
              <w:rPr>
                <w:rFonts w:ascii="Arial" w:hAnsi="Arial" w:cs="Arial"/>
                <w:sz w:val="24"/>
                <w:szCs w:val="24"/>
              </w:rPr>
              <w:t xml:space="preserve">* Capacitación de la NTC ISO 9001:2015  y la NTC ISO 199011-2018  y todos los requisitos </w:t>
            </w:r>
            <w:r w:rsidRPr="00AB6C67">
              <w:rPr>
                <w:rFonts w:ascii="Arial" w:hAnsi="Arial" w:cs="Arial"/>
                <w:sz w:val="24"/>
                <w:szCs w:val="24"/>
              </w:rPr>
              <w:lastRenderedPageBreak/>
              <w:t>de la norma en cuento  a riesgos y oportunidades se refiere.</w:t>
            </w:r>
          </w:p>
          <w:p w:rsidR="00AB6C67" w:rsidRPr="00AB6C67" w:rsidRDefault="00AB6C67" w:rsidP="00AB6C67">
            <w:pPr>
              <w:pStyle w:val="Sinespaciado"/>
              <w:jc w:val="both"/>
              <w:rPr>
                <w:rFonts w:ascii="Arial" w:hAnsi="Arial" w:cs="Arial"/>
                <w:sz w:val="24"/>
                <w:szCs w:val="24"/>
              </w:rPr>
            </w:pPr>
            <w:r w:rsidRPr="00AB6C67">
              <w:rPr>
                <w:rFonts w:ascii="Arial" w:hAnsi="Arial" w:cs="Arial"/>
                <w:sz w:val="24"/>
                <w:szCs w:val="24"/>
              </w:rPr>
              <w:t xml:space="preserve">*  Incluir el método de identificación de los riesgos reales y de mayor ocurrencia que puedan afectar el desempeño de los procesos teniendo en cuenta la identificación de factores desde el contexto estratégico. </w:t>
            </w:r>
          </w:p>
          <w:p w:rsidR="00AB6C67" w:rsidRPr="00AB6C67" w:rsidRDefault="00AB6C67" w:rsidP="00AB6C67">
            <w:pPr>
              <w:pStyle w:val="Sinespaciado"/>
              <w:jc w:val="both"/>
              <w:rPr>
                <w:rFonts w:ascii="Arial" w:hAnsi="Arial" w:cs="Arial"/>
                <w:sz w:val="24"/>
                <w:szCs w:val="24"/>
              </w:rPr>
            </w:pPr>
            <w:r w:rsidRPr="00AB6C67">
              <w:rPr>
                <w:rFonts w:ascii="Arial" w:hAnsi="Arial" w:cs="Arial"/>
                <w:sz w:val="24"/>
                <w:szCs w:val="24"/>
              </w:rPr>
              <w:t xml:space="preserve">*  Ajustar la matriz de riesgos y oportunidades. </w:t>
            </w:r>
          </w:p>
          <w:p w:rsidR="00AB6C67" w:rsidRPr="00AB6C67" w:rsidRDefault="00AB6C67" w:rsidP="00AB6C67">
            <w:pPr>
              <w:pStyle w:val="Sinespaciado"/>
              <w:jc w:val="both"/>
              <w:rPr>
                <w:rFonts w:ascii="Arial" w:hAnsi="Arial" w:cs="Arial"/>
                <w:sz w:val="24"/>
                <w:szCs w:val="24"/>
              </w:rPr>
            </w:pPr>
            <w:r w:rsidRPr="00AB6C67">
              <w:rPr>
                <w:rFonts w:ascii="Arial" w:hAnsi="Arial" w:cs="Arial"/>
                <w:sz w:val="24"/>
                <w:szCs w:val="24"/>
              </w:rPr>
              <w:t>*  Actualizar el procedimiento de Gestión del Riesgo PPI-04 e incluir el análisis de las oportunidades (identificar un problema, analizar la situación, detectar las oportunidades de mejora, valorar el impacto, priorizar necesidades e implementarlas).</w:t>
            </w:r>
          </w:p>
          <w:p w:rsidR="00A25EAC" w:rsidRDefault="00A25EAC" w:rsidP="004F1D60">
            <w:pPr>
              <w:pStyle w:val="Sinespaciado"/>
              <w:rPr>
                <w:rFonts w:ascii="Arial" w:hAnsi="Arial" w:cs="Arial"/>
                <w:sz w:val="24"/>
                <w:szCs w:val="24"/>
              </w:rPr>
            </w:pPr>
          </w:p>
          <w:p w:rsidR="00AB6C67" w:rsidRPr="00AB6C67" w:rsidRDefault="00AB6C67" w:rsidP="00F96DC8">
            <w:pPr>
              <w:pStyle w:val="Sinespaciado"/>
              <w:jc w:val="both"/>
              <w:rPr>
                <w:rFonts w:ascii="Arial" w:hAnsi="Arial" w:cs="Arial"/>
                <w:sz w:val="24"/>
                <w:szCs w:val="24"/>
              </w:rPr>
            </w:pPr>
            <w:r w:rsidRPr="00AB6C67">
              <w:rPr>
                <w:rFonts w:ascii="Arial" w:hAnsi="Arial" w:cs="Arial"/>
                <w:sz w:val="24"/>
                <w:szCs w:val="24"/>
              </w:rPr>
              <w:t>*  Actualización del procedimiento PPI  para incluir todos los requisitos de la norma ISO 9001:2015.</w:t>
            </w:r>
          </w:p>
          <w:p w:rsidR="00AB6C67" w:rsidRPr="00AB6C67" w:rsidRDefault="00AB6C67" w:rsidP="00F96DC8">
            <w:pPr>
              <w:pStyle w:val="Sinespaciado"/>
              <w:jc w:val="both"/>
              <w:rPr>
                <w:rFonts w:ascii="Arial" w:hAnsi="Arial" w:cs="Arial"/>
                <w:sz w:val="24"/>
                <w:szCs w:val="24"/>
              </w:rPr>
            </w:pPr>
            <w:r w:rsidRPr="00AB6C67">
              <w:rPr>
                <w:rFonts w:ascii="Arial" w:hAnsi="Arial" w:cs="Arial"/>
                <w:sz w:val="24"/>
                <w:szCs w:val="24"/>
              </w:rPr>
              <w:t xml:space="preserve">*  Capacitación de la NTC ISO 9001: DE 2015 y la NTC 19011 de 2018 incluyendo retroalimentación de partes interesadas, el grado en que se ha logrado los objetivos de calidad, la adecuación de recursos y los elementos que pide la norma como salidas de la revisión por la dirección. </w:t>
            </w:r>
          </w:p>
          <w:p w:rsidR="00AB6C67" w:rsidRPr="00AB6C67" w:rsidRDefault="00AB6C67" w:rsidP="00F96DC8">
            <w:pPr>
              <w:pStyle w:val="Sinespaciado"/>
              <w:jc w:val="both"/>
              <w:rPr>
                <w:rFonts w:ascii="Arial" w:hAnsi="Arial" w:cs="Arial"/>
                <w:sz w:val="24"/>
                <w:szCs w:val="24"/>
              </w:rPr>
            </w:pPr>
            <w:r w:rsidRPr="00AB6C67">
              <w:rPr>
                <w:rFonts w:ascii="Arial" w:hAnsi="Arial" w:cs="Arial"/>
                <w:sz w:val="24"/>
                <w:szCs w:val="24"/>
              </w:rPr>
              <w:t xml:space="preserve">** Informe sobre seguimientos, evaluación y resultados de los objetivos de calidad. </w:t>
            </w:r>
          </w:p>
          <w:p w:rsidR="00AB6C67" w:rsidRPr="00AB6C67" w:rsidRDefault="00AB6C67" w:rsidP="00F96DC8">
            <w:pPr>
              <w:pStyle w:val="Sinespaciado"/>
              <w:jc w:val="both"/>
              <w:rPr>
                <w:rFonts w:ascii="Arial" w:hAnsi="Arial" w:cs="Arial"/>
                <w:sz w:val="24"/>
                <w:szCs w:val="24"/>
              </w:rPr>
            </w:pPr>
            <w:r w:rsidRPr="00AB6C67">
              <w:rPr>
                <w:rFonts w:ascii="Arial" w:hAnsi="Arial" w:cs="Arial"/>
                <w:sz w:val="24"/>
                <w:szCs w:val="24"/>
              </w:rPr>
              <w:t xml:space="preserve">*  En la próxima revisión por la dirección incluir: La satisfacción del cliente y la retroalimentación de las partes interesadas. </w:t>
            </w:r>
          </w:p>
          <w:p w:rsidR="00AB6C67" w:rsidRDefault="00AB6C67" w:rsidP="00F96DC8">
            <w:pPr>
              <w:pStyle w:val="Sinespaciado"/>
              <w:jc w:val="both"/>
              <w:rPr>
                <w:rFonts w:ascii="Arial" w:hAnsi="Arial" w:cs="Arial"/>
                <w:sz w:val="24"/>
                <w:szCs w:val="24"/>
              </w:rPr>
            </w:pPr>
            <w:r w:rsidRPr="00AB6C67">
              <w:rPr>
                <w:rFonts w:ascii="Arial" w:hAnsi="Arial" w:cs="Arial"/>
                <w:sz w:val="24"/>
                <w:szCs w:val="24"/>
              </w:rPr>
              <w:t>*  Incluir los logros de objetivos de la calidad, la adecuación y las necesidades de recursos.</w:t>
            </w:r>
          </w:p>
          <w:p w:rsidR="00AB6C67" w:rsidRDefault="00AB6C67" w:rsidP="00F96DC8">
            <w:pPr>
              <w:pStyle w:val="Sinespaciado"/>
              <w:jc w:val="both"/>
              <w:rPr>
                <w:rFonts w:ascii="Arial" w:hAnsi="Arial" w:cs="Arial"/>
                <w:sz w:val="24"/>
                <w:szCs w:val="24"/>
              </w:rPr>
            </w:pPr>
          </w:p>
          <w:p w:rsidR="00AB6C67" w:rsidRDefault="00AB6C67" w:rsidP="00F96DC8">
            <w:pPr>
              <w:pStyle w:val="Sinespaciado"/>
              <w:jc w:val="both"/>
              <w:rPr>
                <w:rFonts w:ascii="Arial" w:hAnsi="Arial" w:cs="Arial"/>
                <w:sz w:val="24"/>
                <w:szCs w:val="24"/>
              </w:rPr>
            </w:pPr>
            <w:r>
              <w:rPr>
                <w:rFonts w:ascii="Arial" w:hAnsi="Arial" w:cs="Arial"/>
                <w:sz w:val="24"/>
                <w:szCs w:val="24"/>
              </w:rPr>
              <w:t>Ambas acciones continúan abiertas para ser incluidas dentro capacitaciones</w:t>
            </w:r>
            <w:r w:rsidR="00F96DC8">
              <w:rPr>
                <w:rFonts w:ascii="Arial" w:hAnsi="Arial" w:cs="Arial"/>
                <w:sz w:val="24"/>
                <w:szCs w:val="24"/>
              </w:rPr>
              <w:t xml:space="preserve"> que debe ser liderada por el Despacho y el equipo Asesor de Planeación y de Gobierno en línea para el </w:t>
            </w:r>
            <w:r>
              <w:rPr>
                <w:rFonts w:ascii="Arial" w:hAnsi="Arial" w:cs="Arial"/>
                <w:sz w:val="24"/>
                <w:szCs w:val="24"/>
              </w:rPr>
              <w:t xml:space="preserve"> segundo semestre de la vigencia 2024.</w:t>
            </w:r>
          </w:p>
          <w:p w:rsidR="00AB6C67" w:rsidRDefault="00AB6C67" w:rsidP="00F96DC8">
            <w:pPr>
              <w:pStyle w:val="Sinespaciado"/>
              <w:jc w:val="both"/>
              <w:rPr>
                <w:rFonts w:ascii="Arial" w:hAnsi="Arial" w:cs="Arial"/>
                <w:sz w:val="24"/>
                <w:szCs w:val="24"/>
              </w:rPr>
            </w:pPr>
          </w:p>
          <w:p w:rsidR="00AB6C67" w:rsidRDefault="00873006" w:rsidP="00F96DC8">
            <w:pPr>
              <w:pStyle w:val="Sinespaciado"/>
              <w:jc w:val="both"/>
              <w:rPr>
                <w:rFonts w:ascii="Arial" w:hAnsi="Arial" w:cs="Arial"/>
                <w:sz w:val="24"/>
                <w:szCs w:val="24"/>
              </w:rPr>
            </w:pPr>
            <w:r>
              <w:rPr>
                <w:rFonts w:ascii="Arial" w:hAnsi="Arial" w:cs="Arial"/>
                <w:sz w:val="24"/>
                <w:szCs w:val="24"/>
              </w:rPr>
              <w:t xml:space="preserve">De las </w:t>
            </w:r>
            <w:r w:rsidRPr="00873006">
              <w:rPr>
                <w:rFonts w:ascii="Arial" w:hAnsi="Arial" w:cs="Arial"/>
                <w:sz w:val="24"/>
                <w:szCs w:val="24"/>
              </w:rPr>
              <w:t>Auditorías Internas de Calidad Procesos del Despacho</w:t>
            </w:r>
            <w:r>
              <w:rPr>
                <w:rFonts w:ascii="Arial" w:hAnsi="Arial" w:cs="Arial"/>
                <w:sz w:val="24"/>
                <w:szCs w:val="24"/>
              </w:rPr>
              <w:t xml:space="preserve"> realizadas vigencia 2024, se dejaron 5 hallazgos</w:t>
            </w:r>
            <w:r w:rsidR="00D41689">
              <w:rPr>
                <w:rFonts w:ascii="Arial" w:hAnsi="Arial" w:cs="Arial"/>
                <w:sz w:val="24"/>
                <w:szCs w:val="24"/>
              </w:rPr>
              <w:t>.</w:t>
            </w:r>
            <w:r>
              <w:rPr>
                <w:rFonts w:ascii="Arial" w:hAnsi="Arial" w:cs="Arial"/>
                <w:sz w:val="24"/>
                <w:szCs w:val="24"/>
              </w:rPr>
              <w:t xml:space="preserve">  Acciones correctivas</w:t>
            </w:r>
            <w:r w:rsidR="00D41689">
              <w:rPr>
                <w:rFonts w:ascii="Arial" w:hAnsi="Arial" w:cs="Arial"/>
                <w:sz w:val="24"/>
                <w:szCs w:val="24"/>
              </w:rPr>
              <w:t xml:space="preserve"> </w:t>
            </w:r>
            <w:r w:rsidR="00F96DC8">
              <w:rPr>
                <w:rFonts w:ascii="Arial" w:hAnsi="Arial" w:cs="Arial"/>
                <w:sz w:val="24"/>
                <w:szCs w:val="24"/>
              </w:rPr>
              <w:t xml:space="preserve">y cumplimiento  inmediata  </w:t>
            </w:r>
            <w:r w:rsidR="00D41689">
              <w:rPr>
                <w:rFonts w:ascii="Arial" w:hAnsi="Arial" w:cs="Arial"/>
                <w:sz w:val="24"/>
                <w:szCs w:val="24"/>
              </w:rPr>
              <w:t xml:space="preserve">que serán objeto de seguimiento </w:t>
            </w:r>
            <w:r>
              <w:rPr>
                <w:rFonts w:ascii="Arial" w:hAnsi="Arial" w:cs="Arial"/>
                <w:sz w:val="24"/>
                <w:szCs w:val="24"/>
              </w:rPr>
              <w:t>en las que se destacan :</w:t>
            </w:r>
          </w:p>
          <w:p w:rsidR="00873006" w:rsidRDefault="00873006" w:rsidP="00F96DC8">
            <w:pPr>
              <w:pStyle w:val="Sinespaciado"/>
              <w:jc w:val="both"/>
              <w:rPr>
                <w:rFonts w:ascii="Arial" w:hAnsi="Arial" w:cs="Arial"/>
                <w:sz w:val="24"/>
                <w:szCs w:val="24"/>
              </w:rPr>
            </w:pPr>
          </w:p>
          <w:p w:rsidR="00873006" w:rsidRDefault="00873006" w:rsidP="00873006">
            <w:pPr>
              <w:pStyle w:val="Sinespaciado"/>
              <w:jc w:val="both"/>
              <w:rPr>
                <w:rFonts w:ascii="Arial" w:hAnsi="Arial" w:cs="Arial"/>
                <w:sz w:val="24"/>
                <w:szCs w:val="24"/>
              </w:rPr>
            </w:pPr>
            <w:r w:rsidRPr="00873006">
              <w:rPr>
                <w:rFonts w:ascii="Arial" w:hAnsi="Arial" w:cs="Arial"/>
                <w:sz w:val="24"/>
                <w:szCs w:val="24"/>
              </w:rPr>
              <w:t xml:space="preserve">No se tuvo presente la actualización realizada al formato "FPI-01- Plan de Acción" el cual se dio mediante acta 016 del 05/02/2024 en Comité de Gestión y Desempeño </w:t>
            </w:r>
          </w:p>
          <w:p w:rsidR="00873006" w:rsidRDefault="00873006" w:rsidP="00873006">
            <w:pPr>
              <w:pStyle w:val="Sinespaciado"/>
              <w:jc w:val="both"/>
              <w:rPr>
                <w:rFonts w:ascii="Arial" w:hAnsi="Arial" w:cs="Arial"/>
                <w:sz w:val="24"/>
                <w:szCs w:val="24"/>
              </w:rPr>
            </w:pPr>
          </w:p>
          <w:p w:rsidR="00873006" w:rsidRDefault="00873006" w:rsidP="00873006">
            <w:pPr>
              <w:pStyle w:val="Sinespaciado"/>
              <w:jc w:val="both"/>
              <w:rPr>
                <w:rFonts w:ascii="Arial" w:hAnsi="Arial" w:cs="Arial"/>
                <w:sz w:val="24"/>
                <w:szCs w:val="24"/>
              </w:rPr>
            </w:pPr>
            <w:r w:rsidRPr="00873006">
              <w:rPr>
                <w:rFonts w:ascii="Arial" w:hAnsi="Arial" w:cs="Arial"/>
                <w:sz w:val="24"/>
                <w:szCs w:val="24"/>
              </w:rPr>
              <w:t>La información para este indicador es suministrado por el Jefe de Control Interno. Sin embargo, esta información no pudo ser adquirida antes de la auditoria</w:t>
            </w:r>
          </w:p>
          <w:p w:rsidR="002F38C6" w:rsidRDefault="002F38C6" w:rsidP="00AB6C67">
            <w:pPr>
              <w:pStyle w:val="Sinespaciado"/>
              <w:rPr>
                <w:rFonts w:ascii="Arial" w:hAnsi="Arial" w:cs="Arial"/>
                <w:sz w:val="24"/>
                <w:szCs w:val="24"/>
              </w:rPr>
            </w:pPr>
          </w:p>
          <w:p w:rsidR="00873006" w:rsidRDefault="00873006" w:rsidP="00AB6C67">
            <w:pPr>
              <w:pStyle w:val="Sinespaciado"/>
              <w:rPr>
                <w:rFonts w:ascii="Arial" w:hAnsi="Arial" w:cs="Arial"/>
                <w:sz w:val="24"/>
                <w:szCs w:val="24"/>
              </w:rPr>
            </w:pPr>
            <w:r>
              <w:rPr>
                <w:rFonts w:ascii="Arial" w:hAnsi="Arial" w:cs="Arial"/>
                <w:sz w:val="24"/>
                <w:szCs w:val="24"/>
              </w:rPr>
              <w:t xml:space="preserve">Ver Plan de Mejoramiento </w:t>
            </w:r>
            <w:r w:rsidRPr="00873006">
              <w:rPr>
                <w:rFonts w:ascii="Arial" w:hAnsi="Arial" w:cs="Arial"/>
                <w:sz w:val="24"/>
                <w:szCs w:val="24"/>
              </w:rPr>
              <w:t>F</w:t>
            </w:r>
            <w:r w:rsidR="00F95333">
              <w:rPr>
                <w:rFonts w:ascii="Arial" w:hAnsi="Arial" w:cs="Arial"/>
                <w:sz w:val="24"/>
                <w:szCs w:val="24"/>
              </w:rPr>
              <w:t xml:space="preserve">EM-04 Plan de Mejoramiento 2024 </w:t>
            </w:r>
            <w:r w:rsidR="002C4370">
              <w:rPr>
                <w:rFonts w:ascii="Arial" w:hAnsi="Arial" w:cs="Arial"/>
                <w:sz w:val="24"/>
                <w:szCs w:val="24"/>
              </w:rPr>
              <w:t>(</w:t>
            </w:r>
            <w:r w:rsidR="002C4370">
              <w:t>1</w:t>
            </w:r>
            <w:r w:rsidRPr="00873006">
              <w:rPr>
                <w:rFonts w:ascii="Arial" w:hAnsi="Arial" w:cs="Arial"/>
                <w:sz w:val="24"/>
                <w:szCs w:val="24"/>
              </w:rPr>
              <w:t>. PLANEACIÓN INSTITUCIONAL</w:t>
            </w:r>
            <w:r>
              <w:rPr>
                <w:rFonts w:ascii="Arial" w:hAnsi="Arial" w:cs="Arial"/>
                <w:sz w:val="24"/>
                <w:szCs w:val="24"/>
              </w:rPr>
              <w:t xml:space="preserve"> Acciones de la 1 a 7)</w:t>
            </w:r>
          </w:p>
          <w:p w:rsidR="00F95333" w:rsidRDefault="00F95333" w:rsidP="00AB6C67">
            <w:pPr>
              <w:pStyle w:val="Sinespaciado"/>
              <w:rPr>
                <w:rFonts w:ascii="Arial" w:hAnsi="Arial" w:cs="Arial"/>
                <w:sz w:val="24"/>
                <w:szCs w:val="24"/>
              </w:rPr>
            </w:pPr>
          </w:p>
          <w:p w:rsidR="005A7CD4" w:rsidRDefault="005A7CD4" w:rsidP="00AB6C67">
            <w:pPr>
              <w:pStyle w:val="Sinespaciado"/>
              <w:rPr>
                <w:rFonts w:ascii="Arial" w:hAnsi="Arial" w:cs="Arial"/>
                <w:sz w:val="24"/>
                <w:szCs w:val="24"/>
              </w:rPr>
            </w:pPr>
          </w:p>
          <w:p w:rsidR="00065AB6" w:rsidRDefault="00065AB6" w:rsidP="00AB6C67">
            <w:pPr>
              <w:pStyle w:val="Sinespaciado"/>
              <w:rPr>
                <w:rFonts w:ascii="Arial" w:hAnsi="Arial" w:cs="Arial"/>
                <w:sz w:val="24"/>
                <w:szCs w:val="24"/>
              </w:rPr>
            </w:pPr>
          </w:p>
          <w:p w:rsidR="00065AB6" w:rsidRDefault="00065AB6" w:rsidP="00AB6C67">
            <w:pPr>
              <w:pStyle w:val="Sinespaciado"/>
              <w:rPr>
                <w:rFonts w:ascii="Arial" w:hAnsi="Arial" w:cs="Arial"/>
                <w:sz w:val="24"/>
                <w:szCs w:val="24"/>
              </w:rPr>
            </w:pPr>
          </w:p>
          <w:tbl>
            <w:tblPr>
              <w:tblW w:w="9550" w:type="dxa"/>
              <w:tblCellMar>
                <w:left w:w="70" w:type="dxa"/>
                <w:right w:w="70" w:type="dxa"/>
              </w:tblCellMar>
              <w:tblLook w:val="04A0"/>
            </w:tblPr>
            <w:tblGrid>
              <w:gridCol w:w="1137"/>
              <w:gridCol w:w="1180"/>
              <w:gridCol w:w="1172"/>
              <w:gridCol w:w="1178"/>
              <w:gridCol w:w="1172"/>
              <w:gridCol w:w="1260"/>
              <w:gridCol w:w="1260"/>
              <w:gridCol w:w="1191"/>
            </w:tblGrid>
            <w:tr w:rsidR="00010D0E" w:rsidRPr="00681EA4" w:rsidTr="00C012D7">
              <w:trPr>
                <w:trHeight w:val="354"/>
              </w:trPr>
              <w:tc>
                <w:tcPr>
                  <w:tcW w:w="1137" w:type="dxa"/>
                  <w:vMerge w:val="restart"/>
                  <w:tcBorders>
                    <w:top w:val="single" w:sz="8" w:space="0" w:color="auto"/>
                    <w:left w:val="single" w:sz="8" w:space="0" w:color="auto"/>
                    <w:bottom w:val="single" w:sz="8" w:space="0" w:color="000000"/>
                    <w:right w:val="single" w:sz="8" w:space="0" w:color="auto"/>
                  </w:tcBorders>
                  <w:shd w:val="clear" w:color="000000" w:fill="D5DCE4"/>
                  <w:vAlign w:val="bottom"/>
                  <w:hideMark/>
                </w:tcPr>
                <w:p w:rsidR="00010D0E" w:rsidRPr="00681EA4" w:rsidRDefault="00010D0E" w:rsidP="001A119A">
                  <w:pPr>
                    <w:jc w:val="center"/>
                    <w:rPr>
                      <w:rFonts w:cs="Arial"/>
                      <w:b/>
                      <w:bCs/>
                      <w:color w:val="000000"/>
                      <w:sz w:val="16"/>
                      <w:szCs w:val="16"/>
                    </w:rPr>
                  </w:pPr>
                  <w:r w:rsidRPr="00681EA4">
                    <w:rPr>
                      <w:rFonts w:cs="Arial"/>
                      <w:b/>
                      <w:bCs/>
                      <w:color w:val="000000"/>
                      <w:sz w:val="16"/>
                      <w:szCs w:val="16"/>
                    </w:rPr>
                    <w:t>No</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D5DCE4"/>
                  <w:vAlign w:val="bottom"/>
                  <w:hideMark/>
                </w:tcPr>
                <w:p w:rsidR="00010D0E" w:rsidRPr="00681EA4" w:rsidRDefault="00010D0E" w:rsidP="001A119A">
                  <w:pPr>
                    <w:jc w:val="center"/>
                    <w:rPr>
                      <w:rFonts w:cs="Arial"/>
                      <w:b/>
                      <w:bCs/>
                      <w:color w:val="000000"/>
                      <w:sz w:val="16"/>
                      <w:szCs w:val="16"/>
                    </w:rPr>
                  </w:pPr>
                  <w:r w:rsidRPr="00681EA4">
                    <w:rPr>
                      <w:rFonts w:cs="Arial"/>
                      <w:b/>
                      <w:bCs/>
                      <w:color w:val="000000"/>
                      <w:sz w:val="16"/>
                      <w:szCs w:val="16"/>
                    </w:rPr>
                    <w:t>PROCESO</w:t>
                  </w:r>
                </w:p>
              </w:tc>
              <w:tc>
                <w:tcPr>
                  <w:tcW w:w="1172" w:type="dxa"/>
                  <w:vMerge w:val="restart"/>
                  <w:tcBorders>
                    <w:top w:val="single" w:sz="8" w:space="0" w:color="auto"/>
                    <w:left w:val="single" w:sz="8" w:space="0" w:color="auto"/>
                    <w:bottom w:val="single" w:sz="8" w:space="0" w:color="000000"/>
                    <w:right w:val="single" w:sz="8" w:space="0" w:color="auto"/>
                  </w:tcBorders>
                  <w:shd w:val="clear" w:color="000000" w:fill="D5DCE4"/>
                  <w:vAlign w:val="bottom"/>
                  <w:hideMark/>
                </w:tcPr>
                <w:p w:rsidR="00010D0E" w:rsidRPr="00681EA4" w:rsidRDefault="00010D0E" w:rsidP="001A119A">
                  <w:pPr>
                    <w:jc w:val="center"/>
                    <w:rPr>
                      <w:rFonts w:cs="Arial"/>
                      <w:b/>
                      <w:bCs/>
                      <w:color w:val="000000"/>
                      <w:sz w:val="16"/>
                      <w:szCs w:val="16"/>
                    </w:rPr>
                  </w:pPr>
                  <w:r w:rsidRPr="00681EA4">
                    <w:rPr>
                      <w:rFonts w:cs="Arial"/>
                      <w:b/>
                      <w:bCs/>
                      <w:color w:val="000000"/>
                      <w:sz w:val="16"/>
                      <w:szCs w:val="16"/>
                    </w:rPr>
                    <w:t>Total Acciones</w:t>
                  </w:r>
                </w:p>
              </w:tc>
              <w:tc>
                <w:tcPr>
                  <w:tcW w:w="1178" w:type="dxa"/>
                  <w:vMerge w:val="restart"/>
                  <w:tcBorders>
                    <w:top w:val="single" w:sz="8" w:space="0" w:color="auto"/>
                    <w:left w:val="single" w:sz="8" w:space="0" w:color="auto"/>
                    <w:bottom w:val="single" w:sz="8" w:space="0" w:color="000000"/>
                    <w:right w:val="single" w:sz="8" w:space="0" w:color="auto"/>
                  </w:tcBorders>
                  <w:shd w:val="clear" w:color="000000" w:fill="D5DCE4"/>
                  <w:vAlign w:val="bottom"/>
                  <w:hideMark/>
                </w:tcPr>
                <w:p w:rsidR="00010D0E" w:rsidRPr="00681EA4" w:rsidRDefault="00010D0E" w:rsidP="001A119A">
                  <w:pPr>
                    <w:jc w:val="center"/>
                    <w:rPr>
                      <w:rFonts w:cs="Arial"/>
                      <w:b/>
                      <w:bCs/>
                      <w:color w:val="000000"/>
                      <w:sz w:val="16"/>
                      <w:szCs w:val="16"/>
                    </w:rPr>
                  </w:pPr>
                  <w:r w:rsidRPr="00681EA4">
                    <w:rPr>
                      <w:rFonts w:cs="Arial"/>
                      <w:b/>
                      <w:bCs/>
                      <w:color w:val="000000"/>
                      <w:sz w:val="16"/>
                      <w:szCs w:val="16"/>
                    </w:rPr>
                    <w:t>Total Acciones Cumplidas</w:t>
                  </w:r>
                </w:p>
              </w:tc>
              <w:tc>
                <w:tcPr>
                  <w:tcW w:w="1172" w:type="dxa"/>
                  <w:tcBorders>
                    <w:top w:val="single" w:sz="8" w:space="0" w:color="auto"/>
                    <w:left w:val="nil"/>
                    <w:bottom w:val="nil"/>
                    <w:right w:val="single" w:sz="8" w:space="0" w:color="auto"/>
                  </w:tcBorders>
                  <w:shd w:val="clear" w:color="000000" w:fill="D5DCE4"/>
                  <w:vAlign w:val="bottom"/>
                  <w:hideMark/>
                </w:tcPr>
                <w:p w:rsidR="00010D0E" w:rsidRPr="00681EA4" w:rsidRDefault="00010D0E" w:rsidP="001A119A">
                  <w:pPr>
                    <w:jc w:val="center"/>
                    <w:rPr>
                      <w:rFonts w:cs="Arial"/>
                      <w:b/>
                      <w:bCs/>
                      <w:color w:val="000000"/>
                      <w:sz w:val="16"/>
                      <w:szCs w:val="16"/>
                    </w:rPr>
                  </w:pPr>
                  <w:r w:rsidRPr="00681EA4">
                    <w:rPr>
                      <w:rFonts w:cs="Arial"/>
                      <w:b/>
                      <w:bCs/>
                      <w:color w:val="000000"/>
                      <w:sz w:val="16"/>
                      <w:szCs w:val="16"/>
                    </w:rPr>
                    <w:t>Total Acciones</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D5DCE4"/>
                  <w:vAlign w:val="bottom"/>
                  <w:hideMark/>
                </w:tcPr>
                <w:p w:rsidR="00010D0E" w:rsidRPr="00681EA4" w:rsidRDefault="00010D0E" w:rsidP="001A119A">
                  <w:pPr>
                    <w:jc w:val="center"/>
                    <w:rPr>
                      <w:rFonts w:cs="Arial"/>
                      <w:b/>
                      <w:bCs/>
                      <w:color w:val="000000"/>
                      <w:sz w:val="16"/>
                      <w:szCs w:val="16"/>
                    </w:rPr>
                  </w:pPr>
                  <w:r w:rsidRPr="00681EA4">
                    <w:rPr>
                      <w:rFonts w:cs="Arial"/>
                      <w:b/>
                      <w:bCs/>
                      <w:color w:val="000000"/>
                      <w:sz w:val="16"/>
                      <w:szCs w:val="16"/>
                    </w:rPr>
                    <w:t>% de Cumplimiento-Cumplidas</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D5DCE4"/>
                  <w:vAlign w:val="bottom"/>
                  <w:hideMark/>
                </w:tcPr>
                <w:p w:rsidR="00010D0E" w:rsidRPr="00681EA4" w:rsidRDefault="00010D0E" w:rsidP="001A119A">
                  <w:pPr>
                    <w:jc w:val="center"/>
                    <w:rPr>
                      <w:rFonts w:cs="Arial"/>
                      <w:b/>
                      <w:bCs/>
                      <w:color w:val="000000"/>
                      <w:sz w:val="16"/>
                      <w:szCs w:val="16"/>
                    </w:rPr>
                  </w:pPr>
                  <w:r w:rsidRPr="00681EA4">
                    <w:rPr>
                      <w:rFonts w:cs="Arial"/>
                      <w:b/>
                      <w:bCs/>
                      <w:color w:val="000000"/>
                      <w:sz w:val="16"/>
                      <w:szCs w:val="16"/>
                    </w:rPr>
                    <w:t>% de Cumplimiento-En Proceso</w:t>
                  </w:r>
                </w:p>
              </w:tc>
              <w:tc>
                <w:tcPr>
                  <w:tcW w:w="1191" w:type="dxa"/>
                  <w:vMerge w:val="restart"/>
                  <w:tcBorders>
                    <w:top w:val="single" w:sz="8" w:space="0" w:color="auto"/>
                    <w:left w:val="single" w:sz="8" w:space="0" w:color="auto"/>
                    <w:bottom w:val="single" w:sz="8" w:space="0" w:color="000000"/>
                    <w:right w:val="single" w:sz="8" w:space="0" w:color="auto"/>
                  </w:tcBorders>
                  <w:shd w:val="clear" w:color="000000" w:fill="D5DCE4"/>
                  <w:vAlign w:val="bottom"/>
                  <w:hideMark/>
                </w:tcPr>
                <w:p w:rsidR="00010D0E" w:rsidRPr="00681EA4" w:rsidRDefault="00010D0E" w:rsidP="001A119A">
                  <w:pPr>
                    <w:jc w:val="center"/>
                    <w:rPr>
                      <w:rFonts w:cs="Arial"/>
                      <w:b/>
                      <w:bCs/>
                      <w:color w:val="000000"/>
                      <w:sz w:val="16"/>
                      <w:szCs w:val="16"/>
                    </w:rPr>
                  </w:pPr>
                  <w:r w:rsidRPr="00681EA4">
                    <w:rPr>
                      <w:rFonts w:cs="Arial"/>
                      <w:b/>
                      <w:bCs/>
                      <w:color w:val="000000"/>
                      <w:sz w:val="16"/>
                      <w:szCs w:val="16"/>
                    </w:rPr>
                    <w:t>Total % de Participación</w:t>
                  </w:r>
                </w:p>
              </w:tc>
            </w:tr>
            <w:tr w:rsidR="00010D0E" w:rsidRPr="00681EA4" w:rsidTr="00C012D7">
              <w:trPr>
                <w:trHeight w:val="96"/>
              </w:trPr>
              <w:tc>
                <w:tcPr>
                  <w:tcW w:w="1137" w:type="dxa"/>
                  <w:vMerge/>
                  <w:tcBorders>
                    <w:top w:val="single" w:sz="8" w:space="0" w:color="auto"/>
                    <w:left w:val="single" w:sz="8" w:space="0" w:color="auto"/>
                    <w:bottom w:val="single" w:sz="8" w:space="0" w:color="000000"/>
                    <w:right w:val="single" w:sz="8" w:space="0" w:color="auto"/>
                  </w:tcBorders>
                  <w:vAlign w:val="center"/>
                  <w:hideMark/>
                </w:tcPr>
                <w:p w:rsidR="00010D0E" w:rsidRPr="00681EA4" w:rsidRDefault="00010D0E" w:rsidP="001A119A">
                  <w:pPr>
                    <w:jc w:val="left"/>
                    <w:rPr>
                      <w:rFonts w:cs="Arial"/>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010D0E" w:rsidRPr="00681EA4" w:rsidRDefault="00010D0E" w:rsidP="001A119A">
                  <w:pPr>
                    <w:jc w:val="left"/>
                    <w:rPr>
                      <w:rFonts w:cs="Arial"/>
                      <w:b/>
                      <w:bCs/>
                      <w:color w:val="000000"/>
                      <w:sz w:val="16"/>
                      <w:szCs w:val="16"/>
                    </w:rPr>
                  </w:pPr>
                </w:p>
              </w:tc>
              <w:tc>
                <w:tcPr>
                  <w:tcW w:w="1172" w:type="dxa"/>
                  <w:vMerge/>
                  <w:tcBorders>
                    <w:top w:val="single" w:sz="8" w:space="0" w:color="auto"/>
                    <w:left w:val="single" w:sz="8" w:space="0" w:color="auto"/>
                    <w:bottom w:val="single" w:sz="8" w:space="0" w:color="000000"/>
                    <w:right w:val="single" w:sz="8" w:space="0" w:color="auto"/>
                  </w:tcBorders>
                  <w:vAlign w:val="center"/>
                  <w:hideMark/>
                </w:tcPr>
                <w:p w:rsidR="00010D0E" w:rsidRPr="00681EA4" w:rsidRDefault="00010D0E" w:rsidP="001A119A">
                  <w:pPr>
                    <w:jc w:val="left"/>
                    <w:rPr>
                      <w:rFonts w:cs="Arial"/>
                      <w:b/>
                      <w:bCs/>
                      <w:color w:val="000000"/>
                      <w:sz w:val="16"/>
                      <w:szCs w:val="16"/>
                    </w:rPr>
                  </w:pPr>
                </w:p>
              </w:tc>
              <w:tc>
                <w:tcPr>
                  <w:tcW w:w="1178" w:type="dxa"/>
                  <w:vMerge/>
                  <w:tcBorders>
                    <w:top w:val="single" w:sz="8" w:space="0" w:color="auto"/>
                    <w:left w:val="single" w:sz="8" w:space="0" w:color="auto"/>
                    <w:bottom w:val="single" w:sz="8" w:space="0" w:color="000000"/>
                    <w:right w:val="single" w:sz="8" w:space="0" w:color="auto"/>
                  </w:tcBorders>
                  <w:vAlign w:val="center"/>
                  <w:hideMark/>
                </w:tcPr>
                <w:p w:rsidR="00010D0E" w:rsidRPr="00681EA4" w:rsidRDefault="00010D0E" w:rsidP="001A119A">
                  <w:pPr>
                    <w:jc w:val="left"/>
                    <w:rPr>
                      <w:rFonts w:cs="Arial"/>
                      <w:b/>
                      <w:bCs/>
                      <w:color w:val="000000"/>
                      <w:sz w:val="16"/>
                      <w:szCs w:val="16"/>
                    </w:rPr>
                  </w:pPr>
                </w:p>
              </w:tc>
              <w:tc>
                <w:tcPr>
                  <w:tcW w:w="1172" w:type="dxa"/>
                  <w:tcBorders>
                    <w:top w:val="nil"/>
                    <w:left w:val="nil"/>
                    <w:bottom w:val="single" w:sz="8" w:space="0" w:color="auto"/>
                    <w:right w:val="single" w:sz="8" w:space="0" w:color="auto"/>
                  </w:tcBorders>
                  <w:shd w:val="clear" w:color="000000" w:fill="D5DCE4"/>
                  <w:vAlign w:val="bottom"/>
                  <w:hideMark/>
                </w:tcPr>
                <w:p w:rsidR="00010D0E" w:rsidRPr="00681EA4" w:rsidRDefault="00010D0E" w:rsidP="001A119A">
                  <w:pPr>
                    <w:jc w:val="center"/>
                    <w:rPr>
                      <w:rFonts w:cs="Arial"/>
                      <w:b/>
                      <w:bCs/>
                      <w:color w:val="000000"/>
                      <w:sz w:val="16"/>
                      <w:szCs w:val="16"/>
                    </w:rPr>
                  </w:pPr>
                  <w:r w:rsidRPr="00681EA4">
                    <w:rPr>
                      <w:rFonts w:cs="Arial"/>
                      <w:b/>
                      <w:bCs/>
                      <w:color w:val="000000"/>
                      <w:sz w:val="16"/>
                      <w:szCs w:val="16"/>
                    </w:rPr>
                    <w:t>En Proceso</w:t>
                  </w: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010D0E" w:rsidRPr="00681EA4" w:rsidRDefault="00010D0E" w:rsidP="001A119A">
                  <w:pPr>
                    <w:jc w:val="left"/>
                    <w:rPr>
                      <w:rFonts w:cs="Arial"/>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010D0E" w:rsidRPr="00681EA4" w:rsidRDefault="00010D0E" w:rsidP="001A119A">
                  <w:pPr>
                    <w:jc w:val="left"/>
                    <w:rPr>
                      <w:rFonts w:cs="Arial"/>
                      <w:b/>
                      <w:bCs/>
                      <w:color w:val="000000"/>
                      <w:sz w:val="16"/>
                      <w:szCs w:val="16"/>
                    </w:rPr>
                  </w:pPr>
                </w:p>
              </w:tc>
              <w:tc>
                <w:tcPr>
                  <w:tcW w:w="1191" w:type="dxa"/>
                  <w:vMerge/>
                  <w:tcBorders>
                    <w:top w:val="single" w:sz="8" w:space="0" w:color="auto"/>
                    <w:left w:val="single" w:sz="8" w:space="0" w:color="auto"/>
                    <w:bottom w:val="single" w:sz="8" w:space="0" w:color="000000"/>
                    <w:right w:val="single" w:sz="8" w:space="0" w:color="auto"/>
                  </w:tcBorders>
                  <w:vAlign w:val="center"/>
                  <w:hideMark/>
                </w:tcPr>
                <w:p w:rsidR="00010D0E" w:rsidRPr="00681EA4" w:rsidRDefault="00010D0E" w:rsidP="001A119A">
                  <w:pPr>
                    <w:jc w:val="left"/>
                    <w:rPr>
                      <w:rFonts w:cs="Arial"/>
                      <w:b/>
                      <w:bCs/>
                      <w:color w:val="000000"/>
                      <w:sz w:val="16"/>
                      <w:szCs w:val="16"/>
                    </w:rPr>
                  </w:pPr>
                </w:p>
              </w:tc>
            </w:tr>
            <w:tr w:rsidR="00C012D7" w:rsidRPr="00681EA4" w:rsidTr="00C012D7">
              <w:trPr>
                <w:trHeight w:val="115"/>
              </w:trPr>
              <w:tc>
                <w:tcPr>
                  <w:tcW w:w="1137" w:type="dxa"/>
                  <w:tcBorders>
                    <w:top w:val="nil"/>
                    <w:left w:val="single" w:sz="8" w:space="0" w:color="auto"/>
                    <w:bottom w:val="single" w:sz="8" w:space="0" w:color="auto"/>
                    <w:right w:val="single" w:sz="8" w:space="0" w:color="auto"/>
                  </w:tcBorders>
                  <w:shd w:val="clear" w:color="auto" w:fill="auto"/>
                  <w:hideMark/>
                </w:tcPr>
                <w:p w:rsidR="00C012D7" w:rsidRPr="00681EA4" w:rsidRDefault="00C012D7" w:rsidP="001A119A">
                  <w:pPr>
                    <w:jc w:val="center"/>
                    <w:rPr>
                      <w:rFonts w:cs="Arial"/>
                      <w:color w:val="000000"/>
                      <w:sz w:val="16"/>
                      <w:szCs w:val="16"/>
                    </w:rPr>
                  </w:pPr>
                  <w:r w:rsidRPr="00681EA4">
                    <w:rPr>
                      <w:rFonts w:cs="Arial"/>
                      <w:color w:val="000000"/>
                      <w:sz w:val="16"/>
                      <w:szCs w:val="16"/>
                    </w:rPr>
                    <w:t>1</w:t>
                  </w:r>
                </w:p>
              </w:tc>
              <w:tc>
                <w:tcPr>
                  <w:tcW w:w="1180" w:type="dxa"/>
                  <w:tcBorders>
                    <w:top w:val="nil"/>
                    <w:left w:val="nil"/>
                    <w:bottom w:val="single" w:sz="8" w:space="0" w:color="auto"/>
                    <w:right w:val="single" w:sz="8" w:space="0" w:color="auto"/>
                  </w:tcBorders>
                  <w:shd w:val="clear" w:color="auto" w:fill="auto"/>
                  <w:hideMark/>
                </w:tcPr>
                <w:p w:rsidR="00C012D7" w:rsidRPr="00681EA4" w:rsidRDefault="00C012D7" w:rsidP="001A119A">
                  <w:pPr>
                    <w:rPr>
                      <w:rFonts w:cs="Arial"/>
                      <w:color w:val="000000"/>
                      <w:sz w:val="16"/>
                      <w:szCs w:val="16"/>
                    </w:rPr>
                  </w:pPr>
                  <w:r w:rsidRPr="00681EA4">
                    <w:rPr>
                      <w:rFonts w:cs="Arial"/>
                      <w:color w:val="000000"/>
                      <w:sz w:val="16"/>
                      <w:szCs w:val="16"/>
                    </w:rPr>
                    <w:t>Planeación institucional</w:t>
                  </w:r>
                </w:p>
              </w:tc>
              <w:tc>
                <w:tcPr>
                  <w:tcW w:w="1172" w:type="dxa"/>
                  <w:tcBorders>
                    <w:top w:val="nil"/>
                    <w:left w:val="nil"/>
                    <w:bottom w:val="single" w:sz="8" w:space="0" w:color="auto"/>
                    <w:right w:val="single" w:sz="8" w:space="0" w:color="auto"/>
                  </w:tcBorders>
                  <w:shd w:val="clear" w:color="auto" w:fill="auto"/>
                  <w:vAlign w:val="bottom"/>
                  <w:hideMark/>
                </w:tcPr>
                <w:p w:rsidR="00C012D7" w:rsidRPr="00681EA4" w:rsidRDefault="00C012D7" w:rsidP="001A119A">
                  <w:pPr>
                    <w:jc w:val="center"/>
                    <w:rPr>
                      <w:rFonts w:cs="Arial"/>
                      <w:color w:val="000000"/>
                      <w:sz w:val="16"/>
                      <w:szCs w:val="16"/>
                    </w:rPr>
                  </w:pPr>
                  <w:r>
                    <w:rPr>
                      <w:rFonts w:cs="Arial"/>
                      <w:color w:val="000000"/>
                      <w:sz w:val="16"/>
                      <w:szCs w:val="16"/>
                    </w:rPr>
                    <w:t>7</w:t>
                  </w:r>
                </w:p>
              </w:tc>
              <w:tc>
                <w:tcPr>
                  <w:tcW w:w="1178" w:type="dxa"/>
                  <w:tcBorders>
                    <w:top w:val="nil"/>
                    <w:left w:val="nil"/>
                    <w:bottom w:val="single" w:sz="8" w:space="0" w:color="auto"/>
                    <w:right w:val="single" w:sz="8" w:space="0" w:color="auto"/>
                  </w:tcBorders>
                  <w:shd w:val="clear" w:color="auto" w:fill="auto"/>
                  <w:vAlign w:val="bottom"/>
                  <w:hideMark/>
                </w:tcPr>
                <w:p w:rsidR="00C012D7" w:rsidRPr="00681EA4" w:rsidRDefault="00C012D7" w:rsidP="001A119A">
                  <w:pPr>
                    <w:jc w:val="center"/>
                    <w:rPr>
                      <w:rFonts w:cs="Arial"/>
                      <w:color w:val="000000"/>
                      <w:sz w:val="16"/>
                      <w:szCs w:val="16"/>
                    </w:rPr>
                  </w:pPr>
                  <w:r>
                    <w:rPr>
                      <w:rFonts w:cs="Arial"/>
                      <w:color w:val="000000"/>
                      <w:sz w:val="16"/>
                      <w:szCs w:val="16"/>
                    </w:rPr>
                    <w:t>0</w:t>
                  </w:r>
                </w:p>
              </w:tc>
              <w:tc>
                <w:tcPr>
                  <w:tcW w:w="1172" w:type="dxa"/>
                  <w:tcBorders>
                    <w:top w:val="nil"/>
                    <w:left w:val="nil"/>
                    <w:bottom w:val="single" w:sz="8" w:space="0" w:color="auto"/>
                    <w:right w:val="single" w:sz="8" w:space="0" w:color="auto"/>
                  </w:tcBorders>
                  <w:shd w:val="clear" w:color="auto" w:fill="auto"/>
                  <w:vAlign w:val="bottom"/>
                  <w:hideMark/>
                </w:tcPr>
                <w:p w:rsidR="00C012D7" w:rsidRPr="00681EA4" w:rsidRDefault="00C012D7" w:rsidP="001A119A">
                  <w:pPr>
                    <w:jc w:val="center"/>
                    <w:rPr>
                      <w:rFonts w:cs="Arial"/>
                      <w:b/>
                      <w:bCs/>
                      <w:color w:val="000000"/>
                      <w:sz w:val="16"/>
                      <w:szCs w:val="16"/>
                    </w:rPr>
                  </w:pPr>
                  <w:r>
                    <w:rPr>
                      <w:rFonts w:cs="Arial"/>
                      <w:b/>
                      <w:bCs/>
                      <w:color w:val="000000"/>
                      <w:sz w:val="16"/>
                      <w:szCs w:val="16"/>
                    </w:rPr>
                    <w:t>7</w:t>
                  </w:r>
                </w:p>
              </w:tc>
              <w:tc>
                <w:tcPr>
                  <w:tcW w:w="1260" w:type="dxa"/>
                  <w:tcBorders>
                    <w:top w:val="nil"/>
                    <w:left w:val="nil"/>
                    <w:bottom w:val="single" w:sz="8" w:space="0" w:color="auto"/>
                    <w:right w:val="single" w:sz="8" w:space="0" w:color="auto"/>
                  </w:tcBorders>
                  <w:shd w:val="clear" w:color="auto" w:fill="auto"/>
                  <w:vAlign w:val="bottom"/>
                  <w:hideMark/>
                </w:tcPr>
                <w:p w:rsidR="00C012D7" w:rsidRDefault="00C012D7">
                  <w:pPr>
                    <w:jc w:val="center"/>
                    <w:rPr>
                      <w:rFonts w:cs="Arial"/>
                      <w:color w:val="000000"/>
                      <w:sz w:val="16"/>
                      <w:szCs w:val="16"/>
                    </w:rPr>
                  </w:pPr>
                  <w:r>
                    <w:rPr>
                      <w:rFonts w:cs="Arial"/>
                      <w:color w:val="000000"/>
                      <w:sz w:val="16"/>
                      <w:szCs w:val="16"/>
                    </w:rPr>
                    <w:t>0%</w:t>
                  </w:r>
                </w:p>
              </w:tc>
              <w:tc>
                <w:tcPr>
                  <w:tcW w:w="1260" w:type="dxa"/>
                  <w:tcBorders>
                    <w:top w:val="nil"/>
                    <w:left w:val="nil"/>
                    <w:bottom w:val="single" w:sz="8" w:space="0" w:color="auto"/>
                    <w:right w:val="single" w:sz="8" w:space="0" w:color="auto"/>
                  </w:tcBorders>
                  <w:shd w:val="clear" w:color="auto" w:fill="auto"/>
                  <w:vAlign w:val="bottom"/>
                  <w:hideMark/>
                </w:tcPr>
                <w:p w:rsidR="00C012D7" w:rsidRDefault="00C012D7">
                  <w:pPr>
                    <w:jc w:val="center"/>
                    <w:rPr>
                      <w:rFonts w:cs="Arial"/>
                      <w:color w:val="000000"/>
                      <w:sz w:val="16"/>
                      <w:szCs w:val="16"/>
                    </w:rPr>
                  </w:pPr>
                  <w:r>
                    <w:rPr>
                      <w:rFonts w:cs="Arial"/>
                      <w:color w:val="000000"/>
                      <w:sz w:val="16"/>
                      <w:szCs w:val="16"/>
                    </w:rPr>
                    <w:t>100%</w:t>
                  </w:r>
                </w:p>
              </w:tc>
              <w:tc>
                <w:tcPr>
                  <w:tcW w:w="1191" w:type="dxa"/>
                  <w:tcBorders>
                    <w:top w:val="nil"/>
                    <w:left w:val="nil"/>
                    <w:bottom w:val="single" w:sz="8" w:space="0" w:color="auto"/>
                    <w:right w:val="single" w:sz="8" w:space="0" w:color="auto"/>
                  </w:tcBorders>
                  <w:shd w:val="clear" w:color="auto" w:fill="auto"/>
                  <w:vAlign w:val="bottom"/>
                  <w:hideMark/>
                </w:tcPr>
                <w:p w:rsidR="00C012D7" w:rsidRDefault="00C012D7">
                  <w:pPr>
                    <w:jc w:val="center"/>
                    <w:rPr>
                      <w:rFonts w:cs="Arial"/>
                      <w:color w:val="000000"/>
                      <w:sz w:val="16"/>
                      <w:szCs w:val="16"/>
                    </w:rPr>
                  </w:pPr>
                  <w:r>
                    <w:rPr>
                      <w:rFonts w:cs="Arial"/>
                      <w:color w:val="000000"/>
                      <w:sz w:val="16"/>
                      <w:szCs w:val="16"/>
                    </w:rPr>
                    <w:t>15%</w:t>
                  </w:r>
                </w:p>
              </w:tc>
            </w:tr>
          </w:tbl>
          <w:p w:rsidR="0036767F" w:rsidRPr="0036767F" w:rsidRDefault="0036767F" w:rsidP="0036767F">
            <w:pPr>
              <w:rPr>
                <w:rFonts w:cs="Arial"/>
                <w:sz w:val="18"/>
                <w:szCs w:val="18"/>
              </w:rPr>
            </w:pPr>
            <w:r w:rsidRPr="0036767F">
              <w:rPr>
                <w:rFonts w:cs="Arial"/>
                <w:sz w:val="18"/>
                <w:szCs w:val="18"/>
              </w:rPr>
              <w:t>Fuente: FEM- 04 Plan de Mejoramiento. 2024</w:t>
            </w:r>
          </w:p>
          <w:p w:rsidR="0036767F" w:rsidRPr="0036767F" w:rsidRDefault="0036767F" w:rsidP="0036767F">
            <w:pPr>
              <w:rPr>
                <w:rFonts w:cs="Arial"/>
                <w:sz w:val="18"/>
                <w:szCs w:val="18"/>
              </w:rPr>
            </w:pPr>
            <w:r w:rsidRPr="0036767F">
              <w:rPr>
                <w:rFonts w:cs="Arial"/>
                <w:sz w:val="18"/>
                <w:szCs w:val="18"/>
              </w:rPr>
              <w:t>Elaboró: Arley de Jesús Ramírez Patiño-Jefe Oficina de control Interno</w:t>
            </w:r>
          </w:p>
          <w:p w:rsidR="00010D0E" w:rsidRPr="00AB6C67" w:rsidRDefault="00010D0E" w:rsidP="00AB6C67">
            <w:pPr>
              <w:pStyle w:val="Sinespaciado"/>
              <w:rPr>
                <w:rFonts w:ascii="Arial" w:hAnsi="Arial" w:cs="Arial"/>
                <w:sz w:val="24"/>
                <w:szCs w:val="24"/>
              </w:rPr>
            </w:pPr>
          </w:p>
          <w:p w:rsidR="00F93937" w:rsidRPr="00DC6107" w:rsidRDefault="00F875C5" w:rsidP="00DC6107">
            <w:pPr>
              <w:pStyle w:val="Prrafodelista"/>
              <w:numPr>
                <w:ilvl w:val="0"/>
                <w:numId w:val="32"/>
              </w:numPr>
              <w:rPr>
                <w:b/>
                <w:sz w:val="24"/>
                <w:szCs w:val="24"/>
              </w:rPr>
            </w:pPr>
            <w:r w:rsidRPr="00DC6107">
              <w:rPr>
                <w:b/>
                <w:sz w:val="24"/>
                <w:szCs w:val="24"/>
              </w:rPr>
              <w:t xml:space="preserve"> ATENCIÓN AL USUARIO</w:t>
            </w:r>
            <w:r w:rsidR="00F93937" w:rsidRPr="00DC6107">
              <w:rPr>
                <w:b/>
                <w:sz w:val="24"/>
                <w:szCs w:val="24"/>
              </w:rPr>
              <w:t>:</w:t>
            </w:r>
          </w:p>
          <w:p w:rsidR="00F93937" w:rsidRPr="007017D4" w:rsidRDefault="002F38C6" w:rsidP="00F93937">
            <w:r>
              <w:t xml:space="preserve">En la vigencia 2023 </w:t>
            </w:r>
            <w:r w:rsidRPr="00873006">
              <w:rPr>
                <w:rFonts w:cs="Arial"/>
                <w:szCs w:val="24"/>
              </w:rPr>
              <w:t>F</w:t>
            </w:r>
            <w:r>
              <w:rPr>
                <w:rFonts w:cs="Arial"/>
                <w:szCs w:val="24"/>
              </w:rPr>
              <w:t>EM-04 Plan de Mejoramiento, e</w:t>
            </w:r>
            <w:r w:rsidR="00F93937" w:rsidRPr="007017D4">
              <w:t xml:space="preserve">l proceso de atención </w:t>
            </w:r>
            <w:r w:rsidR="00B910EC" w:rsidRPr="007017D4">
              <w:t xml:space="preserve">Usuario, </w:t>
            </w:r>
            <w:r w:rsidR="00F93937" w:rsidRPr="007017D4">
              <w:t>presenta</w:t>
            </w:r>
            <w:r>
              <w:t>ba</w:t>
            </w:r>
            <w:r w:rsidR="00F93937" w:rsidRPr="007017D4">
              <w:t xml:space="preserve"> </w:t>
            </w:r>
            <w:r w:rsidR="00C71839" w:rsidRPr="007017D4">
              <w:t>(5)</w:t>
            </w:r>
            <w:r w:rsidR="00F93937" w:rsidRPr="007017D4">
              <w:t xml:space="preserve"> acciones</w:t>
            </w:r>
            <w:r w:rsidR="00F464B7" w:rsidRPr="007017D4">
              <w:t xml:space="preserve"> </w:t>
            </w:r>
            <w:r>
              <w:t xml:space="preserve">las cuales fueron Cerradas en su totalidad </w:t>
            </w:r>
            <w:r w:rsidR="00F464B7" w:rsidRPr="007017D4">
              <w:t xml:space="preserve"> de</w:t>
            </w:r>
            <w:r w:rsidR="00F93937" w:rsidRPr="007017D4">
              <w:t xml:space="preserve"> </w:t>
            </w:r>
            <w:r w:rsidR="00F464B7" w:rsidRPr="007017D4">
              <w:t xml:space="preserve">En Comité Institucional de Gestión y Desempeño se autorizo el cierre de la acción. Evidencia acta </w:t>
            </w:r>
            <w:r>
              <w:t xml:space="preserve">N° </w:t>
            </w:r>
            <w:r w:rsidR="00F464B7" w:rsidRPr="007017D4">
              <w:t>037</w:t>
            </w:r>
            <w:r>
              <w:t xml:space="preserve"> de fecha </w:t>
            </w:r>
            <w:r w:rsidR="00F464B7" w:rsidRPr="007017D4">
              <w:t xml:space="preserve"> </w:t>
            </w:r>
            <w:r w:rsidRPr="007017D4">
              <w:t>20/02/2024</w:t>
            </w:r>
            <w:r w:rsidR="007562AC" w:rsidRPr="007017D4">
              <w:t>, como se detalla en la siguiente tabla:</w:t>
            </w:r>
          </w:p>
          <w:p w:rsidR="00542309" w:rsidRDefault="00542309" w:rsidP="00F93937">
            <w:pPr>
              <w:rPr>
                <w:b/>
              </w:rPr>
            </w:pPr>
          </w:p>
          <w:tbl>
            <w:tblPr>
              <w:tblStyle w:val="Tablaconcuadrcula"/>
              <w:tblW w:w="10017" w:type="dxa"/>
              <w:tblLook w:val="04A0"/>
            </w:tblPr>
            <w:tblGrid>
              <w:gridCol w:w="1607"/>
              <w:gridCol w:w="1631"/>
              <w:gridCol w:w="1211"/>
              <w:gridCol w:w="1285"/>
              <w:gridCol w:w="1007"/>
              <w:gridCol w:w="3276"/>
            </w:tblGrid>
            <w:tr w:rsidR="00C71839" w:rsidRPr="00C71839" w:rsidTr="00390C2C">
              <w:trPr>
                <w:trHeight w:val="120"/>
              </w:trPr>
              <w:tc>
                <w:tcPr>
                  <w:tcW w:w="1607" w:type="dxa"/>
                  <w:shd w:val="clear" w:color="auto" w:fill="D5DCE4" w:themeFill="text2" w:themeFillTint="33"/>
                </w:tcPr>
                <w:p w:rsidR="0049633B" w:rsidRPr="00C71839" w:rsidRDefault="0049633B" w:rsidP="00927873">
                  <w:pPr>
                    <w:jc w:val="center"/>
                    <w:rPr>
                      <w:b/>
                      <w:sz w:val="16"/>
                      <w:szCs w:val="16"/>
                    </w:rPr>
                  </w:pPr>
                  <w:r w:rsidRPr="00C71839">
                    <w:rPr>
                      <w:b/>
                      <w:sz w:val="16"/>
                      <w:szCs w:val="16"/>
                    </w:rPr>
                    <w:t>NUMERO DE LA ACCION</w:t>
                  </w:r>
                </w:p>
              </w:tc>
              <w:tc>
                <w:tcPr>
                  <w:tcW w:w="1631" w:type="dxa"/>
                  <w:shd w:val="clear" w:color="auto" w:fill="D5DCE4" w:themeFill="text2" w:themeFillTint="33"/>
                </w:tcPr>
                <w:p w:rsidR="0049633B" w:rsidRPr="00C71839" w:rsidRDefault="0049633B" w:rsidP="00927873">
                  <w:pPr>
                    <w:jc w:val="center"/>
                    <w:rPr>
                      <w:b/>
                      <w:sz w:val="16"/>
                      <w:szCs w:val="16"/>
                    </w:rPr>
                  </w:pPr>
                  <w:r w:rsidRPr="00C71839">
                    <w:rPr>
                      <w:b/>
                      <w:sz w:val="16"/>
                      <w:szCs w:val="16"/>
                    </w:rPr>
                    <w:t>ORIGEN</w:t>
                  </w:r>
                </w:p>
              </w:tc>
              <w:tc>
                <w:tcPr>
                  <w:tcW w:w="1211" w:type="dxa"/>
                  <w:shd w:val="clear" w:color="auto" w:fill="D5DCE4" w:themeFill="text2" w:themeFillTint="33"/>
                </w:tcPr>
                <w:p w:rsidR="0049633B" w:rsidRPr="00C71839" w:rsidRDefault="0049633B" w:rsidP="00927873">
                  <w:pPr>
                    <w:jc w:val="center"/>
                    <w:rPr>
                      <w:b/>
                      <w:sz w:val="16"/>
                      <w:szCs w:val="16"/>
                    </w:rPr>
                  </w:pPr>
                  <w:r w:rsidRPr="00C71839">
                    <w:rPr>
                      <w:b/>
                      <w:sz w:val="16"/>
                      <w:szCs w:val="16"/>
                    </w:rPr>
                    <w:t>FECHA DE INICIO</w:t>
                  </w:r>
                </w:p>
              </w:tc>
              <w:tc>
                <w:tcPr>
                  <w:tcW w:w="1285" w:type="dxa"/>
                  <w:shd w:val="clear" w:color="auto" w:fill="D5DCE4" w:themeFill="text2" w:themeFillTint="33"/>
                </w:tcPr>
                <w:p w:rsidR="0049633B" w:rsidRPr="00C71839" w:rsidRDefault="0049633B" w:rsidP="0049633B">
                  <w:pPr>
                    <w:jc w:val="center"/>
                    <w:rPr>
                      <w:b/>
                      <w:sz w:val="16"/>
                      <w:szCs w:val="16"/>
                    </w:rPr>
                  </w:pPr>
                  <w:r w:rsidRPr="00C71839">
                    <w:rPr>
                      <w:b/>
                      <w:sz w:val="16"/>
                      <w:szCs w:val="16"/>
                    </w:rPr>
                    <w:t>FECHA DE MONITOREO</w:t>
                  </w:r>
                </w:p>
              </w:tc>
              <w:tc>
                <w:tcPr>
                  <w:tcW w:w="1007" w:type="dxa"/>
                  <w:shd w:val="clear" w:color="auto" w:fill="D5DCE4" w:themeFill="text2" w:themeFillTint="33"/>
                </w:tcPr>
                <w:p w:rsidR="0049633B" w:rsidRPr="00C71839" w:rsidRDefault="0049633B" w:rsidP="00927873">
                  <w:pPr>
                    <w:jc w:val="center"/>
                    <w:rPr>
                      <w:b/>
                      <w:sz w:val="16"/>
                      <w:szCs w:val="16"/>
                    </w:rPr>
                  </w:pPr>
                  <w:r w:rsidRPr="00C71839">
                    <w:rPr>
                      <w:b/>
                      <w:sz w:val="16"/>
                      <w:szCs w:val="16"/>
                    </w:rPr>
                    <w:t>ESTADO</w:t>
                  </w:r>
                </w:p>
              </w:tc>
              <w:tc>
                <w:tcPr>
                  <w:tcW w:w="3276" w:type="dxa"/>
                  <w:shd w:val="clear" w:color="auto" w:fill="D5DCE4" w:themeFill="text2" w:themeFillTint="33"/>
                </w:tcPr>
                <w:p w:rsidR="0049633B" w:rsidRPr="00C71839" w:rsidRDefault="0049633B" w:rsidP="00927873">
                  <w:pPr>
                    <w:jc w:val="center"/>
                    <w:rPr>
                      <w:b/>
                      <w:sz w:val="16"/>
                      <w:szCs w:val="16"/>
                    </w:rPr>
                  </w:pPr>
                  <w:r w:rsidRPr="00C71839">
                    <w:rPr>
                      <w:b/>
                      <w:sz w:val="16"/>
                      <w:szCs w:val="16"/>
                    </w:rPr>
                    <w:t>OBSERVACIONES</w:t>
                  </w:r>
                </w:p>
              </w:tc>
            </w:tr>
            <w:tr w:rsidR="00681EA4" w:rsidRPr="00C71839" w:rsidTr="00390C2C">
              <w:trPr>
                <w:trHeight w:val="120"/>
              </w:trPr>
              <w:tc>
                <w:tcPr>
                  <w:tcW w:w="1607" w:type="dxa"/>
                </w:tcPr>
                <w:p w:rsidR="00681EA4" w:rsidRPr="00C71839" w:rsidRDefault="00681EA4" w:rsidP="007B271A">
                  <w:pPr>
                    <w:jc w:val="center"/>
                    <w:rPr>
                      <w:b/>
                      <w:sz w:val="16"/>
                      <w:szCs w:val="16"/>
                    </w:rPr>
                  </w:pPr>
                  <w:r w:rsidRPr="00C71839">
                    <w:rPr>
                      <w:b/>
                      <w:sz w:val="16"/>
                      <w:szCs w:val="16"/>
                    </w:rPr>
                    <w:t>1</w:t>
                  </w:r>
                </w:p>
              </w:tc>
              <w:tc>
                <w:tcPr>
                  <w:tcW w:w="1631" w:type="dxa"/>
                </w:tcPr>
                <w:p w:rsidR="00681EA4" w:rsidRPr="00C71839" w:rsidRDefault="00681EA4" w:rsidP="007B271A">
                  <w:pPr>
                    <w:rPr>
                      <w:sz w:val="16"/>
                      <w:szCs w:val="16"/>
                    </w:rPr>
                  </w:pPr>
                  <w:r w:rsidRPr="00C71839">
                    <w:rPr>
                      <w:sz w:val="16"/>
                      <w:szCs w:val="16"/>
                    </w:rPr>
                    <w:t>Control Interno</w:t>
                  </w:r>
                </w:p>
                <w:p w:rsidR="00681EA4" w:rsidRPr="00C71839" w:rsidRDefault="00681EA4" w:rsidP="007B271A">
                  <w:pPr>
                    <w:rPr>
                      <w:sz w:val="16"/>
                      <w:szCs w:val="16"/>
                    </w:rPr>
                  </w:pPr>
                </w:p>
              </w:tc>
              <w:tc>
                <w:tcPr>
                  <w:tcW w:w="1211" w:type="dxa"/>
                </w:tcPr>
                <w:p w:rsidR="00681EA4" w:rsidRPr="00C71839" w:rsidRDefault="00681EA4" w:rsidP="007B271A">
                  <w:pPr>
                    <w:rPr>
                      <w:sz w:val="16"/>
                      <w:szCs w:val="16"/>
                    </w:rPr>
                  </w:pPr>
                  <w:r w:rsidRPr="00C71839">
                    <w:rPr>
                      <w:sz w:val="16"/>
                      <w:szCs w:val="16"/>
                    </w:rPr>
                    <w:t>1/06/2021</w:t>
                  </w:r>
                </w:p>
              </w:tc>
              <w:tc>
                <w:tcPr>
                  <w:tcW w:w="1285" w:type="dxa"/>
                </w:tcPr>
                <w:p w:rsidR="00681EA4" w:rsidRPr="00C71839" w:rsidRDefault="00681EA4" w:rsidP="007B271A">
                  <w:pPr>
                    <w:rPr>
                      <w:sz w:val="16"/>
                      <w:szCs w:val="16"/>
                    </w:rPr>
                  </w:pPr>
                  <w:r w:rsidRPr="00C71839">
                    <w:rPr>
                      <w:sz w:val="16"/>
                      <w:szCs w:val="16"/>
                    </w:rPr>
                    <w:t>30/12/2023</w:t>
                  </w:r>
                </w:p>
              </w:tc>
              <w:tc>
                <w:tcPr>
                  <w:tcW w:w="1007" w:type="dxa"/>
                  <w:vAlign w:val="center"/>
                </w:tcPr>
                <w:p w:rsidR="00681EA4" w:rsidRPr="00C71839" w:rsidRDefault="001407BF" w:rsidP="00A25EAC">
                  <w:pPr>
                    <w:jc w:val="center"/>
                    <w:rPr>
                      <w:sz w:val="16"/>
                      <w:szCs w:val="16"/>
                    </w:rPr>
                  </w:pPr>
                  <w:r>
                    <w:rPr>
                      <w:sz w:val="16"/>
                      <w:szCs w:val="16"/>
                    </w:rPr>
                    <w:t>CERRADA</w:t>
                  </w:r>
                </w:p>
              </w:tc>
              <w:tc>
                <w:tcPr>
                  <w:tcW w:w="3276" w:type="dxa"/>
                  <w:vMerge w:val="restart"/>
                  <w:vAlign w:val="center"/>
                </w:tcPr>
                <w:p w:rsidR="00681EA4" w:rsidRPr="00C71839" w:rsidRDefault="00681EA4" w:rsidP="001407BF">
                  <w:pPr>
                    <w:rPr>
                      <w:sz w:val="16"/>
                      <w:szCs w:val="16"/>
                    </w:rPr>
                  </w:pPr>
                  <w:r w:rsidRPr="00681EA4">
                    <w:rPr>
                      <w:sz w:val="16"/>
                      <w:szCs w:val="16"/>
                    </w:rPr>
                    <w:t>20/02/2024 En Comité Institucional de Gestión y Desempeño se autorizo el cierre de la acción. Evidencia acta 037 de 2024</w:t>
                  </w:r>
                </w:p>
              </w:tc>
            </w:tr>
            <w:tr w:rsidR="001407BF" w:rsidRPr="00C71839" w:rsidTr="00390C2C">
              <w:trPr>
                <w:trHeight w:val="120"/>
              </w:trPr>
              <w:tc>
                <w:tcPr>
                  <w:tcW w:w="1607" w:type="dxa"/>
                </w:tcPr>
                <w:p w:rsidR="001407BF" w:rsidRPr="00C71839" w:rsidRDefault="001407BF" w:rsidP="00927873">
                  <w:pPr>
                    <w:jc w:val="center"/>
                    <w:rPr>
                      <w:b/>
                      <w:sz w:val="16"/>
                      <w:szCs w:val="16"/>
                    </w:rPr>
                  </w:pPr>
                  <w:r w:rsidRPr="00C71839">
                    <w:rPr>
                      <w:b/>
                      <w:sz w:val="16"/>
                      <w:szCs w:val="16"/>
                    </w:rPr>
                    <w:t>2 y 3</w:t>
                  </w:r>
                </w:p>
              </w:tc>
              <w:tc>
                <w:tcPr>
                  <w:tcW w:w="1631" w:type="dxa"/>
                </w:tcPr>
                <w:p w:rsidR="001407BF" w:rsidRPr="00C71839" w:rsidRDefault="001407BF" w:rsidP="0049633B">
                  <w:pPr>
                    <w:rPr>
                      <w:sz w:val="16"/>
                      <w:szCs w:val="16"/>
                    </w:rPr>
                  </w:pPr>
                  <w:r w:rsidRPr="00C71839">
                    <w:rPr>
                      <w:sz w:val="16"/>
                      <w:szCs w:val="16"/>
                    </w:rPr>
                    <w:t>Calidad</w:t>
                  </w:r>
                </w:p>
                <w:p w:rsidR="001407BF" w:rsidRPr="00C71839" w:rsidRDefault="001407BF" w:rsidP="0049633B">
                  <w:pPr>
                    <w:rPr>
                      <w:sz w:val="16"/>
                      <w:szCs w:val="16"/>
                    </w:rPr>
                  </w:pPr>
                </w:p>
              </w:tc>
              <w:tc>
                <w:tcPr>
                  <w:tcW w:w="1211" w:type="dxa"/>
                </w:tcPr>
                <w:p w:rsidR="001407BF" w:rsidRPr="00C71839" w:rsidRDefault="001407BF" w:rsidP="00927873">
                  <w:pPr>
                    <w:rPr>
                      <w:sz w:val="16"/>
                      <w:szCs w:val="16"/>
                    </w:rPr>
                  </w:pPr>
                  <w:r w:rsidRPr="00C71839">
                    <w:rPr>
                      <w:sz w:val="16"/>
                      <w:szCs w:val="16"/>
                    </w:rPr>
                    <w:t>25/08/2021</w:t>
                  </w:r>
                </w:p>
              </w:tc>
              <w:tc>
                <w:tcPr>
                  <w:tcW w:w="1285" w:type="dxa"/>
                </w:tcPr>
                <w:p w:rsidR="001407BF" w:rsidRPr="00C71839" w:rsidRDefault="001407BF" w:rsidP="00927873">
                  <w:pPr>
                    <w:rPr>
                      <w:sz w:val="16"/>
                      <w:szCs w:val="16"/>
                    </w:rPr>
                  </w:pPr>
                  <w:r w:rsidRPr="00C71839">
                    <w:rPr>
                      <w:sz w:val="16"/>
                      <w:szCs w:val="16"/>
                    </w:rPr>
                    <w:t>30/12/2023</w:t>
                  </w:r>
                </w:p>
              </w:tc>
              <w:tc>
                <w:tcPr>
                  <w:tcW w:w="1007" w:type="dxa"/>
                  <w:vAlign w:val="center"/>
                </w:tcPr>
                <w:p w:rsidR="001407BF" w:rsidRDefault="001407BF" w:rsidP="00A25EAC">
                  <w:pPr>
                    <w:jc w:val="center"/>
                  </w:pPr>
                  <w:r w:rsidRPr="00E53D89">
                    <w:rPr>
                      <w:sz w:val="16"/>
                      <w:szCs w:val="16"/>
                    </w:rPr>
                    <w:t>CERRADA</w:t>
                  </w:r>
                </w:p>
              </w:tc>
              <w:tc>
                <w:tcPr>
                  <w:tcW w:w="3276" w:type="dxa"/>
                  <w:vMerge/>
                </w:tcPr>
                <w:p w:rsidR="001407BF" w:rsidRPr="00C71839" w:rsidRDefault="001407BF" w:rsidP="007B271A">
                  <w:pPr>
                    <w:jc w:val="center"/>
                    <w:rPr>
                      <w:b/>
                      <w:sz w:val="16"/>
                      <w:szCs w:val="16"/>
                    </w:rPr>
                  </w:pPr>
                </w:p>
              </w:tc>
            </w:tr>
            <w:tr w:rsidR="001407BF" w:rsidRPr="00C71839" w:rsidTr="00390C2C">
              <w:trPr>
                <w:trHeight w:val="183"/>
              </w:trPr>
              <w:tc>
                <w:tcPr>
                  <w:tcW w:w="1607" w:type="dxa"/>
                </w:tcPr>
                <w:p w:rsidR="001407BF" w:rsidRPr="00C71839" w:rsidRDefault="001407BF" w:rsidP="007B271A">
                  <w:pPr>
                    <w:jc w:val="center"/>
                    <w:rPr>
                      <w:b/>
                      <w:sz w:val="16"/>
                      <w:szCs w:val="16"/>
                    </w:rPr>
                  </w:pPr>
                  <w:r w:rsidRPr="00C71839">
                    <w:rPr>
                      <w:b/>
                      <w:sz w:val="16"/>
                      <w:szCs w:val="16"/>
                    </w:rPr>
                    <w:t>4</w:t>
                  </w:r>
                </w:p>
              </w:tc>
              <w:tc>
                <w:tcPr>
                  <w:tcW w:w="1631" w:type="dxa"/>
                </w:tcPr>
                <w:p w:rsidR="001407BF" w:rsidRPr="00C71839" w:rsidRDefault="001407BF" w:rsidP="007B271A">
                  <w:pPr>
                    <w:rPr>
                      <w:sz w:val="16"/>
                      <w:szCs w:val="16"/>
                    </w:rPr>
                  </w:pPr>
                  <w:r w:rsidRPr="00C71839">
                    <w:rPr>
                      <w:sz w:val="16"/>
                      <w:szCs w:val="16"/>
                    </w:rPr>
                    <w:t xml:space="preserve">Auditoria </w:t>
                  </w:r>
                </w:p>
                <w:p w:rsidR="001407BF" w:rsidRPr="00C71839" w:rsidRDefault="001407BF" w:rsidP="007B271A">
                  <w:pPr>
                    <w:rPr>
                      <w:sz w:val="16"/>
                      <w:szCs w:val="16"/>
                    </w:rPr>
                  </w:pPr>
                  <w:r w:rsidRPr="00C71839">
                    <w:rPr>
                      <w:sz w:val="16"/>
                      <w:szCs w:val="16"/>
                    </w:rPr>
                    <w:t>Interna</w:t>
                  </w:r>
                </w:p>
                <w:p w:rsidR="001407BF" w:rsidRPr="00C71839" w:rsidRDefault="001407BF" w:rsidP="007B271A">
                  <w:pPr>
                    <w:rPr>
                      <w:sz w:val="16"/>
                      <w:szCs w:val="16"/>
                    </w:rPr>
                  </w:pPr>
                </w:p>
              </w:tc>
              <w:tc>
                <w:tcPr>
                  <w:tcW w:w="1211" w:type="dxa"/>
                </w:tcPr>
                <w:p w:rsidR="001407BF" w:rsidRPr="00C71839" w:rsidRDefault="001407BF" w:rsidP="007B271A">
                  <w:pPr>
                    <w:rPr>
                      <w:sz w:val="16"/>
                      <w:szCs w:val="16"/>
                    </w:rPr>
                  </w:pPr>
                  <w:r w:rsidRPr="00C71839">
                    <w:rPr>
                      <w:sz w:val="16"/>
                      <w:szCs w:val="16"/>
                    </w:rPr>
                    <w:t>29/08/2022</w:t>
                  </w:r>
                </w:p>
              </w:tc>
              <w:tc>
                <w:tcPr>
                  <w:tcW w:w="1285" w:type="dxa"/>
                </w:tcPr>
                <w:p w:rsidR="001407BF" w:rsidRPr="00C71839" w:rsidRDefault="001407BF" w:rsidP="007B271A">
                  <w:pPr>
                    <w:rPr>
                      <w:sz w:val="16"/>
                      <w:szCs w:val="16"/>
                    </w:rPr>
                  </w:pPr>
                  <w:r w:rsidRPr="00C71839">
                    <w:rPr>
                      <w:sz w:val="16"/>
                      <w:szCs w:val="16"/>
                    </w:rPr>
                    <w:t>30/12/2023</w:t>
                  </w:r>
                </w:p>
              </w:tc>
              <w:tc>
                <w:tcPr>
                  <w:tcW w:w="1007" w:type="dxa"/>
                  <w:vAlign w:val="center"/>
                </w:tcPr>
                <w:p w:rsidR="001407BF" w:rsidRDefault="001407BF" w:rsidP="00A25EAC">
                  <w:pPr>
                    <w:jc w:val="center"/>
                  </w:pPr>
                  <w:r w:rsidRPr="00E53D89">
                    <w:rPr>
                      <w:sz w:val="16"/>
                      <w:szCs w:val="16"/>
                    </w:rPr>
                    <w:t>CERRADA</w:t>
                  </w:r>
                </w:p>
              </w:tc>
              <w:tc>
                <w:tcPr>
                  <w:tcW w:w="3276" w:type="dxa"/>
                  <w:vMerge/>
                </w:tcPr>
                <w:p w:rsidR="001407BF" w:rsidRPr="00C71839" w:rsidRDefault="001407BF" w:rsidP="007B271A">
                  <w:pPr>
                    <w:jc w:val="center"/>
                    <w:rPr>
                      <w:b/>
                      <w:sz w:val="16"/>
                      <w:szCs w:val="16"/>
                    </w:rPr>
                  </w:pPr>
                </w:p>
              </w:tc>
            </w:tr>
            <w:tr w:rsidR="001407BF" w:rsidRPr="00C71839" w:rsidTr="00390C2C">
              <w:trPr>
                <w:trHeight w:val="120"/>
              </w:trPr>
              <w:tc>
                <w:tcPr>
                  <w:tcW w:w="1607" w:type="dxa"/>
                </w:tcPr>
                <w:p w:rsidR="001407BF" w:rsidRPr="00C71839" w:rsidRDefault="001407BF" w:rsidP="00927873">
                  <w:pPr>
                    <w:jc w:val="center"/>
                    <w:rPr>
                      <w:b/>
                      <w:sz w:val="16"/>
                      <w:szCs w:val="16"/>
                    </w:rPr>
                  </w:pPr>
                  <w:r w:rsidRPr="00C71839">
                    <w:rPr>
                      <w:b/>
                      <w:sz w:val="16"/>
                      <w:szCs w:val="16"/>
                    </w:rPr>
                    <w:t>5</w:t>
                  </w:r>
                </w:p>
              </w:tc>
              <w:tc>
                <w:tcPr>
                  <w:tcW w:w="1631" w:type="dxa"/>
                </w:tcPr>
                <w:p w:rsidR="001407BF" w:rsidRPr="00C71839" w:rsidRDefault="001407BF" w:rsidP="00C71839">
                  <w:pPr>
                    <w:rPr>
                      <w:sz w:val="16"/>
                      <w:szCs w:val="16"/>
                    </w:rPr>
                  </w:pPr>
                  <w:r w:rsidRPr="00C71839">
                    <w:rPr>
                      <w:sz w:val="16"/>
                      <w:szCs w:val="16"/>
                    </w:rPr>
                    <w:t>Gestión</w:t>
                  </w:r>
                </w:p>
                <w:p w:rsidR="001407BF" w:rsidRPr="00C71839" w:rsidRDefault="001407BF" w:rsidP="00C71839">
                  <w:pPr>
                    <w:rPr>
                      <w:sz w:val="16"/>
                      <w:szCs w:val="16"/>
                    </w:rPr>
                  </w:pPr>
                </w:p>
              </w:tc>
              <w:tc>
                <w:tcPr>
                  <w:tcW w:w="1211" w:type="dxa"/>
                </w:tcPr>
                <w:p w:rsidR="001407BF" w:rsidRPr="00C71839" w:rsidRDefault="001407BF" w:rsidP="00927873">
                  <w:pPr>
                    <w:rPr>
                      <w:sz w:val="16"/>
                      <w:szCs w:val="16"/>
                    </w:rPr>
                  </w:pPr>
                  <w:r w:rsidRPr="00C71839">
                    <w:rPr>
                      <w:sz w:val="16"/>
                      <w:szCs w:val="16"/>
                    </w:rPr>
                    <w:t>30/03/2023</w:t>
                  </w:r>
                </w:p>
              </w:tc>
              <w:tc>
                <w:tcPr>
                  <w:tcW w:w="1285" w:type="dxa"/>
                </w:tcPr>
                <w:p w:rsidR="001407BF" w:rsidRPr="00C71839" w:rsidRDefault="001407BF" w:rsidP="00927873">
                  <w:pPr>
                    <w:rPr>
                      <w:sz w:val="16"/>
                      <w:szCs w:val="16"/>
                    </w:rPr>
                  </w:pPr>
                  <w:r w:rsidRPr="00C71839">
                    <w:rPr>
                      <w:sz w:val="16"/>
                      <w:szCs w:val="16"/>
                    </w:rPr>
                    <w:t>30/12/2023</w:t>
                  </w:r>
                </w:p>
              </w:tc>
              <w:tc>
                <w:tcPr>
                  <w:tcW w:w="1007" w:type="dxa"/>
                  <w:vAlign w:val="center"/>
                </w:tcPr>
                <w:p w:rsidR="001407BF" w:rsidRDefault="001407BF" w:rsidP="00A25EAC">
                  <w:pPr>
                    <w:jc w:val="center"/>
                  </w:pPr>
                  <w:r w:rsidRPr="00E53D89">
                    <w:rPr>
                      <w:sz w:val="16"/>
                      <w:szCs w:val="16"/>
                    </w:rPr>
                    <w:t>CERRADA</w:t>
                  </w:r>
                </w:p>
              </w:tc>
              <w:tc>
                <w:tcPr>
                  <w:tcW w:w="3276" w:type="dxa"/>
                  <w:vMerge/>
                </w:tcPr>
                <w:p w:rsidR="001407BF" w:rsidRPr="00C71839" w:rsidRDefault="001407BF" w:rsidP="007B271A">
                  <w:pPr>
                    <w:jc w:val="center"/>
                    <w:rPr>
                      <w:b/>
                      <w:sz w:val="16"/>
                      <w:szCs w:val="16"/>
                    </w:rPr>
                  </w:pPr>
                </w:p>
              </w:tc>
            </w:tr>
            <w:tr w:rsidR="0049633B" w:rsidRPr="00C71839" w:rsidTr="00390C2C">
              <w:trPr>
                <w:trHeight w:val="187"/>
              </w:trPr>
              <w:tc>
                <w:tcPr>
                  <w:tcW w:w="10017" w:type="dxa"/>
                  <w:gridSpan w:val="6"/>
                </w:tcPr>
                <w:p w:rsidR="00C71839" w:rsidRPr="00C71839" w:rsidRDefault="00C71839" w:rsidP="00C71839">
                  <w:pPr>
                    <w:pStyle w:val="Sinespaciado"/>
                    <w:rPr>
                      <w:rFonts w:ascii="Arial" w:hAnsi="Arial" w:cs="Arial"/>
                      <w:sz w:val="16"/>
                      <w:szCs w:val="16"/>
                    </w:rPr>
                  </w:pPr>
                  <w:r w:rsidRPr="00C71839">
                    <w:rPr>
                      <w:rFonts w:ascii="Arial" w:hAnsi="Arial" w:cs="Arial"/>
                      <w:sz w:val="16"/>
                      <w:szCs w:val="16"/>
                    </w:rPr>
                    <w:t>Fuente: FEM- 04 Plan de Mejoramiento. 2023. SGC</w:t>
                  </w:r>
                </w:p>
                <w:p w:rsidR="00C71839" w:rsidRPr="00C71839" w:rsidRDefault="00C71839" w:rsidP="00C71839">
                  <w:pPr>
                    <w:pStyle w:val="Sinespaciado"/>
                    <w:rPr>
                      <w:rFonts w:ascii="Arial" w:hAnsi="Arial" w:cs="Arial"/>
                      <w:sz w:val="16"/>
                      <w:szCs w:val="16"/>
                    </w:rPr>
                  </w:pPr>
                  <w:r w:rsidRPr="00C71839">
                    <w:rPr>
                      <w:rFonts w:ascii="Arial" w:hAnsi="Arial" w:cs="Arial"/>
                      <w:sz w:val="16"/>
                      <w:szCs w:val="16"/>
                    </w:rPr>
                    <w:t>Elaboró: Arley de Jesús Ramírez Patiño-Jefe Oficina de Control Interno</w:t>
                  </w:r>
                </w:p>
                <w:p w:rsidR="0049633B" w:rsidRPr="00C71839" w:rsidRDefault="0049633B" w:rsidP="00201D4E">
                  <w:pPr>
                    <w:rPr>
                      <w:b/>
                      <w:sz w:val="16"/>
                      <w:szCs w:val="16"/>
                    </w:rPr>
                  </w:pPr>
                </w:p>
              </w:tc>
            </w:tr>
          </w:tbl>
          <w:p w:rsidR="001407BF" w:rsidRPr="002F38C6" w:rsidRDefault="001407BF" w:rsidP="004F1D60">
            <w:pPr>
              <w:pStyle w:val="Sinespaciado"/>
              <w:rPr>
                <w:sz w:val="24"/>
                <w:szCs w:val="24"/>
              </w:rPr>
            </w:pPr>
          </w:p>
          <w:p w:rsidR="00A25EAC" w:rsidRPr="002F38C6" w:rsidRDefault="002F38C6" w:rsidP="002F38C6">
            <w:r w:rsidRPr="002F38C6">
              <w:t xml:space="preserve">FEM-04 Plan de Mejoramiento vigencia 2024 , se reportan dos acciones Correctivas </w:t>
            </w:r>
            <w:r w:rsidR="004C7C87">
              <w:t>COMO SE DETALLA A CONTINUACIÓN:</w:t>
            </w:r>
          </w:p>
          <w:p w:rsidR="002F38C6" w:rsidRDefault="002F38C6" w:rsidP="002F38C6"/>
          <w:p w:rsidR="00943E6C" w:rsidRDefault="00943E6C" w:rsidP="002F38C6">
            <w:r>
              <w:t>Acción N° 1</w:t>
            </w:r>
          </w:p>
          <w:p w:rsidR="00943E6C" w:rsidRPr="002F38C6" w:rsidRDefault="00943E6C" w:rsidP="002F38C6"/>
          <w:p w:rsidR="002F38C6" w:rsidRDefault="002F38C6" w:rsidP="002F38C6">
            <w:r w:rsidRPr="002F38C6">
              <w:t xml:space="preserve">Se realizará apertura del buzón, en presencia del Secretario(a) General, jefe de Control Interno y un usuario que este en el momento en espera de atención, que nos acompañe en la apertura y que firme el acta de la misma. </w:t>
            </w:r>
            <w:r w:rsidR="004C7C87">
              <w:t xml:space="preserve">lo anterior se puede evidenciar en las actas SIGEP # 138,145 Y 148 DE 2024 de atención al usuario, la acción se encuentra cumplida y se solicitara el cierre de la misma ante el comité institucional de Gestión y Desempeño </w:t>
            </w:r>
            <w:r w:rsidR="004C7C87" w:rsidRPr="002F38C6">
              <w:t xml:space="preserve"> </w:t>
            </w:r>
          </w:p>
          <w:p w:rsidR="004C7C87" w:rsidRDefault="004C7C87" w:rsidP="002F38C6"/>
          <w:p w:rsidR="00943E6C" w:rsidRDefault="00943E6C" w:rsidP="002F38C6">
            <w:r>
              <w:t>Acción N° dos (2)</w:t>
            </w:r>
          </w:p>
          <w:p w:rsidR="00943E6C" w:rsidRDefault="00943E6C" w:rsidP="002F38C6"/>
          <w:p w:rsidR="00D009B4" w:rsidRDefault="00D009B4" w:rsidP="00D009B4">
            <w:r>
              <w:t xml:space="preserve">En seguimiento realizado 20/06/2024 la oficina de Control interno observa que la acción se </w:t>
            </w:r>
            <w:r>
              <w:lastRenderedPageBreak/>
              <w:t xml:space="preserve">encuentra  en termino de cumplimiento con fecha 30/12/2024 a partir de la fecha se verificará    el procedimiento,PBS-08 Caja Menor Proceso de BIENES Y SERVICIOS Actividad N° 13: identificar oportunidades de mejoramiento,, Verificar el desempeño del procedimiento teniendo en cuenta las novedades presentadas </w:t>
            </w:r>
          </w:p>
          <w:p w:rsidR="00D009B4" w:rsidRDefault="00D009B4" w:rsidP="00D009B4">
            <w:r>
              <w:t xml:space="preserve">FG-03 Actas </w:t>
            </w:r>
          </w:p>
          <w:p w:rsidR="00D009B4" w:rsidRDefault="00D009B4" w:rsidP="00D009B4">
            <w:r>
              <w:t xml:space="preserve">FEM-04Plan de Mejoramiento </w:t>
            </w:r>
          </w:p>
          <w:p w:rsidR="00D009B4" w:rsidRDefault="00D009B4" w:rsidP="00D009B4">
            <w:r>
              <w:t xml:space="preserve">FPI-04 Mapa de Riesgos </w:t>
            </w:r>
          </w:p>
          <w:p w:rsidR="00D009B4" w:rsidRDefault="00D009B4" w:rsidP="00D009B4">
            <w:r>
              <w:t>FPI-03 Tablero de indicadores</w:t>
            </w:r>
          </w:p>
          <w:p w:rsidR="00694201" w:rsidRDefault="00694201" w:rsidP="002F38C6">
            <w:r w:rsidRPr="00694201">
              <w:t xml:space="preserve">, </w:t>
            </w:r>
          </w:p>
          <w:tbl>
            <w:tblPr>
              <w:tblW w:w="4985" w:type="pct"/>
              <w:tblCellMar>
                <w:left w:w="70" w:type="dxa"/>
                <w:right w:w="70" w:type="dxa"/>
              </w:tblCellMar>
              <w:tblLook w:val="04A0"/>
            </w:tblPr>
            <w:tblGrid>
              <w:gridCol w:w="938"/>
              <w:gridCol w:w="2253"/>
              <w:gridCol w:w="898"/>
              <w:gridCol w:w="1016"/>
              <w:gridCol w:w="1121"/>
              <w:gridCol w:w="1266"/>
              <w:gridCol w:w="1266"/>
              <w:gridCol w:w="1149"/>
            </w:tblGrid>
            <w:tr w:rsidR="00390C2C" w:rsidRPr="0049633B" w:rsidTr="00C012D7">
              <w:trPr>
                <w:trHeight w:val="556"/>
              </w:trPr>
              <w:tc>
                <w:tcPr>
                  <w:tcW w:w="473" w:type="pct"/>
                  <w:tcBorders>
                    <w:top w:val="single" w:sz="8" w:space="0" w:color="auto"/>
                    <w:left w:val="single" w:sz="8" w:space="0" w:color="auto"/>
                    <w:bottom w:val="single" w:sz="8" w:space="0" w:color="auto"/>
                    <w:right w:val="single" w:sz="8" w:space="0" w:color="auto"/>
                  </w:tcBorders>
                  <w:shd w:val="clear" w:color="000000" w:fill="D5DCE4"/>
                  <w:vAlign w:val="bottom"/>
                  <w:hideMark/>
                </w:tcPr>
                <w:p w:rsidR="004C7C87" w:rsidRPr="0049633B" w:rsidRDefault="004C7C87" w:rsidP="001A119A">
                  <w:pPr>
                    <w:jc w:val="center"/>
                    <w:rPr>
                      <w:rFonts w:cs="Arial"/>
                      <w:b/>
                      <w:bCs/>
                      <w:color w:val="000000"/>
                      <w:sz w:val="16"/>
                      <w:szCs w:val="16"/>
                    </w:rPr>
                  </w:pPr>
                  <w:r w:rsidRPr="0049633B">
                    <w:rPr>
                      <w:rFonts w:cs="Arial"/>
                      <w:b/>
                      <w:bCs/>
                      <w:color w:val="000000"/>
                      <w:sz w:val="16"/>
                      <w:szCs w:val="16"/>
                    </w:rPr>
                    <w:t>No</w:t>
                  </w:r>
                </w:p>
              </w:tc>
              <w:tc>
                <w:tcPr>
                  <w:tcW w:w="1137" w:type="pct"/>
                  <w:tcBorders>
                    <w:top w:val="single" w:sz="8" w:space="0" w:color="auto"/>
                    <w:left w:val="nil"/>
                    <w:bottom w:val="single" w:sz="8" w:space="0" w:color="auto"/>
                    <w:right w:val="single" w:sz="8" w:space="0" w:color="auto"/>
                  </w:tcBorders>
                  <w:shd w:val="clear" w:color="000000" w:fill="D5DCE4"/>
                  <w:vAlign w:val="bottom"/>
                  <w:hideMark/>
                </w:tcPr>
                <w:p w:rsidR="004C7C87" w:rsidRPr="0049633B" w:rsidRDefault="004C7C87" w:rsidP="001A119A">
                  <w:pPr>
                    <w:jc w:val="center"/>
                    <w:rPr>
                      <w:rFonts w:cs="Arial"/>
                      <w:b/>
                      <w:bCs/>
                      <w:color w:val="000000"/>
                      <w:sz w:val="16"/>
                      <w:szCs w:val="16"/>
                    </w:rPr>
                  </w:pPr>
                  <w:r w:rsidRPr="0049633B">
                    <w:rPr>
                      <w:rFonts w:cs="Arial"/>
                      <w:b/>
                      <w:bCs/>
                      <w:color w:val="000000"/>
                      <w:sz w:val="16"/>
                      <w:szCs w:val="16"/>
                    </w:rPr>
                    <w:t>PROCESO</w:t>
                  </w:r>
                </w:p>
              </w:tc>
              <w:tc>
                <w:tcPr>
                  <w:tcW w:w="453" w:type="pct"/>
                  <w:tcBorders>
                    <w:top w:val="single" w:sz="8" w:space="0" w:color="auto"/>
                    <w:left w:val="nil"/>
                    <w:bottom w:val="single" w:sz="8" w:space="0" w:color="auto"/>
                    <w:right w:val="single" w:sz="8" w:space="0" w:color="auto"/>
                  </w:tcBorders>
                  <w:shd w:val="clear" w:color="000000" w:fill="D5DCE4"/>
                  <w:vAlign w:val="bottom"/>
                  <w:hideMark/>
                </w:tcPr>
                <w:p w:rsidR="004C7C87" w:rsidRPr="0049633B" w:rsidRDefault="004C7C87" w:rsidP="001A119A">
                  <w:pPr>
                    <w:jc w:val="center"/>
                    <w:rPr>
                      <w:rFonts w:cs="Arial"/>
                      <w:b/>
                      <w:bCs/>
                      <w:color w:val="000000"/>
                      <w:sz w:val="16"/>
                      <w:szCs w:val="16"/>
                    </w:rPr>
                  </w:pPr>
                  <w:r w:rsidRPr="0049633B">
                    <w:rPr>
                      <w:rFonts w:cs="Arial"/>
                      <w:b/>
                      <w:bCs/>
                      <w:color w:val="000000"/>
                      <w:sz w:val="16"/>
                      <w:szCs w:val="16"/>
                    </w:rPr>
                    <w:t>Total Acciones</w:t>
                  </w:r>
                </w:p>
              </w:tc>
              <w:tc>
                <w:tcPr>
                  <w:tcW w:w="513" w:type="pct"/>
                  <w:tcBorders>
                    <w:top w:val="single" w:sz="8" w:space="0" w:color="auto"/>
                    <w:left w:val="nil"/>
                    <w:bottom w:val="single" w:sz="8" w:space="0" w:color="auto"/>
                    <w:right w:val="single" w:sz="8" w:space="0" w:color="auto"/>
                  </w:tcBorders>
                  <w:shd w:val="clear" w:color="000000" w:fill="D5DCE4"/>
                  <w:vAlign w:val="bottom"/>
                  <w:hideMark/>
                </w:tcPr>
                <w:p w:rsidR="004C7C87" w:rsidRPr="0049633B" w:rsidRDefault="004C7C87" w:rsidP="001A119A">
                  <w:pPr>
                    <w:jc w:val="center"/>
                    <w:rPr>
                      <w:rFonts w:cs="Arial"/>
                      <w:b/>
                      <w:bCs/>
                      <w:color w:val="000000"/>
                      <w:sz w:val="16"/>
                      <w:szCs w:val="16"/>
                    </w:rPr>
                  </w:pPr>
                  <w:r w:rsidRPr="0049633B">
                    <w:rPr>
                      <w:rFonts w:cs="Arial"/>
                      <w:b/>
                      <w:bCs/>
                      <w:color w:val="000000"/>
                      <w:sz w:val="16"/>
                      <w:szCs w:val="16"/>
                    </w:rPr>
                    <w:t>Total Acciones Cumplidas</w:t>
                  </w:r>
                </w:p>
              </w:tc>
              <w:tc>
                <w:tcPr>
                  <w:tcW w:w="566" w:type="pct"/>
                  <w:tcBorders>
                    <w:top w:val="single" w:sz="8" w:space="0" w:color="auto"/>
                    <w:left w:val="nil"/>
                    <w:bottom w:val="single" w:sz="8" w:space="0" w:color="auto"/>
                    <w:right w:val="single" w:sz="8" w:space="0" w:color="auto"/>
                  </w:tcBorders>
                  <w:shd w:val="clear" w:color="000000" w:fill="D5DCE4"/>
                  <w:vAlign w:val="bottom"/>
                  <w:hideMark/>
                </w:tcPr>
                <w:p w:rsidR="004C7C87" w:rsidRPr="0049633B" w:rsidRDefault="004C7C87" w:rsidP="001A119A">
                  <w:pPr>
                    <w:jc w:val="center"/>
                    <w:rPr>
                      <w:rFonts w:cs="Arial"/>
                      <w:b/>
                      <w:bCs/>
                      <w:color w:val="000000"/>
                      <w:sz w:val="16"/>
                      <w:szCs w:val="16"/>
                    </w:rPr>
                  </w:pPr>
                  <w:r w:rsidRPr="0049633B">
                    <w:rPr>
                      <w:rFonts w:cs="Arial"/>
                      <w:b/>
                      <w:bCs/>
                      <w:color w:val="000000"/>
                      <w:sz w:val="16"/>
                      <w:szCs w:val="16"/>
                    </w:rPr>
                    <w:t>Total Acciones</w:t>
                  </w:r>
                  <w:r w:rsidRPr="0049633B">
                    <w:rPr>
                      <w:rFonts w:cs="Arial"/>
                      <w:b/>
                      <w:bCs/>
                      <w:color w:val="000000"/>
                      <w:sz w:val="16"/>
                      <w:szCs w:val="16"/>
                    </w:rPr>
                    <w:br/>
                    <w:t>En Proceso</w:t>
                  </w:r>
                </w:p>
              </w:tc>
              <w:tc>
                <w:tcPr>
                  <w:tcW w:w="639" w:type="pct"/>
                  <w:tcBorders>
                    <w:top w:val="single" w:sz="8" w:space="0" w:color="auto"/>
                    <w:left w:val="nil"/>
                    <w:bottom w:val="single" w:sz="8" w:space="0" w:color="auto"/>
                    <w:right w:val="single" w:sz="8" w:space="0" w:color="auto"/>
                  </w:tcBorders>
                  <w:shd w:val="clear" w:color="000000" w:fill="D5DCE4"/>
                  <w:vAlign w:val="bottom"/>
                  <w:hideMark/>
                </w:tcPr>
                <w:p w:rsidR="004C7C87" w:rsidRPr="0049633B" w:rsidRDefault="004C7C87" w:rsidP="001A119A">
                  <w:pPr>
                    <w:jc w:val="center"/>
                    <w:rPr>
                      <w:rFonts w:cs="Arial"/>
                      <w:b/>
                      <w:bCs/>
                      <w:color w:val="000000"/>
                      <w:sz w:val="16"/>
                      <w:szCs w:val="16"/>
                    </w:rPr>
                  </w:pPr>
                  <w:r w:rsidRPr="0049633B">
                    <w:rPr>
                      <w:rFonts w:cs="Arial"/>
                      <w:b/>
                      <w:bCs/>
                      <w:color w:val="000000"/>
                      <w:sz w:val="16"/>
                      <w:szCs w:val="16"/>
                    </w:rPr>
                    <w:t>% de Cumplimiento-Cumplidas</w:t>
                  </w:r>
                </w:p>
              </w:tc>
              <w:tc>
                <w:tcPr>
                  <w:tcW w:w="639" w:type="pct"/>
                  <w:tcBorders>
                    <w:top w:val="single" w:sz="8" w:space="0" w:color="auto"/>
                    <w:left w:val="nil"/>
                    <w:bottom w:val="single" w:sz="8" w:space="0" w:color="auto"/>
                    <w:right w:val="single" w:sz="8" w:space="0" w:color="auto"/>
                  </w:tcBorders>
                  <w:shd w:val="clear" w:color="000000" w:fill="D5DCE4"/>
                  <w:vAlign w:val="bottom"/>
                  <w:hideMark/>
                </w:tcPr>
                <w:p w:rsidR="004C7C87" w:rsidRPr="0049633B" w:rsidRDefault="004C7C87" w:rsidP="001A119A">
                  <w:pPr>
                    <w:jc w:val="center"/>
                    <w:rPr>
                      <w:rFonts w:cs="Arial"/>
                      <w:b/>
                      <w:bCs/>
                      <w:color w:val="000000"/>
                      <w:sz w:val="16"/>
                      <w:szCs w:val="16"/>
                    </w:rPr>
                  </w:pPr>
                  <w:r w:rsidRPr="0049633B">
                    <w:rPr>
                      <w:rFonts w:cs="Arial"/>
                      <w:b/>
                      <w:bCs/>
                      <w:color w:val="000000"/>
                      <w:sz w:val="16"/>
                      <w:szCs w:val="16"/>
                    </w:rPr>
                    <w:t>% de Cumplimiento-En Proceso</w:t>
                  </w:r>
                </w:p>
              </w:tc>
              <w:tc>
                <w:tcPr>
                  <w:tcW w:w="581" w:type="pct"/>
                  <w:tcBorders>
                    <w:top w:val="single" w:sz="8" w:space="0" w:color="auto"/>
                    <w:left w:val="nil"/>
                    <w:bottom w:val="single" w:sz="8" w:space="0" w:color="auto"/>
                    <w:right w:val="single" w:sz="8" w:space="0" w:color="auto"/>
                  </w:tcBorders>
                  <w:shd w:val="clear" w:color="000000" w:fill="D5DCE4"/>
                  <w:vAlign w:val="bottom"/>
                  <w:hideMark/>
                </w:tcPr>
                <w:p w:rsidR="004C7C87" w:rsidRPr="0049633B" w:rsidRDefault="004C7C87" w:rsidP="001A119A">
                  <w:pPr>
                    <w:jc w:val="center"/>
                    <w:rPr>
                      <w:rFonts w:cs="Arial"/>
                      <w:b/>
                      <w:bCs/>
                      <w:color w:val="000000"/>
                      <w:sz w:val="16"/>
                      <w:szCs w:val="16"/>
                    </w:rPr>
                  </w:pPr>
                  <w:r w:rsidRPr="0049633B">
                    <w:rPr>
                      <w:rFonts w:cs="Arial"/>
                      <w:b/>
                      <w:bCs/>
                      <w:color w:val="000000"/>
                      <w:sz w:val="16"/>
                      <w:szCs w:val="16"/>
                    </w:rPr>
                    <w:t>Total % de Participación</w:t>
                  </w:r>
                </w:p>
              </w:tc>
            </w:tr>
            <w:tr w:rsidR="00C012D7" w:rsidRPr="0049633B" w:rsidTr="00C012D7">
              <w:trPr>
                <w:trHeight w:val="249"/>
              </w:trPr>
              <w:tc>
                <w:tcPr>
                  <w:tcW w:w="473" w:type="pct"/>
                  <w:tcBorders>
                    <w:top w:val="nil"/>
                    <w:left w:val="single" w:sz="8" w:space="0" w:color="auto"/>
                    <w:bottom w:val="single" w:sz="8" w:space="0" w:color="auto"/>
                    <w:right w:val="single" w:sz="8" w:space="0" w:color="auto"/>
                  </w:tcBorders>
                  <w:shd w:val="clear" w:color="auto" w:fill="auto"/>
                  <w:hideMark/>
                </w:tcPr>
                <w:p w:rsidR="00C012D7" w:rsidRPr="0049633B" w:rsidRDefault="00C012D7" w:rsidP="001A119A">
                  <w:pPr>
                    <w:jc w:val="center"/>
                    <w:rPr>
                      <w:rFonts w:cs="Arial"/>
                      <w:color w:val="000000"/>
                      <w:sz w:val="16"/>
                      <w:szCs w:val="16"/>
                    </w:rPr>
                  </w:pPr>
                  <w:r w:rsidRPr="0049633B">
                    <w:rPr>
                      <w:rFonts w:cs="Arial"/>
                      <w:color w:val="000000"/>
                      <w:sz w:val="16"/>
                      <w:szCs w:val="16"/>
                    </w:rPr>
                    <w:t>2</w:t>
                  </w:r>
                </w:p>
              </w:tc>
              <w:tc>
                <w:tcPr>
                  <w:tcW w:w="1137" w:type="pct"/>
                  <w:tcBorders>
                    <w:top w:val="nil"/>
                    <w:left w:val="nil"/>
                    <w:bottom w:val="single" w:sz="8" w:space="0" w:color="auto"/>
                    <w:right w:val="single" w:sz="8" w:space="0" w:color="auto"/>
                  </w:tcBorders>
                  <w:shd w:val="clear" w:color="auto" w:fill="auto"/>
                  <w:hideMark/>
                </w:tcPr>
                <w:p w:rsidR="00C012D7" w:rsidRPr="0049633B" w:rsidRDefault="00C012D7" w:rsidP="001A119A">
                  <w:pPr>
                    <w:rPr>
                      <w:rFonts w:cs="Arial"/>
                      <w:color w:val="000000"/>
                      <w:sz w:val="16"/>
                      <w:szCs w:val="16"/>
                    </w:rPr>
                  </w:pPr>
                  <w:r w:rsidRPr="0049633B">
                    <w:rPr>
                      <w:rFonts w:cs="Arial"/>
                      <w:color w:val="000000"/>
                      <w:sz w:val="16"/>
                      <w:szCs w:val="16"/>
                    </w:rPr>
                    <w:t>Atención al usuario</w:t>
                  </w:r>
                </w:p>
              </w:tc>
              <w:tc>
                <w:tcPr>
                  <w:tcW w:w="453" w:type="pct"/>
                  <w:tcBorders>
                    <w:top w:val="nil"/>
                    <w:left w:val="nil"/>
                    <w:bottom w:val="single" w:sz="8" w:space="0" w:color="auto"/>
                    <w:right w:val="single" w:sz="8" w:space="0" w:color="auto"/>
                  </w:tcBorders>
                  <w:shd w:val="clear" w:color="auto" w:fill="auto"/>
                  <w:vAlign w:val="center"/>
                  <w:hideMark/>
                </w:tcPr>
                <w:p w:rsidR="00C012D7" w:rsidRPr="0049633B" w:rsidRDefault="00C012D7" w:rsidP="001A119A">
                  <w:pPr>
                    <w:jc w:val="center"/>
                    <w:rPr>
                      <w:rFonts w:cs="Arial"/>
                      <w:color w:val="000000"/>
                      <w:sz w:val="16"/>
                      <w:szCs w:val="16"/>
                    </w:rPr>
                  </w:pPr>
                  <w:r>
                    <w:rPr>
                      <w:rFonts w:cs="Arial"/>
                      <w:color w:val="000000"/>
                      <w:sz w:val="16"/>
                      <w:szCs w:val="16"/>
                    </w:rPr>
                    <w:t>2</w:t>
                  </w:r>
                </w:p>
              </w:tc>
              <w:tc>
                <w:tcPr>
                  <w:tcW w:w="513" w:type="pct"/>
                  <w:tcBorders>
                    <w:top w:val="nil"/>
                    <w:left w:val="nil"/>
                    <w:bottom w:val="single" w:sz="8" w:space="0" w:color="auto"/>
                    <w:right w:val="single" w:sz="8" w:space="0" w:color="auto"/>
                  </w:tcBorders>
                  <w:shd w:val="clear" w:color="auto" w:fill="auto"/>
                  <w:vAlign w:val="center"/>
                  <w:hideMark/>
                </w:tcPr>
                <w:p w:rsidR="00C012D7" w:rsidRPr="0049633B" w:rsidRDefault="00C012D7" w:rsidP="001A119A">
                  <w:pPr>
                    <w:jc w:val="center"/>
                    <w:rPr>
                      <w:rFonts w:cs="Arial"/>
                      <w:color w:val="000000"/>
                      <w:sz w:val="16"/>
                      <w:szCs w:val="16"/>
                    </w:rPr>
                  </w:pPr>
                  <w:r>
                    <w:rPr>
                      <w:rFonts w:cs="Arial"/>
                      <w:color w:val="000000"/>
                      <w:sz w:val="16"/>
                      <w:szCs w:val="16"/>
                    </w:rPr>
                    <w:t>1</w:t>
                  </w:r>
                </w:p>
              </w:tc>
              <w:tc>
                <w:tcPr>
                  <w:tcW w:w="566" w:type="pct"/>
                  <w:tcBorders>
                    <w:top w:val="nil"/>
                    <w:left w:val="nil"/>
                    <w:bottom w:val="single" w:sz="8" w:space="0" w:color="auto"/>
                    <w:right w:val="single" w:sz="8" w:space="0" w:color="auto"/>
                  </w:tcBorders>
                  <w:shd w:val="clear" w:color="auto" w:fill="auto"/>
                  <w:vAlign w:val="center"/>
                  <w:hideMark/>
                </w:tcPr>
                <w:p w:rsidR="00C012D7" w:rsidRPr="0049633B" w:rsidRDefault="00C012D7" w:rsidP="001A119A">
                  <w:pPr>
                    <w:jc w:val="center"/>
                    <w:rPr>
                      <w:rFonts w:cs="Arial"/>
                      <w:b/>
                      <w:bCs/>
                      <w:color w:val="000000"/>
                      <w:sz w:val="16"/>
                      <w:szCs w:val="16"/>
                    </w:rPr>
                  </w:pPr>
                  <w:r>
                    <w:rPr>
                      <w:rFonts w:cs="Arial"/>
                      <w:b/>
                      <w:bCs/>
                      <w:color w:val="000000"/>
                      <w:sz w:val="16"/>
                      <w:szCs w:val="16"/>
                    </w:rPr>
                    <w:t>1</w:t>
                  </w:r>
                </w:p>
              </w:tc>
              <w:tc>
                <w:tcPr>
                  <w:tcW w:w="639" w:type="pct"/>
                  <w:tcBorders>
                    <w:top w:val="nil"/>
                    <w:left w:val="nil"/>
                    <w:bottom w:val="single" w:sz="8" w:space="0" w:color="auto"/>
                    <w:right w:val="single" w:sz="8" w:space="0" w:color="auto"/>
                  </w:tcBorders>
                  <w:shd w:val="clear" w:color="auto" w:fill="auto"/>
                  <w:vAlign w:val="bottom"/>
                  <w:hideMark/>
                </w:tcPr>
                <w:p w:rsidR="00C012D7" w:rsidRDefault="00C012D7">
                  <w:pPr>
                    <w:jc w:val="center"/>
                    <w:rPr>
                      <w:rFonts w:cs="Arial"/>
                      <w:color w:val="000000"/>
                      <w:sz w:val="16"/>
                      <w:szCs w:val="16"/>
                    </w:rPr>
                  </w:pPr>
                  <w:r>
                    <w:rPr>
                      <w:rFonts w:cs="Arial"/>
                      <w:color w:val="000000"/>
                      <w:sz w:val="16"/>
                      <w:szCs w:val="16"/>
                    </w:rPr>
                    <w:t>50%</w:t>
                  </w:r>
                </w:p>
              </w:tc>
              <w:tc>
                <w:tcPr>
                  <w:tcW w:w="639" w:type="pct"/>
                  <w:tcBorders>
                    <w:top w:val="nil"/>
                    <w:left w:val="nil"/>
                    <w:bottom w:val="single" w:sz="8" w:space="0" w:color="auto"/>
                    <w:right w:val="single" w:sz="8" w:space="0" w:color="auto"/>
                  </w:tcBorders>
                  <w:shd w:val="clear" w:color="auto" w:fill="auto"/>
                  <w:vAlign w:val="bottom"/>
                  <w:hideMark/>
                </w:tcPr>
                <w:p w:rsidR="00C012D7" w:rsidRDefault="00C012D7">
                  <w:pPr>
                    <w:jc w:val="center"/>
                    <w:rPr>
                      <w:rFonts w:cs="Arial"/>
                      <w:color w:val="000000"/>
                      <w:sz w:val="16"/>
                      <w:szCs w:val="16"/>
                    </w:rPr>
                  </w:pPr>
                  <w:r>
                    <w:rPr>
                      <w:rFonts w:cs="Arial"/>
                      <w:color w:val="000000"/>
                      <w:sz w:val="16"/>
                      <w:szCs w:val="16"/>
                    </w:rPr>
                    <w:t>50%</w:t>
                  </w:r>
                </w:p>
              </w:tc>
              <w:tc>
                <w:tcPr>
                  <w:tcW w:w="581" w:type="pct"/>
                  <w:tcBorders>
                    <w:top w:val="nil"/>
                    <w:left w:val="nil"/>
                    <w:bottom w:val="single" w:sz="8" w:space="0" w:color="auto"/>
                    <w:right w:val="single" w:sz="8" w:space="0" w:color="auto"/>
                  </w:tcBorders>
                  <w:shd w:val="clear" w:color="auto" w:fill="auto"/>
                  <w:vAlign w:val="bottom"/>
                  <w:hideMark/>
                </w:tcPr>
                <w:p w:rsidR="00C012D7" w:rsidRDefault="00C012D7">
                  <w:pPr>
                    <w:jc w:val="center"/>
                    <w:rPr>
                      <w:rFonts w:cs="Arial"/>
                      <w:color w:val="000000"/>
                      <w:sz w:val="16"/>
                      <w:szCs w:val="16"/>
                    </w:rPr>
                  </w:pPr>
                  <w:r>
                    <w:rPr>
                      <w:rFonts w:cs="Arial"/>
                      <w:color w:val="000000"/>
                      <w:sz w:val="16"/>
                      <w:szCs w:val="16"/>
                    </w:rPr>
                    <w:t>4%</w:t>
                  </w:r>
                </w:p>
              </w:tc>
            </w:tr>
          </w:tbl>
          <w:p w:rsidR="0036767F" w:rsidRPr="0036767F" w:rsidRDefault="0036767F" w:rsidP="0036767F">
            <w:pPr>
              <w:rPr>
                <w:rFonts w:cs="Arial"/>
                <w:sz w:val="18"/>
                <w:szCs w:val="18"/>
              </w:rPr>
            </w:pPr>
            <w:r w:rsidRPr="0036767F">
              <w:rPr>
                <w:rFonts w:cs="Arial"/>
                <w:sz w:val="18"/>
                <w:szCs w:val="18"/>
              </w:rPr>
              <w:t>Fuente: FEM- 04 Plan de Mejoramiento. 2024</w:t>
            </w:r>
          </w:p>
          <w:p w:rsidR="0036767F" w:rsidRPr="0036767F" w:rsidRDefault="0036767F" w:rsidP="0036767F">
            <w:pPr>
              <w:rPr>
                <w:rFonts w:cs="Arial"/>
                <w:sz w:val="18"/>
                <w:szCs w:val="18"/>
              </w:rPr>
            </w:pPr>
            <w:r w:rsidRPr="0036767F">
              <w:rPr>
                <w:rFonts w:cs="Arial"/>
                <w:sz w:val="18"/>
                <w:szCs w:val="18"/>
              </w:rPr>
              <w:t>Elaboró: Arley de Jesús Ramírez Patiño-Jefe Oficina de control Interno</w:t>
            </w:r>
          </w:p>
          <w:p w:rsidR="002F38C6" w:rsidRPr="002F38C6" w:rsidRDefault="002F38C6" w:rsidP="004F1D60">
            <w:pPr>
              <w:pStyle w:val="Sinespaciado"/>
              <w:rPr>
                <w:sz w:val="24"/>
                <w:szCs w:val="24"/>
              </w:rPr>
            </w:pPr>
          </w:p>
          <w:p w:rsidR="00F93937" w:rsidRPr="00DC6107" w:rsidRDefault="00F93937" w:rsidP="00DC6107">
            <w:pPr>
              <w:pStyle w:val="Prrafodelista"/>
              <w:numPr>
                <w:ilvl w:val="0"/>
                <w:numId w:val="32"/>
              </w:numPr>
              <w:rPr>
                <w:rFonts w:ascii="Arial" w:hAnsi="Arial" w:cs="Arial"/>
                <w:b/>
                <w:sz w:val="24"/>
                <w:szCs w:val="24"/>
              </w:rPr>
            </w:pPr>
            <w:r w:rsidRPr="00DC6107">
              <w:rPr>
                <w:rFonts w:ascii="Arial" w:hAnsi="Arial" w:cs="Arial"/>
                <w:b/>
                <w:sz w:val="24"/>
                <w:szCs w:val="24"/>
              </w:rPr>
              <w:t xml:space="preserve">PROMOCION Y PROTECCION DE LOS DERECHOS HUMANOS </w:t>
            </w:r>
          </w:p>
          <w:p w:rsidR="00F540DD" w:rsidRDefault="00D009B4" w:rsidP="00F540DD">
            <w:r>
              <w:t>FEM-04</w:t>
            </w:r>
            <w:r w:rsidR="006979A1">
              <w:t xml:space="preserve"> </w:t>
            </w:r>
            <w:r>
              <w:t>Plan de Mejoramiento</w:t>
            </w:r>
            <w:r w:rsidR="006979A1">
              <w:t xml:space="preserve"> vigencia 2023</w:t>
            </w:r>
            <w:r>
              <w:t xml:space="preserve"> </w:t>
            </w:r>
            <w:r w:rsidR="00F93937" w:rsidRPr="00270A38">
              <w:t xml:space="preserve">El proceso de promoción y protección de los derechos humanos </w:t>
            </w:r>
            <w:r w:rsidR="007F007D">
              <w:t>a la fecha</w:t>
            </w:r>
            <w:r w:rsidR="00F540DD">
              <w:t xml:space="preserve"> de la Evacuación</w:t>
            </w:r>
            <w:r w:rsidR="007F007D">
              <w:t xml:space="preserve"> presenta</w:t>
            </w:r>
            <w:r>
              <w:t>ba</w:t>
            </w:r>
            <w:r w:rsidR="00F93937" w:rsidRPr="00270A38">
              <w:t xml:space="preserve"> </w:t>
            </w:r>
            <w:r w:rsidR="00F540DD">
              <w:t xml:space="preserve"> (3)</w:t>
            </w:r>
            <w:r>
              <w:t xml:space="preserve">  acciones</w:t>
            </w:r>
            <w:r w:rsidR="00581FC9">
              <w:t xml:space="preserve"> de </w:t>
            </w:r>
            <w:r>
              <w:t xml:space="preserve">las cuales </w:t>
            </w:r>
            <w:r w:rsidR="00F540DD">
              <w:t xml:space="preserve"> </w:t>
            </w:r>
            <w:r w:rsidR="00104DC7" w:rsidRPr="00104DC7">
              <w:t>En Comité Institucional de Gestión y Desempeño se autorizo el cierre</w:t>
            </w:r>
            <w:r w:rsidR="00390C2C">
              <w:t xml:space="preserve"> definitivo </w:t>
            </w:r>
            <w:r w:rsidR="00104DC7" w:rsidRPr="00104DC7">
              <w:t xml:space="preserve"> de la acción. Evidencia acta 037 de </w:t>
            </w:r>
            <w:r>
              <w:t xml:space="preserve">fecha </w:t>
            </w:r>
            <w:r w:rsidRPr="00104DC7">
              <w:t>20/02/2024</w:t>
            </w:r>
          </w:p>
          <w:p w:rsidR="001407BF" w:rsidRDefault="001407BF" w:rsidP="00F540DD">
            <w:pPr>
              <w:rPr>
                <w:b/>
              </w:rPr>
            </w:pPr>
          </w:p>
          <w:tbl>
            <w:tblPr>
              <w:tblStyle w:val="Tablaconcuadrcula"/>
              <w:tblW w:w="0" w:type="auto"/>
              <w:tblLook w:val="04A0"/>
            </w:tblPr>
            <w:tblGrid>
              <w:gridCol w:w="1581"/>
              <w:gridCol w:w="1606"/>
              <w:gridCol w:w="1493"/>
              <w:gridCol w:w="1439"/>
              <w:gridCol w:w="1271"/>
              <w:gridCol w:w="2467"/>
            </w:tblGrid>
            <w:tr w:rsidR="00F540DD" w:rsidRPr="00C71839" w:rsidTr="00390C2C">
              <w:trPr>
                <w:trHeight w:val="165"/>
              </w:trPr>
              <w:tc>
                <w:tcPr>
                  <w:tcW w:w="1581" w:type="dxa"/>
                  <w:shd w:val="clear" w:color="auto" w:fill="D5DCE4" w:themeFill="text2" w:themeFillTint="33"/>
                </w:tcPr>
                <w:p w:rsidR="00F540DD" w:rsidRPr="00C71839" w:rsidRDefault="00F540DD" w:rsidP="00556798">
                  <w:pPr>
                    <w:jc w:val="center"/>
                    <w:rPr>
                      <w:b/>
                      <w:sz w:val="16"/>
                      <w:szCs w:val="16"/>
                    </w:rPr>
                  </w:pPr>
                  <w:r w:rsidRPr="00C71839">
                    <w:rPr>
                      <w:b/>
                      <w:sz w:val="16"/>
                      <w:szCs w:val="16"/>
                    </w:rPr>
                    <w:t>NUMERO DE LA ACCION</w:t>
                  </w:r>
                </w:p>
              </w:tc>
              <w:tc>
                <w:tcPr>
                  <w:tcW w:w="1606" w:type="dxa"/>
                  <w:shd w:val="clear" w:color="auto" w:fill="D5DCE4" w:themeFill="text2" w:themeFillTint="33"/>
                </w:tcPr>
                <w:p w:rsidR="00F540DD" w:rsidRPr="00C71839" w:rsidRDefault="00F540DD" w:rsidP="00556798">
                  <w:pPr>
                    <w:jc w:val="center"/>
                    <w:rPr>
                      <w:b/>
                      <w:sz w:val="16"/>
                      <w:szCs w:val="16"/>
                    </w:rPr>
                  </w:pPr>
                  <w:r w:rsidRPr="00C71839">
                    <w:rPr>
                      <w:b/>
                      <w:sz w:val="16"/>
                      <w:szCs w:val="16"/>
                    </w:rPr>
                    <w:t>ORIGEN</w:t>
                  </w:r>
                </w:p>
              </w:tc>
              <w:tc>
                <w:tcPr>
                  <w:tcW w:w="1493" w:type="dxa"/>
                  <w:shd w:val="clear" w:color="auto" w:fill="D5DCE4" w:themeFill="text2" w:themeFillTint="33"/>
                </w:tcPr>
                <w:p w:rsidR="00F540DD" w:rsidRPr="00C71839" w:rsidRDefault="00F540DD" w:rsidP="00556798">
                  <w:pPr>
                    <w:jc w:val="center"/>
                    <w:rPr>
                      <w:b/>
                      <w:sz w:val="16"/>
                      <w:szCs w:val="16"/>
                    </w:rPr>
                  </w:pPr>
                  <w:r w:rsidRPr="00C71839">
                    <w:rPr>
                      <w:b/>
                      <w:sz w:val="16"/>
                      <w:szCs w:val="16"/>
                    </w:rPr>
                    <w:t>FECHA DE INICIO</w:t>
                  </w:r>
                </w:p>
              </w:tc>
              <w:tc>
                <w:tcPr>
                  <w:tcW w:w="1439" w:type="dxa"/>
                  <w:shd w:val="clear" w:color="auto" w:fill="D5DCE4" w:themeFill="text2" w:themeFillTint="33"/>
                </w:tcPr>
                <w:p w:rsidR="00F540DD" w:rsidRPr="00C71839" w:rsidRDefault="00F540DD" w:rsidP="00556798">
                  <w:pPr>
                    <w:jc w:val="center"/>
                    <w:rPr>
                      <w:b/>
                      <w:sz w:val="16"/>
                      <w:szCs w:val="16"/>
                    </w:rPr>
                  </w:pPr>
                  <w:r w:rsidRPr="00C71839">
                    <w:rPr>
                      <w:b/>
                      <w:sz w:val="16"/>
                      <w:szCs w:val="16"/>
                    </w:rPr>
                    <w:t>FECHA DE MONITOREO</w:t>
                  </w:r>
                </w:p>
              </w:tc>
              <w:tc>
                <w:tcPr>
                  <w:tcW w:w="1271" w:type="dxa"/>
                  <w:shd w:val="clear" w:color="auto" w:fill="D5DCE4" w:themeFill="text2" w:themeFillTint="33"/>
                </w:tcPr>
                <w:p w:rsidR="00F540DD" w:rsidRPr="00C71839" w:rsidRDefault="00F540DD" w:rsidP="00556798">
                  <w:pPr>
                    <w:jc w:val="center"/>
                    <w:rPr>
                      <w:b/>
                      <w:sz w:val="16"/>
                      <w:szCs w:val="16"/>
                    </w:rPr>
                  </w:pPr>
                  <w:r w:rsidRPr="00C71839">
                    <w:rPr>
                      <w:b/>
                      <w:sz w:val="16"/>
                      <w:szCs w:val="16"/>
                    </w:rPr>
                    <w:t>ESTADO</w:t>
                  </w:r>
                </w:p>
              </w:tc>
              <w:tc>
                <w:tcPr>
                  <w:tcW w:w="2467" w:type="dxa"/>
                  <w:shd w:val="clear" w:color="auto" w:fill="D5DCE4" w:themeFill="text2" w:themeFillTint="33"/>
                </w:tcPr>
                <w:p w:rsidR="00F540DD" w:rsidRPr="00C71839" w:rsidRDefault="00F540DD" w:rsidP="00556798">
                  <w:pPr>
                    <w:jc w:val="center"/>
                    <w:rPr>
                      <w:b/>
                      <w:sz w:val="16"/>
                      <w:szCs w:val="16"/>
                    </w:rPr>
                  </w:pPr>
                  <w:r w:rsidRPr="00C71839">
                    <w:rPr>
                      <w:b/>
                      <w:sz w:val="16"/>
                      <w:szCs w:val="16"/>
                    </w:rPr>
                    <w:t>OBSERVACIONES</w:t>
                  </w:r>
                </w:p>
              </w:tc>
            </w:tr>
            <w:tr w:rsidR="00F540DD" w:rsidRPr="00C71839" w:rsidTr="00390C2C">
              <w:trPr>
                <w:trHeight w:val="415"/>
              </w:trPr>
              <w:tc>
                <w:tcPr>
                  <w:tcW w:w="1581" w:type="dxa"/>
                </w:tcPr>
                <w:p w:rsidR="00F540DD" w:rsidRPr="00C71839" w:rsidRDefault="00F540DD" w:rsidP="00556798">
                  <w:pPr>
                    <w:jc w:val="center"/>
                    <w:rPr>
                      <w:b/>
                      <w:sz w:val="16"/>
                      <w:szCs w:val="16"/>
                    </w:rPr>
                  </w:pPr>
                  <w:r>
                    <w:rPr>
                      <w:b/>
                      <w:sz w:val="16"/>
                      <w:szCs w:val="16"/>
                    </w:rPr>
                    <w:t>1,2 y 3</w:t>
                  </w:r>
                </w:p>
              </w:tc>
              <w:tc>
                <w:tcPr>
                  <w:tcW w:w="1606" w:type="dxa"/>
                </w:tcPr>
                <w:p w:rsidR="00F540DD" w:rsidRPr="00F540DD" w:rsidRDefault="00F540DD" w:rsidP="00F540DD">
                  <w:pPr>
                    <w:rPr>
                      <w:sz w:val="16"/>
                      <w:szCs w:val="16"/>
                    </w:rPr>
                  </w:pPr>
                  <w:r w:rsidRPr="00F540DD">
                    <w:rPr>
                      <w:sz w:val="16"/>
                      <w:szCs w:val="16"/>
                    </w:rPr>
                    <w:t>Auditoría Interna de Calidad</w:t>
                  </w:r>
                </w:p>
                <w:p w:rsidR="00F540DD" w:rsidRPr="00C71839" w:rsidRDefault="00F540DD" w:rsidP="00F540DD">
                  <w:pPr>
                    <w:rPr>
                      <w:sz w:val="16"/>
                      <w:szCs w:val="16"/>
                    </w:rPr>
                  </w:pPr>
                </w:p>
              </w:tc>
              <w:tc>
                <w:tcPr>
                  <w:tcW w:w="1493" w:type="dxa"/>
                </w:tcPr>
                <w:p w:rsidR="00F540DD" w:rsidRPr="00C71839" w:rsidRDefault="00F540DD" w:rsidP="00556798">
                  <w:pPr>
                    <w:rPr>
                      <w:sz w:val="16"/>
                      <w:szCs w:val="16"/>
                    </w:rPr>
                  </w:pPr>
                  <w:r w:rsidRPr="00F540DD">
                    <w:rPr>
                      <w:sz w:val="16"/>
                      <w:szCs w:val="16"/>
                    </w:rPr>
                    <w:t>agosto 2023</w:t>
                  </w:r>
                </w:p>
              </w:tc>
              <w:tc>
                <w:tcPr>
                  <w:tcW w:w="1439" w:type="dxa"/>
                </w:tcPr>
                <w:p w:rsidR="00F540DD" w:rsidRPr="00C71839" w:rsidRDefault="00F540DD" w:rsidP="00556798">
                  <w:pPr>
                    <w:rPr>
                      <w:sz w:val="16"/>
                      <w:szCs w:val="16"/>
                    </w:rPr>
                  </w:pPr>
                  <w:r>
                    <w:rPr>
                      <w:sz w:val="16"/>
                      <w:szCs w:val="16"/>
                    </w:rPr>
                    <w:t>30/12/2023</w:t>
                  </w:r>
                </w:p>
              </w:tc>
              <w:tc>
                <w:tcPr>
                  <w:tcW w:w="1271" w:type="dxa"/>
                  <w:vAlign w:val="center"/>
                </w:tcPr>
                <w:p w:rsidR="00F540DD" w:rsidRPr="00C71839" w:rsidRDefault="001407BF" w:rsidP="00A25EAC">
                  <w:pPr>
                    <w:jc w:val="center"/>
                    <w:rPr>
                      <w:sz w:val="16"/>
                      <w:szCs w:val="16"/>
                    </w:rPr>
                  </w:pPr>
                  <w:r>
                    <w:rPr>
                      <w:sz w:val="16"/>
                      <w:szCs w:val="16"/>
                    </w:rPr>
                    <w:t>CERRADA</w:t>
                  </w:r>
                </w:p>
              </w:tc>
              <w:tc>
                <w:tcPr>
                  <w:tcW w:w="2467" w:type="dxa"/>
                </w:tcPr>
                <w:p w:rsidR="00F540DD" w:rsidRPr="00C71839" w:rsidRDefault="00F464B7" w:rsidP="00F540DD">
                  <w:pPr>
                    <w:rPr>
                      <w:sz w:val="16"/>
                      <w:szCs w:val="16"/>
                    </w:rPr>
                  </w:pPr>
                  <w:r w:rsidRPr="00F464B7">
                    <w:rPr>
                      <w:sz w:val="16"/>
                      <w:szCs w:val="16"/>
                    </w:rPr>
                    <w:t>20/02/2024 En Comité Institucional de Gestión y Desempeño se autorizo el cierre de la acción. Evidencia acta 037 de 2024</w:t>
                  </w:r>
                </w:p>
              </w:tc>
            </w:tr>
            <w:tr w:rsidR="00F540DD" w:rsidRPr="00C71839" w:rsidTr="00390C2C">
              <w:trPr>
                <w:trHeight w:val="255"/>
              </w:trPr>
              <w:tc>
                <w:tcPr>
                  <w:tcW w:w="9856" w:type="dxa"/>
                  <w:gridSpan w:val="6"/>
                </w:tcPr>
                <w:p w:rsidR="00F540DD" w:rsidRPr="00C71839" w:rsidRDefault="00F540DD" w:rsidP="00556798">
                  <w:pPr>
                    <w:pStyle w:val="Sinespaciado"/>
                    <w:rPr>
                      <w:rFonts w:ascii="Arial" w:hAnsi="Arial" w:cs="Arial"/>
                      <w:sz w:val="16"/>
                      <w:szCs w:val="16"/>
                    </w:rPr>
                  </w:pPr>
                  <w:r w:rsidRPr="00C71839">
                    <w:rPr>
                      <w:rFonts w:ascii="Arial" w:hAnsi="Arial" w:cs="Arial"/>
                      <w:sz w:val="16"/>
                      <w:szCs w:val="16"/>
                    </w:rPr>
                    <w:t>Fuente: FEM- 04 Plan de Mejoramiento. 2023. SGC</w:t>
                  </w:r>
                </w:p>
                <w:p w:rsidR="00F540DD" w:rsidRPr="00C71839" w:rsidRDefault="00F540DD" w:rsidP="00556798">
                  <w:pPr>
                    <w:pStyle w:val="Sinespaciado"/>
                    <w:rPr>
                      <w:rFonts w:ascii="Arial" w:hAnsi="Arial" w:cs="Arial"/>
                      <w:sz w:val="16"/>
                      <w:szCs w:val="16"/>
                    </w:rPr>
                  </w:pPr>
                  <w:r w:rsidRPr="00C71839">
                    <w:rPr>
                      <w:rFonts w:ascii="Arial" w:hAnsi="Arial" w:cs="Arial"/>
                      <w:sz w:val="16"/>
                      <w:szCs w:val="16"/>
                    </w:rPr>
                    <w:t>Elaboró: Arley de Jesús Ramírez Patiño-Jefe Oficina de Control Interno</w:t>
                  </w:r>
                </w:p>
                <w:p w:rsidR="00F540DD" w:rsidRPr="00C71839" w:rsidRDefault="00F540DD" w:rsidP="00FD11A4">
                  <w:pPr>
                    <w:rPr>
                      <w:b/>
                      <w:sz w:val="16"/>
                      <w:szCs w:val="16"/>
                    </w:rPr>
                  </w:pPr>
                </w:p>
              </w:tc>
            </w:tr>
          </w:tbl>
          <w:p w:rsidR="00390C2C" w:rsidRDefault="00390C2C" w:rsidP="00390C2C">
            <w:pPr>
              <w:rPr>
                <w:rFonts w:cs="Arial"/>
                <w:b/>
                <w:szCs w:val="24"/>
              </w:rPr>
            </w:pPr>
          </w:p>
          <w:p w:rsidR="00390C2C" w:rsidRDefault="00390C2C" w:rsidP="00390C2C">
            <w:pPr>
              <w:rPr>
                <w:rFonts w:cs="Arial"/>
                <w:szCs w:val="24"/>
              </w:rPr>
            </w:pPr>
            <w:r w:rsidRPr="00390C2C">
              <w:rPr>
                <w:rFonts w:cs="Arial"/>
                <w:szCs w:val="24"/>
              </w:rPr>
              <w:t>FEM-04Plan de Mejoramiento 2024 PROMOCION Y PROTECCION DE LOS DERECHOS HUMANOS no presenta acciones de mejoramiento</w:t>
            </w:r>
          </w:p>
          <w:p w:rsidR="006979A1" w:rsidRPr="006979A1" w:rsidRDefault="006979A1" w:rsidP="00390C2C">
            <w:pPr>
              <w:rPr>
                <w:rFonts w:cs="Arial"/>
                <w:b/>
                <w:szCs w:val="24"/>
              </w:rPr>
            </w:pPr>
          </w:p>
          <w:tbl>
            <w:tblPr>
              <w:tblW w:w="10013" w:type="dxa"/>
              <w:tblCellMar>
                <w:left w:w="70" w:type="dxa"/>
                <w:right w:w="70" w:type="dxa"/>
              </w:tblCellMar>
              <w:tblLook w:val="04A0"/>
            </w:tblPr>
            <w:tblGrid>
              <w:gridCol w:w="948"/>
              <w:gridCol w:w="2276"/>
              <w:gridCol w:w="905"/>
              <w:gridCol w:w="1027"/>
              <w:gridCol w:w="1133"/>
              <w:gridCol w:w="1280"/>
              <w:gridCol w:w="1280"/>
              <w:gridCol w:w="1164"/>
            </w:tblGrid>
            <w:tr w:rsidR="00D009B4" w:rsidRPr="00F540DD" w:rsidTr="006979A1">
              <w:trPr>
                <w:trHeight w:val="540"/>
              </w:trPr>
              <w:tc>
                <w:tcPr>
                  <w:tcW w:w="473" w:type="pct"/>
                  <w:tcBorders>
                    <w:top w:val="single" w:sz="8" w:space="0" w:color="auto"/>
                    <w:left w:val="single" w:sz="8" w:space="0" w:color="auto"/>
                    <w:bottom w:val="single" w:sz="8" w:space="0" w:color="auto"/>
                    <w:right w:val="single" w:sz="8" w:space="0" w:color="auto"/>
                  </w:tcBorders>
                  <w:shd w:val="clear" w:color="000000" w:fill="D5DCE4"/>
                  <w:vAlign w:val="bottom"/>
                  <w:hideMark/>
                </w:tcPr>
                <w:p w:rsidR="00D009B4" w:rsidRPr="00F540DD" w:rsidRDefault="00D009B4" w:rsidP="001A119A">
                  <w:pPr>
                    <w:jc w:val="center"/>
                    <w:rPr>
                      <w:rFonts w:cs="Arial"/>
                      <w:b/>
                      <w:bCs/>
                      <w:color w:val="000000"/>
                      <w:sz w:val="16"/>
                      <w:szCs w:val="16"/>
                    </w:rPr>
                  </w:pPr>
                  <w:r w:rsidRPr="00F540DD">
                    <w:rPr>
                      <w:rFonts w:cs="Arial"/>
                      <w:b/>
                      <w:bCs/>
                      <w:color w:val="000000"/>
                      <w:sz w:val="16"/>
                      <w:szCs w:val="16"/>
                    </w:rPr>
                    <w:t>No</w:t>
                  </w:r>
                </w:p>
              </w:tc>
              <w:tc>
                <w:tcPr>
                  <w:tcW w:w="1136" w:type="pct"/>
                  <w:tcBorders>
                    <w:top w:val="single" w:sz="8" w:space="0" w:color="auto"/>
                    <w:left w:val="nil"/>
                    <w:bottom w:val="single" w:sz="8" w:space="0" w:color="auto"/>
                    <w:right w:val="single" w:sz="8" w:space="0" w:color="auto"/>
                  </w:tcBorders>
                  <w:shd w:val="clear" w:color="000000" w:fill="D5DCE4"/>
                  <w:vAlign w:val="bottom"/>
                  <w:hideMark/>
                </w:tcPr>
                <w:p w:rsidR="00D009B4" w:rsidRPr="00F540DD" w:rsidRDefault="00D009B4" w:rsidP="001A119A">
                  <w:pPr>
                    <w:jc w:val="center"/>
                    <w:rPr>
                      <w:rFonts w:cs="Arial"/>
                      <w:b/>
                      <w:bCs/>
                      <w:color w:val="000000"/>
                      <w:sz w:val="16"/>
                      <w:szCs w:val="16"/>
                    </w:rPr>
                  </w:pPr>
                  <w:r w:rsidRPr="00F540DD">
                    <w:rPr>
                      <w:rFonts w:cs="Arial"/>
                      <w:b/>
                      <w:bCs/>
                      <w:color w:val="000000"/>
                      <w:sz w:val="16"/>
                      <w:szCs w:val="16"/>
                    </w:rPr>
                    <w:t>PROCESO</w:t>
                  </w:r>
                </w:p>
              </w:tc>
              <w:tc>
                <w:tcPr>
                  <w:tcW w:w="452" w:type="pct"/>
                  <w:tcBorders>
                    <w:top w:val="single" w:sz="8" w:space="0" w:color="auto"/>
                    <w:left w:val="nil"/>
                    <w:bottom w:val="single" w:sz="8" w:space="0" w:color="auto"/>
                    <w:right w:val="single" w:sz="8" w:space="0" w:color="auto"/>
                  </w:tcBorders>
                  <w:shd w:val="clear" w:color="000000" w:fill="D5DCE4"/>
                  <w:vAlign w:val="bottom"/>
                  <w:hideMark/>
                </w:tcPr>
                <w:p w:rsidR="00D009B4" w:rsidRPr="00F540DD" w:rsidRDefault="00D009B4" w:rsidP="001A119A">
                  <w:pPr>
                    <w:jc w:val="center"/>
                    <w:rPr>
                      <w:rFonts w:cs="Arial"/>
                      <w:b/>
                      <w:bCs/>
                      <w:color w:val="000000"/>
                      <w:sz w:val="16"/>
                      <w:szCs w:val="16"/>
                    </w:rPr>
                  </w:pPr>
                  <w:r w:rsidRPr="00F540DD">
                    <w:rPr>
                      <w:rFonts w:cs="Arial"/>
                      <w:b/>
                      <w:bCs/>
                      <w:color w:val="000000"/>
                      <w:sz w:val="16"/>
                      <w:szCs w:val="16"/>
                    </w:rPr>
                    <w:t>Total Acciones</w:t>
                  </w:r>
                </w:p>
              </w:tc>
              <w:tc>
                <w:tcPr>
                  <w:tcW w:w="513" w:type="pct"/>
                  <w:tcBorders>
                    <w:top w:val="single" w:sz="8" w:space="0" w:color="auto"/>
                    <w:left w:val="nil"/>
                    <w:bottom w:val="single" w:sz="8" w:space="0" w:color="auto"/>
                    <w:right w:val="single" w:sz="8" w:space="0" w:color="auto"/>
                  </w:tcBorders>
                  <w:shd w:val="clear" w:color="000000" w:fill="D5DCE4"/>
                  <w:vAlign w:val="bottom"/>
                  <w:hideMark/>
                </w:tcPr>
                <w:p w:rsidR="00D009B4" w:rsidRPr="00F540DD" w:rsidRDefault="00D009B4" w:rsidP="001A119A">
                  <w:pPr>
                    <w:jc w:val="center"/>
                    <w:rPr>
                      <w:rFonts w:cs="Arial"/>
                      <w:b/>
                      <w:bCs/>
                      <w:color w:val="000000"/>
                      <w:sz w:val="16"/>
                      <w:szCs w:val="16"/>
                    </w:rPr>
                  </w:pPr>
                  <w:r w:rsidRPr="00F540DD">
                    <w:rPr>
                      <w:rFonts w:cs="Arial"/>
                      <w:b/>
                      <w:bCs/>
                      <w:color w:val="000000"/>
                      <w:sz w:val="16"/>
                      <w:szCs w:val="16"/>
                    </w:rPr>
                    <w:t>Total Acciones Cumplidas</w:t>
                  </w:r>
                </w:p>
              </w:tc>
              <w:tc>
                <w:tcPr>
                  <w:tcW w:w="566" w:type="pct"/>
                  <w:tcBorders>
                    <w:top w:val="single" w:sz="8" w:space="0" w:color="auto"/>
                    <w:left w:val="nil"/>
                    <w:bottom w:val="single" w:sz="8" w:space="0" w:color="auto"/>
                    <w:right w:val="single" w:sz="8" w:space="0" w:color="auto"/>
                  </w:tcBorders>
                  <w:shd w:val="clear" w:color="000000" w:fill="D5DCE4"/>
                  <w:vAlign w:val="bottom"/>
                  <w:hideMark/>
                </w:tcPr>
                <w:p w:rsidR="00D009B4" w:rsidRPr="00F540DD" w:rsidRDefault="00D009B4" w:rsidP="001A119A">
                  <w:pPr>
                    <w:jc w:val="center"/>
                    <w:rPr>
                      <w:rFonts w:cs="Arial"/>
                      <w:b/>
                      <w:bCs/>
                      <w:color w:val="000000"/>
                      <w:sz w:val="16"/>
                      <w:szCs w:val="16"/>
                    </w:rPr>
                  </w:pPr>
                  <w:r w:rsidRPr="00F540DD">
                    <w:rPr>
                      <w:rFonts w:cs="Arial"/>
                      <w:b/>
                      <w:bCs/>
                      <w:color w:val="000000"/>
                      <w:sz w:val="16"/>
                      <w:szCs w:val="16"/>
                    </w:rPr>
                    <w:t>Total Acciones</w:t>
                  </w:r>
                  <w:r w:rsidRPr="00F540DD">
                    <w:rPr>
                      <w:rFonts w:cs="Arial"/>
                      <w:b/>
                      <w:bCs/>
                      <w:color w:val="000000"/>
                      <w:sz w:val="16"/>
                      <w:szCs w:val="16"/>
                    </w:rPr>
                    <w:br/>
                    <w:t>En Proceso</w:t>
                  </w:r>
                </w:p>
              </w:tc>
              <w:tc>
                <w:tcPr>
                  <w:tcW w:w="639" w:type="pct"/>
                  <w:tcBorders>
                    <w:top w:val="single" w:sz="8" w:space="0" w:color="auto"/>
                    <w:left w:val="nil"/>
                    <w:bottom w:val="single" w:sz="8" w:space="0" w:color="auto"/>
                    <w:right w:val="single" w:sz="8" w:space="0" w:color="auto"/>
                  </w:tcBorders>
                  <w:shd w:val="clear" w:color="000000" w:fill="D5DCE4"/>
                  <w:vAlign w:val="bottom"/>
                  <w:hideMark/>
                </w:tcPr>
                <w:p w:rsidR="00D009B4" w:rsidRPr="00F540DD" w:rsidRDefault="00D009B4" w:rsidP="001A119A">
                  <w:pPr>
                    <w:jc w:val="center"/>
                    <w:rPr>
                      <w:rFonts w:cs="Arial"/>
                      <w:b/>
                      <w:bCs/>
                      <w:color w:val="000000"/>
                      <w:sz w:val="16"/>
                      <w:szCs w:val="16"/>
                    </w:rPr>
                  </w:pPr>
                  <w:r w:rsidRPr="00F540DD">
                    <w:rPr>
                      <w:rFonts w:cs="Arial"/>
                      <w:b/>
                      <w:bCs/>
                      <w:color w:val="000000"/>
                      <w:sz w:val="16"/>
                      <w:szCs w:val="16"/>
                    </w:rPr>
                    <w:t>% de Cumplimiento-Cumplidas</w:t>
                  </w:r>
                </w:p>
              </w:tc>
              <w:tc>
                <w:tcPr>
                  <w:tcW w:w="639" w:type="pct"/>
                  <w:tcBorders>
                    <w:top w:val="single" w:sz="8" w:space="0" w:color="auto"/>
                    <w:left w:val="nil"/>
                    <w:bottom w:val="single" w:sz="8" w:space="0" w:color="auto"/>
                    <w:right w:val="single" w:sz="8" w:space="0" w:color="auto"/>
                  </w:tcBorders>
                  <w:shd w:val="clear" w:color="000000" w:fill="D5DCE4"/>
                  <w:vAlign w:val="bottom"/>
                  <w:hideMark/>
                </w:tcPr>
                <w:p w:rsidR="00D009B4" w:rsidRPr="00F540DD" w:rsidRDefault="00D009B4" w:rsidP="001A119A">
                  <w:pPr>
                    <w:jc w:val="center"/>
                    <w:rPr>
                      <w:rFonts w:cs="Arial"/>
                      <w:b/>
                      <w:bCs/>
                      <w:color w:val="000000"/>
                      <w:sz w:val="16"/>
                      <w:szCs w:val="16"/>
                    </w:rPr>
                  </w:pPr>
                  <w:r w:rsidRPr="00F540DD">
                    <w:rPr>
                      <w:rFonts w:cs="Arial"/>
                      <w:b/>
                      <w:bCs/>
                      <w:color w:val="000000"/>
                      <w:sz w:val="16"/>
                      <w:szCs w:val="16"/>
                    </w:rPr>
                    <w:t>% de Cumplimiento-En Proceso</w:t>
                  </w:r>
                </w:p>
              </w:tc>
              <w:tc>
                <w:tcPr>
                  <w:tcW w:w="581" w:type="pct"/>
                  <w:tcBorders>
                    <w:top w:val="single" w:sz="8" w:space="0" w:color="auto"/>
                    <w:left w:val="nil"/>
                    <w:bottom w:val="single" w:sz="8" w:space="0" w:color="auto"/>
                    <w:right w:val="single" w:sz="8" w:space="0" w:color="auto"/>
                  </w:tcBorders>
                  <w:shd w:val="clear" w:color="000000" w:fill="D5DCE4"/>
                  <w:vAlign w:val="bottom"/>
                  <w:hideMark/>
                </w:tcPr>
                <w:p w:rsidR="00D009B4" w:rsidRPr="00F540DD" w:rsidRDefault="00D009B4" w:rsidP="001A119A">
                  <w:pPr>
                    <w:jc w:val="center"/>
                    <w:rPr>
                      <w:rFonts w:cs="Arial"/>
                      <w:b/>
                      <w:bCs/>
                      <w:color w:val="000000"/>
                      <w:sz w:val="16"/>
                      <w:szCs w:val="16"/>
                    </w:rPr>
                  </w:pPr>
                  <w:r w:rsidRPr="00F540DD">
                    <w:rPr>
                      <w:rFonts w:cs="Arial"/>
                      <w:b/>
                      <w:bCs/>
                      <w:color w:val="000000"/>
                      <w:sz w:val="16"/>
                      <w:szCs w:val="16"/>
                    </w:rPr>
                    <w:t>Total % de Participación</w:t>
                  </w:r>
                </w:p>
              </w:tc>
            </w:tr>
            <w:tr w:rsidR="00D009B4" w:rsidRPr="00F540DD" w:rsidTr="006979A1">
              <w:trPr>
                <w:trHeight w:val="356"/>
              </w:trPr>
              <w:tc>
                <w:tcPr>
                  <w:tcW w:w="473" w:type="pct"/>
                  <w:tcBorders>
                    <w:top w:val="nil"/>
                    <w:left w:val="single" w:sz="8" w:space="0" w:color="auto"/>
                    <w:bottom w:val="single" w:sz="8" w:space="0" w:color="auto"/>
                    <w:right w:val="single" w:sz="8" w:space="0" w:color="auto"/>
                  </w:tcBorders>
                  <w:shd w:val="clear" w:color="auto" w:fill="auto"/>
                  <w:hideMark/>
                </w:tcPr>
                <w:p w:rsidR="00D009B4" w:rsidRPr="00F540DD" w:rsidRDefault="00D009B4" w:rsidP="001A119A">
                  <w:pPr>
                    <w:jc w:val="center"/>
                    <w:rPr>
                      <w:rFonts w:cs="Arial"/>
                      <w:color w:val="000000"/>
                      <w:sz w:val="16"/>
                      <w:szCs w:val="16"/>
                    </w:rPr>
                  </w:pPr>
                  <w:r w:rsidRPr="00F540DD">
                    <w:rPr>
                      <w:rFonts w:cs="Arial"/>
                      <w:color w:val="000000"/>
                      <w:sz w:val="16"/>
                      <w:szCs w:val="16"/>
                    </w:rPr>
                    <w:t>3</w:t>
                  </w:r>
                </w:p>
              </w:tc>
              <w:tc>
                <w:tcPr>
                  <w:tcW w:w="1136" w:type="pct"/>
                  <w:tcBorders>
                    <w:top w:val="nil"/>
                    <w:left w:val="nil"/>
                    <w:bottom w:val="single" w:sz="8" w:space="0" w:color="auto"/>
                    <w:right w:val="single" w:sz="8" w:space="0" w:color="auto"/>
                  </w:tcBorders>
                  <w:shd w:val="clear" w:color="auto" w:fill="auto"/>
                  <w:hideMark/>
                </w:tcPr>
                <w:p w:rsidR="00D009B4" w:rsidRPr="00F540DD" w:rsidRDefault="00D009B4" w:rsidP="001A119A">
                  <w:pPr>
                    <w:rPr>
                      <w:rFonts w:cs="Arial"/>
                      <w:color w:val="000000"/>
                      <w:sz w:val="16"/>
                      <w:szCs w:val="16"/>
                    </w:rPr>
                  </w:pPr>
                  <w:r w:rsidRPr="00F540DD">
                    <w:rPr>
                      <w:rFonts w:cs="Arial"/>
                      <w:color w:val="000000"/>
                      <w:sz w:val="16"/>
                      <w:szCs w:val="16"/>
                    </w:rPr>
                    <w:t>Promoción y protección de los derechos humanos</w:t>
                  </w:r>
                </w:p>
              </w:tc>
              <w:tc>
                <w:tcPr>
                  <w:tcW w:w="452" w:type="pct"/>
                  <w:tcBorders>
                    <w:top w:val="nil"/>
                    <w:left w:val="nil"/>
                    <w:bottom w:val="single" w:sz="8" w:space="0" w:color="auto"/>
                    <w:right w:val="single" w:sz="8" w:space="0" w:color="auto"/>
                  </w:tcBorders>
                  <w:shd w:val="clear" w:color="auto" w:fill="auto"/>
                  <w:vAlign w:val="center"/>
                  <w:hideMark/>
                </w:tcPr>
                <w:p w:rsidR="00D009B4" w:rsidRPr="00F540DD" w:rsidRDefault="00390C2C" w:rsidP="001A119A">
                  <w:pPr>
                    <w:jc w:val="center"/>
                    <w:rPr>
                      <w:rFonts w:cs="Arial"/>
                      <w:color w:val="000000"/>
                      <w:sz w:val="16"/>
                      <w:szCs w:val="16"/>
                    </w:rPr>
                  </w:pPr>
                  <w:r>
                    <w:rPr>
                      <w:rFonts w:cs="Arial"/>
                      <w:color w:val="000000"/>
                      <w:sz w:val="16"/>
                      <w:szCs w:val="16"/>
                    </w:rPr>
                    <w:t>0</w:t>
                  </w:r>
                </w:p>
              </w:tc>
              <w:tc>
                <w:tcPr>
                  <w:tcW w:w="513" w:type="pct"/>
                  <w:tcBorders>
                    <w:top w:val="nil"/>
                    <w:left w:val="nil"/>
                    <w:bottom w:val="single" w:sz="8" w:space="0" w:color="auto"/>
                    <w:right w:val="single" w:sz="8" w:space="0" w:color="auto"/>
                  </w:tcBorders>
                  <w:shd w:val="clear" w:color="auto" w:fill="auto"/>
                  <w:vAlign w:val="center"/>
                  <w:hideMark/>
                </w:tcPr>
                <w:p w:rsidR="00D009B4" w:rsidRPr="00F540DD" w:rsidRDefault="00390C2C" w:rsidP="001A119A">
                  <w:pPr>
                    <w:jc w:val="center"/>
                    <w:rPr>
                      <w:rFonts w:cs="Arial"/>
                      <w:color w:val="000000"/>
                      <w:sz w:val="16"/>
                      <w:szCs w:val="16"/>
                    </w:rPr>
                  </w:pPr>
                  <w:r>
                    <w:rPr>
                      <w:rFonts w:cs="Arial"/>
                      <w:color w:val="000000"/>
                      <w:sz w:val="16"/>
                      <w:szCs w:val="16"/>
                    </w:rPr>
                    <w:t>0</w:t>
                  </w:r>
                </w:p>
              </w:tc>
              <w:tc>
                <w:tcPr>
                  <w:tcW w:w="566" w:type="pct"/>
                  <w:tcBorders>
                    <w:top w:val="nil"/>
                    <w:left w:val="nil"/>
                    <w:bottom w:val="single" w:sz="8" w:space="0" w:color="auto"/>
                    <w:right w:val="single" w:sz="8" w:space="0" w:color="auto"/>
                  </w:tcBorders>
                  <w:shd w:val="clear" w:color="auto" w:fill="auto"/>
                  <w:vAlign w:val="center"/>
                  <w:hideMark/>
                </w:tcPr>
                <w:p w:rsidR="00D009B4" w:rsidRPr="00F540DD" w:rsidRDefault="00390C2C" w:rsidP="001A119A">
                  <w:pPr>
                    <w:jc w:val="center"/>
                    <w:rPr>
                      <w:rFonts w:cs="Arial"/>
                      <w:b/>
                      <w:bCs/>
                      <w:color w:val="000000"/>
                      <w:sz w:val="16"/>
                      <w:szCs w:val="16"/>
                    </w:rPr>
                  </w:pPr>
                  <w:r>
                    <w:rPr>
                      <w:rFonts w:cs="Arial"/>
                      <w:color w:val="000000"/>
                      <w:sz w:val="16"/>
                      <w:szCs w:val="16"/>
                    </w:rPr>
                    <w:t>0</w:t>
                  </w:r>
                </w:p>
              </w:tc>
              <w:tc>
                <w:tcPr>
                  <w:tcW w:w="639" w:type="pct"/>
                  <w:tcBorders>
                    <w:top w:val="nil"/>
                    <w:left w:val="nil"/>
                    <w:bottom w:val="single" w:sz="8" w:space="0" w:color="auto"/>
                    <w:right w:val="single" w:sz="8" w:space="0" w:color="auto"/>
                  </w:tcBorders>
                  <w:shd w:val="clear" w:color="auto" w:fill="auto"/>
                  <w:vAlign w:val="center"/>
                  <w:hideMark/>
                </w:tcPr>
                <w:p w:rsidR="00D009B4" w:rsidRPr="00F540DD" w:rsidRDefault="00D009B4" w:rsidP="001A119A">
                  <w:pPr>
                    <w:jc w:val="center"/>
                    <w:rPr>
                      <w:rFonts w:cs="Arial"/>
                      <w:b/>
                      <w:bCs/>
                      <w:color w:val="000000"/>
                      <w:sz w:val="16"/>
                      <w:szCs w:val="16"/>
                    </w:rPr>
                  </w:pPr>
                  <w:r w:rsidRPr="00F540DD">
                    <w:rPr>
                      <w:rFonts w:cs="Arial"/>
                      <w:b/>
                      <w:bCs/>
                      <w:color w:val="000000"/>
                      <w:sz w:val="16"/>
                      <w:szCs w:val="16"/>
                    </w:rPr>
                    <w:t>0%</w:t>
                  </w:r>
                </w:p>
              </w:tc>
              <w:tc>
                <w:tcPr>
                  <w:tcW w:w="639" w:type="pct"/>
                  <w:tcBorders>
                    <w:top w:val="nil"/>
                    <w:left w:val="nil"/>
                    <w:bottom w:val="single" w:sz="8" w:space="0" w:color="auto"/>
                    <w:right w:val="single" w:sz="8" w:space="0" w:color="auto"/>
                  </w:tcBorders>
                  <w:shd w:val="clear" w:color="auto" w:fill="auto"/>
                  <w:vAlign w:val="center"/>
                  <w:hideMark/>
                </w:tcPr>
                <w:p w:rsidR="00D009B4" w:rsidRPr="00F540DD" w:rsidRDefault="00D009B4" w:rsidP="001A119A">
                  <w:pPr>
                    <w:jc w:val="center"/>
                    <w:rPr>
                      <w:rFonts w:cs="Arial"/>
                      <w:color w:val="000000"/>
                      <w:sz w:val="16"/>
                      <w:szCs w:val="16"/>
                    </w:rPr>
                  </w:pPr>
                  <w:r>
                    <w:rPr>
                      <w:rFonts w:cs="Arial"/>
                      <w:color w:val="000000"/>
                      <w:sz w:val="16"/>
                      <w:szCs w:val="16"/>
                    </w:rPr>
                    <w:t>0%</w:t>
                  </w:r>
                </w:p>
              </w:tc>
              <w:tc>
                <w:tcPr>
                  <w:tcW w:w="581" w:type="pct"/>
                  <w:tcBorders>
                    <w:top w:val="nil"/>
                    <w:left w:val="nil"/>
                    <w:bottom w:val="single" w:sz="8" w:space="0" w:color="auto"/>
                    <w:right w:val="single" w:sz="8" w:space="0" w:color="auto"/>
                  </w:tcBorders>
                  <w:shd w:val="clear" w:color="auto" w:fill="auto"/>
                  <w:vAlign w:val="center"/>
                  <w:hideMark/>
                </w:tcPr>
                <w:p w:rsidR="00D009B4" w:rsidRPr="00F540DD" w:rsidRDefault="00390C2C" w:rsidP="001A119A">
                  <w:pPr>
                    <w:jc w:val="center"/>
                    <w:rPr>
                      <w:rFonts w:cs="Arial"/>
                      <w:b/>
                      <w:bCs/>
                      <w:color w:val="000000"/>
                      <w:sz w:val="16"/>
                      <w:szCs w:val="16"/>
                    </w:rPr>
                  </w:pPr>
                  <w:r>
                    <w:rPr>
                      <w:rFonts w:cs="Arial"/>
                      <w:color w:val="000000"/>
                      <w:sz w:val="16"/>
                      <w:szCs w:val="16"/>
                    </w:rPr>
                    <w:t>0</w:t>
                  </w:r>
                </w:p>
              </w:tc>
            </w:tr>
          </w:tbl>
          <w:p w:rsidR="00390C2C" w:rsidRPr="00C71839" w:rsidRDefault="00390C2C" w:rsidP="00390C2C">
            <w:pPr>
              <w:pStyle w:val="Sinespaciado"/>
              <w:rPr>
                <w:rFonts w:ascii="Arial" w:hAnsi="Arial" w:cs="Arial"/>
                <w:sz w:val="16"/>
                <w:szCs w:val="16"/>
              </w:rPr>
            </w:pPr>
            <w:r w:rsidRPr="00C71839">
              <w:rPr>
                <w:rFonts w:ascii="Arial" w:hAnsi="Arial" w:cs="Arial"/>
                <w:sz w:val="16"/>
                <w:szCs w:val="16"/>
              </w:rPr>
              <w:t>Fuente: FEM- 04 Plan de Mejoramient</w:t>
            </w:r>
            <w:r>
              <w:rPr>
                <w:rFonts w:ascii="Arial" w:hAnsi="Arial" w:cs="Arial"/>
                <w:sz w:val="16"/>
                <w:szCs w:val="16"/>
              </w:rPr>
              <w:t>o. 2024</w:t>
            </w:r>
            <w:r w:rsidRPr="00C71839">
              <w:rPr>
                <w:rFonts w:ascii="Arial" w:hAnsi="Arial" w:cs="Arial"/>
                <w:sz w:val="16"/>
                <w:szCs w:val="16"/>
              </w:rPr>
              <w:t>. SGC</w:t>
            </w:r>
          </w:p>
          <w:p w:rsidR="00390C2C" w:rsidRPr="00C71839" w:rsidRDefault="00390C2C" w:rsidP="00390C2C">
            <w:pPr>
              <w:pStyle w:val="Sinespaciado"/>
              <w:rPr>
                <w:rFonts w:ascii="Arial" w:hAnsi="Arial" w:cs="Arial"/>
                <w:sz w:val="16"/>
                <w:szCs w:val="16"/>
              </w:rPr>
            </w:pPr>
            <w:r w:rsidRPr="00C71839">
              <w:rPr>
                <w:rFonts w:ascii="Arial" w:hAnsi="Arial" w:cs="Arial"/>
                <w:sz w:val="16"/>
                <w:szCs w:val="16"/>
              </w:rPr>
              <w:t>Elaboró: Arley de Jesús Ramírez Patiño-Jefe Oficina de Control Interno</w:t>
            </w:r>
          </w:p>
          <w:p w:rsidR="00D009B4" w:rsidRDefault="00D009B4" w:rsidP="00D009B4">
            <w:pPr>
              <w:pStyle w:val="Prrafodelista"/>
              <w:rPr>
                <w:rFonts w:ascii="Arial" w:hAnsi="Arial" w:cs="Arial"/>
                <w:b/>
                <w:sz w:val="24"/>
                <w:szCs w:val="24"/>
              </w:rPr>
            </w:pPr>
          </w:p>
          <w:p w:rsidR="00A77C2D" w:rsidRDefault="00A77C2D" w:rsidP="00D009B4">
            <w:pPr>
              <w:pStyle w:val="Prrafodelista"/>
              <w:rPr>
                <w:rFonts w:ascii="Arial" w:hAnsi="Arial" w:cs="Arial"/>
                <w:b/>
                <w:sz w:val="24"/>
                <w:szCs w:val="24"/>
              </w:rPr>
            </w:pPr>
          </w:p>
          <w:p w:rsidR="005A7CD4" w:rsidRDefault="005A7CD4" w:rsidP="00D009B4">
            <w:pPr>
              <w:pStyle w:val="Prrafodelista"/>
              <w:rPr>
                <w:rFonts w:ascii="Arial" w:hAnsi="Arial" w:cs="Arial"/>
                <w:b/>
                <w:sz w:val="24"/>
                <w:szCs w:val="24"/>
              </w:rPr>
            </w:pPr>
          </w:p>
          <w:p w:rsidR="00F93937" w:rsidRPr="00DC6107" w:rsidRDefault="00F93937" w:rsidP="0033100C">
            <w:pPr>
              <w:pStyle w:val="Prrafodelista"/>
              <w:numPr>
                <w:ilvl w:val="0"/>
                <w:numId w:val="32"/>
              </w:numPr>
              <w:rPr>
                <w:rFonts w:ascii="Arial" w:hAnsi="Arial" w:cs="Arial"/>
                <w:b/>
                <w:sz w:val="24"/>
                <w:szCs w:val="24"/>
              </w:rPr>
            </w:pPr>
            <w:r w:rsidRPr="00DC6107">
              <w:rPr>
                <w:rFonts w:ascii="Arial" w:hAnsi="Arial" w:cs="Arial"/>
                <w:b/>
                <w:sz w:val="24"/>
                <w:szCs w:val="24"/>
              </w:rPr>
              <w:t>. INTERVENCION PROCESO PENAL Y FAMILIA</w:t>
            </w:r>
          </w:p>
          <w:p w:rsidR="00FD11A4" w:rsidRDefault="006979A1" w:rsidP="00FD11A4">
            <w:r>
              <w:t xml:space="preserve">FEM-04 Plan de Mejoramiento vigencia 2023 </w:t>
            </w:r>
            <w:r w:rsidR="00FD11A4" w:rsidRPr="00270A38">
              <w:t xml:space="preserve">El proceso </w:t>
            </w:r>
            <w:r w:rsidR="00FD11A4">
              <w:t>Penal y de familia</w:t>
            </w:r>
            <w:r w:rsidR="00FD11A4" w:rsidRPr="00270A38">
              <w:t xml:space="preserve"> </w:t>
            </w:r>
            <w:r w:rsidR="00FD11A4">
              <w:t>a la fecha de la Evacuación presenta</w:t>
            </w:r>
            <w:r w:rsidR="00FD11A4" w:rsidRPr="00270A38">
              <w:t xml:space="preserve"> </w:t>
            </w:r>
            <w:r w:rsidR="00FD11A4">
              <w:t xml:space="preserve"> </w:t>
            </w:r>
            <w:r w:rsidR="005C149A">
              <w:t>(</w:t>
            </w:r>
            <w:r w:rsidR="00FD11A4">
              <w:t xml:space="preserve">8) </w:t>
            </w:r>
            <w:r w:rsidR="00FD11A4" w:rsidRPr="007F007D">
              <w:t>accion</w:t>
            </w:r>
            <w:r w:rsidR="00FD11A4">
              <w:t xml:space="preserve">es las cuales se encuentran cumplidas en su totalidad </w:t>
            </w:r>
            <w:r w:rsidR="003B388B">
              <w:t xml:space="preserve">y </w:t>
            </w:r>
            <w:r w:rsidR="003B388B" w:rsidRPr="003B388B">
              <w:t>20/02/2024 En Comité Institucional de Gestión y Desempeño se autorizo el cierre de la acción. Evidencia acta 037 de 2024</w:t>
            </w:r>
            <w:r w:rsidR="003B388B">
              <w:t>.</w:t>
            </w:r>
          </w:p>
          <w:p w:rsidR="003B388B" w:rsidRDefault="003B388B" w:rsidP="00FD11A4">
            <w:pPr>
              <w:rPr>
                <w:b/>
              </w:rPr>
            </w:pPr>
          </w:p>
          <w:tbl>
            <w:tblPr>
              <w:tblStyle w:val="Tablaconcuadrcula"/>
              <w:tblW w:w="0" w:type="auto"/>
              <w:tblLook w:val="04A0"/>
            </w:tblPr>
            <w:tblGrid>
              <w:gridCol w:w="1619"/>
              <w:gridCol w:w="1413"/>
              <w:gridCol w:w="1388"/>
              <w:gridCol w:w="1563"/>
              <w:gridCol w:w="1357"/>
              <w:gridCol w:w="2607"/>
            </w:tblGrid>
            <w:tr w:rsidR="00FD11A4" w:rsidRPr="00C71839" w:rsidTr="002D4AE8">
              <w:tc>
                <w:tcPr>
                  <w:tcW w:w="1583" w:type="dxa"/>
                  <w:shd w:val="clear" w:color="auto" w:fill="D5DCE4" w:themeFill="text2" w:themeFillTint="33"/>
                </w:tcPr>
                <w:p w:rsidR="00FD11A4" w:rsidRPr="00C71839" w:rsidRDefault="00FD11A4" w:rsidP="00556798">
                  <w:pPr>
                    <w:jc w:val="center"/>
                    <w:rPr>
                      <w:b/>
                      <w:sz w:val="16"/>
                      <w:szCs w:val="16"/>
                    </w:rPr>
                  </w:pPr>
                  <w:r w:rsidRPr="00C71839">
                    <w:rPr>
                      <w:b/>
                      <w:sz w:val="16"/>
                      <w:szCs w:val="16"/>
                    </w:rPr>
                    <w:t>NUMERO DE LA ACCION</w:t>
                  </w:r>
                </w:p>
              </w:tc>
              <w:tc>
                <w:tcPr>
                  <w:tcW w:w="1281" w:type="dxa"/>
                  <w:shd w:val="clear" w:color="auto" w:fill="D5DCE4" w:themeFill="text2" w:themeFillTint="33"/>
                </w:tcPr>
                <w:p w:rsidR="00FD11A4" w:rsidRPr="00C71839" w:rsidRDefault="00FD11A4" w:rsidP="00556798">
                  <w:pPr>
                    <w:jc w:val="center"/>
                    <w:rPr>
                      <w:b/>
                      <w:sz w:val="16"/>
                      <w:szCs w:val="16"/>
                    </w:rPr>
                  </w:pPr>
                  <w:r w:rsidRPr="00C71839">
                    <w:rPr>
                      <w:b/>
                      <w:sz w:val="16"/>
                      <w:szCs w:val="16"/>
                    </w:rPr>
                    <w:t>ORIGEN</w:t>
                  </w:r>
                </w:p>
              </w:tc>
              <w:tc>
                <w:tcPr>
                  <w:tcW w:w="1559" w:type="dxa"/>
                  <w:shd w:val="clear" w:color="auto" w:fill="D5DCE4" w:themeFill="text2" w:themeFillTint="33"/>
                </w:tcPr>
                <w:p w:rsidR="00FD11A4" w:rsidRPr="00C71839" w:rsidRDefault="00FD11A4" w:rsidP="00556798">
                  <w:pPr>
                    <w:jc w:val="center"/>
                    <w:rPr>
                      <w:b/>
                      <w:sz w:val="16"/>
                      <w:szCs w:val="16"/>
                    </w:rPr>
                  </w:pPr>
                  <w:r w:rsidRPr="00C71839">
                    <w:rPr>
                      <w:b/>
                      <w:sz w:val="16"/>
                      <w:szCs w:val="16"/>
                    </w:rPr>
                    <w:t>FECHA DE INICIO</w:t>
                  </w:r>
                </w:p>
              </w:tc>
              <w:tc>
                <w:tcPr>
                  <w:tcW w:w="1418" w:type="dxa"/>
                  <w:shd w:val="clear" w:color="auto" w:fill="D5DCE4" w:themeFill="text2" w:themeFillTint="33"/>
                </w:tcPr>
                <w:p w:rsidR="00FD11A4" w:rsidRPr="00C71839" w:rsidRDefault="00FD11A4" w:rsidP="00556798">
                  <w:pPr>
                    <w:jc w:val="center"/>
                    <w:rPr>
                      <w:b/>
                      <w:sz w:val="16"/>
                      <w:szCs w:val="16"/>
                    </w:rPr>
                  </w:pPr>
                  <w:r w:rsidRPr="00C71839">
                    <w:rPr>
                      <w:b/>
                      <w:sz w:val="16"/>
                      <w:szCs w:val="16"/>
                    </w:rPr>
                    <w:t>FECHA DE MONITOREO</w:t>
                  </w:r>
                </w:p>
              </w:tc>
              <w:tc>
                <w:tcPr>
                  <w:tcW w:w="1276" w:type="dxa"/>
                  <w:shd w:val="clear" w:color="auto" w:fill="D5DCE4" w:themeFill="text2" w:themeFillTint="33"/>
                </w:tcPr>
                <w:p w:rsidR="00FD11A4" w:rsidRPr="00C71839" w:rsidRDefault="00FD11A4" w:rsidP="00556798">
                  <w:pPr>
                    <w:jc w:val="center"/>
                    <w:rPr>
                      <w:b/>
                      <w:sz w:val="16"/>
                      <w:szCs w:val="16"/>
                    </w:rPr>
                  </w:pPr>
                  <w:r w:rsidRPr="00C71839">
                    <w:rPr>
                      <w:b/>
                      <w:sz w:val="16"/>
                      <w:szCs w:val="16"/>
                    </w:rPr>
                    <w:t>ESTADO</w:t>
                  </w:r>
                </w:p>
              </w:tc>
              <w:tc>
                <w:tcPr>
                  <w:tcW w:w="2754" w:type="dxa"/>
                  <w:shd w:val="clear" w:color="auto" w:fill="D5DCE4" w:themeFill="text2" w:themeFillTint="33"/>
                </w:tcPr>
                <w:p w:rsidR="00FD11A4" w:rsidRPr="00C71839" w:rsidRDefault="00FD11A4" w:rsidP="00556798">
                  <w:pPr>
                    <w:jc w:val="center"/>
                    <w:rPr>
                      <w:b/>
                      <w:sz w:val="16"/>
                      <w:szCs w:val="16"/>
                    </w:rPr>
                  </w:pPr>
                  <w:r w:rsidRPr="00C71839">
                    <w:rPr>
                      <w:b/>
                      <w:sz w:val="16"/>
                      <w:szCs w:val="16"/>
                    </w:rPr>
                    <w:t>OBSERVACIONES</w:t>
                  </w:r>
                </w:p>
              </w:tc>
            </w:tr>
            <w:tr w:rsidR="00FD11A4" w:rsidRPr="00C71839" w:rsidTr="002D4AE8">
              <w:tc>
                <w:tcPr>
                  <w:tcW w:w="1583" w:type="dxa"/>
                </w:tcPr>
                <w:p w:rsidR="00FD11A4" w:rsidRPr="00C71839" w:rsidRDefault="00FD11A4" w:rsidP="00556798">
                  <w:pPr>
                    <w:jc w:val="center"/>
                    <w:rPr>
                      <w:b/>
                      <w:sz w:val="16"/>
                      <w:szCs w:val="16"/>
                    </w:rPr>
                  </w:pPr>
                  <w:r>
                    <w:rPr>
                      <w:b/>
                      <w:sz w:val="16"/>
                      <w:szCs w:val="16"/>
                    </w:rPr>
                    <w:t>1,2,3,4,5,6,7 y 8</w:t>
                  </w:r>
                </w:p>
              </w:tc>
              <w:tc>
                <w:tcPr>
                  <w:tcW w:w="1281" w:type="dxa"/>
                </w:tcPr>
                <w:p w:rsidR="00FD11A4" w:rsidRPr="00FD11A4" w:rsidRDefault="00FD11A4" w:rsidP="00FD11A4">
                  <w:pPr>
                    <w:rPr>
                      <w:sz w:val="16"/>
                      <w:szCs w:val="16"/>
                    </w:rPr>
                  </w:pPr>
                  <w:r w:rsidRPr="00FD11A4">
                    <w:rPr>
                      <w:sz w:val="16"/>
                      <w:szCs w:val="16"/>
                    </w:rPr>
                    <w:t>AUDITORÍA INTERNA</w:t>
                  </w:r>
                </w:p>
                <w:p w:rsidR="00FD11A4" w:rsidRPr="00C71839" w:rsidRDefault="00FD11A4" w:rsidP="00FD11A4">
                  <w:pPr>
                    <w:rPr>
                      <w:sz w:val="16"/>
                      <w:szCs w:val="16"/>
                    </w:rPr>
                  </w:pPr>
                </w:p>
              </w:tc>
              <w:tc>
                <w:tcPr>
                  <w:tcW w:w="1559" w:type="dxa"/>
                </w:tcPr>
                <w:p w:rsidR="00FD11A4" w:rsidRPr="00C71839" w:rsidRDefault="00FD11A4" w:rsidP="00556798">
                  <w:pPr>
                    <w:rPr>
                      <w:sz w:val="16"/>
                      <w:szCs w:val="16"/>
                    </w:rPr>
                  </w:pPr>
                  <w:r w:rsidRPr="00FD11A4">
                    <w:rPr>
                      <w:sz w:val="16"/>
                      <w:szCs w:val="16"/>
                    </w:rPr>
                    <w:t>agosto 2023</w:t>
                  </w:r>
                </w:p>
              </w:tc>
              <w:tc>
                <w:tcPr>
                  <w:tcW w:w="1418" w:type="dxa"/>
                </w:tcPr>
                <w:p w:rsidR="00FD11A4" w:rsidRPr="00C71839" w:rsidRDefault="00FD11A4" w:rsidP="00556798">
                  <w:pPr>
                    <w:rPr>
                      <w:sz w:val="16"/>
                      <w:szCs w:val="16"/>
                    </w:rPr>
                  </w:pPr>
                  <w:r>
                    <w:rPr>
                      <w:sz w:val="16"/>
                      <w:szCs w:val="16"/>
                    </w:rPr>
                    <w:t>30/12/2023</w:t>
                  </w:r>
                </w:p>
              </w:tc>
              <w:tc>
                <w:tcPr>
                  <w:tcW w:w="1276" w:type="dxa"/>
                  <w:vAlign w:val="center"/>
                </w:tcPr>
                <w:p w:rsidR="00FD11A4" w:rsidRPr="00C71839" w:rsidRDefault="001407BF" w:rsidP="00A25EAC">
                  <w:pPr>
                    <w:jc w:val="center"/>
                    <w:rPr>
                      <w:sz w:val="16"/>
                      <w:szCs w:val="16"/>
                    </w:rPr>
                  </w:pPr>
                  <w:r>
                    <w:rPr>
                      <w:sz w:val="16"/>
                      <w:szCs w:val="16"/>
                    </w:rPr>
                    <w:t>CERRADA</w:t>
                  </w:r>
                </w:p>
              </w:tc>
              <w:tc>
                <w:tcPr>
                  <w:tcW w:w="2754" w:type="dxa"/>
                </w:tcPr>
                <w:p w:rsidR="00FD11A4" w:rsidRPr="00C71839" w:rsidRDefault="003B388B" w:rsidP="00556798">
                  <w:pPr>
                    <w:rPr>
                      <w:sz w:val="16"/>
                      <w:szCs w:val="16"/>
                    </w:rPr>
                  </w:pPr>
                  <w:r w:rsidRPr="003B388B">
                    <w:rPr>
                      <w:sz w:val="16"/>
                      <w:szCs w:val="16"/>
                    </w:rPr>
                    <w:t>20/02/2024 En Comité Institucional de Gestión y Desempeño se autorizo el cierre de la acción. Evidencia acta 037 de 2024</w:t>
                  </w:r>
                </w:p>
              </w:tc>
            </w:tr>
            <w:tr w:rsidR="00FD11A4" w:rsidRPr="00C71839" w:rsidTr="00556798">
              <w:tc>
                <w:tcPr>
                  <w:tcW w:w="9871" w:type="dxa"/>
                  <w:gridSpan w:val="6"/>
                </w:tcPr>
                <w:p w:rsidR="00FD11A4" w:rsidRPr="00C71839" w:rsidRDefault="00FD11A4" w:rsidP="00556798">
                  <w:pPr>
                    <w:pStyle w:val="Sinespaciado"/>
                    <w:rPr>
                      <w:rFonts w:ascii="Arial" w:hAnsi="Arial" w:cs="Arial"/>
                      <w:sz w:val="16"/>
                      <w:szCs w:val="16"/>
                    </w:rPr>
                  </w:pPr>
                  <w:r w:rsidRPr="00C71839">
                    <w:rPr>
                      <w:rFonts w:ascii="Arial" w:hAnsi="Arial" w:cs="Arial"/>
                      <w:sz w:val="16"/>
                      <w:szCs w:val="16"/>
                    </w:rPr>
                    <w:t>Fuente: FEM- 04 Plan de Mejoramiento. 2023. SGC</w:t>
                  </w:r>
                </w:p>
                <w:p w:rsidR="00FD11A4" w:rsidRPr="00C71839" w:rsidRDefault="00FD11A4" w:rsidP="00556798">
                  <w:pPr>
                    <w:pStyle w:val="Sinespaciado"/>
                    <w:rPr>
                      <w:rFonts w:ascii="Arial" w:hAnsi="Arial" w:cs="Arial"/>
                      <w:sz w:val="16"/>
                      <w:szCs w:val="16"/>
                    </w:rPr>
                  </w:pPr>
                  <w:r w:rsidRPr="00C71839">
                    <w:rPr>
                      <w:rFonts w:ascii="Arial" w:hAnsi="Arial" w:cs="Arial"/>
                      <w:sz w:val="16"/>
                      <w:szCs w:val="16"/>
                    </w:rPr>
                    <w:t>Elaboró: Arley de Jesús Ramírez Patiño-Jefe Oficina de Control Interno</w:t>
                  </w:r>
                </w:p>
                <w:p w:rsidR="00FD11A4" w:rsidRDefault="00FD11A4" w:rsidP="005C149A">
                  <w:pPr>
                    <w:rPr>
                      <w:b/>
                      <w:sz w:val="16"/>
                      <w:szCs w:val="16"/>
                    </w:rPr>
                  </w:pPr>
                </w:p>
                <w:p w:rsidR="003B388B" w:rsidRPr="003B388B" w:rsidRDefault="003B388B" w:rsidP="003B388B">
                  <w:r w:rsidRPr="003B388B">
                    <w:t>Producto de Auditoria de la Oficina de control interno</w:t>
                  </w:r>
                  <w:r>
                    <w:t xml:space="preserve"> vigencia 2023</w:t>
                  </w:r>
                  <w:r w:rsidR="00A321A2">
                    <w:t>, La Delegatura penal y de Familia</w:t>
                  </w:r>
                  <w:r>
                    <w:t xml:space="preserve"> presenta una acción de mejora la cual se encuentra en proceso y termino de cumplimiento</w:t>
                  </w:r>
                  <w:r w:rsidR="00A321A2">
                    <w:t xml:space="preserve"> plan de mejoramiento Vigencia 2024</w:t>
                  </w:r>
                </w:p>
                <w:p w:rsidR="003B388B" w:rsidRDefault="003B388B" w:rsidP="003B388B">
                  <w:pPr>
                    <w:rPr>
                      <w:b/>
                    </w:rPr>
                  </w:pPr>
                </w:p>
                <w:p w:rsidR="006979A1" w:rsidRDefault="006979A1" w:rsidP="003B388B">
                  <w:r w:rsidRPr="006979A1">
                    <w:t>Se trabaja sobre la estructura del proceso de juzgamiento en materia disciplinaria; Se estudia el tema normativo y se puntualiza sobre cada uno de los pasos a desarrollar en la etapa de juzgamiento.</w:t>
                  </w:r>
                </w:p>
                <w:p w:rsidR="002D4AE8" w:rsidRDefault="002D4AE8" w:rsidP="003B388B"/>
                <w:p w:rsidR="002D4AE8" w:rsidRPr="006979A1" w:rsidRDefault="002D4AE8" w:rsidP="003B388B">
                  <w:r w:rsidRPr="002D4AE8">
                    <w:t>20/06 /2024 se puede evidenciar que se viene  trabajando sobre la estructura del proceso de juzgamiento en materia disciplinaria</w:t>
                  </w:r>
                  <w:r w:rsidR="002C4370" w:rsidRPr="002D4AE8">
                    <w:t>;</w:t>
                  </w:r>
                  <w:r w:rsidRPr="002D4AE8">
                    <w:t xml:space="preserve"> Ver PROCEDIMIENTO DE LA ETAPA DE JUZGAMIENTO EN EL PROCESO DISCIPLINARIO el cual se encuentra pendiente de aprobación SGC y Comité Institucional de gestión y Desempeño.</w:t>
                  </w:r>
                </w:p>
                <w:p w:rsidR="006979A1" w:rsidRDefault="006979A1" w:rsidP="003B388B">
                  <w:pPr>
                    <w:rPr>
                      <w:b/>
                    </w:rPr>
                  </w:pPr>
                </w:p>
                <w:tbl>
                  <w:tblPr>
                    <w:tblStyle w:val="Tablaconcuadrcula"/>
                    <w:tblW w:w="9658" w:type="dxa"/>
                    <w:tblLook w:val="04A0"/>
                  </w:tblPr>
                  <w:tblGrid>
                    <w:gridCol w:w="1336"/>
                    <w:gridCol w:w="1561"/>
                    <w:gridCol w:w="1418"/>
                    <w:gridCol w:w="1278"/>
                    <w:gridCol w:w="1278"/>
                    <w:gridCol w:w="2787"/>
                  </w:tblGrid>
                  <w:tr w:rsidR="002D4AE8" w:rsidRPr="00C71839" w:rsidTr="005A7CD4">
                    <w:trPr>
                      <w:trHeight w:val="201"/>
                    </w:trPr>
                    <w:tc>
                      <w:tcPr>
                        <w:tcW w:w="1336" w:type="dxa"/>
                        <w:shd w:val="clear" w:color="auto" w:fill="D5DCE4" w:themeFill="text2" w:themeFillTint="33"/>
                      </w:tcPr>
                      <w:p w:rsidR="003B388B" w:rsidRPr="00C71839" w:rsidRDefault="003B388B" w:rsidP="007B271A">
                        <w:pPr>
                          <w:jc w:val="center"/>
                          <w:rPr>
                            <w:b/>
                            <w:sz w:val="16"/>
                            <w:szCs w:val="16"/>
                          </w:rPr>
                        </w:pPr>
                        <w:r w:rsidRPr="00C71839">
                          <w:rPr>
                            <w:b/>
                            <w:sz w:val="16"/>
                            <w:szCs w:val="16"/>
                          </w:rPr>
                          <w:t>NUMERO DE LA ACCION</w:t>
                        </w:r>
                      </w:p>
                    </w:tc>
                    <w:tc>
                      <w:tcPr>
                        <w:tcW w:w="1561" w:type="dxa"/>
                        <w:shd w:val="clear" w:color="auto" w:fill="D5DCE4" w:themeFill="text2" w:themeFillTint="33"/>
                      </w:tcPr>
                      <w:p w:rsidR="003B388B" w:rsidRPr="00C71839" w:rsidRDefault="003B388B" w:rsidP="007B271A">
                        <w:pPr>
                          <w:jc w:val="center"/>
                          <w:rPr>
                            <w:b/>
                            <w:sz w:val="16"/>
                            <w:szCs w:val="16"/>
                          </w:rPr>
                        </w:pPr>
                        <w:r w:rsidRPr="00C71839">
                          <w:rPr>
                            <w:b/>
                            <w:sz w:val="16"/>
                            <w:szCs w:val="16"/>
                          </w:rPr>
                          <w:t>ORIGEN</w:t>
                        </w:r>
                      </w:p>
                    </w:tc>
                    <w:tc>
                      <w:tcPr>
                        <w:tcW w:w="1418" w:type="dxa"/>
                        <w:shd w:val="clear" w:color="auto" w:fill="D5DCE4" w:themeFill="text2" w:themeFillTint="33"/>
                      </w:tcPr>
                      <w:p w:rsidR="003B388B" w:rsidRPr="00C71839" w:rsidRDefault="003B388B" w:rsidP="007B271A">
                        <w:pPr>
                          <w:jc w:val="center"/>
                          <w:rPr>
                            <w:b/>
                            <w:sz w:val="16"/>
                            <w:szCs w:val="16"/>
                          </w:rPr>
                        </w:pPr>
                        <w:r w:rsidRPr="00C71839">
                          <w:rPr>
                            <w:b/>
                            <w:sz w:val="16"/>
                            <w:szCs w:val="16"/>
                          </w:rPr>
                          <w:t>FECHA DE INICIO</w:t>
                        </w:r>
                      </w:p>
                    </w:tc>
                    <w:tc>
                      <w:tcPr>
                        <w:tcW w:w="1278" w:type="dxa"/>
                        <w:shd w:val="clear" w:color="auto" w:fill="D5DCE4" w:themeFill="text2" w:themeFillTint="33"/>
                      </w:tcPr>
                      <w:p w:rsidR="003B388B" w:rsidRPr="00C71839" w:rsidRDefault="003B388B" w:rsidP="007B271A">
                        <w:pPr>
                          <w:jc w:val="center"/>
                          <w:rPr>
                            <w:b/>
                            <w:sz w:val="16"/>
                            <w:szCs w:val="16"/>
                          </w:rPr>
                        </w:pPr>
                        <w:r w:rsidRPr="00C71839">
                          <w:rPr>
                            <w:b/>
                            <w:sz w:val="16"/>
                            <w:szCs w:val="16"/>
                          </w:rPr>
                          <w:t>FECHA DE MONITOREO</w:t>
                        </w:r>
                      </w:p>
                    </w:tc>
                    <w:tc>
                      <w:tcPr>
                        <w:tcW w:w="1278" w:type="dxa"/>
                        <w:shd w:val="clear" w:color="auto" w:fill="D5DCE4" w:themeFill="text2" w:themeFillTint="33"/>
                      </w:tcPr>
                      <w:p w:rsidR="003B388B" w:rsidRPr="00C71839" w:rsidRDefault="003B388B" w:rsidP="007B271A">
                        <w:pPr>
                          <w:jc w:val="center"/>
                          <w:rPr>
                            <w:b/>
                            <w:sz w:val="16"/>
                            <w:szCs w:val="16"/>
                          </w:rPr>
                        </w:pPr>
                        <w:r w:rsidRPr="00C71839">
                          <w:rPr>
                            <w:b/>
                            <w:sz w:val="16"/>
                            <w:szCs w:val="16"/>
                          </w:rPr>
                          <w:t>ESTADO</w:t>
                        </w:r>
                      </w:p>
                    </w:tc>
                    <w:tc>
                      <w:tcPr>
                        <w:tcW w:w="2787" w:type="dxa"/>
                        <w:shd w:val="clear" w:color="auto" w:fill="D5DCE4" w:themeFill="text2" w:themeFillTint="33"/>
                      </w:tcPr>
                      <w:p w:rsidR="003B388B" w:rsidRPr="00C71839" w:rsidRDefault="003B388B" w:rsidP="007B271A">
                        <w:pPr>
                          <w:jc w:val="center"/>
                          <w:rPr>
                            <w:b/>
                            <w:sz w:val="16"/>
                            <w:szCs w:val="16"/>
                          </w:rPr>
                        </w:pPr>
                        <w:r w:rsidRPr="00C71839">
                          <w:rPr>
                            <w:b/>
                            <w:sz w:val="16"/>
                            <w:szCs w:val="16"/>
                          </w:rPr>
                          <w:t>OBSERVACIONES</w:t>
                        </w:r>
                      </w:p>
                    </w:tc>
                  </w:tr>
                  <w:tr w:rsidR="002D4AE8" w:rsidRPr="00C71839" w:rsidTr="005A7CD4">
                    <w:trPr>
                      <w:trHeight w:val="453"/>
                    </w:trPr>
                    <w:tc>
                      <w:tcPr>
                        <w:tcW w:w="1336" w:type="dxa"/>
                      </w:tcPr>
                      <w:p w:rsidR="003B388B" w:rsidRPr="00C71839" w:rsidRDefault="003B388B" w:rsidP="007B271A">
                        <w:pPr>
                          <w:jc w:val="center"/>
                          <w:rPr>
                            <w:b/>
                            <w:sz w:val="16"/>
                            <w:szCs w:val="16"/>
                          </w:rPr>
                        </w:pPr>
                        <w:r>
                          <w:rPr>
                            <w:b/>
                            <w:sz w:val="16"/>
                            <w:szCs w:val="16"/>
                          </w:rPr>
                          <w:t>1</w:t>
                        </w:r>
                      </w:p>
                    </w:tc>
                    <w:tc>
                      <w:tcPr>
                        <w:tcW w:w="1561" w:type="dxa"/>
                      </w:tcPr>
                      <w:p w:rsidR="003B388B" w:rsidRPr="00FD11A4" w:rsidRDefault="003B388B" w:rsidP="007B271A">
                        <w:pPr>
                          <w:rPr>
                            <w:sz w:val="16"/>
                            <w:szCs w:val="16"/>
                          </w:rPr>
                        </w:pPr>
                        <w:r w:rsidRPr="00FD11A4">
                          <w:rPr>
                            <w:sz w:val="16"/>
                            <w:szCs w:val="16"/>
                          </w:rPr>
                          <w:t>AUDITORÍA INTERNA</w:t>
                        </w:r>
                        <w:r>
                          <w:rPr>
                            <w:sz w:val="16"/>
                            <w:szCs w:val="16"/>
                          </w:rPr>
                          <w:t xml:space="preserve"> GESTIÓN control interno</w:t>
                        </w:r>
                      </w:p>
                      <w:p w:rsidR="003B388B" w:rsidRPr="00C71839" w:rsidRDefault="003B388B" w:rsidP="007B271A">
                        <w:pPr>
                          <w:rPr>
                            <w:sz w:val="16"/>
                            <w:szCs w:val="16"/>
                          </w:rPr>
                        </w:pPr>
                      </w:p>
                    </w:tc>
                    <w:tc>
                      <w:tcPr>
                        <w:tcW w:w="1418" w:type="dxa"/>
                      </w:tcPr>
                      <w:p w:rsidR="003B388B" w:rsidRPr="00C71839" w:rsidRDefault="003B388B" w:rsidP="007B271A">
                        <w:pPr>
                          <w:rPr>
                            <w:sz w:val="16"/>
                            <w:szCs w:val="16"/>
                          </w:rPr>
                        </w:pPr>
                        <w:r>
                          <w:rPr>
                            <w:sz w:val="16"/>
                            <w:szCs w:val="16"/>
                          </w:rPr>
                          <w:t>27/02/2024</w:t>
                        </w:r>
                      </w:p>
                    </w:tc>
                    <w:tc>
                      <w:tcPr>
                        <w:tcW w:w="1278" w:type="dxa"/>
                      </w:tcPr>
                      <w:p w:rsidR="003B388B" w:rsidRPr="00C71839" w:rsidRDefault="003B388B" w:rsidP="007B271A">
                        <w:pPr>
                          <w:rPr>
                            <w:sz w:val="16"/>
                            <w:szCs w:val="16"/>
                          </w:rPr>
                        </w:pPr>
                        <w:r>
                          <w:rPr>
                            <w:sz w:val="16"/>
                            <w:szCs w:val="16"/>
                          </w:rPr>
                          <w:t>Segundo Semestre de 2024</w:t>
                        </w:r>
                      </w:p>
                    </w:tc>
                    <w:tc>
                      <w:tcPr>
                        <w:tcW w:w="1278" w:type="dxa"/>
                        <w:vAlign w:val="center"/>
                      </w:tcPr>
                      <w:p w:rsidR="003B388B" w:rsidRPr="00C71839" w:rsidRDefault="003B388B" w:rsidP="00A25EAC">
                        <w:pPr>
                          <w:jc w:val="center"/>
                          <w:rPr>
                            <w:sz w:val="16"/>
                            <w:szCs w:val="16"/>
                          </w:rPr>
                        </w:pPr>
                        <w:r>
                          <w:rPr>
                            <w:sz w:val="16"/>
                            <w:szCs w:val="16"/>
                          </w:rPr>
                          <w:t>En Proceso</w:t>
                        </w:r>
                      </w:p>
                    </w:tc>
                    <w:tc>
                      <w:tcPr>
                        <w:tcW w:w="2787" w:type="dxa"/>
                      </w:tcPr>
                      <w:p w:rsidR="003B388B" w:rsidRPr="00C71839" w:rsidRDefault="003B388B" w:rsidP="007B271A">
                        <w:pPr>
                          <w:rPr>
                            <w:sz w:val="16"/>
                            <w:szCs w:val="16"/>
                          </w:rPr>
                        </w:pPr>
                        <w:r w:rsidRPr="003B388B">
                          <w:rPr>
                            <w:sz w:val="16"/>
                            <w:szCs w:val="16"/>
                          </w:rPr>
                          <w:t>Falta de actualización en el SGC  por parte de la Delegatura de Penal y Familia para dar aplicación  a la etapa de juzgamiento</w:t>
                        </w:r>
                      </w:p>
                    </w:tc>
                  </w:tr>
                </w:tbl>
                <w:p w:rsidR="00A321A2" w:rsidRPr="00C71839" w:rsidRDefault="00A321A2" w:rsidP="00A321A2">
                  <w:pPr>
                    <w:pStyle w:val="Sinespaciado"/>
                    <w:rPr>
                      <w:rFonts w:ascii="Arial" w:hAnsi="Arial" w:cs="Arial"/>
                      <w:sz w:val="16"/>
                      <w:szCs w:val="16"/>
                    </w:rPr>
                  </w:pPr>
                  <w:r w:rsidRPr="00C71839">
                    <w:rPr>
                      <w:rFonts w:ascii="Arial" w:hAnsi="Arial" w:cs="Arial"/>
                      <w:sz w:val="16"/>
                      <w:szCs w:val="16"/>
                    </w:rPr>
                    <w:t>Fuente: FEM- 04 Plan de Mejoramiento. 2023. SGC</w:t>
                  </w:r>
                </w:p>
                <w:p w:rsidR="00A321A2" w:rsidRPr="00C71839" w:rsidRDefault="00A321A2" w:rsidP="00A321A2">
                  <w:pPr>
                    <w:pStyle w:val="Sinespaciado"/>
                    <w:rPr>
                      <w:rFonts w:ascii="Arial" w:hAnsi="Arial" w:cs="Arial"/>
                      <w:sz w:val="16"/>
                      <w:szCs w:val="16"/>
                    </w:rPr>
                  </w:pPr>
                  <w:r w:rsidRPr="00C71839">
                    <w:rPr>
                      <w:rFonts w:ascii="Arial" w:hAnsi="Arial" w:cs="Arial"/>
                      <w:sz w:val="16"/>
                      <w:szCs w:val="16"/>
                    </w:rPr>
                    <w:t>Elaboró: Arley de Jesús Ramírez Patiño-Jefe Oficina de Control Interno</w:t>
                  </w:r>
                </w:p>
                <w:p w:rsidR="003B388B" w:rsidRDefault="003B388B" w:rsidP="005C149A">
                  <w:pPr>
                    <w:rPr>
                      <w:b/>
                      <w:sz w:val="16"/>
                      <w:szCs w:val="16"/>
                    </w:rPr>
                  </w:pPr>
                </w:p>
                <w:tbl>
                  <w:tblPr>
                    <w:tblW w:w="9801" w:type="dxa"/>
                    <w:tblCellMar>
                      <w:left w:w="70" w:type="dxa"/>
                      <w:right w:w="70" w:type="dxa"/>
                    </w:tblCellMar>
                    <w:tblLook w:val="04A0"/>
                  </w:tblPr>
                  <w:tblGrid>
                    <w:gridCol w:w="912"/>
                    <w:gridCol w:w="2211"/>
                    <w:gridCol w:w="870"/>
                    <w:gridCol w:w="988"/>
                    <w:gridCol w:w="1092"/>
                    <w:gridCol w:w="1282"/>
                    <w:gridCol w:w="1282"/>
                    <w:gridCol w:w="1164"/>
                  </w:tblGrid>
                  <w:tr w:rsidR="006979A1" w:rsidRPr="00FD11A4" w:rsidTr="005A7CD4">
                    <w:trPr>
                      <w:trHeight w:val="468"/>
                    </w:trPr>
                    <w:tc>
                      <w:tcPr>
                        <w:tcW w:w="465" w:type="pct"/>
                        <w:tcBorders>
                          <w:top w:val="single" w:sz="8" w:space="0" w:color="auto"/>
                          <w:left w:val="single" w:sz="8" w:space="0" w:color="auto"/>
                          <w:bottom w:val="single" w:sz="8" w:space="0" w:color="auto"/>
                          <w:right w:val="single" w:sz="8" w:space="0" w:color="auto"/>
                        </w:tcBorders>
                        <w:shd w:val="clear" w:color="000000" w:fill="D5DCE4"/>
                        <w:vAlign w:val="bottom"/>
                        <w:hideMark/>
                      </w:tcPr>
                      <w:p w:rsidR="006979A1" w:rsidRPr="00FD11A4" w:rsidRDefault="006979A1" w:rsidP="001A119A">
                        <w:pPr>
                          <w:jc w:val="center"/>
                          <w:rPr>
                            <w:rFonts w:cs="Arial"/>
                            <w:b/>
                            <w:bCs/>
                            <w:color w:val="000000"/>
                            <w:sz w:val="16"/>
                            <w:szCs w:val="16"/>
                          </w:rPr>
                        </w:pPr>
                        <w:r w:rsidRPr="00FD11A4">
                          <w:rPr>
                            <w:rFonts w:cs="Arial"/>
                            <w:b/>
                            <w:bCs/>
                            <w:color w:val="000000"/>
                            <w:sz w:val="16"/>
                            <w:szCs w:val="16"/>
                          </w:rPr>
                          <w:t>No</w:t>
                        </w:r>
                      </w:p>
                    </w:tc>
                    <w:tc>
                      <w:tcPr>
                        <w:tcW w:w="1128" w:type="pct"/>
                        <w:tcBorders>
                          <w:top w:val="single" w:sz="8" w:space="0" w:color="auto"/>
                          <w:left w:val="nil"/>
                          <w:bottom w:val="single" w:sz="8" w:space="0" w:color="auto"/>
                          <w:right w:val="single" w:sz="8" w:space="0" w:color="auto"/>
                        </w:tcBorders>
                        <w:shd w:val="clear" w:color="000000" w:fill="D5DCE4"/>
                        <w:vAlign w:val="bottom"/>
                        <w:hideMark/>
                      </w:tcPr>
                      <w:p w:rsidR="006979A1" w:rsidRPr="00FD11A4" w:rsidRDefault="006979A1" w:rsidP="001A119A">
                        <w:pPr>
                          <w:jc w:val="center"/>
                          <w:rPr>
                            <w:rFonts w:cs="Arial"/>
                            <w:b/>
                            <w:bCs/>
                            <w:color w:val="000000"/>
                            <w:sz w:val="16"/>
                            <w:szCs w:val="16"/>
                          </w:rPr>
                        </w:pPr>
                        <w:r w:rsidRPr="00FD11A4">
                          <w:rPr>
                            <w:rFonts w:cs="Arial"/>
                            <w:b/>
                            <w:bCs/>
                            <w:color w:val="000000"/>
                            <w:sz w:val="16"/>
                            <w:szCs w:val="16"/>
                          </w:rPr>
                          <w:t>PROCESO</w:t>
                        </w:r>
                      </w:p>
                    </w:tc>
                    <w:tc>
                      <w:tcPr>
                        <w:tcW w:w="444" w:type="pct"/>
                        <w:tcBorders>
                          <w:top w:val="single" w:sz="8" w:space="0" w:color="auto"/>
                          <w:left w:val="nil"/>
                          <w:bottom w:val="single" w:sz="8" w:space="0" w:color="auto"/>
                          <w:right w:val="single" w:sz="8" w:space="0" w:color="auto"/>
                        </w:tcBorders>
                        <w:shd w:val="clear" w:color="000000" w:fill="D5DCE4"/>
                        <w:vAlign w:val="bottom"/>
                        <w:hideMark/>
                      </w:tcPr>
                      <w:p w:rsidR="006979A1" w:rsidRPr="00FD11A4" w:rsidRDefault="006979A1" w:rsidP="001A119A">
                        <w:pPr>
                          <w:jc w:val="center"/>
                          <w:rPr>
                            <w:rFonts w:cs="Arial"/>
                            <w:b/>
                            <w:bCs/>
                            <w:color w:val="000000"/>
                            <w:sz w:val="16"/>
                            <w:szCs w:val="16"/>
                          </w:rPr>
                        </w:pPr>
                        <w:r w:rsidRPr="00FD11A4">
                          <w:rPr>
                            <w:rFonts w:cs="Arial"/>
                            <w:b/>
                            <w:bCs/>
                            <w:color w:val="000000"/>
                            <w:sz w:val="16"/>
                            <w:szCs w:val="16"/>
                          </w:rPr>
                          <w:t>Total Acciones</w:t>
                        </w:r>
                      </w:p>
                    </w:tc>
                    <w:tc>
                      <w:tcPr>
                        <w:tcW w:w="504" w:type="pct"/>
                        <w:tcBorders>
                          <w:top w:val="single" w:sz="8" w:space="0" w:color="auto"/>
                          <w:left w:val="nil"/>
                          <w:bottom w:val="single" w:sz="8" w:space="0" w:color="auto"/>
                          <w:right w:val="single" w:sz="8" w:space="0" w:color="auto"/>
                        </w:tcBorders>
                        <w:shd w:val="clear" w:color="000000" w:fill="D5DCE4"/>
                        <w:vAlign w:val="bottom"/>
                        <w:hideMark/>
                      </w:tcPr>
                      <w:p w:rsidR="006979A1" w:rsidRPr="00FD11A4" w:rsidRDefault="006979A1" w:rsidP="001A119A">
                        <w:pPr>
                          <w:jc w:val="center"/>
                          <w:rPr>
                            <w:rFonts w:cs="Arial"/>
                            <w:b/>
                            <w:bCs/>
                            <w:color w:val="000000"/>
                            <w:sz w:val="16"/>
                            <w:szCs w:val="16"/>
                          </w:rPr>
                        </w:pPr>
                        <w:r w:rsidRPr="00FD11A4">
                          <w:rPr>
                            <w:rFonts w:cs="Arial"/>
                            <w:b/>
                            <w:bCs/>
                            <w:color w:val="000000"/>
                            <w:sz w:val="16"/>
                            <w:szCs w:val="16"/>
                          </w:rPr>
                          <w:t>Total Acciones Cumplidas</w:t>
                        </w:r>
                      </w:p>
                    </w:tc>
                    <w:tc>
                      <w:tcPr>
                        <w:tcW w:w="557" w:type="pct"/>
                        <w:tcBorders>
                          <w:top w:val="single" w:sz="8" w:space="0" w:color="auto"/>
                          <w:left w:val="nil"/>
                          <w:bottom w:val="single" w:sz="8" w:space="0" w:color="auto"/>
                          <w:right w:val="single" w:sz="8" w:space="0" w:color="auto"/>
                        </w:tcBorders>
                        <w:shd w:val="clear" w:color="000000" w:fill="D5DCE4"/>
                        <w:vAlign w:val="bottom"/>
                        <w:hideMark/>
                      </w:tcPr>
                      <w:p w:rsidR="006979A1" w:rsidRPr="00FD11A4" w:rsidRDefault="006979A1" w:rsidP="001A119A">
                        <w:pPr>
                          <w:jc w:val="center"/>
                          <w:rPr>
                            <w:rFonts w:cs="Arial"/>
                            <w:b/>
                            <w:bCs/>
                            <w:color w:val="000000"/>
                            <w:sz w:val="16"/>
                            <w:szCs w:val="16"/>
                          </w:rPr>
                        </w:pPr>
                        <w:r w:rsidRPr="00FD11A4">
                          <w:rPr>
                            <w:rFonts w:cs="Arial"/>
                            <w:b/>
                            <w:bCs/>
                            <w:color w:val="000000"/>
                            <w:sz w:val="16"/>
                            <w:szCs w:val="16"/>
                          </w:rPr>
                          <w:t>Total Acciones</w:t>
                        </w:r>
                        <w:r w:rsidRPr="00FD11A4">
                          <w:rPr>
                            <w:rFonts w:cs="Arial"/>
                            <w:b/>
                            <w:bCs/>
                            <w:color w:val="000000"/>
                            <w:sz w:val="16"/>
                            <w:szCs w:val="16"/>
                          </w:rPr>
                          <w:br/>
                          <w:t>En Proceso</w:t>
                        </w:r>
                      </w:p>
                    </w:tc>
                    <w:tc>
                      <w:tcPr>
                        <w:tcW w:w="654" w:type="pct"/>
                        <w:tcBorders>
                          <w:top w:val="single" w:sz="8" w:space="0" w:color="auto"/>
                          <w:left w:val="nil"/>
                          <w:bottom w:val="single" w:sz="8" w:space="0" w:color="auto"/>
                          <w:right w:val="single" w:sz="8" w:space="0" w:color="auto"/>
                        </w:tcBorders>
                        <w:shd w:val="clear" w:color="000000" w:fill="D5DCE4"/>
                        <w:vAlign w:val="bottom"/>
                        <w:hideMark/>
                      </w:tcPr>
                      <w:p w:rsidR="006979A1" w:rsidRPr="00FD11A4" w:rsidRDefault="006979A1" w:rsidP="001A119A">
                        <w:pPr>
                          <w:jc w:val="center"/>
                          <w:rPr>
                            <w:rFonts w:cs="Arial"/>
                            <w:b/>
                            <w:bCs/>
                            <w:color w:val="000000"/>
                            <w:sz w:val="16"/>
                            <w:szCs w:val="16"/>
                          </w:rPr>
                        </w:pPr>
                        <w:r w:rsidRPr="00FD11A4">
                          <w:rPr>
                            <w:rFonts w:cs="Arial"/>
                            <w:b/>
                            <w:bCs/>
                            <w:color w:val="000000"/>
                            <w:sz w:val="16"/>
                            <w:szCs w:val="16"/>
                          </w:rPr>
                          <w:t>% de Cumplimiento-Cumplidas</w:t>
                        </w:r>
                      </w:p>
                    </w:tc>
                    <w:tc>
                      <w:tcPr>
                        <w:tcW w:w="654" w:type="pct"/>
                        <w:tcBorders>
                          <w:top w:val="single" w:sz="8" w:space="0" w:color="auto"/>
                          <w:left w:val="nil"/>
                          <w:bottom w:val="single" w:sz="8" w:space="0" w:color="auto"/>
                          <w:right w:val="single" w:sz="8" w:space="0" w:color="auto"/>
                        </w:tcBorders>
                        <w:shd w:val="clear" w:color="000000" w:fill="D5DCE4"/>
                        <w:vAlign w:val="bottom"/>
                        <w:hideMark/>
                      </w:tcPr>
                      <w:p w:rsidR="006979A1" w:rsidRPr="00FD11A4" w:rsidRDefault="006979A1" w:rsidP="001A119A">
                        <w:pPr>
                          <w:jc w:val="center"/>
                          <w:rPr>
                            <w:rFonts w:cs="Arial"/>
                            <w:b/>
                            <w:bCs/>
                            <w:color w:val="000000"/>
                            <w:sz w:val="16"/>
                            <w:szCs w:val="16"/>
                          </w:rPr>
                        </w:pPr>
                        <w:r w:rsidRPr="00FD11A4">
                          <w:rPr>
                            <w:rFonts w:cs="Arial"/>
                            <w:b/>
                            <w:bCs/>
                            <w:color w:val="000000"/>
                            <w:sz w:val="16"/>
                            <w:szCs w:val="16"/>
                          </w:rPr>
                          <w:t>% de Cumplimiento-En Proceso</w:t>
                        </w:r>
                      </w:p>
                    </w:tc>
                    <w:tc>
                      <w:tcPr>
                        <w:tcW w:w="594" w:type="pct"/>
                        <w:tcBorders>
                          <w:top w:val="single" w:sz="8" w:space="0" w:color="auto"/>
                          <w:left w:val="nil"/>
                          <w:bottom w:val="single" w:sz="8" w:space="0" w:color="auto"/>
                          <w:right w:val="single" w:sz="8" w:space="0" w:color="auto"/>
                        </w:tcBorders>
                        <w:shd w:val="clear" w:color="000000" w:fill="D5DCE4"/>
                        <w:vAlign w:val="bottom"/>
                        <w:hideMark/>
                      </w:tcPr>
                      <w:p w:rsidR="006979A1" w:rsidRPr="00FD11A4" w:rsidRDefault="006979A1" w:rsidP="001A119A">
                        <w:pPr>
                          <w:jc w:val="center"/>
                          <w:rPr>
                            <w:rFonts w:cs="Arial"/>
                            <w:b/>
                            <w:bCs/>
                            <w:color w:val="000000"/>
                            <w:sz w:val="16"/>
                            <w:szCs w:val="16"/>
                          </w:rPr>
                        </w:pPr>
                        <w:r w:rsidRPr="00FD11A4">
                          <w:rPr>
                            <w:rFonts w:cs="Arial"/>
                            <w:b/>
                            <w:bCs/>
                            <w:color w:val="000000"/>
                            <w:sz w:val="16"/>
                            <w:szCs w:val="16"/>
                          </w:rPr>
                          <w:t>Total % de Participación</w:t>
                        </w:r>
                      </w:p>
                    </w:tc>
                  </w:tr>
                  <w:tr w:rsidR="00C012D7" w:rsidRPr="00FD11A4" w:rsidTr="008F091E">
                    <w:trPr>
                      <w:trHeight w:val="209"/>
                    </w:trPr>
                    <w:tc>
                      <w:tcPr>
                        <w:tcW w:w="465" w:type="pct"/>
                        <w:tcBorders>
                          <w:top w:val="nil"/>
                          <w:left w:val="single" w:sz="8" w:space="0" w:color="auto"/>
                          <w:bottom w:val="single" w:sz="8" w:space="0" w:color="auto"/>
                          <w:right w:val="single" w:sz="8" w:space="0" w:color="auto"/>
                        </w:tcBorders>
                        <w:shd w:val="clear" w:color="auto" w:fill="auto"/>
                        <w:hideMark/>
                      </w:tcPr>
                      <w:p w:rsidR="00C012D7" w:rsidRPr="00FD11A4" w:rsidRDefault="00C012D7" w:rsidP="001A119A">
                        <w:pPr>
                          <w:jc w:val="center"/>
                          <w:rPr>
                            <w:rFonts w:cs="Arial"/>
                            <w:color w:val="000000"/>
                            <w:sz w:val="16"/>
                            <w:szCs w:val="16"/>
                          </w:rPr>
                        </w:pPr>
                        <w:r w:rsidRPr="00FD11A4">
                          <w:rPr>
                            <w:rFonts w:cs="Arial"/>
                            <w:color w:val="000000"/>
                            <w:sz w:val="16"/>
                            <w:szCs w:val="16"/>
                          </w:rPr>
                          <w:t>4</w:t>
                        </w:r>
                      </w:p>
                    </w:tc>
                    <w:tc>
                      <w:tcPr>
                        <w:tcW w:w="1128" w:type="pct"/>
                        <w:tcBorders>
                          <w:top w:val="nil"/>
                          <w:left w:val="nil"/>
                          <w:bottom w:val="single" w:sz="8" w:space="0" w:color="auto"/>
                          <w:right w:val="single" w:sz="8" w:space="0" w:color="auto"/>
                        </w:tcBorders>
                        <w:shd w:val="clear" w:color="auto" w:fill="auto"/>
                        <w:hideMark/>
                      </w:tcPr>
                      <w:p w:rsidR="00C012D7" w:rsidRPr="00FD11A4" w:rsidRDefault="00C012D7" w:rsidP="001A119A">
                        <w:pPr>
                          <w:rPr>
                            <w:rFonts w:cs="Arial"/>
                            <w:color w:val="000000"/>
                            <w:sz w:val="16"/>
                            <w:szCs w:val="16"/>
                          </w:rPr>
                        </w:pPr>
                        <w:r w:rsidRPr="00FD11A4">
                          <w:rPr>
                            <w:rFonts w:cs="Arial"/>
                            <w:color w:val="000000"/>
                            <w:sz w:val="16"/>
                            <w:szCs w:val="16"/>
                          </w:rPr>
                          <w:t>Intervención penal y familia.</w:t>
                        </w:r>
                      </w:p>
                    </w:tc>
                    <w:tc>
                      <w:tcPr>
                        <w:tcW w:w="444" w:type="pct"/>
                        <w:tcBorders>
                          <w:top w:val="nil"/>
                          <w:left w:val="nil"/>
                          <w:bottom w:val="single" w:sz="8" w:space="0" w:color="auto"/>
                          <w:right w:val="single" w:sz="8" w:space="0" w:color="auto"/>
                        </w:tcBorders>
                        <w:shd w:val="clear" w:color="auto" w:fill="auto"/>
                        <w:vAlign w:val="center"/>
                        <w:hideMark/>
                      </w:tcPr>
                      <w:p w:rsidR="00C012D7" w:rsidRPr="00FD11A4" w:rsidRDefault="00C012D7" w:rsidP="001A119A">
                        <w:pPr>
                          <w:jc w:val="center"/>
                          <w:rPr>
                            <w:rFonts w:cs="Arial"/>
                            <w:color w:val="000000"/>
                            <w:sz w:val="16"/>
                            <w:szCs w:val="16"/>
                          </w:rPr>
                        </w:pPr>
                        <w:r>
                          <w:rPr>
                            <w:rFonts w:cs="Arial"/>
                            <w:color w:val="000000"/>
                            <w:sz w:val="16"/>
                            <w:szCs w:val="16"/>
                          </w:rPr>
                          <w:t>1</w:t>
                        </w:r>
                      </w:p>
                    </w:tc>
                    <w:tc>
                      <w:tcPr>
                        <w:tcW w:w="504" w:type="pct"/>
                        <w:tcBorders>
                          <w:top w:val="nil"/>
                          <w:left w:val="nil"/>
                          <w:bottom w:val="single" w:sz="8" w:space="0" w:color="auto"/>
                          <w:right w:val="single" w:sz="8" w:space="0" w:color="auto"/>
                        </w:tcBorders>
                        <w:shd w:val="clear" w:color="auto" w:fill="auto"/>
                        <w:vAlign w:val="center"/>
                        <w:hideMark/>
                      </w:tcPr>
                      <w:p w:rsidR="00C012D7" w:rsidRPr="00FD11A4" w:rsidRDefault="00C012D7" w:rsidP="001A119A">
                        <w:pPr>
                          <w:jc w:val="center"/>
                          <w:rPr>
                            <w:rFonts w:cs="Arial"/>
                            <w:color w:val="000000"/>
                            <w:sz w:val="16"/>
                            <w:szCs w:val="16"/>
                          </w:rPr>
                        </w:pPr>
                        <w:r>
                          <w:rPr>
                            <w:rFonts w:cs="Arial"/>
                            <w:color w:val="000000"/>
                            <w:sz w:val="16"/>
                            <w:szCs w:val="16"/>
                          </w:rPr>
                          <w:t>0</w:t>
                        </w:r>
                      </w:p>
                    </w:tc>
                    <w:tc>
                      <w:tcPr>
                        <w:tcW w:w="557" w:type="pct"/>
                        <w:tcBorders>
                          <w:top w:val="nil"/>
                          <w:left w:val="nil"/>
                          <w:bottom w:val="single" w:sz="8" w:space="0" w:color="auto"/>
                          <w:right w:val="single" w:sz="8" w:space="0" w:color="auto"/>
                        </w:tcBorders>
                        <w:shd w:val="clear" w:color="auto" w:fill="auto"/>
                        <w:vAlign w:val="center"/>
                        <w:hideMark/>
                      </w:tcPr>
                      <w:p w:rsidR="00C012D7" w:rsidRPr="00FD11A4" w:rsidRDefault="00C012D7" w:rsidP="001A119A">
                        <w:pPr>
                          <w:jc w:val="center"/>
                          <w:rPr>
                            <w:rFonts w:cs="Arial"/>
                            <w:b/>
                            <w:bCs/>
                            <w:color w:val="000000"/>
                            <w:sz w:val="16"/>
                            <w:szCs w:val="16"/>
                          </w:rPr>
                        </w:pPr>
                        <w:r>
                          <w:rPr>
                            <w:rFonts w:cs="Arial"/>
                            <w:b/>
                            <w:bCs/>
                            <w:color w:val="000000"/>
                            <w:sz w:val="16"/>
                            <w:szCs w:val="16"/>
                          </w:rPr>
                          <w:t>1</w:t>
                        </w:r>
                      </w:p>
                    </w:tc>
                    <w:tc>
                      <w:tcPr>
                        <w:tcW w:w="654" w:type="pct"/>
                        <w:tcBorders>
                          <w:top w:val="nil"/>
                          <w:left w:val="nil"/>
                          <w:bottom w:val="single" w:sz="8" w:space="0" w:color="auto"/>
                          <w:right w:val="single" w:sz="8" w:space="0" w:color="auto"/>
                        </w:tcBorders>
                        <w:shd w:val="clear" w:color="auto" w:fill="auto"/>
                        <w:vAlign w:val="bottom"/>
                        <w:hideMark/>
                      </w:tcPr>
                      <w:p w:rsidR="00C012D7" w:rsidRDefault="00C012D7">
                        <w:pPr>
                          <w:jc w:val="center"/>
                          <w:rPr>
                            <w:rFonts w:cs="Arial"/>
                            <w:color w:val="000000"/>
                            <w:sz w:val="16"/>
                            <w:szCs w:val="16"/>
                          </w:rPr>
                        </w:pPr>
                        <w:r>
                          <w:rPr>
                            <w:rFonts w:cs="Arial"/>
                            <w:color w:val="000000"/>
                            <w:sz w:val="16"/>
                            <w:szCs w:val="16"/>
                          </w:rPr>
                          <w:t>0%</w:t>
                        </w:r>
                      </w:p>
                    </w:tc>
                    <w:tc>
                      <w:tcPr>
                        <w:tcW w:w="654" w:type="pct"/>
                        <w:tcBorders>
                          <w:top w:val="nil"/>
                          <w:left w:val="nil"/>
                          <w:bottom w:val="single" w:sz="8" w:space="0" w:color="auto"/>
                          <w:right w:val="single" w:sz="8" w:space="0" w:color="auto"/>
                        </w:tcBorders>
                        <w:shd w:val="clear" w:color="auto" w:fill="auto"/>
                        <w:vAlign w:val="bottom"/>
                        <w:hideMark/>
                      </w:tcPr>
                      <w:p w:rsidR="00C012D7" w:rsidRDefault="00C012D7">
                        <w:pPr>
                          <w:jc w:val="center"/>
                          <w:rPr>
                            <w:rFonts w:cs="Arial"/>
                            <w:color w:val="000000"/>
                            <w:sz w:val="16"/>
                            <w:szCs w:val="16"/>
                          </w:rPr>
                        </w:pPr>
                        <w:r>
                          <w:rPr>
                            <w:rFonts w:cs="Arial"/>
                            <w:color w:val="000000"/>
                            <w:sz w:val="16"/>
                            <w:szCs w:val="16"/>
                          </w:rPr>
                          <w:t>100%</w:t>
                        </w:r>
                      </w:p>
                    </w:tc>
                    <w:tc>
                      <w:tcPr>
                        <w:tcW w:w="594" w:type="pct"/>
                        <w:tcBorders>
                          <w:top w:val="nil"/>
                          <w:left w:val="nil"/>
                          <w:bottom w:val="single" w:sz="8" w:space="0" w:color="auto"/>
                          <w:right w:val="single" w:sz="8" w:space="0" w:color="auto"/>
                        </w:tcBorders>
                        <w:shd w:val="clear" w:color="auto" w:fill="auto"/>
                        <w:vAlign w:val="bottom"/>
                        <w:hideMark/>
                      </w:tcPr>
                      <w:p w:rsidR="00C012D7" w:rsidRDefault="00C012D7">
                        <w:pPr>
                          <w:jc w:val="center"/>
                          <w:rPr>
                            <w:rFonts w:cs="Arial"/>
                            <w:color w:val="000000"/>
                            <w:sz w:val="16"/>
                            <w:szCs w:val="16"/>
                          </w:rPr>
                        </w:pPr>
                        <w:r>
                          <w:rPr>
                            <w:rFonts w:cs="Arial"/>
                            <w:color w:val="000000"/>
                            <w:sz w:val="16"/>
                            <w:szCs w:val="16"/>
                          </w:rPr>
                          <w:t>2%</w:t>
                        </w:r>
                      </w:p>
                    </w:tc>
                  </w:tr>
                </w:tbl>
                <w:p w:rsidR="006979A1" w:rsidRPr="00C71839" w:rsidRDefault="006979A1" w:rsidP="006979A1">
                  <w:pPr>
                    <w:pStyle w:val="Sinespaciado"/>
                    <w:rPr>
                      <w:rFonts w:ascii="Arial" w:hAnsi="Arial" w:cs="Arial"/>
                      <w:sz w:val="16"/>
                      <w:szCs w:val="16"/>
                    </w:rPr>
                  </w:pPr>
                  <w:r w:rsidRPr="00C71839">
                    <w:rPr>
                      <w:rFonts w:ascii="Arial" w:hAnsi="Arial" w:cs="Arial"/>
                      <w:sz w:val="16"/>
                      <w:szCs w:val="16"/>
                    </w:rPr>
                    <w:t xml:space="preserve">Fuente: FEM- 04 </w:t>
                  </w:r>
                  <w:r>
                    <w:rPr>
                      <w:rFonts w:ascii="Arial" w:hAnsi="Arial" w:cs="Arial"/>
                      <w:sz w:val="16"/>
                      <w:szCs w:val="16"/>
                    </w:rPr>
                    <w:t>Plan de Mejoramiento. 2024</w:t>
                  </w:r>
                  <w:r w:rsidRPr="00C71839">
                    <w:rPr>
                      <w:rFonts w:ascii="Arial" w:hAnsi="Arial" w:cs="Arial"/>
                      <w:sz w:val="16"/>
                      <w:szCs w:val="16"/>
                    </w:rPr>
                    <w:t>. SGC</w:t>
                  </w:r>
                </w:p>
                <w:p w:rsidR="006979A1" w:rsidRPr="00C71839" w:rsidRDefault="006979A1" w:rsidP="006979A1">
                  <w:pPr>
                    <w:pStyle w:val="Sinespaciado"/>
                    <w:rPr>
                      <w:rFonts w:ascii="Arial" w:hAnsi="Arial" w:cs="Arial"/>
                      <w:sz w:val="16"/>
                      <w:szCs w:val="16"/>
                    </w:rPr>
                  </w:pPr>
                  <w:r w:rsidRPr="00C71839">
                    <w:rPr>
                      <w:rFonts w:ascii="Arial" w:hAnsi="Arial" w:cs="Arial"/>
                      <w:sz w:val="16"/>
                      <w:szCs w:val="16"/>
                    </w:rPr>
                    <w:t>Elaboró: Arley de Jesús Ramírez Patiño-Jefe Oficina de Control Interno</w:t>
                  </w:r>
                </w:p>
                <w:p w:rsidR="003B388B" w:rsidRPr="00C71839" w:rsidRDefault="003B388B" w:rsidP="005C149A">
                  <w:pPr>
                    <w:rPr>
                      <w:b/>
                      <w:sz w:val="16"/>
                      <w:szCs w:val="16"/>
                    </w:rPr>
                  </w:pPr>
                </w:p>
              </w:tc>
            </w:tr>
          </w:tbl>
          <w:p w:rsidR="001407BF" w:rsidRPr="001407BF" w:rsidRDefault="001407BF" w:rsidP="001407BF">
            <w:pPr>
              <w:pStyle w:val="Prrafodelista"/>
              <w:rPr>
                <w:rFonts w:ascii="Arial" w:hAnsi="Arial" w:cs="Arial"/>
                <w:sz w:val="24"/>
                <w:szCs w:val="24"/>
              </w:rPr>
            </w:pPr>
          </w:p>
          <w:p w:rsidR="00DC6107" w:rsidRPr="00DC6107" w:rsidRDefault="007F007D" w:rsidP="00BA527D">
            <w:pPr>
              <w:pStyle w:val="Prrafodelista"/>
              <w:numPr>
                <w:ilvl w:val="0"/>
                <w:numId w:val="32"/>
              </w:numPr>
              <w:rPr>
                <w:rFonts w:ascii="Arial" w:hAnsi="Arial" w:cs="Arial"/>
                <w:sz w:val="24"/>
                <w:szCs w:val="24"/>
              </w:rPr>
            </w:pPr>
            <w:r w:rsidRPr="00DC6107">
              <w:rPr>
                <w:rFonts w:ascii="Arial" w:hAnsi="Arial" w:cs="Arial"/>
                <w:b/>
                <w:sz w:val="24"/>
                <w:szCs w:val="24"/>
              </w:rPr>
              <w:t xml:space="preserve">VIGILANCIA  ADMINISTRATIVA Y DE LA  CONDUCTA OFICIAL, </w:t>
            </w:r>
          </w:p>
          <w:p w:rsidR="00973D91" w:rsidRDefault="00F93937" w:rsidP="00973D91">
            <w:pPr>
              <w:rPr>
                <w:b/>
              </w:rPr>
            </w:pPr>
            <w:r w:rsidRPr="00932053">
              <w:t>El proceso de vigilancia administrativa</w:t>
            </w:r>
            <w:r w:rsidR="00284DA0">
              <w:t xml:space="preserve">, presenta </w:t>
            </w:r>
            <w:r w:rsidR="00FD11A4">
              <w:t xml:space="preserve">Tres (3) acciones </w:t>
            </w:r>
            <w:r w:rsidR="00A321A2">
              <w:t>Cumplidas,</w:t>
            </w:r>
            <w:r w:rsidR="00973D91">
              <w:t xml:space="preserve"> </w:t>
            </w:r>
            <w:r w:rsidR="00A321A2" w:rsidRPr="00A321A2">
              <w:t>20/02/2024 En Comité Institucional de Gestión y Desempeño se autorizo el cierre de la acción. Evidencia acta 037 de 2024</w:t>
            </w:r>
          </w:p>
          <w:p w:rsidR="00A321A2" w:rsidRDefault="00A321A2" w:rsidP="00973D91">
            <w:pPr>
              <w:rPr>
                <w:b/>
              </w:rPr>
            </w:pPr>
          </w:p>
          <w:tbl>
            <w:tblPr>
              <w:tblStyle w:val="Tablaconcuadrcula"/>
              <w:tblW w:w="0" w:type="auto"/>
              <w:tblLook w:val="04A0"/>
            </w:tblPr>
            <w:tblGrid>
              <w:gridCol w:w="1570"/>
              <w:gridCol w:w="1413"/>
              <w:gridCol w:w="1271"/>
              <w:gridCol w:w="1301"/>
              <w:gridCol w:w="999"/>
              <w:gridCol w:w="3393"/>
            </w:tblGrid>
            <w:tr w:rsidR="00973D91" w:rsidRPr="00C71839" w:rsidTr="001407BF">
              <w:tc>
                <w:tcPr>
                  <w:tcW w:w="1571" w:type="dxa"/>
                  <w:shd w:val="clear" w:color="auto" w:fill="D5DCE4" w:themeFill="text2" w:themeFillTint="33"/>
                </w:tcPr>
                <w:p w:rsidR="00973D91" w:rsidRPr="00C71839" w:rsidRDefault="00973D91" w:rsidP="00556798">
                  <w:pPr>
                    <w:jc w:val="center"/>
                    <w:rPr>
                      <w:b/>
                      <w:sz w:val="16"/>
                      <w:szCs w:val="16"/>
                    </w:rPr>
                  </w:pPr>
                  <w:r w:rsidRPr="00C71839">
                    <w:rPr>
                      <w:b/>
                      <w:sz w:val="16"/>
                      <w:szCs w:val="16"/>
                    </w:rPr>
                    <w:t>NUMERO DE LA ACCION</w:t>
                  </w:r>
                </w:p>
              </w:tc>
              <w:tc>
                <w:tcPr>
                  <w:tcW w:w="1414" w:type="dxa"/>
                  <w:shd w:val="clear" w:color="auto" w:fill="D5DCE4" w:themeFill="text2" w:themeFillTint="33"/>
                </w:tcPr>
                <w:p w:rsidR="00973D91" w:rsidRPr="00C71839" w:rsidRDefault="00973D91" w:rsidP="00556798">
                  <w:pPr>
                    <w:jc w:val="center"/>
                    <w:rPr>
                      <w:b/>
                      <w:sz w:val="16"/>
                      <w:szCs w:val="16"/>
                    </w:rPr>
                  </w:pPr>
                  <w:r w:rsidRPr="00C71839">
                    <w:rPr>
                      <w:b/>
                      <w:sz w:val="16"/>
                      <w:szCs w:val="16"/>
                    </w:rPr>
                    <w:t>ORIGEN</w:t>
                  </w:r>
                </w:p>
              </w:tc>
              <w:tc>
                <w:tcPr>
                  <w:tcW w:w="1271" w:type="dxa"/>
                  <w:shd w:val="clear" w:color="auto" w:fill="D5DCE4" w:themeFill="text2" w:themeFillTint="33"/>
                </w:tcPr>
                <w:p w:rsidR="00973D91" w:rsidRPr="00C71839" w:rsidRDefault="00973D91" w:rsidP="00556798">
                  <w:pPr>
                    <w:jc w:val="center"/>
                    <w:rPr>
                      <w:b/>
                      <w:sz w:val="16"/>
                      <w:szCs w:val="16"/>
                    </w:rPr>
                  </w:pPr>
                  <w:r w:rsidRPr="00C71839">
                    <w:rPr>
                      <w:b/>
                      <w:sz w:val="16"/>
                      <w:szCs w:val="16"/>
                    </w:rPr>
                    <w:t>FECHA DE INICIO</w:t>
                  </w:r>
                </w:p>
              </w:tc>
              <w:tc>
                <w:tcPr>
                  <w:tcW w:w="1301" w:type="dxa"/>
                  <w:shd w:val="clear" w:color="auto" w:fill="D5DCE4" w:themeFill="text2" w:themeFillTint="33"/>
                </w:tcPr>
                <w:p w:rsidR="00973D91" w:rsidRPr="00C71839" w:rsidRDefault="00973D91" w:rsidP="00556798">
                  <w:pPr>
                    <w:jc w:val="center"/>
                    <w:rPr>
                      <w:b/>
                      <w:sz w:val="16"/>
                      <w:szCs w:val="16"/>
                    </w:rPr>
                  </w:pPr>
                  <w:r w:rsidRPr="00C71839">
                    <w:rPr>
                      <w:b/>
                      <w:sz w:val="16"/>
                      <w:szCs w:val="16"/>
                    </w:rPr>
                    <w:t>FECHA DE MONITOREO</w:t>
                  </w:r>
                </w:p>
              </w:tc>
              <w:tc>
                <w:tcPr>
                  <w:tcW w:w="993" w:type="dxa"/>
                  <w:shd w:val="clear" w:color="auto" w:fill="D5DCE4" w:themeFill="text2" w:themeFillTint="33"/>
                </w:tcPr>
                <w:p w:rsidR="00973D91" w:rsidRPr="00C71839" w:rsidRDefault="00973D91" w:rsidP="00556798">
                  <w:pPr>
                    <w:jc w:val="center"/>
                    <w:rPr>
                      <w:b/>
                      <w:sz w:val="16"/>
                      <w:szCs w:val="16"/>
                    </w:rPr>
                  </w:pPr>
                  <w:r w:rsidRPr="00C71839">
                    <w:rPr>
                      <w:b/>
                      <w:sz w:val="16"/>
                      <w:szCs w:val="16"/>
                    </w:rPr>
                    <w:t>ESTADO</w:t>
                  </w:r>
                </w:p>
              </w:tc>
              <w:tc>
                <w:tcPr>
                  <w:tcW w:w="3397" w:type="dxa"/>
                  <w:shd w:val="clear" w:color="auto" w:fill="D5DCE4" w:themeFill="text2" w:themeFillTint="33"/>
                </w:tcPr>
                <w:p w:rsidR="00973D91" w:rsidRPr="00C71839" w:rsidRDefault="00973D91" w:rsidP="00556798">
                  <w:pPr>
                    <w:jc w:val="center"/>
                    <w:rPr>
                      <w:b/>
                      <w:sz w:val="16"/>
                      <w:szCs w:val="16"/>
                    </w:rPr>
                  </w:pPr>
                  <w:r w:rsidRPr="00C71839">
                    <w:rPr>
                      <w:b/>
                      <w:sz w:val="16"/>
                      <w:szCs w:val="16"/>
                    </w:rPr>
                    <w:t>OBSERVACIONES</w:t>
                  </w:r>
                </w:p>
              </w:tc>
            </w:tr>
            <w:tr w:rsidR="00973D91" w:rsidRPr="00C71839" w:rsidTr="00A25EAC">
              <w:trPr>
                <w:trHeight w:val="572"/>
              </w:trPr>
              <w:tc>
                <w:tcPr>
                  <w:tcW w:w="1571" w:type="dxa"/>
                </w:tcPr>
                <w:p w:rsidR="00973D91" w:rsidRPr="00C71839" w:rsidRDefault="00973D91" w:rsidP="00556798">
                  <w:pPr>
                    <w:jc w:val="center"/>
                    <w:rPr>
                      <w:b/>
                      <w:sz w:val="16"/>
                      <w:szCs w:val="16"/>
                    </w:rPr>
                  </w:pPr>
                  <w:r>
                    <w:rPr>
                      <w:b/>
                      <w:sz w:val="16"/>
                      <w:szCs w:val="16"/>
                    </w:rPr>
                    <w:t>1</w:t>
                  </w:r>
                </w:p>
              </w:tc>
              <w:tc>
                <w:tcPr>
                  <w:tcW w:w="1414" w:type="dxa"/>
                </w:tcPr>
                <w:p w:rsidR="00973D91" w:rsidRPr="00973D91" w:rsidRDefault="00973D91" w:rsidP="00973D91">
                  <w:pPr>
                    <w:rPr>
                      <w:sz w:val="16"/>
                      <w:szCs w:val="16"/>
                    </w:rPr>
                  </w:pPr>
                  <w:r w:rsidRPr="00973D91">
                    <w:rPr>
                      <w:sz w:val="16"/>
                      <w:szCs w:val="16"/>
                    </w:rPr>
                    <w:t>ICONTEC</w:t>
                  </w:r>
                </w:p>
                <w:p w:rsidR="00973D91" w:rsidRPr="00C71839" w:rsidRDefault="00973D91" w:rsidP="00973D91">
                  <w:pPr>
                    <w:rPr>
                      <w:sz w:val="16"/>
                      <w:szCs w:val="16"/>
                    </w:rPr>
                  </w:pPr>
                </w:p>
              </w:tc>
              <w:tc>
                <w:tcPr>
                  <w:tcW w:w="1271" w:type="dxa"/>
                </w:tcPr>
                <w:p w:rsidR="00973D91" w:rsidRPr="00C71839" w:rsidRDefault="00973D91" w:rsidP="00556798">
                  <w:pPr>
                    <w:rPr>
                      <w:sz w:val="16"/>
                      <w:szCs w:val="16"/>
                    </w:rPr>
                  </w:pPr>
                  <w:r w:rsidRPr="00973D91">
                    <w:rPr>
                      <w:sz w:val="16"/>
                      <w:szCs w:val="16"/>
                    </w:rPr>
                    <w:t>18/11/2022</w:t>
                  </w:r>
                </w:p>
              </w:tc>
              <w:tc>
                <w:tcPr>
                  <w:tcW w:w="1301" w:type="dxa"/>
                </w:tcPr>
                <w:p w:rsidR="00973D91" w:rsidRPr="00C71839" w:rsidRDefault="00973D91" w:rsidP="00556798">
                  <w:pPr>
                    <w:rPr>
                      <w:sz w:val="16"/>
                      <w:szCs w:val="16"/>
                    </w:rPr>
                  </w:pPr>
                  <w:r>
                    <w:rPr>
                      <w:sz w:val="16"/>
                      <w:szCs w:val="16"/>
                    </w:rPr>
                    <w:t>30/12/2023</w:t>
                  </w:r>
                </w:p>
              </w:tc>
              <w:tc>
                <w:tcPr>
                  <w:tcW w:w="993" w:type="dxa"/>
                  <w:vAlign w:val="center"/>
                </w:tcPr>
                <w:p w:rsidR="00973D91" w:rsidRPr="00C71839" w:rsidRDefault="001407BF" w:rsidP="00A25EAC">
                  <w:pPr>
                    <w:jc w:val="center"/>
                    <w:rPr>
                      <w:sz w:val="16"/>
                      <w:szCs w:val="16"/>
                    </w:rPr>
                  </w:pPr>
                  <w:r>
                    <w:rPr>
                      <w:sz w:val="16"/>
                      <w:szCs w:val="16"/>
                    </w:rPr>
                    <w:t>CERRADA</w:t>
                  </w:r>
                </w:p>
              </w:tc>
              <w:tc>
                <w:tcPr>
                  <w:tcW w:w="3397" w:type="dxa"/>
                </w:tcPr>
                <w:p w:rsidR="00973D91" w:rsidRPr="00C71839" w:rsidRDefault="003B388B" w:rsidP="003B388B">
                  <w:pPr>
                    <w:rPr>
                      <w:sz w:val="16"/>
                      <w:szCs w:val="16"/>
                    </w:rPr>
                  </w:pPr>
                  <w:r w:rsidRPr="003B388B">
                    <w:rPr>
                      <w:sz w:val="16"/>
                      <w:szCs w:val="16"/>
                    </w:rPr>
                    <w:t>20/02/2024 En Comité Institucional de Gestión y Desempeño se autorizo el cierre de la acción. Evidencia acta 037 de 2024</w:t>
                  </w:r>
                </w:p>
              </w:tc>
            </w:tr>
            <w:tr w:rsidR="00973D91" w:rsidRPr="00C71839" w:rsidTr="00A25EAC">
              <w:trPr>
                <w:trHeight w:val="405"/>
              </w:trPr>
              <w:tc>
                <w:tcPr>
                  <w:tcW w:w="1571" w:type="dxa"/>
                </w:tcPr>
                <w:p w:rsidR="00973D91" w:rsidRDefault="00973D91" w:rsidP="00556798">
                  <w:pPr>
                    <w:jc w:val="center"/>
                    <w:rPr>
                      <w:b/>
                      <w:sz w:val="16"/>
                      <w:szCs w:val="16"/>
                    </w:rPr>
                  </w:pPr>
                  <w:r>
                    <w:rPr>
                      <w:b/>
                      <w:sz w:val="16"/>
                      <w:szCs w:val="16"/>
                    </w:rPr>
                    <w:t xml:space="preserve">2 y 3 </w:t>
                  </w:r>
                </w:p>
              </w:tc>
              <w:tc>
                <w:tcPr>
                  <w:tcW w:w="1414" w:type="dxa"/>
                </w:tcPr>
                <w:p w:rsidR="00973D91" w:rsidRPr="00973D91" w:rsidRDefault="00973D91" w:rsidP="00973D91">
                  <w:pPr>
                    <w:rPr>
                      <w:sz w:val="16"/>
                      <w:szCs w:val="16"/>
                    </w:rPr>
                  </w:pPr>
                  <w:r w:rsidRPr="00973D91">
                    <w:rPr>
                      <w:sz w:val="16"/>
                      <w:szCs w:val="16"/>
                    </w:rPr>
                    <w:t>Auditoría Interna ()</w:t>
                  </w:r>
                </w:p>
              </w:tc>
              <w:tc>
                <w:tcPr>
                  <w:tcW w:w="1271" w:type="dxa"/>
                </w:tcPr>
                <w:p w:rsidR="00973D91" w:rsidRPr="00973D91" w:rsidRDefault="00973D91" w:rsidP="00556798">
                  <w:pPr>
                    <w:rPr>
                      <w:sz w:val="16"/>
                      <w:szCs w:val="16"/>
                    </w:rPr>
                  </w:pPr>
                  <w:r w:rsidRPr="00973D91">
                    <w:rPr>
                      <w:sz w:val="16"/>
                      <w:szCs w:val="16"/>
                    </w:rPr>
                    <w:t>31/07/2023</w:t>
                  </w:r>
                </w:p>
              </w:tc>
              <w:tc>
                <w:tcPr>
                  <w:tcW w:w="1301" w:type="dxa"/>
                </w:tcPr>
                <w:p w:rsidR="00973D91" w:rsidRDefault="00973D91" w:rsidP="00556798">
                  <w:pPr>
                    <w:rPr>
                      <w:sz w:val="16"/>
                      <w:szCs w:val="16"/>
                    </w:rPr>
                  </w:pPr>
                  <w:r>
                    <w:rPr>
                      <w:sz w:val="16"/>
                      <w:szCs w:val="16"/>
                    </w:rPr>
                    <w:t>30/12/2023</w:t>
                  </w:r>
                </w:p>
              </w:tc>
              <w:tc>
                <w:tcPr>
                  <w:tcW w:w="993" w:type="dxa"/>
                  <w:vAlign w:val="center"/>
                </w:tcPr>
                <w:p w:rsidR="00973D91" w:rsidRDefault="001407BF" w:rsidP="00A25EAC">
                  <w:pPr>
                    <w:jc w:val="center"/>
                    <w:rPr>
                      <w:sz w:val="16"/>
                      <w:szCs w:val="16"/>
                    </w:rPr>
                  </w:pPr>
                  <w:r>
                    <w:rPr>
                      <w:sz w:val="16"/>
                      <w:szCs w:val="16"/>
                    </w:rPr>
                    <w:t>CERRADA</w:t>
                  </w:r>
                </w:p>
              </w:tc>
              <w:tc>
                <w:tcPr>
                  <w:tcW w:w="3397" w:type="dxa"/>
                </w:tcPr>
                <w:p w:rsidR="00973D91" w:rsidRPr="00973D91" w:rsidRDefault="00973D91" w:rsidP="00556798">
                  <w:pPr>
                    <w:rPr>
                      <w:sz w:val="16"/>
                      <w:szCs w:val="16"/>
                    </w:rPr>
                  </w:pPr>
                  <w:r>
                    <w:rPr>
                      <w:sz w:val="16"/>
                      <w:szCs w:val="16"/>
                    </w:rPr>
                    <w:t>(</w:t>
                  </w:r>
                  <w:r w:rsidR="003B388B" w:rsidRPr="003B388B">
                    <w:rPr>
                      <w:sz w:val="16"/>
                      <w:szCs w:val="16"/>
                    </w:rPr>
                    <w:t>20/02/2024 En Comité Institucional de Gestión y Desempeño se autorizo el cierre de la acción. Evidencia acta 037 de 2024</w:t>
                  </w:r>
                </w:p>
              </w:tc>
            </w:tr>
            <w:tr w:rsidR="00973D91" w:rsidRPr="00C71839" w:rsidTr="0057529D">
              <w:tc>
                <w:tcPr>
                  <w:tcW w:w="9947" w:type="dxa"/>
                  <w:gridSpan w:val="6"/>
                </w:tcPr>
                <w:p w:rsidR="00973D91" w:rsidRPr="00C71839" w:rsidRDefault="00973D91" w:rsidP="00556798">
                  <w:pPr>
                    <w:pStyle w:val="Sinespaciado"/>
                    <w:rPr>
                      <w:rFonts w:ascii="Arial" w:hAnsi="Arial" w:cs="Arial"/>
                      <w:sz w:val="16"/>
                      <w:szCs w:val="16"/>
                    </w:rPr>
                  </w:pPr>
                  <w:r w:rsidRPr="00C71839">
                    <w:rPr>
                      <w:rFonts w:ascii="Arial" w:hAnsi="Arial" w:cs="Arial"/>
                      <w:sz w:val="16"/>
                      <w:szCs w:val="16"/>
                    </w:rPr>
                    <w:t>Fuente: FEM- 04 Plan de Mejoramiento. 2023. SGC</w:t>
                  </w:r>
                </w:p>
                <w:p w:rsidR="00973D91" w:rsidRDefault="00973D91" w:rsidP="0000754C">
                  <w:pPr>
                    <w:pStyle w:val="Sinespaciado"/>
                    <w:rPr>
                      <w:rFonts w:ascii="Arial" w:hAnsi="Arial" w:cs="Arial"/>
                      <w:sz w:val="16"/>
                      <w:szCs w:val="16"/>
                    </w:rPr>
                  </w:pPr>
                  <w:r w:rsidRPr="00C71839">
                    <w:rPr>
                      <w:rFonts w:ascii="Arial" w:hAnsi="Arial" w:cs="Arial"/>
                      <w:sz w:val="16"/>
                      <w:szCs w:val="16"/>
                    </w:rPr>
                    <w:t>Elaboró: Arley de Jesús Ramírez Patiño-Jefe Oficina de Control Interno</w:t>
                  </w:r>
                </w:p>
                <w:p w:rsidR="00A321A2" w:rsidRDefault="00A321A2" w:rsidP="0000754C">
                  <w:pPr>
                    <w:pStyle w:val="Sinespaciado"/>
                    <w:rPr>
                      <w:rFonts w:ascii="Arial" w:hAnsi="Arial" w:cs="Arial"/>
                      <w:sz w:val="16"/>
                      <w:szCs w:val="16"/>
                    </w:rPr>
                  </w:pPr>
                </w:p>
                <w:p w:rsidR="00A321A2" w:rsidRPr="003B388B" w:rsidRDefault="00A321A2" w:rsidP="00A321A2">
                  <w:r w:rsidRPr="003B388B">
                    <w:t>Producto de Auditoria de la Oficina de control interno</w:t>
                  </w:r>
                  <w:r>
                    <w:t xml:space="preserve"> vigencia 2023, La Delegatura de la Vigilancia Administrativa presenta una acción de mejora la cual se encuentra en proceso y termino de cumplimiento plan de mejoramiento Vigencia 2024</w:t>
                  </w:r>
                </w:p>
                <w:p w:rsidR="00A321A2" w:rsidRDefault="00A321A2" w:rsidP="00A321A2">
                  <w:pPr>
                    <w:rPr>
                      <w:b/>
                    </w:rPr>
                  </w:pPr>
                </w:p>
                <w:tbl>
                  <w:tblPr>
                    <w:tblStyle w:val="Tablaconcuadrcula"/>
                    <w:tblW w:w="0" w:type="auto"/>
                    <w:tblLook w:val="04A0"/>
                  </w:tblPr>
                  <w:tblGrid>
                    <w:gridCol w:w="1549"/>
                    <w:gridCol w:w="1581"/>
                    <w:gridCol w:w="1470"/>
                    <w:gridCol w:w="1428"/>
                    <w:gridCol w:w="1249"/>
                    <w:gridCol w:w="2430"/>
                  </w:tblGrid>
                  <w:tr w:rsidR="00A321A2" w:rsidRPr="00C71839" w:rsidTr="008E04B7">
                    <w:trPr>
                      <w:trHeight w:val="331"/>
                    </w:trPr>
                    <w:tc>
                      <w:tcPr>
                        <w:tcW w:w="1549" w:type="dxa"/>
                        <w:shd w:val="clear" w:color="auto" w:fill="D5DCE4" w:themeFill="text2" w:themeFillTint="33"/>
                      </w:tcPr>
                      <w:p w:rsidR="00A321A2" w:rsidRPr="00C71839" w:rsidRDefault="00A321A2" w:rsidP="007B271A">
                        <w:pPr>
                          <w:jc w:val="center"/>
                          <w:rPr>
                            <w:b/>
                            <w:sz w:val="16"/>
                            <w:szCs w:val="16"/>
                          </w:rPr>
                        </w:pPr>
                        <w:r w:rsidRPr="00C71839">
                          <w:rPr>
                            <w:b/>
                            <w:sz w:val="16"/>
                            <w:szCs w:val="16"/>
                          </w:rPr>
                          <w:t>NUMERO DE LA ACCION</w:t>
                        </w:r>
                      </w:p>
                    </w:tc>
                    <w:tc>
                      <w:tcPr>
                        <w:tcW w:w="1581" w:type="dxa"/>
                        <w:shd w:val="clear" w:color="auto" w:fill="D5DCE4" w:themeFill="text2" w:themeFillTint="33"/>
                      </w:tcPr>
                      <w:p w:rsidR="00A321A2" w:rsidRPr="00C71839" w:rsidRDefault="00A321A2" w:rsidP="007B271A">
                        <w:pPr>
                          <w:jc w:val="center"/>
                          <w:rPr>
                            <w:b/>
                            <w:sz w:val="16"/>
                            <w:szCs w:val="16"/>
                          </w:rPr>
                        </w:pPr>
                        <w:r w:rsidRPr="00C71839">
                          <w:rPr>
                            <w:b/>
                            <w:sz w:val="16"/>
                            <w:szCs w:val="16"/>
                          </w:rPr>
                          <w:t>ORIGEN</w:t>
                        </w:r>
                      </w:p>
                    </w:tc>
                    <w:tc>
                      <w:tcPr>
                        <w:tcW w:w="1470" w:type="dxa"/>
                        <w:shd w:val="clear" w:color="auto" w:fill="D5DCE4" w:themeFill="text2" w:themeFillTint="33"/>
                      </w:tcPr>
                      <w:p w:rsidR="00A321A2" w:rsidRPr="00C71839" w:rsidRDefault="00A321A2" w:rsidP="007B271A">
                        <w:pPr>
                          <w:jc w:val="center"/>
                          <w:rPr>
                            <w:b/>
                            <w:sz w:val="16"/>
                            <w:szCs w:val="16"/>
                          </w:rPr>
                        </w:pPr>
                        <w:r w:rsidRPr="00C71839">
                          <w:rPr>
                            <w:b/>
                            <w:sz w:val="16"/>
                            <w:szCs w:val="16"/>
                          </w:rPr>
                          <w:t>FECHA DE INICIO</w:t>
                        </w:r>
                      </w:p>
                    </w:tc>
                    <w:tc>
                      <w:tcPr>
                        <w:tcW w:w="1428" w:type="dxa"/>
                        <w:shd w:val="clear" w:color="auto" w:fill="D5DCE4" w:themeFill="text2" w:themeFillTint="33"/>
                      </w:tcPr>
                      <w:p w:rsidR="00A321A2" w:rsidRPr="00C71839" w:rsidRDefault="00A321A2" w:rsidP="007B271A">
                        <w:pPr>
                          <w:jc w:val="center"/>
                          <w:rPr>
                            <w:b/>
                            <w:sz w:val="16"/>
                            <w:szCs w:val="16"/>
                          </w:rPr>
                        </w:pPr>
                        <w:r w:rsidRPr="00C71839">
                          <w:rPr>
                            <w:b/>
                            <w:sz w:val="16"/>
                            <w:szCs w:val="16"/>
                          </w:rPr>
                          <w:t>FECHA DE MONITOREO</w:t>
                        </w:r>
                      </w:p>
                    </w:tc>
                    <w:tc>
                      <w:tcPr>
                        <w:tcW w:w="1249" w:type="dxa"/>
                        <w:shd w:val="clear" w:color="auto" w:fill="D5DCE4" w:themeFill="text2" w:themeFillTint="33"/>
                      </w:tcPr>
                      <w:p w:rsidR="00A321A2" w:rsidRPr="00C71839" w:rsidRDefault="00A321A2" w:rsidP="007B271A">
                        <w:pPr>
                          <w:jc w:val="center"/>
                          <w:rPr>
                            <w:b/>
                            <w:sz w:val="16"/>
                            <w:szCs w:val="16"/>
                          </w:rPr>
                        </w:pPr>
                        <w:r w:rsidRPr="00C71839">
                          <w:rPr>
                            <w:b/>
                            <w:sz w:val="16"/>
                            <w:szCs w:val="16"/>
                          </w:rPr>
                          <w:t>ESTADO</w:t>
                        </w:r>
                      </w:p>
                    </w:tc>
                    <w:tc>
                      <w:tcPr>
                        <w:tcW w:w="2430" w:type="dxa"/>
                        <w:shd w:val="clear" w:color="auto" w:fill="D5DCE4" w:themeFill="text2" w:themeFillTint="33"/>
                      </w:tcPr>
                      <w:p w:rsidR="00A321A2" w:rsidRPr="00C71839" w:rsidRDefault="00A321A2" w:rsidP="007B271A">
                        <w:pPr>
                          <w:jc w:val="center"/>
                          <w:rPr>
                            <w:b/>
                            <w:sz w:val="16"/>
                            <w:szCs w:val="16"/>
                          </w:rPr>
                        </w:pPr>
                        <w:r w:rsidRPr="00C71839">
                          <w:rPr>
                            <w:b/>
                            <w:sz w:val="16"/>
                            <w:szCs w:val="16"/>
                          </w:rPr>
                          <w:t>OBSERVACIONES</w:t>
                        </w:r>
                      </w:p>
                    </w:tc>
                  </w:tr>
                  <w:tr w:rsidR="00A321A2" w:rsidRPr="00C71839" w:rsidTr="008E04B7">
                    <w:trPr>
                      <w:trHeight w:val="2280"/>
                    </w:trPr>
                    <w:tc>
                      <w:tcPr>
                        <w:tcW w:w="1549" w:type="dxa"/>
                      </w:tcPr>
                      <w:p w:rsidR="00A321A2" w:rsidRPr="00C71839" w:rsidRDefault="00A321A2" w:rsidP="007B271A">
                        <w:pPr>
                          <w:jc w:val="center"/>
                          <w:rPr>
                            <w:b/>
                            <w:sz w:val="16"/>
                            <w:szCs w:val="16"/>
                          </w:rPr>
                        </w:pPr>
                        <w:r>
                          <w:rPr>
                            <w:b/>
                            <w:sz w:val="16"/>
                            <w:szCs w:val="16"/>
                          </w:rPr>
                          <w:t>1</w:t>
                        </w:r>
                      </w:p>
                    </w:tc>
                    <w:tc>
                      <w:tcPr>
                        <w:tcW w:w="1581" w:type="dxa"/>
                      </w:tcPr>
                      <w:p w:rsidR="00A321A2" w:rsidRPr="00FD11A4" w:rsidRDefault="00A321A2" w:rsidP="007B271A">
                        <w:pPr>
                          <w:rPr>
                            <w:sz w:val="16"/>
                            <w:szCs w:val="16"/>
                          </w:rPr>
                        </w:pPr>
                        <w:r w:rsidRPr="00FD11A4">
                          <w:rPr>
                            <w:sz w:val="16"/>
                            <w:szCs w:val="16"/>
                          </w:rPr>
                          <w:t>AUDITORÍA INTERNA</w:t>
                        </w:r>
                        <w:r>
                          <w:rPr>
                            <w:sz w:val="16"/>
                            <w:szCs w:val="16"/>
                          </w:rPr>
                          <w:t xml:space="preserve"> GESTIÓN control interno</w:t>
                        </w:r>
                      </w:p>
                      <w:p w:rsidR="00A321A2" w:rsidRPr="00C71839" w:rsidRDefault="00A321A2" w:rsidP="007B271A">
                        <w:pPr>
                          <w:rPr>
                            <w:sz w:val="16"/>
                            <w:szCs w:val="16"/>
                          </w:rPr>
                        </w:pPr>
                      </w:p>
                    </w:tc>
                    <w:tc>
                      <w:tcPr>
                        <w:tcW w:w="1470" w:type="dxa"/>
                      </w:tcPr>
                      <w:p w:rsidR="00A321A2" w:rsidRPr="00C71839" w:rsidRDefault="00A321A2" w:rsidP="007B271A">
                        <w:pPr>
                          <w:rPr>
                            <w:sz w:val="16"/>
                            <w:szCs w:val="16"/>
                          </w:rPr>
                        </w:pPr>
                        <w:r w:rsidRPr="00A321A2">
                          <w:rPr>
                            <w:sz w:val="16"/>
                            <w:szCs w:val="16"/>
                          </w:rPr>
                          <w:t>15/02/2024</w:t>
                        </w:r>
                      </w:p>
                    </w:tc>
                    <w:tc>
                      <w:tcPr>
                        <w:tcW w:w="1428" w:type="dxa"/>
                      </w:tcPr>
                      <w:p w:rsidR="00A321A2" w:rsidRPr="00C71839" w:rsidRDefault="00A321A2" w:rsidP="007B271A">
                        <w:pPr>
                          <w:rPr>
                            <w:sz w:val="16"/>
                            <w:szCs w:val="16"/>
                          </w:rPr>
                        </w:pPr>
                        <w:r>
                          <w:rPr>
                            <w:sz w:val="16"/>
                            <w:szCs w:val="16"/>
                          </w:rPr>
                          <w:t>Segundo Semestre de 2024</w:t>
                        </w:r>
                      </w:p>
                    </w:tc>
                    <w:tc>
                      <w:tcPr>
                        <w:tcW w:w="1249" w:type="dxa"/>
                        <w:vAlign w:val="center"/>
                      </w:tcPr>
                      <w:p w:rsidR="00A321A2" w:rsidRPr="00C71839" w:rsidRDefault="00A321A2" w:rsidP="00A25EAC">
                        <w:pPr>
                          <w:jc w:val="center"/>
                          <w:rPr>
                            <w:sz w:val="16"/>
                            <w:szCs w:val="16"/>
                          </w:rPr>
                        </w:pPr>
                        <w:r>
                          <w:rPr>
                            <w:sz w:val="16"/>
                            <w:szCs w:val="16"/>
                          </w:rPr>
                          <w:t>En Proceso</w:t>
                        </w:r>
                      </w:p>
                    </w:tc>
                    <w:tc>
                      <w:tcPr>
                        <w:tcW w:w="2430" w:type="dxa"/>
                      </w:tcPr>
                      <w:p w:rsidR="00A321A2" w:rsidRPr="00A321A2" w:rsidRDefault="00A321A2" w:rsidP="00A321A2">
                        <w:pPr>
                          <w:rPr>
                            <w:sz w:val="16"/>
                            <w:szCs w:val="16"/>
                          </w:rPr>
                        </w:pPr>
                        <w:r w:rsidRPr="00A321A2">
                          <w:rPr>
                            <w:sz w:val="16"/>
                            <w:szCs w:val="16"/>
                          </w:rPr>
                          <w:t>Actualizar los proceso y procedimiento:</w:t>
                        </w:r>
                      </w:p>
                      <w:p w:rsidR="00A321A2" w:rsidRPr="00A321A2" w:rsidRDefault="00A321A2" w:rsidP="00A321A2">
                        <w:pPr>
                          <w:rPr>
                            <w:sz w:val="16"/>
                            <w:szCs w:val="16"/>
                          </w:rPr>
                        </w:pPr>
                        <w:r w:rsidRPr="00A321A2">
                          <w:rPr>
                            <w:sz w:val="16"/>
                            <w:szCs w:val="16"/>
                          </w:rPr>
                          <w:t>1. PVC-01 Tramite de la queja disciplinaria</w:t>
                        </w:r>
                      </w:p>
                      <w:p w:rsidR="00A321A2" w:rsidRPr="00A321A2" w:rsidRDefault="00A321A2" w:rsidP="00A321A2">
                        <w:pPr>
                          <w:rPr>
                            <w:sz w:val="16"/>
                            <w:szCs w:val="16"/>
                          </w:rPr>
                        </w:pPr>
                        <w:r w:rsidRPr="00A321A2">
                          <w:rPr>
                            <w:sz w:val="16"/>
                            <w:szCs w:val="16"/>
                          </w:rPr>
                          <w:t>2. PVC-02-Indagacion-Preliminar</w:t>
                        </w:r>
                      </w:p>
                      <w:p w:rsidR="00A321A2" w:rsidRPr="00A321A2" w:rsidRDefault="00A321A2" w:rsidP="00A321A2">
                        <w:pPr>
                          <w:rPr>
                            <w:sz w:val="16"/>
                            <w:szCs w:val="16"/>
                          </w:rPr>
                        </w:pPr>
                        <w:r w:rsidRPr="00A321A2">
                          <w:rPr>
                            <w:sz w:val="16"/>
                            <w:szCs w:val="16"/>
                          </w:rPr>
                          <w:t>3. PVC-03 Apertura de investigación disciplinaria</w:t>
                        </w:r>
                      </w:p>
                      <w:p w:rsidR="00A321A2" w:rsidRPr="00A321A2" w:rsidRDefault="00A321A2" w:rsidP="00A321A2">
                        <w:pPr>
                          <w:rPr>
                            <w:sz w:val="16"/>
                            <w:szCs w:val="16"/>
                          </w:rPr>
                        </w:pPr>
                        <w:r w:rsidRPr="00A321A2">
                          <w:rPr>
                            <w:sz w:val="16"/>
                            <w:szCs w:val="16"/>
                          </w:rPr>
                          <w:t>4. PVC-04 Vigilancia administrativa</w:t>
                        </w:r>
                      </w:p>
                      <w:p w:rsidR="00A321A2" w:rsidRPr="00C71839" w:rsidRDefault="00A321A2" w:rsidP="00A321A2">
                        <w:pPr>
                          <w:rPr>
                            <w:sz w:val="16"/>
                            <w:szCs w:val="16"/>
                          </w:rPr>
                        </w:pPr>
                        <w:r w:rsidRPr="00A321A2">
                          <w:rPr>
                            <w:sz w:val="16"/>
                            <w:szCs w:val="16"/>
                          </w:rPr>
                          <w:t>5. PVC-05-Proceso-Verbal-Disciplinario, conforme a la normatividad Ley 1952 de 2019 y Ley 2094 de 2020</w:t>
                        </w:r>
                      </w:p>
                    </w:tc>
                  </w:tr>
                </w:tbl>
                <w:p w:rsidR="00A321A2" w:rsidRPr="00C71839" w:rsidRDefault="00A321A2" w:rsidP="00A321A2">
                  <w:pPr>
                    <w:pStyle w:val="Sinespaciado"/>
                    <w:rPr>
                      <w:rFonts w:ascii="Arial" w:hAnsi="Arial" w:cs="Arial"/>
                      <w:sz w:val="16"/>
                      <w:szCs w:val="16"/>
                    </w:rPr>
                  </w:pPr>
                  <w:r w:rsidRPr="00C71839">
                    <w:rPr>
                      <w:rFonts w:ascii="Arial" w:hAnsi="Arial" w:cs="Arial"/>
                      <w:sz w:val="16"/>
                      <w:szCs w:val="16"/>
                    </w:rPr>
                    <w:t>Fuente: FEM- 04 Plan de Mejoramiento. 2023</w:t>
                  </w:r>
                  <w:r w:rsidR="00AB7786">
                    <w:rPr>
                      <w:rFonts w:ascii="Arial" w:hAnsi="Arial" w:cs="Arial"/>
                      <w:sz w:val="16"/>
                      <w:szCs w:val="16"/>
                    </w:rPr>
                    <w:t>-2024</w:t>
                  </w:r>
                  <w:r w:rsidRPr="00C71839">
                    <w:rPr>
                      <w:rFonts w:ascii="Arial" w:hAnsi="Arial" w:cs="Arial"/>
                      <w:sz w:val="16"/>
                      <w:szCs w:val="16"/>
                    </w:rPr>
                    <w:t>. SGC</w:t>
                  </w:r>
                </w:p>
                <w:p w:rsidR="00A321A2" w:rsidRPr="00C71839" w:rsidRDefault="00A321A2" w:rsidP="00A321A2">
                  <w:pPr>
                    <w:pStyle w:val="Sinespaciado"/>
                    <w:rPr>
                      <w:rFonts w:ascii="Arial" w:hAnsi="Arial" w:cs="Arial"/>
                      <w:sz w:val="16"/>
                      <w:szCs w:val="16"/>
                    </w:rPr>
                  </w:pPr>
                  <w:r w:rsidRPr="00C71839">
                    <w:rPr>
                      <w:rFonts w:ascii="Arial" w:hAnsi="Arial" w:cs="Arial"/>
                      <w:sz w:val="16"/>
                      <w:szCs w:val="16"/>
                    </w:rPr>
                    <w:t>Elaboró: Arley de Jesús Ramírez Patiño-Jefe Oficina de Control Interno</w:t>
                  </w:r>
                </w:p>
                <w:p w:rsidR="00A321A2" w:rsidRDefault="00A321A2" w:rsidP="0000754C">
                  <w:pPr>
                    <w:pStyle w:val="Sinespaciado"/>
                    <w:rPr>
                      <w:rFonts w:ascii="Arial" w:hAnsi="Arial" w:cs="Arial"/>
                      <w:sz w:val="16"/>
                      <w:szCs w:val="16"/>
                    </w:rPr>
                  </w:pPr>
                </w:p>
                <w:p w:rsidR="00A77C2D" w:rsidRDefault="00A77C2D" w:rsidP="00A77C2D">
                  <w:pPr>
                    <w:pStyle w:val="Sinespaciado"/>
                    <w:jc w:val="both"/>
                    <w:rPr>
                      <w:rFonts w:ascii="Arial" w:hAnsi="Arial" w:cs="Arial"/>
                      <w:sz w:val="24"/>
                      <w:szCs w:val="24"/>
                    </w:rPr>
                  </w:pPr>
                  <w:r w:rsidRPr="00A77C2D">
                    <w:rPr>
                      <w:rFonts w:ascii="Arial" w:hAnsi="Arial" w:cs="Arial"/>
                      <w:sz w:val="24"/>
                      <w:szCs w:val="24"/>
                    </w:rPr>
                    <w:t>20/06 /2024 se puede evidenciar que se viene  trabajando sobre l</w:t>
                  </w:r>
                  <w:r>
                    <w:rPr>
                      <w:rFonts w:ascii="Arial" w:hAnsi="Arial" w:cs="Arial"/>
                      <w:sz w:val="24"/>
                      <w:szCs w:val="24"/>
                    </w:rPr>
                    <w:t>a estructura del proceso de DE I</w:t>
                  </w:r>
                  <w:r w:rsidRPr="00A77C2D">
                    <w:rPr>
                      <w:rFonts w:ascii="Arial" w:hAnsi="Arial" w:cs="Arial"/>
                      <w:sz w:val="24"/>
                      <w:szCs w:val="24"/>
                    </w:rPr>
                    <w:t>NSTRUCCIÓN  en materia disciplinaria; Se estudia el tema normativo y se puntualiza sobre cada uno de los pasos a desarrollar en la etapa de instrucción. Ver PROCEDIMIENTO DE LA ETAPA DE INSTRUCCIÓN EN EL PROCESO DISCIPLINARIO el cual se encuentra pendiente de aprobación SGC y Comité Institucional de gestión y Desempeño.</w:t>
                  </w:r>
                  <w:r>
                    <w:rPr>
                      <w:rFonts w:ascii="Arial" w:hAnsi="Arial" w:cs="Arial"/>
                      <w:sz w:val="24"/>
                      <w:szCs w:val="24"/>
                    </w:rPr>
                    <w:t xml:space="preserve"> </w:t>
                  </w:r>
                  <w:r w:rsidRPr="00A77C2D">
                    <w:rPr>
                      <w:rFonts w:ascii="Arial" w:hAnsi="Arial" w:cs="Arial"/>
                      <w:sz w:val="24"/>
                      <w:szCs w:val="24"/>
                    </w:rPr>
                    <w:t>Igualmente se tiene programado para el Día 27/06/ 2024, Capacitación Derecho Disciplinario Modalidad y conductas de acoso Laboral, dirigido a servidores púbicos y contratistas Auditoria Juan</w:t>
                  </w:r>
                  <w:r>
                    <w:rPr>
                      <w:rFonts w:ascii="Arial" w:hAnsi="Arial" w:cs="Arial"/>
                      <w:sz w:val="24"/>
                      <w:szCs w:val="24"/>
                    </w:rPr>
                    <w:t xml:space="preserve"> Carlos E</w:t>
                  </w:r>
                  <w:r w:rsidRPr="00A77C2D">
                    <w:rPr>
                      <w:rFonts w:ascii="Arial" w:hAnsi="Arial" w:cs="Arial"/>
                      <w:sz w:val="24"/>
                      <w:szCs w:val="24"/>
                    </w:rPr>
                    <w:t>scobar</w:t>
                  </w:r>
                </w:p>
                <w:p w:rsidR="00A77C2D" w:rsidRDefault="00A77C2D" w:rsidP="00A77C2D">
                  <w:pPr>
                    <w:pStyle w:val="Sinespaciado"/>
                    <w:jc w:val="both"/>
                    <w:rPr>
                      <w:rFonts w:ascii="Arial" w:hAnsi="Arial" w:cs="Arial"/>
                      <w:sz w:val="24"/>
                      <w:szCs w:val="24"/>
                    </w:rPr>
                  </w:pPr>
                </w:p>
                <w:tbl>
                  <w:tblPr>
                    <w:tblW w:w="5000" w:type="pct"/>
                    <w:tblCellMar>
                      <w:left w:w="70" w:type="dxa"/>
                      <w:right w:w="70" w:type="dxa"/>
                    </w:tblCellMar>
                    <w:tblLook w:val="04A0"/>
                  </w:tblPr>
                  <w:tblGrid>
                    <w:gridCol w:w="908"/>
                    <w:gridCol w:w="2197"/>
                    <w:gridCol w:w="868"/>
                    <w:gridCol w:w="985"/>
                    <w:gridCol w:w="1088"/>
                    <w:gridCol w:w="1260"/>
                    <w:gridCol w:w="1260"/>
                    <w:gridCol w:w="1145"/>
                  </w:tblGrid>
                  <w:tr w:rsidR="00A77C2D" w:rsidRPr="00FD11A4" w:rsidTr="008E04B7">
                    <w:trPr>
                      <w:trHeight w:val="627"/>
                    </w:trPr>
                    <w:tc>
                      <w:tcPr>
                        <w:tcW w:w="468" w:type="pct"/>
                        <w:tcBorders>
                          <w:top w:val="single" w:sz="8" w:space="0" w:color="auto"/>
                          <w:left w:val="single" w:sz="8" w:space="0" w:color="auto"/>
                          <w:bottom w:val="single" w:sz="8" w:space="0" w:color="auto"/>
                          <w:right w:val="single" w:sz="8" w:space="0" w:color="auto"/>
                        </w:tcBorders>
                        <w:shd w:val="clear" w:color="000000" w:fill="D5DCE4"/>
                        <w:vAlign w:val="bottom"/>
                        <w:hideMark/>
                      </w:tcPr>
                      <w:p w:rsidR="00A77C2D" w:rsidRPr="00FD11A4" w:rsidRDefault="00A77C2D" w:rsidP="00496722">
                        <w:pPr>
                          <w:jc w:val="center"/>
                          <w:rPr>
                            <w:rFonts w:cs="Arial"/>
                            <w:b/>
                            <w:bCs/>
                            <w:color w:val="000000"/>
                            <w:sz w:val="16"/>
                            <w:szCs w:val="16"/>
                          </w:rPr>
                        </w:pPr>
                        <w:r w:rsidRPr="00FD11A4">
                          <w:rPr>
                            <w:rFonts w:cs="Arial"/>
                            <w:b/>
                            <w:bCs/>
                            <w:color w:val="000000"/>
                            <w:sz w:val="16"/>
                            <w:szCs w:val="16"/>
                          </w:rPr>
                          <w:t>No</w:t>
                        </w:r>
                      </w:p>
                    </w:tc>
                    <w:tc>
                      <w:tcPr>
                        <w:tcW w:w="1131" w:type="pct"/>
                        <w:tcBorders>
                          <w:top w:val="single" w:sz="8" w:space="0" w:color="auto"/>
                          <w:left w:val="nil"/>
                          <w:bottom w:val="single" w:sz="8" w:space="0" w:color="auto"/>
                          <w:right w:val="single" w:sz="8" w:space="0" w:color="auto"/>
                        </w:tcBorders>
                        <w:shd w:val="clear" w:color="000000" w:fill="D5DCE4"/>
                        <w:vAlign w:val="bottom"/>
                        <w:hideMark/>
                      </w:tcPr>
                      <w:p w:rsidR="00A77C2D" w:rsidRPr="00FD11A4" w:rsidRDefault="00A77C2D" w:rsidP="00496722">
                        <w:pPr>
                          <w:jc w:val="center"/>
                          <w:rPr>
                            <w:rFonts w:cs="Arial"/>
                            <w:b/>
                            <w:bCs/>
                            <w:color w:val="000000"/>
                            <w:sz w:val="16"/>
                            <w:szCs w:val="16"/>
                          </w:rPr>
                        </w:pPr>
                        <w:r w:rsidRPr="00FD11A4">
                          <w:rPr>
                            <w:rFonts w:cs="Arial"/>
                            <w:b/>
                            <w:bCs/>
                            <w:color w:val="000000"/>
                            <w:sz w:val="16"/>
                            <w:szCs w:val="16"/>
                          </w:rPr>
                          <w:t>PROCESO</w:t>
                        </w:r>
                      </w:p>
                    </w:tc>
                    <w:tc>
                      <w:tcPr>
                        <w:tcW w:w="447" w:type="pct"/>
                        <w:tcBorders>
                          <w:top w:val="single" w:sz="8" w:space="0" w:color="auto"/>
                          <w:left w:val="nil"/>
                          <w:bottom w:val="single" w:sz="8" w:space="0" w:color="auto"/>
                          <w:right w:val="single" w:sz="8" w:space="0" w:color="auto"/>
                        </w:tcBorders>
                        <w:shd w:val="clear" w:color="000000" w:fill="D5DCE4"/>
                        <w:vAlign w:val="bottom"/>
                        <w:hideMark/>
                      </w:tcPr>
                      <w:p w:rsidR="00A77C2D" w:rsidRPr="00FD11A4" w:rsidRDefault="00A77C2D" w:rsidP="00496722">
                        <w:pPr>
                          <w:jc w:val="center"/>
                          <w:rPr>
                            <w:rFonts w:cs="Arial"/>
                            <w:b/>
                            <w:bCs/>
                            <w:color w:val="000000"/>
                            <w:sz w:val="16"/>
                            <w:szCs w:val="16"/>
                          </w:rPr>
                        </w:pPr>
                        <w:r w:rsidRPr="00FD11A4">
                          <w:rPr>
                            <w:rFonts w:cs="Arial"/>
                            <w:b/>
                            <w:bCs/>
                            <w:color w:val="000000"/>
                            <w:sz w:val="16"/>
                            <w:szCs w:val="16"/>
                          </w:rPr>
                          <w:t>Total Acciones</w:t>
                        </w:r>
                      </w:p>
                    </w:tc>
                    <w:tc>
                      <w:tcPr>
                        <w:tcW w:w="507" w:type="pct"/>
                        <w:tcBorders>
                          <w:top w:val="single" w:sz="8" w:space="0" w:color="auto"/>
                          <w:left w:val="nil"/>
                          <w:bottom w:val="single" w:sz="8" w:space="0" w:color="auto"/>
                          <w:right w:val="single" w:sz="8" w:space="0" w:color="auto"/>
                        </w:tcBorders>
                        <w:shd w:val="clear" w:color="000000" w:fill="D5DCE4"/>
                        <w:vAlign w:val="bottom"/>
                        <w:hideMark/>
                      </w:tcPr>
                      <w:p w:rsidR="00A77C2D" w:rsidRPr="00FD11A4" w:rsidRDefault="00A77C2D" w:rsidP="00496722">
                        <w:pPr>
                          <w:jc w:val="center"/>
                          <w:rPr>
                            <w:rFonts w:cs="Arial"/>
                            <w:b/>
                            <w:bCs/>
                            <w:color w:val="000000"/>
                            <w:sz w:val="16"/>
                            <w:szCs w:val="16"/>
                          </w:rPr>
                        </w:pPr>
                        <w:r w:rsidRPr="00FD11A4">
                          <w:rPr>
                            <w:rFonts w:cs="Arial"/>
                            <w:b/>
                            <w:bCs/>
                            <w:color w:val="000000"/>
                            <w:sz w:val="16"/>
                            <w:szCs w:val="16"/>
                          </w:rPr>
                          <w:t>Total Acciones Cumplidas</w:t>
                        </w:r>
                      </w:p>
                    </w:tc>
                    <w:tc>
                      <w:tcPr>
                        <w:tcW w:w="560" w:type="pct"/>
                        <w:tcBorders>
                          <w:top w:val="single" w:sz="8" w:space="0" w:color="auto"/>
                          <w:left w:val="nil"/>
                          <w:bottom w:val="single" w:sz="8" w:space="0" w:color="auto"/>
                          <w:right w:val="single" w:sz="8" w:space="0" w:color="auto"/>
                        </w:tcBorders>
                        <w:shd w:val="clear" w:color="000000" w:fill="D5DCE4"/>
                        <w:vAlign w:val="bottom"/>
                        <w:hideMark/>
                      </w:tcPr>
                      <w:p w:rsidR="00A77C2D" w:rsidRPr="00FD11A4" w:rsidRDefault="00A77C2D" w:rsidP="00496722">
                        <w:pPr>
                          <w:jc w:val="center"/>
                          <w:rPr>
                            <w:rFonts w:cs="Arial"/>
                            <w:b/>
                            <w:bCs/>
                            <w:color w:val="000000"/>
                            <w:sz w:val="16"/>
                            <w:szCs w:val="16"/>
                          </w:rPr>
                        </w:pPr>
                        <w:r w:rsidRPr="00FD11A4">
                          <w:rPr>
                            <w:rFonts w:cs="Arial"/>
                            <w:b/>
                            <w:bCs/>
                            <w:color w:val="000000"/>
                            <w:sz w:val="16"/>
                            <w:szCs w:val="16"/>
                          </w:rPr>
                          <w:t>Total Acciones</w:t>
                        </w:r>
                        <w:r w:rsidRPr="00FD11A4">
                          <w:rPr>
                            <w:rFonts w:cs="Arial"/>
                            <w:b/>
                            <w:bCs/>
                            <w:color w:val="000000"/>
                            <w:sz w:val="16"/>
                            <w:szCs w:val="16"/>
                          </w:rPr>
                          <w:br/>
                          <w:t>En Proceso</w:t>
                        </w:r>
                      </w:p>
                    </w:tc>
                    <w:tc>
                      <w:tcPr>
                        <w:tcW w:w="649" w:type="pct"/>
                        <w:tcBorders>
                          <w:top w:val="single" w:sz="8" w:space="0" w:color="auto"/>
                          <w:left w:val="nil"/>
                          <w:bottom w:val="single" w:sz="8" w:space="0" w:color="auto"/>
                          <w:right w:val="single" w:sz="8" w:space="0" w:color="auto"/>
                        </w:tcBorders>
                        <w:shd w:val="clear" w:color="000000" w:fill="D5DCE4"/>
                        <w:vAlign w:val="bottom"/>
                        <w:hideMark/>
                      </w:tcPr>
                      <w:p w:rsidR="00A77C2D" w:rsidRPr="00FD11A4" w:rsidRDefault="00A77C2D" w:rsidP="00496722">
                        <w:pPr>
                          <w:jc w:val="center"/>
                          <w:rPr>
                            <w:rFonts w:cs="Arial"/>
                            <w:b/>
                            <w:bCs/>
                            <w:color w:val="000000"/>
                            <w:sz w:val="16"/>
                            <w:szCs w:val="16"/>
                          </w:rPr>
                        </w:pPr>
                        <w:r w:rsidRPr="00FD11A4">
                          <w:rPr>
                            <w:rFonts w:cs="Arial"/>
                            <w:b/>
                            <w:bCs/>
                            <w:color w:val="000000"/>
                            <w:sz w:val="16"/>
                            <w:szCs w:val="16"/>
                          </w:rPr>
                          <w:t>% de Cumplimiento-Cumplidas</w:t>
                        </w:r>
                      </w:p>
                    </w:tc>
                    <w:tc>
                      <w:tcPr>
                        <w:tcW w:w="649" w:type="pct"/>
                        <w:tcBorders>
                          <w:top w:val="single" w:sz="8" w:space="0" w:color="auto"/>
                          <w:left w:val="nil"/>
                          <w:bottom w:val="single" w:sz="8" w:space="0" w:color="auto"/>
                          <w:right w:val="single" w:sz="8" w:space="0" w:color="auto"/>
                        </w:tcBorders>
                        <w:shd w:val="clear" w:color="000000" w:fill="D5DCE4"/>
                        <w:vAlign w:val="bottom"/>
                        <w:hideMark/>
                      </w:tcPr>
                      <w:p w:rsidR="00A77C2D" w:rsidRPr="00FD11A4" w:rsidRDefault="00A77C2D" w:rsidP="00496722">
                        <w:pPr>
                          <w:jc w:val="center"/>
                          <w:rPr>
                            <w:rFonts w:cs="Arial"/>
                            <w:b/>
                            <w:bCs/>
                            <w:color w:val="000000"/>
                            <w:sz w:val="16"/>
                            <w:szCs w:val="16"/>
                          </w:rPr>
                        </w:pPr>
                        <w:r w:rsidRPr="00FD11A4">
                          <w:rPr>
                            <w:rFonts w:cs="Arial"/>
                            <w:b/>
                            <w:bCs/>
                            <w:color w:val="000000"/>
                            <w:sz w:val="16"/>
                            <w:szCs w:val="16"/>
                          </w:rPr>
                          <w:t>% de Cumplimiento-En Proceso</w:t>
                        </w:r>
                      </w:p>
                    </w:tc>
                    <w:tc>
                      <w:tcPr>
                        <w:tcW w:w="590" w:type="pct"/>
                        <w:tcBorders>
                          <w:top w:val="single" w:sz="8" w:space="0" w:color="auto"/>
                          <w:left w:val="nil"/>
                          <w:bottom w:val="single" w:sz="8" w:space="0" w:color="auto"/>
                          <w:right w:val="single" w:sz="8" w:space="0" w:color="auto"/>
                        </w:tcBorders>
                        <w:shd w:val="clear" w:color="000000" w:fill="D5DCE4"/>
                        <w:vAlign w:val="bottom"/>
                        <w:hideMark/>
                      </w:tcPr>
                      <w:p w:rsidR="00A77C2D" w:rsidRPr="00FD11A4" w:rsidRDefault="00A77C2D" w:rsidP="00496722">
                        <w:pPr>
                          <w:jc w:val="center"/>
                          <w:rPr>
                            <w:rFonts w:cs="Arial"/>
                            <w:b/>
                            <w:bCs/>
                            <w:color w:val="000000"/>
                            <w:sz w:val="16"/>
                            <w:szCs w:val="16"/>
                          </w:rPr>
                        </w:pPr>
                        <w:r w:rsidRPr="00FD11A4">
                          <w:rPr>
                            <w:rFonts w:cs="Arial"/>
                            <w:b/>
                            <w:bCs/>
                            <w:color w:val="000000"/>
                            <w:sz w:val="16"/>
                            <w:szCs w:val="16"/>
                          </w:rPr>
                          <w:t>Total % de Participación</w:t>
                        </w:r>
                      </w:p>
                    </w:tc>
                  </w:tr>
                  <w:tr w:rsidR="00C012D7" w:rsidRPr="00FD11A4" w:rsidTr="008F091E">
                    <w:trPr>
                      <w:trHeight w:val="413"/>
                    </w:trPr>
                    <w:tc>
                      <w:tcPr>
                        <w:tcW w:w="468" w:type="pct"/>
                        <w:tcBorders>
                          <w:top w:val="nil"/>
                          <w:left w:val="single" w:sz="8" w:space="0" w:color="auto"/>
                          <w:bottom w:val="single" w:sz="8" w:space="0" w:color="auto"/>
                          <w:right w:val="single" w:sz="8" w:space="0" w:color="auto"/>
                        </w:tcBorders>
                        <w:shd w:val="clear" w:color="auto" w:fill="auto"/>
                        <w:hideMark/>
                      </w:tcPr>
                      <w:p w:rsidR="00C012D7" w:rsidRPr="00FD11A4" w:rsidRDefault="00C012D7" w:rsidP="00496722">
                        <w:pPr>
                          <w:jc w:val="center"/>
                          <w:rPr>
                            <w:rFonts w:cs="Arial"/>
                            <w:color w:val="000000"/>
                            <w:sz w:val="16"/>
                            <w:szCs w:val="16"/>
                          </w:rPr>
                        </w:pPr>
                        <w:r w:rsidRPr="00FD11A4">
                          <w:rPr>
                            <w:rFonts w:cs="Arial"/>
                            <w:color w:val="000000"/>
                            <w:sz w:val="16"/>
                            <w:szCs w:val="16"/>
                          </w:rPr>
                          <w:t>5</w:t>
                        </w:r>
                      </w:p>
                    </w:tc>
                    <w:tc>
                      <w:tcPr>
                        <w:tcW w:w="1131" w:type="pct"/>
                        <w:tcBorders>
                          <w:top w:val="nil"/>
                          <w:left w:val="nil"/>
                          <w:bottom w:val="single" w:sz="8" w:space="0" w:color="auto"/>
                          <w:right w:val="single" w:sz="8" w:space="0" w:color="auto"/>
                        </w:tcBorders>
                        <w:shd w:val="clear" w:color="auto" w:fill="auto"/>
                        <w:hideMark/>
                      </w:tcPr>
                      <w:p w:rsidR="00C012D7" w:rsidRPr="00FD11A4" w:rsidRDefault="00C012D7" w:rsidP="00496722">
                        <w:pPr>
                          <w:rPr>
                            <w:rFonts w:cs="Arial"/>
                            <w:color w:val="000000"/>
                            <w:sz w:val="16"/>
                            <w:szCs w:val="16"/>
                          </w:rPr>
                        </w:pPr>
                        <w:r w:rsidRPr="00FD11A4">
                          <w:rPr>
                            <w:rFonts w:cs="Arial"/>
                            <w:color w:val="000000"/>
                            <w:sz w:val="16"/>
                            <w:szCs w:val="16"/>
                          </w:rPr>
                          <w:t>Vigilancia administrativa y de la  conducta oficial</w:t>
                        </w:r>
                      </w:p>
                    </w:tc>
                    <w:tc>
                      <w:tcPr>
                        <w:tcW w:w="447" w:type="pct"/>
                        <w:tcBorders>
                          <w:top w:val="nil"/>
                          <w:left w:val="nil"/>
                          <w:bottom w:val="single" w:sz="8" w:space="0" w:color="auto"/>
                          <w:right w:val="single" w:sz="8" w:space="0" w:color="auto"/>
                        </w:tcBorders>
                        <w:shd w:val="clear" w:color="auto" w:fill="auto"/>
                        <w:vAlign w:val="center"/>
                        <w:hideMark/>
                      </w:tcPr>
                      <w:p w:rsidR="00C012D7" w:rsidRPr="00FD11A4" w:rsidRDefault="00C012D7" w:rsidP="00496722">
                        <w:pPr>
                          <w:jc w:val="center"/>
                          <w:rPr>
                            <w:rFonts w:cs="Arial"/>
                            <w:color w:val="000000"/>
                            <w:sz w:val="16"/>
                            <w:szCs w:val="16"/>
                          </w:rPr>
                        </w:pPr>
                        <w:r>
                          <w:rPr>
                            <w:rFonts w:cs="Arial"/>
                            <w:color w:val="000000"/>
                            <w:sz w:val="16"/>
                            <w:szCs w:val="16"/>
                          </w:rPr>
                          <w:t>1</w:t>
                        </w:r>
                      </w:p>
                    </w:tc>
                    <w:tc>
                      <w:tcPr>
                        <w:tcW w:w="507" w:type="pct"/>
                        <w:tcBorders>
                          <w:top w:val="nil"/>
                          <w:left w:val="nil"/>
                          <w:bottom w:val="single" w:sz="8" w:space="0" w:color="auto"/>
                          <w:right w:val="single" w:sz="8" w:space="0" w:color="auto"/>
                        </w:tcBorders>
                        <w:shd w:val="clear" w:color="auto" w:fill="auto"/>
                        <w:vAlign w:val="center"/>
                        <w:hideMark/>
                      </w:tcPr>
                      <w:p w:rsidR="00C012D7" w:rsidRPr="00FD11A4" w:rsidRDefault="00C012D7" w:rsidP="00496722">
                        <w:pPr>
                          <w:jc w:val="center"/>
                          <w:rPr>
                            <w:rFonts w:cs="Arial"/>
                            <w:color w:val="000000"/>
                            <w:sz w:val="16"/>
                            <w:szCs w:val="16"/>
                          </w:rPr>
                        </w:pPr>
                        <w:r>
                          <w:rPr>
                            <w:rFonts w:cs="Arial"/>
                            <w:color w:val="000000"/>
                            <w:sz w:val="16"/>
                            <w:szCs w:val="16"/>
                          </w:rPr>
                          <w:t>0</w:t>
                        </w:r>
                      </w:p>
                    </w:tc>
                    <w:tc>
                      <w:tcPr>
                        <w:tcW w:w="560" w:type="pct"/>
                        <w:tcBorders>
                          <w:top w:val="nil"/>
                          <w:left w:val="nil"/>
                          <w:bottom w:val="single" w:sz="8" w:space="0" w:color="auto"/>
                          <w:right w:val="single" w:sz="8" w:space="0" w:color="auto"/>
                        </w:tcBorders>
                        <w:shd w:val="clear" w:color="auto" w:fill="auto"/>
                        <w:vAlign w:val="center"/>
                        <w:hideMark/>
                      </w:tcPr>
                      <w:p w:rsidR="00C012D7" w:rsidRPr="00FD11A4" w:rsidRDefault="00C012D7" w:rsidP="00496722">
                        <w:pPr>
                          <w:jc w:val="center"/>
                          <w:rPr>
                            <w:rFonts w:cs="Arial"/>
                            <w:b/>
                            <w:bCs/>
                            <w:color w:val="000000"/>
                            <w:sz w:val="16"/>
                            <w:szCs w:val="16"/>
                          </w:rPr>
                        </w:pPr>
                        <w:r>
                          <w:rPr>
                            <w:rFonts w:cs="Arial"/>
                            <w:b/>
                            <w:bCs/>
                            <w:color w:val="000000"/>
                            <w:sz w:val="16"/>
                            <w:szCs w:val="16"/>
                          </w:rPr>
                          <w:t>1</w:t>
                        </w:r>
                      </w:p>
                    </w:tc>
                    <w:tc>
                      <w:tcPr>
                        <w:tcW w:w="649" w:type="pct"/>
                        <w:tcBorders>
                          <w:top w:val="nil"/>
                          <w:left w:val="nil"/>
                          <w:bottom w:val="single" w:sz="8" w:space="0" w:color="auto"/>
                          <w:right w:val="single" w:sz="8" w:space="0" w:color="auto"/>
                        </w:tcBorders>
                        <w:shd w:val="clear" w:color="auto" w:fill="auto"/>
                        <w:vAlign w:val="bottom"/>
                        <w:hideMark/>
                      </w:tcPr>
                      <w:p w:rsidR="00C012D7" w:rsidRDefault="00C012D7">
                        <w:pPr>
                          <w:jc w:val="center"/>
                          <w:rPr>
                            <w:rFonts w:cs="Arial"/>
                            <w:color w:val="000000"/>
                            <w:sz w:val="16"/>
                            <w:szCs w:val="16"/>
                          </w:rPr>
                        </w:pPr>
                        <w:r>
                          <w:rPr>
                            <w:rFonts w:cs="Arial"/>
                            <w:color w:val="000000"/>
                            <w:sz w:val="16"/>
                            <w:szCs w:val="16"/>
                          </w:rPr>
                          <w:t>0%</w:t>
                        </w:r>
                      </w:p>
                    </w:tc>
                    <w:tc>
                      <w:tcPr>
                        <w:tcW w:w="649" w:type="pct"/>
                        <w:tcBorders>
                          <w:top w:val="nil"/>
                          <w:left w:val="nil"/>
                          <w:bottom w:val="single" w:sz="8" w:space="0" w:color="auto"/>
                          <w:right w:val="single" w:sz="8" w:space="0" w:color="auto"/>
                        </w:tcBorders>
                        <w:shd w:val="clear" w:color="auto" w:fill="auto"/>
                        <w:vAlign w:val="bottom"/>
                        <w:hideMark/>
                      </w:tcPr>
                      <w:p w:rsidR="00C012D7" w:rsidRDefault="00C012D7">
                        <w:pPr>
                          <w:jc w:val="center"/>
                          <w:rPr>
                            <w:rFonts w:cs="Arial"/>
                            <w:color w:val="000000"/>
                            <w:sz w:val="16"/>
                            <w:szCs w:val="16"/>
                          </w:rPr>
                        </w:pPr>
                        <w:r>
                          <w:rPr>
                            <w:rFonts w:cs="Arial"/>
                            <w:color w:val="000000"/>
                            <w:sz w:val="16"/>
                            <w:szCs w:val="16"/>
                          </w:rPr>
                          <w:t>100%</w:t>
                        </w:r>
                      </w:p>
                    </w:tc>
                    <w:tc>
                      <w:tcPr>
                        <w:tcW w:w="590" w:type="pct"/>
                        <w:tcBorders>
                          <w:top w:val="nil"/>
                          <w:left w:val="nil"/>
                          <w:bottom w:val="single" w:sz="8" w:space="0" w:color="auto"/>
                          <w:right w:val="single" w:sz="8" w:space="0" w:color="auto"/>
                        </w:tcBorders>
                        <w:shd w:val="clear" w:color="auto" w:fill="auto"/>
                        <w:vAlign w:val="bottom"/>
                        <w:hideMark/>
                      </w:tcPr>
                      <w:p w:rsidR="00C012D7" w:rsidRDefault="00C012D7">
                        <w:pPr>
                          <w:jc w:val="center"/>
                          <w:rPr>
                            <w:rFonts w:cs="Arial"/>
                            <w:color w:val="000000"/>
                            <w:sz w:val="16"/>
                            <w:szCs w:val="16"/>
                          </w:rPr>
                        </w:pPr>
                        <w:r>
                          <w:rPr>
                            <w:rFonts w:cs="Arial"/>
                            <w:color w:val="000000"/>
                            <w:sz w:val="16"/>
                            <w:szCs w:val="16"/>
                          </w:rPr>
                          <w:t>2%</w:t>
                        </w:r>
                      </w:p>
                    </w:tc>
                  </w:tr>
                </w:tbl>
                <w:p w:rsidR="00A77C2D" w:rsidRPr="00C71839" w:rsidRDefault="00A77C2D" w:rsidP="00A77C2D">
                  <w:pPr>
                    <w:pStyle w:val="Sinespaciado"/>
                    <w:rPr>
                      <w:rFonts w:ascii="Arial" w:hAnsi="Arial" w:cs="Arial"/>
                      <w:sz w:val="16"/>
                      <w:szCs w:val="16"/>
                    </w:rPr>
                  </w:pPr>
                  <w:r w:rsidRPr="00C71839">
                    <w:rPr>
                      <w:rFonts w:ascii="Arial" w:hAnsi="Arial" w:cs="Arial"/>
                      <w:sz w:val="16"/>
                      <w:szCs w:val="16"/>
                    </w:rPr>
                    <w:t>Fuente: FE</w:t>
                  </w:r>
                  <w:r>
                    <w:rPr>
                      <w:rFonts w:ascii="Arial" w:hAnsi="Arial" w:cs="Arial"/>
                      <w:sz w:val="16"/>
                      <w:szCs w:val="16"/>
                    </w:rPr>
                    <w:t>M- 04 Plan de Mejoramiento. 2024</w:t>
                  </w:r>
                  <w:r w:rsidRPr="00C71839">
                    <w:rPr>
                      <w:rFonts w:ascii="Arial" w:hAnsi="Arial" w:cs="Arial"/>
                      <w:sz w:val="16"/>
                      <w:szCs w:val="16"/>
                    </w:rPr>
                    <w:t>. SGC</w:t>
                  </w:r>
                </w:p>
                <w:p w:rsidR="00A77C2D" w:rsidRPr="00C71839" w:rsidRDefault="00A77C2D" w:rsidP="00A77C2D">
                  <w:pPr>
                    <w:pStyle w:val="Sinespaciado"/>
                    <w:rPr>
                      <w:rFonts w:ascii="Arial" w:hAnsi="Arial" w:cs="Arial"/>
                      <w:sz w:val="16"/>
                      <w:szCs w:val="16"/>
                    </w:rPr>
                  </w:pPr>
                  <w:r w:rsidRPr="00C71839">
                    <w:rPr>
                      <w:rFonts w:ascii="Arial" w:hAnsi="Arial" w:cs="Arial"/>
                      <w:sz w:val="16"/>
                      <w:szCs w:val="16"/>
                    </w:rPr>
                    <w:t>Elaboró: Arley de Jesús Ramírez Patiño-Jefe Oficina de Control Interno</w:t>
                  </w:r>
                </w:p>
                <w:p w:rsidR="00A321A2" w:rsidRPr="00C71839" w:rsidRDefault="00A321A2" w:rsidP="0000754C">
                  <w:pPr>
                    <w:pStyle w:val="Sinespaciado"/>
                    <w:rPr>
                      <w:b/>
                      <w:sz w:val="16"/>
                      <w:szCs w:val="16"/>
                    </w:rPr>
                  </w:pPr>
                </w:p>
              </w:tc>
            </w:tr>
          </w:tbl>
          <w:p w:rsidR="00DF2E15" w:rsidRDefault="00DF2E15" w:rsidP="00DF2E15">
            <w:pPr>
              <w:pStyle w:val="Prrafodelista"/>
              <w:rPr>
                <w:rFonts w:ascii="Arial" w:hAnsi="Arial" w:cs="Arial"/>
                <w:b/>
                <w:sz w:val="24"/>
                <w:szCs w:val="24"/>
              </w:rPr>
            </w:pPr>
          </w:p>
          <w:p w:rsidR="00F93937" w:rsidRPr="00DC6107" w:rsidRDefault="00F93937" w:rsidP="00BA527D">
            <w:pPr>
              <w:pStyle w:val="Prrafodelista"/>
              <w:numPr>
                <w:ilvl w:val="0"/>
                <w:numId w:val="32"/>
              </w:numPr>
              <w:rPr>
                <w:rFonts w:ascii="Arial" w:hAnsi="Arial" w:cs="Arial"/>
                <w:b/>
                <w:sz w:val="24"/>
                <w:szCs w:val="24"/>
              </w:rPr>
            </w:pPr>
            <w:r w:rsidRPr="00DC6107">
              <w:rPr>
                <w:rFonts w:ascii="Arial" w:hAnsi="Arial" w:cs="Arial"/>
                <w:b/>
                <w:sz w:val="24"/>
                <w:szCs w:val="24"/>
              </w:rPr>
              <w:t>GESTIÓN DE LA COMUNICACIÓN.</w:t>
            </w:r>
          </w:p>
          <w:p w:rsidR="00F93937" w:rsidRDefault="00F93937" w:rsidP="00F93937">
            <w:r w:rsidRPr="00066C21">
              <w:t>El proceso Gestió</w:t>
            </w:r>
            <w:r w:rsidR="00284DA0">
              <w:t>n de la comunicación</w:t>
            </w:r>
            <w:r w:rsidR="00556798">
              <w:t xml:space="preserve">,  presenta  </w:t>
            </w:r>
            <w:r w:rsidR="00BE6E73">
              <w:t>once</w:t>
            </w:r>
            <w:r w:rsidR="00556798">
              <w:t xml:space="preserve"> 11</w:t>
            </w:r>
            <w:r w:rsidR="008B43FF">
              <w:t xml:space="preserve"> acciones y</w:t>
            </w:r>
            <w:r w:rsidRPr="00066C21">
              <w:t xml:space="preserve"> </w:t>
            </w:r>
            <w:r w:rsidR="00284DA0">
              <w:t xml:space="preserve">el estado de la acción se encuentra cumplida </w:t>
            </w:r>
            <w:r w:rsidR="00E53BF4" w:rsidRPr="00E53BF4">
              <w:t>20/02/2024 En Comité Institucional de Gestión y Desempeño se autorizo el cierre de la acción. Evidencia acta 037 de 2024</w:t>
            </w:r>
            <w:r w:rsidR="0000754C">
              <w:t>.</w:t>
            </w:r>
          </w:p>
          <w:p w:rsidR="00DF2E15" w:rsidRDefault="00DF2E15" w:rsidP="00F93937"/>
          <w:tbl>
            <w:tblPr>
              <w:tblStyle w:val="Tablaconcuadrcula"/>
              <w:tblW w:w="9947" w:type="dxa"/>
              <w:tblLook w:val="04A0"/>
            </w:tblPr>
            <w:tblGrid>
              <w:gridCol w:w="1563"/>
              <w:gridCol w:w="1706"/>
              <w:gridCol w:w="1017"/>
              <w:gridCol w:w="1439"/>
              <w:gridCol w:w="1410"/>
              <w:gridCol w:w="2812"/>
            </w:tblGrid>
            <w:tr w:rsidR="006A0DFE" w:rsidRPr="00C71839" w:rsidTr="006A0DFE">
              <w:trPr>
                <w:trHeight w:val="206"/>
              </w:trPr>
              <w:tc>
                <w:tcPr>
                  <w:tcW w:w="1563" w:type="dxa"/>
                  <w:shd w:val="clear" w:color="auto" w:fill="D5DCE4" w:themeFill="text2" w:themeFillTint="33"/>
                </w:tcPr>
                <w:p w:rsidR="006A0DFE" w:rsidRPr="00C71839" w:rsidRDefault="006A0DFE" w:rsidP="00556798">
                  <w:pPr>
                    <w:jc w:val="center"/>
                    <w:rPr>
                      <w:b/>
                      <w:sz w:val="16"/>
                      <w:szCs w:val="16"/>
                    </w:rPr>
                  </w:pPr>
                  <w:r w:rsidRPr="00C71839">
                    <w:rPr>
                      <w:b/>
                      <w:sz w:val="16"/>
                      <w:szCs w:val="16"/>
                    </w:rPr>
                    <w:t>NUMERO DE LA ACCION</w:t>
                  </w:r>
                </w:p>
              </w:tc>
              <w:tc>
                <w:tcPr>
                  <w:tcW w:w="1706" w:type="dxa"/>
                  <w:shd w:val="clear" w:color="auto" w:fill="D5DCE4" w:themeFill="text2" w:themeFillTint="33"/>
                </w:tcPr>
                <w:p w:rsidR="006A0DFE" w:rsidRPr="00C71839" w:rsidRDefault="006A0DFE" w:rsidP="00556798">
                  <w:pPr>
                    <w:jc w:val="center"/>
                    <w:rPr>
                      <w:b/>
                      <w:sz w:val="16"/>
                      <w:szCs w:val="16"/>
                    </w:rPr>
                  </w:pPr>
                  <w:r w:rsidRPr="00C71839">
                    <w:rPr>
                      <w:b/>
                      <w:sz w:val="16"/>
                      <w:szCs w:val="16"/>
                    </w:rPr>
                    <w:t>ORIGEN</w:t>
                  </w:r>
                </w:p>
              </w:tc>
              <w:tc>
                <w:tcPr>
                  <w:tcW w:w="1017" w:type="dxa"/>
                  <w:shd w:val="clear" w:color="auto" w:fill="D5DCE4" w:themeFill="text2" w:themeFillTint="33"/>
                </w:tcPr>
                <w:p w:rsidR="006A0DFE" w:rsidRPr="00C71839" w:rsidRDefault="006A0DFE" w:rsidP="00556798">
                  <w:pPr>
                    <w:jc w:val="center"/>
                    <w:rPr>
                      <w:b/>
                      <w:sz w:val="16"/>
                      <w:szCs w:val="16"/>
                    </w:rPr>
                  </w:pPr>
                  <w:r w:rsidRPr="00C71839">
                    <w:rPr>
                      <w:b/>
                      <w:sz w:val="16"/>
                      <w:szCs w:val="16"/>
                    </w:rPr>
                    <w:t>FECHA DE INICIO</w:t>
                  </w:r>
                </w:p>
              </w:tc>
              <w:tc>
                <w:tcPr>
                  <w:tcW w:w="1439" w:type="dxa"/>
                  <w:shd w:val="clear" w:color="auto" w:fill="D5DCE4" w:themeFill="text2" w:themeFillTint="33"/>
                </w:tcPr>
                <w:p w:rsidR="006A0DFE" w:rsidRPr="00C71839" w:rsidRDefault="006A0DFE" w:rsidP="00556798">
                  <w:pPr>
                    <w:jc w:val="center"/>
                    <w:rPr>
                      <w:b/>
                      <w:sz w:val="16"/>
                      <w:szCs w:val="16"/>
                    </w:rPr>
                  </w:pPr>
                  <w:r w:rsidRPr="00C71839">
                    <w:rPr>
                      <w:b/>
                      <w:sz w:val="16"/>
                      <w:szCs w:val="16"/>
                    </w:rPr>
                    <w:t>FECHA DE MONITOREO</w:t>
                  </w:r>
                </w:p>
              </w:tc>
              <w:tc>
                <w:tcPr>
                  <w:tcW w:w="1410" w:type="dxa"/>
                  <w:shd w:val="clear" w:color="auto" w:fill="D5DCE4" w:themeFill="text2" w:themeFillTint="33"/>
                </w:tcPr>
                <w:p w:rsidR="006A0DFE" w:rsidRPr="00C71839" w:rsidRDefault="006A0DFE" w:rsidP="00556798">
                  <w:pPr>
                    <w:jc w:val="center"/>
                    <w:rPr>
                      <w:b/>
                      <w:sz w:val="16"/>
                      <w:szCs w:val="16"/>
                    </w:rPr>
                  </w:pPr>
                  <w:r w:rsidRPr="00C71839">
                    <w:rPr>
                      <w:b/>
                      <w:sz w:val="16"/>
                      <w:szCs w:val="16"/>
                    </w:rPr>
                    <w:t>ESTADO</w:t>
                  </w:r>
                </w:p>
              </w:tc>
              <w:tc>
                <w:tcPr>
                  <w:tcW w:w="2812" w:type="dxa"/>
                  <w:shd w:val="clear" w:color="auto" w:fill="D5DCE4" w:themeFill="text2" w:themeFillTint="33"/>
                </w:tcPr>
                <w:p w:rsidR="006A0DFE" w:rsidRPr="00C71839" w:rsidRDefault="006A0DFE" w:rsidP="00556798">
                  <w:pPr>
                    <w:jc w:val="center"/>
                    <w:rPr>
                      <w:b/>
                      <w:sz w:val="16"/>
                      <w:szCs w:val="16"/>
                    </w:rPr>
                  </w:pPr>
                  <w:r w:rsidRPr="00C71839">
                    <w:rPr>
                      <w:b/>
                      <w:sz w:val="16"/>
                      <w:szCs w:val="16"/>
                    </w:rPr>
                    <w:t>OBSERVACIONES</w:t>
                  </w:r>
                </w:p>
              </w:tc>
            </w:tr>
            <w:tr w:rsidR="006A0DFE" w:rsidRPr="00C71839" w:rsidTr="006A0DFE">
              <w:tc>
                <w:tcPr>
                  <w:tcW w:w="1563" w:type="dxa"/>
                </w:tcPr>
                <w:p w:rsidR="006A0DFE" w:rsidRPr="00C71839" w:rsidRDefault="006A0DFE" w:rsidP="007B271A">
                  <w:pPr>
                    <w:jc w:val="center"/>
                    <w:rPr>
                      <w:b/>
                      <w:sz w:val="16"/>
                      <w:szCs w:val="16"/>
                    </w:rPr>
                  </w:pPr>
                  <w:r>
                    <w:rPr>
                      <w:b/>
                      <w:sz w:val="16"/>
                      <w:szCs w:val="16"/>
                    </w:rPr>
                    <w:t>1 Y 2</w:t>
                  </w:r>
                </w:p>
              </w:tc>
              <w:tc>
                <w:tcPr>
                  <w:tcW w:w="1706" w:type="dxa"/>
                </w:tcPr>
                <w:p w:rsidR="006A0DFE" w:rsidRPr="00556798" w:rsidRDefault="006A0DFE" w:rsidP="007B271A">
                  <w:pPr>
                    <w:rPr>
                      <w:sz w:val="16"/>
                      <w:szCs w:val="16"/>
                    </w:rPr>
                  </w:pPr>
                  <w:r w:rsidRPr="00556798">
                    <w:rPr>
                      <w:sz w:val="16"/>
                      <w:szCs w:val="16"/>
                    </w:rPr>
                    <w:t>Auditoría Interna</w:t>
                  </w:r>
                </w:p>
                <w:p w:rsidR="006A0DFE" w:rsidRPr="00C71839" w:rsidRDefault="006A0DFE" w:rsidP="007B271A">
                  <w:pPr>
                    <w:rPr>
                      <w:sz w:val="16"/>
                      <w:szCs w:val="16"/>
                    </w:rPr>
                  </w:pPr>
                </w:p>
              </w:tc>
              <w:tc>
                <w:tcPr>
                  <w:tcW w:w="1017" w:type="dxa"/>
                </w:tcPr>
                <w:p w:rsidR="006A0DFE" w:rsidRPr="00C71839" w:rsidRDefault="006A0DFE" w:rsidP="007B271A">
                  <w:pPr>
                    <w:rPr>
                      <w:sz w:val="16"/>
                      <w:szCs w:val="16"/>
                    </w:rPr>
                  </w:pPr>
                  <w:r w:rsidRPr="00556798">
                    <w:rPr>
                      <w:sz w:val="16"/>
                      <w:szCs w:val="16"/>
                    </w:rPr>
                    <w:t>2/09/2020</w:t>
                  </w:r>
                </w:p>
              </w:tc>
              <w:tc>
                <w:tcPr>
                  <w:tcW w:w="1439" w:type="dxa"/>
                </w:tcPr>
                <w:p w:rsidR="006A0DFE" w:rsidRPr="00C71839" w:rsidRDefault="006A0DFE" w:rsidP="007B271A">
                  <w:pPr>
                    <w:rPr>
                      <w:sz w:val="16"/>
                      <w:szCs w:val="16"/>
                    </w:rPr>
                  </w:pPr>
                  <w:r>
                    <w:rPr>
                      <w:sz w:val="16"/>
                      <w:szCs w:val="16"/>
                    </w:rPr>
                    <w:t>30/12/2023</w:t>
                  </w:r>
                </w:p>
              </w:tc>
              <w:tc>
                <w:tcPr>
                  <w:tcW w:w="1410" w:type="dxa"/>
                  <w:vAlign w:val="center"/>
                </w:tcPr>
                <w:p w:rsidR="006A0DFE" w:rsidRPr="00C71839" w:rsidRDefault="006A0DFE" w:rsidP="00A25EAC">
                  <w:pPr>
                    <w:jc w:val="center"/>
                    <w:rPr>
                      <w:sz w:val="16"/>
                      <w:szCs w:val="16"/>
                    </w:rPr>
                  </w:pPr>
                  <w:r>
                    <w:rPr>
                      <w:sz w:val="16"/>
                      <w:szCs w:val="16"/>
                    </w:rPr>
                    <w:t>CERRADA</w:t>
                  </w:r>
                </w:p>
              </w:tc>
              <w:tc>
                <w:tcPr>
                  <w:tcW w:w="2812" w:type="dxa"/>
                  <w:vMerge w:val="restart"/>
                  <w:vAlign w:val="center"/>
                </w:tcPr>
                <w:p w:rsidR="006A0DFE" w:rsidRPr="00C71839" w:rsidRDefault="006A0DFE" w:rsidP="00E53BF4">
                  <w:pPr>
                    <w:jc w:val="center"/>
                    <w:rPr>
                      <w:sz w:val="16"/>
                      <w:szCs w:val="16"/>
                    </w:rPr>
                  </w:pPr>
                  <w:r w:rsidRPr="00E53BF4">
                    <w:rPr>
                      <w:sz w:val="16"/>
                      <w:szCs w:val="16"/>
                    </w:rPr>
                    <w:t>20/02/2024 En Comité Institucional de Gestión y Desempeño se autorizo el cierre de la acción. Evidencia acta 037 de 2024</w:t>
                  </w:r>
                </w:p>
              </w:tc>
            </w:tr>
            <w:tr w:rsidR="006A0DFE" w:rsidRPr="00C71839" w:rsidTr="006A0DFE">
              <w:tc>
                <w:tcPr>
                  <w:tcW w:w="1563" w:type="dxa"/>
                </w:tcPr>
                <w:p w:rsidR="006A0DFE" w:rsidRDefault="006A0DFE" w:rsidP="007B271A">
                  <w:pPr>
                    <w:jc w:val="center"/>
                    <w:rPr>
                      <w:b/>
                      <w:sz w:val="16"/>
                      <w:szCs w:val="16"/>
                    </w:rPr>
                  </w:pPr>
                  <w:r>
                    <w:rPr>
                      <w:b/>
                      <w:sz w:val="16"/>
                      <w:szCs w:val="16"/>
                    </w:rPr>
                    <w:t>3</w:t>
                  </w:r>
                </w:p>
              </w:tc>
              <w:tc>
                <w:tcPr>
                  <w:tcW w:w="1706" w:type="dxa"/>
                </w:tcPr>
                <w:p w:rsidR="006A0DFE" w:rsidRPr="00C84663" w:rsidRDefault="006A0DFE" w:rsidP="007B271A">
                  <w:pPr>
                    <w:rPr>
                      <w:sz w:val="16"/>
                      <w:szCs w:val="16"/>
                    </w:rPr>
                  </w:pPr>
                  <w:r w:rsidRPr="00C84663">
                    <w:rPr>
                      <w:sz w:val="16"/>
                      <w:szCs w:val="16"/>
                    </w:rPr>
                    <w:t>Auditoría Interna</w:t>
                  </w:r>
                </w:p>
                <w:p w:rsidR="006A0DFE" w:rsidRPr="00973D91" w:rsidRDefault="006A0DFE" w:rsidP="007B271A">
                  <w:pPr>
                    <w:rPr>
                      <w:sz w:val="16"/>
                      <w:szCs w:val="16"/>
                    </w:rPr>
                  </w:pPr>
                </w:p>
              </w:tc>
              <w:tc>
                <w:tcPr>
                  <w:tcW w:w="1017" w:type="dxa"/>
                </w:tcPr>
                <w:p w:rsidR="006A0DFE" w:rsidRPr="00973D91" w:rsidRDefault="006A0DFE" w:rsidP="007B271A">
                  <w:pPr>
                    <w:rPr>
                      <w:sz w:val="16"/>
                      <w:szCs w:val="16"/>
                    </w:rPr>
                  </w:pPr>
                  <w:r w:rsidRPr="00C84663">
                    <w:rPr>
                      <w:sz w:val="16"/>
                      <w:szCs w:val="16"/>
                    </w:rPr>
                    <w:t>28/08/2021</w:t>
                  </w:r>
                </w:p>
              </w:tc>
              <w:tc>
                <w:tcPr>
                  <w:tcW w:w="1439" w:type="dxa"/>
                </w:tcPr>
                <w:p w:rsidR="006A0DFE" w:rsidRDefault="006A0DFE" w:rsidP="007B271A">
                  <w:pPr>
                    <w:rPr>
                      <w:sz w:val="16"/>
                      <w:szCs w:val="16"/>
                    </w:rPr>
                  </w:pPr>
                  <w:r>
                    <w:rPr>
                      <w:sz w:val="16"/>
                      <w:szCs w:val="16"/>
                    </w:rPr>
                    <w:t>30/12/2023</w:t>
                  </w:r>
                </w:p>
              </w:tc>
              <w:tc>
                <w:tcPr>
                  <w:tcW w:w="1410" w:type="dxa"/>
                  <w:vAlign w:val="center"/>
                </w:tcPr>
                <w:p w:rsidR="006A0DFE" w:rsidRDefault="006A0DFE" w:rsidP="00A25EAC">
                  <w:pPr>
                    <w:jc w:val="center"/>
                  </w:pPr>
                  <w:r w:rsidRPr="006B4049">
                    <w:rPr>
                      <w:sz w:val="16"/>
                      <w:szCs w:val="16"/>
                    </w:rPr>
                    <w:t>CERRADA</w:t>
                  </w:r>
                </w:p>
              </w:tc>
              <w:tc>
                <w:tcPr>
                  <w:tcW w:w="2812" w:type="dxa"/>
                  <w:vMerge/>
                </w:tcPr>
                <w:p w:rsidR="006A0DFE" w:rsidRPr="00973D91" w:rsidRDefault="006A0DFE" w:rsidP="007B271A">
                  <w:pPr>
                    <w:rPr>
                      <w:sz w:val="16"/>
                      <w:szCs w:val="16"/>
                    </w:rPr>
                  </w:pPr>
                </w:p>
              </w:tc>
            </w:tr>
            <w:tr w:rsidR="006A0DFE" w:rsidRPr="00C71839" w:rsidTr="006A0DFE">
              <w:tc>
                <w:tcPr>
                  <w:tcW w:w="1563" w:type="dxa"/>
                </w:tcPr>
                <w:p w:rsidR="006A0DFE" w:rsidRDefault="006A0DFE" w:rsidP="007B271A">
                  <w:pPr>
                    <w:jc w:val="center"/>
                    <w:rPr>
                      <w:b/>
                      <w:sz w:val="16"/>
                      <w:szCs w:val="16"/>
                    </w:rPr>
                  </w:pPr>
                  <w:r>
                    <w:rPr>
                      <w:b/>
                      <w:sz w:val="16"/>
                      <w:szCs w:val="16"/>
                    </w:rPr>
                    <w:t>4</w:t>
                  </w:r>
                </w:p>
              </w:tc>
              <w:tc>
                <w:tcPr>
                  <w:tcW w:w="1706" w:type="dxa"/>
                </w:tcPr>
                <w:p w:rsidR="006A0DFE" w:rsidRPr="00C84663" w:rsidRDefault="006A0DFE" w:rsidP="007B271A">
                  <w:pPr>
                    <w:rPr>
                      <w:sz w:val="16"/>
                      <w:szCs w:val="16"/>
                    </w:rPr>
                  </w:pPr>
                  <w:r w:rsidRPr="00C84663">
                    <w:rPr>
                      <w:sz w:val="16"/>
                      <w:szCs w:val="16"/>
                    </w:rPr>
                    <w:t>ICONTEC</w:t>
                  </w:r>
                </w:p>
                <w:p w:rsidR="006A0DFE" w:rsidRPr="00C84663" w:rsidRDefault="006A0DFE" w:rsidP="007B271A">
                  <w:pPr>
                    <w:rPr>
                      <w:sz w:val="16"/>
                      <w:szCs w:val="16"/>
                    </w:rPr>
                  </w:pPr>
                </w:p>
              </w:tc>
              <w:tc>
                <w:tcPr>
                  <w:tcW w:w="1017" w:type="dxa"/>
                </w:tcPr>
                <w:p w:rsidR="006A0DFE" w:rsidRPr="00C84663" w:rsidRDefault="006A0DFE" w:rsidP="007B271A">
                  <w:pPr>
                    <w:rPr>
                      <w:sz w:val="16"/>
                      <w:szCs w:val="16"/>
                    </w:rPr>
                  </w:pPr>
                  <w:r w:rsidRPr="00C84663">
                    <w:rPr>
                      <w:sz w:val="16"/>
                      <w:szCs w:val="16"/>
                    </w:rPr>
                    <w:t>20/11/2021</w:t>
                  </w:r>
                </w:p>
              </w:tc>
              <w:tc>
                <w:tcPr>
                  <w:tcW w:w="1439" w:type="dxa"/>
                </w:tcPr>
                <w:p w:rsidR="006A0DFE" w:rsidRDefault="006A0DFE" w:rsidP="007B271A">
                  <w:pPr>
                    <w:rPr>
                      <w:sz w:val="16"/>
                      <w:szCs w:val="16"/>
                    </w:rPr>
                  </w:pPr>
                  <w:r>
                    <w:rPr>
                      <w:sz w:val="16"/>
                      <w:szCs w:val="16"/>
                    </w:rPr>
                    <w:t>30/12/2023</w:t>
                  </w:r>
                </w:p>
              </w:tc>
              <w:tc>
                <w:tcPr>
                  <w:tcW w:w="1410" w:type="dxa"/>
                  <w:vAlign w:val="center"/>
                </w:tcPr>
                <w:p w:rsidR="006A0DFE" w:rsidRDefault="006A0DFE" w:rsidP="00A25EAC">
                  <w:pPr>
                    <w:jc w:val="center"/>
                  </w:pPr>
                  <w:r w:rsidRPr="006B4049">
                    <w:rPr>
                      <w:sz w:val="16"/>
                      <w:szCs w:val="16"/>
                    </w:rPr>
                    <w:t>CERRADA</w:t>
                  </w:r>
                </w:p>
              </w:tc>
              <w:tc>
                <w:tcPr>
                  <w:tcW w:w="2812" w:type="dxa"/>
                  <w:vMerge/>
                </w:tcPr>
                <w:p w:rsidR="006A0DFE" w:rsidRDefault="006A0DFE" w:rsidP="007B271A">
                  <w:pPr>
                    <w:rPr>
                      <w:sz w:val="16"/>
                      <w:szCs w:val="16"/>
                    </w:rPr>
                  </w:pPr>
                </w:p>
              </w:tc>
            </w:tr>
            <w:tr w:rsidR="006A0DFE" w:rsidRPr="00C71839" w:rsidTr="006A0DFE">
              <w:tc>
                <w:tcPr>
                  <w:tcW w:w="1563" w:type="dxa"/>
                </w:tcPr>
                <w:p w:rsidR="006A0DFE" w:rsidRPr="00C71839" w:rsidRDefault="006A0DFE" w:rsidP="00556798">
                  <w:pPr>
                    <w:jc w:val="center"/>
                    <w:rPr>
                      <w:b/>
                      <w:sz w:val="16"/>
                      <w:szCs w:val="16"/>
                    </w:rPr>
                  </w:pPr>
                  <w:r>
                    <w:rPr>
                      <w:b/>
                      <w:sz w:val="16"/>
                      <w:szCs w:val="16"/>
                    </w:rPr>
                    <w:t>5 y 6</w:t>
                  </w:r>
                </w:p>
              </w:tc>
              <w:tc>
                <w:tcPr>
                  <w:tcW w:w="1706" w:type="dxa"/>
                </w:tcPr>
                <w:p w:rsidR="006A0DFE" w:rsidRPr="00556798" w:rsidRDefault="006A0DFE" w:rsidP="00556798">
                  <w:pPr>
                    <w:rPr>
                      <w:sz w:val="16"/>
                      <w:szCs w:val="16"/>
                    </w:rPr>
                  </w:pPr>
                  <w:r w:rsidRPr="00556798">
                    <w:rPr>
                      <w:sz w:val="16"/>
                      <w:szCs w:val="16"/>
                    </w:rPr>
                    <w:t>Auditoría Interna</w:t>
                  </w:r>
                </w:p>
                <w:p w:rsidR="006A0DFE" w:rsidRPr="00C71839" w:rsidRDefault="006A0DFE" w:rsidP="00556798">
                  <w:pPr>
                    <w:rPr>
                      <w:sz w:val="16"/>
                      <w:szCs w:val="16"/>
                    </w:rPr>
                  </w:pPr>
                </w:p>
              </w:tc>
              <w:tc>
                <w:tcPr>
                  <w:tcW w:w="1017" w:type="dxa"/>
                </w:tcPr>
                <w:p w:rsidR="006A0DFE" w:rsidRPr="00C71839" w:rsidRDefault="006A0DFE" w:rsidP="00556798">
                  <w:pPr>
                    <w:rPr>
                      <w:sz w:val="16"/>
                      <w:szCs w:val="16"/>
                    </w:rPr>
                  </w:pPr>
                  <w:r w:rsidRPr="00556798">
                    <w:rPr>
                      <w:sz w:val="16"/>
                      <w:szCs w:val="16"/>
                    </w:rPr>
                    <w:t>1/10/2022</w:t>
                  </w:r>
                </w:p>
              </w:tc>
              <w:tc>
                <w:tcPr>
                  <w:tcW w:w="1439" w:type="dxa"/>
                </w:tcPr>
                <w:p w:rsidR="006A0DFE" w:rsidRPr="00C71839" w:rsidRDefault="006A0DFE" w:rsidP="00556798">
                  <w:pPr>
                    <w:rPr>
                      <w:sz w:val="16"/>
                      <w:szCs w:val="16"/>
                    </w:rPr>
                  </w:pPr>
                  <w:r>
                    <w:rPr>
                      <w:sz w:val="16"/>
                      <w:szCs w:val="16"/>
                    </w:rPr>
                    <w:t>30/12/2023</w:t>
                  </w:r>
                </w:p>
              </w:tc>
              <w:tc>
                <w:tcPr>
                  <w:tcW w:w="1410" w:type="dxa"/>
                  <w:vAlign w:val="center"/>
                </w:tcPr>
                <w:p w:rsidR="006A0DFE" w:rsidRDefault="006A0DFE" w:rsidP="00A25EAC">
                  <w:pPr>
                    <w:jc w:val="center"/>
                  </w:pPr>
                  <w:r w:rsidRPr="006B4049">
                    <w:rPr>
                      <w:sz w:val="16"/>
                      <w:szCs w:val="16"/>
                    </w:rPr>
                    <w:t>CERRADA</w:t>
                  </w:r>
                </w:p>
              </w:tc>
              <w:tc>
                <w:tcPr>
                  <w:tcW w:w="2812" w:type="dxa"/>
                  <w:vMerge/>
                </w:tcPr>
                <w:p w:rsidR="006A0DFE" w:rsidRPr="00C71839" w:rsidRDefault="006A0DFE" w:rsidP="00556798">
                  <w:pPr>
                    <w:rPr>
                      <w:sz w:val="16"/>
                      <w:szCs w:val="16"/>
                    </w:rPr>
                  </w:pPr>
                </w:p>
              </w:tc>
            </w:tr>
            <w:tr w:rsidR="006A0DFE" w:rsidRPr="00C71839" w:rsidTr="006A0DFE">
              <w:trPr>
                <w:trHeight w:val="405"/>
              </w:trPr>
              <w:tc>
                <w:tcPr>
                  <w:tcW w:w="1563" w:type="dxa"/>
                </w:tcPr>
                <w:p w:rsidR="006A0DFE" w:rsidRDefault="006A0DFE" w:rsidP="00556798">
                  <w:pPr>
                    <w:jc w:val="center"/>
                    <w:rPr>
                      <w:b/>
                      <w:sz w:val="16"/>
                      <w:szCs w:val="16"/>
                    </w:rPr>
                  </w:pPr>
                  <w:r>
                    <w:rPr>
                      <w:b/>
                      <w:sz w:val="16"/>
                      <w:szCs w:val="16"/>
                    </w:rPr>
                    <w:t>7</w:t>
                  </w:r>
                </w:p>
              </w:tc>
              <w:tc>
                <w:tcPr>
                  <w:tcW w:w="1706" w:type="dxa"/>
                </w:tcPr>
                <w:p w:rsidR="006A0DFE" w:rsidRPr="00C84663" w:rsidRDefault="006A0DFE" w:rsidP="00C84663">
                  <w:pPr>
                    <w:rPr>
                      <w:sz w:val="16"/>
                      <w:szCs w:val="16"/>
                    </w:rPr>
                  </w:pPr>
                  <w:r w:rsidRPr="00C84663">
                    <w:rPr>
                      <w:sz w:val="16"/>
                      <w:szCs w:val="16"/>
                    </w:rPr>
                    <w:t>Auditoría Interna</w:t>
                  </w:r>
                </w:p>
                <w:p w:rsidR="006A0DFE" w:rsidRPr="00973D91" w:rsidRDefault="006A0DFE" w:rsidP="00C84663">
                  <w:pPr>
                    <w:rPr>
                      <w:sz w:val="16"/>
                      <w:szCs w:val="16"/>
                    </w:rPr>
                  </w:pPr>
                </w:p>
              </w:tc>
              <w:tc>
                <w:tcPr>
                  <w:tcW w:w="1017" w:type="dxa"/>
                </w:tcPr>
                <w:p w:rsidR="006A0DFE" w:rsidRPr="00973D91" w:rsidRDefault="006A0DFE" w:rsidP="00556798">
                  <w:pPr>
                    <w:rPr>
                      <w:sz w:val="16"/>
                      <w:szCs w:val="16"/>
                    </w:rPr>
                  </w:pPr>
                  <w:r w:rsidRPr="00C84663">
                    <w:rPr>
                      <w:sz w:val="16"/>
                      <w:szCs w:val="16"/>
                    </w:rPr>
                    <w:t>24/08/2022</w:t>
                  </w:r>
                </w:p>
              </w:tc>
              <w:tc>
                <w:tcPr>
                  <w:tcW w:w="1439" w:type="dxa"/>
                </w:tcPr>
                <w:p w:rsidR="006A0DFE" w:rsidRPr="00C71839" w:rsidRDefault="006A0DFE" w:rsidP="002D08D9">
                  <w:pPr>
                    <w:rPr>
                      <w:sz w:val="16"/>
                      <w:szCs w:val="16"/>
                    </w:rPr>
                  </w:pPr>
                  <w:r>
                    <w:rPr>
                      <w:sz w:val="16"/>
                      <w:szCs w:val="16"/>
                    </w:rPr>
                    <w:t>30/12/2023</w:t>
                  </w:r>
                </w:p>
              </w:tc>
              <w:tc>
                <w:tcPr>
                  <w:tcW w:w="1410" w:type="dxa"/>
                  <w:vAlign w:val="center"/>
                </w:tcPr>
                <w:p w:rsidR="006A0DFE" w:rsidRDefault="006A0DFE" w:rsidP="00A25EAC">
                  <w:pPr>
                    <w:jc w:val="center"/>
                  </w:pPr>
                  <w:r w:rsidRPr="006B4049">
                    <w:rPr>
                      <w:sz w:val="16"/>
                      <w:szCs w:val="16"/>
                    </w:rPr>
                    <w:t>CERRADA</w:t>
                  </w:r>
                </w:p>
              </w:tc>
              <w:tc>
                <w:tcPr>
                  <w:tcW w:w="2812" w:type="dxa"/>
                  <w:vMerge/>
                </w:tcPr>
                <w:p w:rsidR="006A0DFE" w:rsidRPr="00973D91" w:rsidRDefault="006A0DFE" w:rsidP="00556798">
                  <w:pPr>
                    <w:rPr>
                      <w:sz w:val="16"/>
                      <w:szCs w:val="16"/>
                    </w:rPr>
                  </w:pPr>
                </w:p>
              </w:tc>
            </w:tr>
            <w:tr w:rsidR="006A0DFE" w:rsidRPr="00C71839" w:rsidTr="006A0DFE">
              <w:trPr>
                <w:trHeight w:val="405"/>
              </w:trPr>
              <w:tc>
                <w:tcPr>
                  <w:tcW w:w="1563" w:type="dxa"/>
                </w:tcPr>
                <w:p w:rsidR="006A0DFE" w:rsidRDefault="006A0DFE" w:rsidP="00556798">
                  <w:pPr>
                    <w:jc w:val="center"/>
                    <w:rPr>
                      <w:b/>
                      <w:sz w:val="16"/>
                      <w:szCs w:val="16"/>
                    </w:rPr>
                  </w:pPr>
                  <w:r>
                    <w:rPr>
                      <w:b/>
                      <w:sz w:val="16"/>
                      <w:szCs w:val="16"/>
                    </w:rPr>
                    <w:t>8</w:t>
                  </w:r>
                </w:p>
              </w:tc>
              <w:tc>
                <w:tcPr>
                  <w:tcW w:w="1706" w:type="dxa"/>
                </w:tcPr>
                <w:p w:rsidR="006A0DFE" w:rsidRPr="00973D91" w:rsidRDefault="006A0DFE" w:rsidP="00E53BF4">
                  <w:pPr>
                    <w:rPr>
                      <w:sz w:val="16"/>
                      <w:szCs w:val="16"/>
                    </w:rPr>
                  </w:pPr>
                  <w:r w:rsidRPr="00E53BF4">
                    <w:rPr>
                      <w:sz w:val="16"/>
                      <w:szCs w:val="16"/>
                    </w:rPr>
                    <w:t>Revisión por la Dirección</w:t>
                  </w:r>
                </w:p>
              </w:tc>
              <w:tc>
                <w:tcPr>
                  <w:tcW w:w="1017" w:type="dxa"/>
                </w:tcPr>
                <w:p w:rsidR="006A0DFE" w:rsidRPr="00973D91" w:rsidRDefault="006A0DFE" w:rsidP="00556798">
                  <w:pPr>
                    <w:rPr>
                      <w:sz w:val="16"/>
                      <w:szCs w:val="16"/>
                    </w:rPr>
                  </w:pPr>
                  <w:r w:rsidRPr="00E53BF4">
                    <w:rPr>
                      <w:sz w:val="16"/>
                      <w:szCs w:val="16"/>
                    </w:rPr>
                    <w:t>12/10/2022</w:t>
                  </w:r>
                </w:p>
              </w:tc>
              <w:tc>
                <w:tcPr>
                  <w:tcW w:w="1439" w:type="dxa"/>
                </w:tcPr>
                <w:p w:rsidR="006A0DFE" w:rsidRDefault="006A0DFE" w:rsidP="00556798">
                  <w:pPr>
                    <w:rPr>
                      <w:sz w:val="16"/>
                      <w:szCs w:val="16"/>
                    </w:rPr>
                  </w:pPr>
                  <w:r>
                    <w:rPr>
                      <w:sz w:val="16"/>
                      <w:szCs w:val="16"/>
                    </w:rPr>
                    <w:t>30/12/2023</w:t>
                  </w:r>
                </w:p>
              </w:tc>
              <w:tc>
                <w:tcPr>
                  <w:tcW w:w="1410" w:type="dxa"/>
                  <w:vAlign w:val="center"/>
                </w:tcPr>
                <w:p w:rsidR="006A0DFE" w:rsidRDefault="006A0DFE" w:rsidP="00A25EAC">
                  <w:pPr>
                    <w:jc w:val="center"/>
                  </w:pPr>
                  <w:r w:rsidRPr="006B4049">
                    <w:rPr>
                      <w:sz w:val="16"/>
                      <w:szCs w:val="16"/>
                    </w:rPr>
                    <w:t>CERRADA</w:t>
                  </w:r>
                </w:p>
              </w:tc>
              <w:tc>
                <w:tcPr>
                  <w:tcW w:w="2812" w:type="dxa"/>
                  <w:vMerge/>
                </w:tcPr>
                <w:p w:rsidR="006A0DFE" w:rsidRPr="00973D91" w:rsidRDefault="006A0DFE" w:rsidP="00556798">
                  <w:pPr>
                    <w:rPr>
                      <w:sz w:val="16"/>
                      <w:szCs w:val="16"/>
                    </w:rPr>
                  </w:pPr>
                </w:p>
              </w:tc>
            </w:tr>
            <w:tr w:rsidR="006A0DFE" w:rsidRPr="00C71839" w:rsidTr="006A0DFE">
              <w:trPr>
                <w:trHeight w:val="174"/>
              </w:trPr>
              <w:tc>
                <w:tcPr>
                  <w:tcW w:w="1563" w:type="dxa"/>
                </w:tcPr>
                <w:p w:rsidR="006A0DFE" w:rsidRPr="00C71839" w:rsidRDefault="006A0DFE" w:rsidP="007B271A">
                  <w:pPr>
                    <w:jc w:val="center"/>
                    <w:rPr>
                      <w:b/>
                      <w:sz w:val="16"/>
                      <w:szCs w:val="16"/>
                    </w:rPr>
                  </w:pPr>
                  <w:r>
                    <w:rPr>
                      <w:b/>
                      <w:sz w:val="16"/>
                      <w:szCs w:val="16"/>
                    </w:rPr>
                    <w:t>9,10 y 11</w:t>
                  </w:r>
                </w:p>
              </w:tc>
              <w:tc>
                <w:tcPr>
                  <w:tcW w:w="1706" w:type="dxa"/>
                </w:tcPr>
                <w:p w:rsidR="006A0DFE" w:rsidRPr="00C71839" w:rsidRDefault="006A0DFE" w:rsidP="00DF2E15">
                  <w:pPr>
                    <w:rPr>
                      <w:sz w:val="16"/>
                      <w:szCs w:val="16"/>
                    </w:rPr>
                  </w:pPr>
                  <w:r>
                    <w:rPr>
                      <w:sz w:val="16"/>
                      <w:szCs w:val="16"/>
                    </w:rPr>
                    <w:t>A</w:t>
                  </w:r>
                  <w:r w:rsidRPr="00556798">
                    <w:rPr>
                      <w:sz w:val="16"/>
                      <w:szCs w:val="16"/>
                    </w:rPr>
                    <w:t xml:space="preserve">uditoría interna </w:t>
                  </w:r>
                </w:p>
              </w:tc>
              <w:tc>
                <w:tcPr>
                  <w:tcW w:w="1017" w:type="dxa"/>
                </w:tcPr>
                <w:p w:rsidR="006A0DFE" w:rsidRPr="00C71839" w:rsidRDefault="006A0DFE" w:rsidP="007B271A">
                  <w:pPr>
                    <w:rPr>
                      <w:sz w:val="16"/>
                      <w:szCs w:val="16"/>
                    </w:rPr>
                  </w:pPr>
                  <w:r w:rsidRPr="00556798">
                    <w:rPr>
                      <w:sz w:val="16"/>
                      <w:szCs w:val="16"/>
                    </w:rPr>
                    <w:t>9/08/2023</w:t>
                  </w:r>
                </w:p>
              </w:tc>
              <w:tc>
                <w:tcPr>
                  <w:tcW w:w="1439" w:type="dxa"/>
                </w:tcPr>
                <w:p w:rsidR="006A0DFE" w:rsidRPr="00C71839" w:rsidRDefault="006A0DFE" w:rsidP="007B271A">
                  <w:pPr>
                    <w:rPr>
                      <w:sz w:val="16"/>
                      <w:szCs w:val="16"/>
                    </w:rPr>
                  </w:pPr>
                  <w:r>
                    <w:rPr>
                      <w:sz w:val="16"/>
                      <w:szCs w:val="16"/>
                    </w:rPr>
                    <w:t>30/12/2023</w:t>
                  </w:r>
                </w:p>
              </w:tc>
              <w:tc>
                <w:tcPr>
                  <w:tcW w:w="1410" w:type="dxa"/>
                  <w:vAlign w:val="center"/>
                </w:tcPr>
                <w:p w:rsidR="006A0DFE" w:rsidRDefault="006A0DFE" w:rsidP="00A25EAC">
                  <w:pPr>
                    <w:jc w:val="center"/>
                  </w:pPr>
                  <w:r w:rsidRPr="006B4049">
                    <w:rPr>
                      <w:sz w:val="16"/>
                      <w:szCs w:val="16"/>
                    </w:rPr>
                    <w:t>CERRADA</w:t>
                  </w:r>
                </w:p>
              </w:tc>
              <w:tc>
                <w:tcPr>
                  <w:tcW w:w="2812" w:type="dxa"/>
                  <w:vMerge/>
                </w:tcPr>
                <w:p w:rsidR="006A0DFE" w:rsidRPr="00E53BF4" w:rsidRDefault="006A0DFE" w:rsidP="00E53BF4">
                  <w:pPr>
                    <w:rPr>
                      <w:sz w:val="16"/>
                      <w:szCs w:val="16"/>
                    </w:rPr>
                  </w:pPr>
                </w:p>
              </w:tc>
            </w:tr>
            <w:tr w:rsidR="006A0DFE" w:rsidRPr="00C71839" w:rsidTr="006A0DFE">
              <w:trPr>
                <w:trHeight w:val="803"/>
              </w:trPr>
              <w:tc>
                <w:tcPr>
                  <w:tcW w:w="1563" w:type="dxa"/>
                </w:tcPr>
                <w:p w:rsidR="006A0DFE" w:rsidRDefault="006A0DFE" w:rsidP="007B271A">
                  <w:pPr>
                    <w:jc w:val="center"/>
                    <w:rPr>
                      <w:b/>
                      <w:sz w:val="16"/>
                      <w:szCs w:val="16"/>
                    </w:rPr>
                  </w:pPr>
                  <w:r>
                    <w:rPr>
                      <w:b/>
                      <w:sz w:val="16"/>
                      <w:szCs w:val="16"/>
                    </w:rPr>
                    <w:t>1</w:t>
                  </w:r>
                </w:p>
              </w:tc>
              <w:tc>
                <w:tcPr>
                  <w:tcW w:w="1706" w:type="dxa"/>
                </w:tcPr>
                <w:p w:rsidR="006A0DFE" w:rsidRPr="006A0DFE" w:rsidRDefault="006A0DFE" w:rsidP="00DF2E15">
                  <w:pPr>
                    <w:rPr>
                      <w:b/>
                      <w:sz w:val="16"/>
                      <w:szCs w:val="16"/>
                    </w:rPr>
                  </w:pPr>
                  <w:r w:rsidRPr="006A0DFE">
                    <w:rPr>
                      <w:b/>
                      <w:sz w:val="16"/>
                      <w:szCs w:val="16"/>
                    </w:rPr>
                    <w:t>Auditorías Internas de Calidad Procesos del Despacho</w:t>
                  </w:r>
                </w:p>
              </w:tc>
              <w:tc>
                <w:tcPr>
                  <w:tcW w:w="1017" w:type="dxa"/>
                </w:tcPr>
                <w:p w:rsidR="006A0DFE" w:rsidRPr="006A0DFE" w:rsidRDefault="006A0DFE" w:rsidP="007B271A">
                  <w:pPr>
                    <w:rPr>
                      <w:b/>
                      <w:sz w:val="16"/>
                      <w:szCs w:val="16"/>
                    </w:rPr>
                  </w:pPr>
                  <w:r w:rsidRPr="006A0DFE">
                    <w:rPr>
                      <w:b/>
                      <w:sz w:val="16"/>
                      <w:szCs w:val="16"/>
                    </w:rPr>
                    <w:t>21/05/2024</w:t>
                  </w:r>
                </w:p>
              </w:tc>
              <w:tc>
                <w:tcPr>
                  <w:tcW w:w="1439" w:type="dxa"/>
                </w:tcPr>
                <w:p w:rsidR="006A0DFE" w:rsidRPr="006A0DFE" w:rsidRDefault="006A0DFE" w:rsidP="007B271A">
                  <w:pPr>
                    <w:rPr>
                      <w:b/>
                      <w:sz w:val="16"/>
                      <w:szCs w:val="16"/>
                    </w:rPr>
                  </w:pPr>
                  <w:r w:rsidRPr="006A0DFE">
                    <w:rPr>
                      <w:b/>
                      <w:sz w:val="16"/>
                      <w:szCs w:val="16"/>
                    </w:rPr>
                    <w:t>20/06/2024</w:t>
                  </w:r>
                </w:p>
              </w:tc>
              <w:tc>
                <w:tcPr>
                  <w:tcW w:w="1410" w:type="dxa"/>
                  <w:vAlign w:val="center"/>
                </w:tcPr>
                <w:p w:rsidR="006A0DFE" w:rsidRPr="006A0DFE" w:rsidRDefault="006A0DFE" w:rsidP="00A25EAC">
                  <w:pPr>
                    <w:jc w:val="center"/>
                    <w:rPr>
                      <w:b/>
                      <w:sz w:val="16"/>
                      <w:szCs w:val="16"/>
                    </w:rPr>
                  </w:pPr>
                  <w:r w:rsidRPr="006A0DFE">
                    <w:rPr>
                      <w:b/>
                      <w:sz w:val="16"/>
                      <w:szCs w:val="16"/>
                    </w:rPr>
                    <w:t>En Proceso</w:t>
                  </w:r>
                </w:p>
              </w:tc>
              <w:tc>
                <w:tcPr>
                  <w:tcW w:w="2812" w:type="dxa"/>
                </w:tcPr>
                <w:p w:rsidR="006A0DFE" w:rsidRPr="006A0DFE" w:rsidRDefault="006A0DFE" w:rsidP="00E53BF4">
                  <w:pPr>
                    <w:rPr>
                      <w:b/>
                      <w:sz w:val="16"/>
                      <w:szCs w:val="16"/>
                    </w:rPr>
                  </w:pPr>
                  <w:r w:rsidRPr="006A0DFE">
                    <w:rPr>
                      <w:b/>
                      <w:sz w:val="16"/>
                      <w:szCs w:val="16"/>
                    </w:rPr>
                    <w:t>20/06/2024 Se solicitará al Comité Institucional de Gestión y Desempeño el  traslado El formato: "FGC-02 Bitácora de Eventos", esta bitácora a Formatos Generales</w:t>
                  </w:r>
                </w:p>
              </w:tc>
            </w:tr>
            <w:tr w:rsidR="006A0DFE" w:rsidRPr="00C71839" w:rsidTr="006A0DFE">
              <w:tc>
                <w:tcPr>
                  <w:tcW w:w="9947" w:type="dxa"/>
                  <w:gridSpan w:val="6"/>
                </w:tcPr>
                <w:p w:rsidR="006A0DFE" w:rsidRPr="00C71839" w:rsidRDefault="006A0DFE" w:rsidP="00556798">
                  <w:pPr>
                    <w:pStyle w:val="Sinespaciado"/>
                    <w:rPr>
                      <w:rFonts w:ascii="Arial" w:hAnsi="Arial" w:cs="Arial"/>
                      <w:sz w:val="16"/>
                      <w:szCs w:val="16"/>
                    </w:rPr>
                  </w:pPr>
                  <w:r w:rsidRPr="00C71839">
                    <w:rPr>
                      <w:rFonts w:ascii="Arial" w:hAnsi="Arial" w:cs="Arial"/>
                      <w:sz w:val="16"/>
                      <w:szCs w:val="16"/>
                    </w:rPr>
                    <w:t>Fuente: FEM</w:t>
                  </w:r>
                  <w:r w:rsidR="00AB7786">
                    <w:rPr>
                      <w:rFonts w:ascii="Arial" w:hAnsi="Arial" w:cs="Arial"/>
                      <w:sz w:val="16"/>
                      <w:szCs w:val="16"/>
                    </w:rPr>
                    <w:t>- 04 Plan de Mejoramiento. 2023-2024</w:t>
                  </w:r>
                  <w:r w:rsidRPr="00C71839">
                    <w:rPr>
                      <w:rFonts w:ascii="Arial" w:hAnsi="Arial" w:cs="Arial"/>
                      <w:sz w:val="16"/>
                      <w:szCs w:val="16"/>
                    </w:rPr>
                    <w:t xml:space="preserve"> SGC</w:t>
                  </w:r>
                </w:p>
                <w:p w:rsidR="006A0DFE" w:rsidRPr="00C71839" w:rsidRDefault="006A0DFE" w:rsidP="00556798">
                  <w:pPr>
                    <w:pStyle w:val="Sinespaciado"/>
                    <w:rPr>
                      <w:rFonts w:ascii="Arial" w:hAnsi="Arial" w:cs="Arial"/>
                      <w:sz w:val="16"/>
                      <w:szCs w:val="16"/>
                    </w:rPr>
                  </w:pPr>
                  <w:r w:rsidRPr="00C71839">
                    <w:rPr>
                      <w:rFonts w:ascii="Arial" w:hAnsi="Arial" w:cs="Arial"/>
                      <w:sz w:val="16"/>
                      <w:szCs w:val="16"/>
                    </w:rPr>
                    <w:t>Elaboró: Arley de Jesús Ramírez Patiño-Jefe Oficina de Control Interno</w:t>
                  </w:r>
                </w:p>
                <w:p w:rsidR="006A0DFE" w:rsidRDefault="006A0DFE" w:rsidP="00556798">
                  <w:pPr>
                    <w:rPr>
                      <w:b/>
                      <w:sz w:val="16"/>
                      <w:szCs w:val="16"/>
                    </w:rPr>
                  </w:pPr>
                </w:p>
                <w:p w:rsidR="006A0DFE" w:rsidRDefault="006A0DFE" w:rsidP="00556798">
                  <w:pPr>
                    <w:rPr>
                      <w:szCs w:val="24"/>
                    </w:rPr>
                  </w:pPr>
                  <w:r w:rsidRPr="006A0DFE">
                    <w:rPr>
                      <w:szCs w:val="24"/>
                    </w:rPr>
                    <w:t>20/06/2024 Se solicitará al Comité Institucional de Gestión y Desempeño el  traslado El formato: "FGC-02 Bitácora de Eventos", esta bitácora a Formatos Generales</w:t>
                  </w:r>
                  <w:r>
                    <w:rPr>
                      <w:szCs w:val="24"/>
                    </w:rPr>
                    <w:t>.</w:t>
                  </w:r>
                </w:p>
                <w:p w:rsidR="006A0DFE" w:rsidRDefault="006A0DFE" w:rsidP="00556798">
                  <w:pPr>
                    <w:rPr>
                      <w:szCs w:val="24"/>
                    </w:rPr>
                  </w:pPr>
                </w:p>
                <w:tbl>
                  <w:tblPr>
                    <w:tblW w:w="5000" w:type="pct"/>
                    <w:tblCellMar>
                      <w:left w:w="70" w:type="dxa"/>
                      <w:right w:w="70" w:type="dxa"/>
                    </w:tblCellMar>
                    <w:tblLook w:val="04A0"/>
                  </w:tblPr>
                  <w:tblGrid>
                    <w:gridCol w:w="908"/>
                    <w:gridCol w:w="2195"/>
                    <w:gridCol w:w="866"/>
                    <w:gridCol w:w="987"/>
                    <w:gridCol w:w="1090"/>
                    <w:gridCol w:w="1260"/>
                    <w:gridCol w:w="1260"/>
                    <w:gridCol w:w="1145"/>
                  </w:tblGrid>
                  <w:tr w:rsidR="006A0DFE" w:rsidRPr="00556798" w:rsidTr="006A0DFE">
                    <w:trPr>
                      <w:trHeight w:val="705"/>
                    </w:trPr>
                    <w:tc>
                      <w:tcPr>
                        <w:tcW w:w="468" w:type="pct"/>
                        <w:tcBorders>
                          <w:top w:val="single" w:sz="8" w:space="0" w:color="auto"/>
                          <w:left w:val="single" w:sz="8" w:space="0" w:color="auto"/>
                          <w:bottom w:val="single" w:sz="8" w:space="0" w:color="auto"/>
                          <w:right w:val="single" w:sz="8" w:space="0" w:color="auto"/>
                        </w:tcBorders>
                        <w:shd w:val="clear" w:color="000000" w:fill="D5DCE4"/>
                        <w:vAlign w:val="bottom"/>
                        <w:hideMark/>
                      </w:tcPr>
                      <w:p w:rsidR="006A0DFE" w:rsidRPr="00556798" w:rsidRDefault="006A0DFE" w:rsidP="00496722">
                        <w:pPr>
                          <w:jc w:val="center"/>
                          <w:rPr>
                            <w:rFonts w:cs="Arial"/>
                            <w:b/>
                            <w:bCs/>
                            <w:color w:val="000000"/>
                            <w:sz w:val="16"/>
                            <w:szCs w:val="16"/>
                          </w:rPr>
                        </w:pPr>
                        <w:r w:rsidRPr="00556798">
                          <w:rPr>
                            <w:rFonts w:cs="Arial"/>
                            <w:b/>
                            <w:bCs/>
                            <w:color w:val="000000"/>
                            <w:sz w:val="16"/>
                            <w:szCs w:val="16"/>
                          </w:rPr>
                          <w:t>No</w:t>
                        </w:r>
                      </w:p>
                    </w:tc>
                    <w:tc>
                      <w:tcPr>
                        <w:tcW w:w="1130" w:type="pct"/>
                        <w:tcBorders>
                          <w:top w:val="single" w:sz="8" w:space="0" w:color="auto"/>
                          <w:left w:val="nil"/>
                          <w:bottom w:val="single" w:sz="8" w:space="0" w:color="auto"/>
                          <w:right w:val="single" w:sz="8" w:space="0" w:color="auto"/>
                        </w:tcBorders>
                        <w:shd w:val="clear" w:color="000000" w:fill="D5DCE4"/>
                        <w:vAlign w:val="bottom"/>
                        <w:hideMark/>
                      </w:tcPr>
                      <w:p w:rsidR="006A0DFE" w:rsidRPr="00556798" w:rsidRDefault="006A0DFE" w:rsidP="00496722">
                        <w:pPr>
                          <w:jc w:val="center"/>
                          <w:rPr>
                            <w:rFonts w:cs="Arial"/>
                            <w:b/>
                            <w:bCs/>
                            <w:color w:val="000000"/>
                            <w:sz w:val="16"/>
                            <w:szCs w:val="16"/>
                          </w:rPr>
                        </w:pPr>
                        <w:r w:rsidRPr="00556798">
                          <w:rPr>
                            <w:rFonts w:cs="Arial"/>
                            <w:b/>
                            <w:bCs/>
                            <w:color w:val="000000"/>
                            <w:sz w:val="16"/>
                            <w:szCs w:val="16"/>
                          </w:rPr>
                          <w:t>PROCESO</w:t>
                        </w:r>
                      </w:p>
                    </w:tc>
                    <w:tc>
                      <w:tcPr>
                        <w:tcW w:w="446" w:type="pct"/>
                        <w:tcBorders>
                          <w:top w:val="single" w:sz="8" w:space="0" w:color="auto"/>
                          <w:left w:val="nil"/>
                          <w:bottom w:val="single" w:sz="8" w:space="0" w:color="auto"/>
                          <w:right w:val="single" w:sz="8" w:space="0" w:color="auto"/>
                        </w:tcBorders>
                        <w:shd w:val="clear" w:color="000000" w:fill="D5DCE4"/>
                        <w:vAlign w:val="bottom"/>
                        <w:hideMark/>
                      </w:tcPr>
                      <w:p w:rsidR="006A0DFE" w:rsidRPr="00556798" w:rsidRDefault="006A0DFE" w:rsidP="00496722">
                        <w:pPr>
                          <w:jc w:val="center"/>
                          <w:rPr>
                            <w:rFonts w:cs="Arial"/>
                            <w:b/>
                            <w:bCs/>
                            <w:color w:val="000000"/>
                            <w:sz w:val="16"/>
                            <w:szCs w:val="16"/>
                          </w:rPr>
                        </w:pPr>
                        <w:r w:rsidRPr="00556798">
                          <w:rPr>
                            <w:rFonts w:cs="Arial"/>
                            <w:b/>
                            <w:bCs/>
                            <w:color w:val="000000"/>
                            <w:sz w:val="16"/>
                            <w:szCs w:val="16"/>
                          </w:rPr>
                          <w:t>Total Acciones</w:t>
                        </w:r>
                      </w:p>
                    </w:tc>
                    <w:tc>
                      <w:tcPr>
                        <w:tcW w:w="508" w:type="pct"/>
                        <w:tcBorders>
                          <w:top w:val="single" w:sz="8" w:space="0" w:color="auto"/>
                          <w:left w:val="nil"/>
                          <w:bottom w:val="single" w:sz="8" w:space="0" w:color="auto"/>
                          <w:right w:val="single" w:sz="8" w:space="0" w:color="auto"/>
                        </w:tcBorders>
                        <w:shd w:val="clear" w:color="000000" w:fill="D5DCE4"/>
                        <w:vAlign w:val="bottom"/>
                        <w:hideMark/>
                      </w:tcPr>
                      <w:p w:rsidR="006A0DFE" w:rsidRPr="00556798" w:rsidRDefault="006A0DFE" w:rsidP="00496722">
                        <w:pPr>
                          <w:jc w:val="center"/>
                          <w:rPr>
                            <w:rFonts w:cs="Arial"/>
                            <w:b/>
                            <w:bCs/>
                            <w:color w:val="000000"/>
                            <w:sz w:val="16"/>
                            <w:szCs w:val="16"/>
                          </w:rPr>
                        </w:pPr>
                        <w:r w:rsidRPr="00556798">
                          <w:rPr>
                            <w:rFonts w:cs="Arial"/>
                            <w:b/>
                            <w:bCs/>
                            <w:color w:val="000000"/>
                            <w:sz w:val="16"/>
                            <w:szCs w:val="16"/>
                          </w:rPr>
                          <w:t>Total Acciones Cumplidas</w:t>
                        </w:r>
                      </w:p>
                    </w:tc>
                    <w:tc>
                      <w:tcPr>
                        <w:tcW w:w="561" w:type="pct"/>
                        <w:tcBorders>
                          <w:top w:val="single" w:sz="8" w:space="0" w:color="auto"/>
                          <w:left w:val="nil"/>
                          <w:bottom w:val="single" w:sz="8" w:space="0" w:color="auto"/>
                          <w:right w:val="single" w:sz="8" w:space="0" w:color="auto"/>
                        </w:tcBorders>
                        <w:shd w:val="clear" w:color="000000" w:fill="D5DCE4"/>
                        <w:vAlign w:val="bottom"/>
                        <w:hideMark/>
                      </w:tcPr>
                      <w:p w:rsidR="006A0DFE" w:rsidRPr="00556798" w:rsidRDefault="006A0DFE" w:rsidP="00496722">
                        <w:pPr>
                          <w:jc w:val="center"/>
                          <w:rPr>
                            <w:rFonts w:cs="Arial"/>
                            <w:b/>
                            <w:bCs/>
                            <w:color w:val="000000"/>
                            <w:sz w:val="16"/>
                            <w:szCs w:val="16"/>
                          </w:rPr>
                        </w:pPr>
                        <w:r w:rsidRPr="00556798">
                          <w:rPr>
                            <w:rFonts w:cs="Arial"/>
                            <w:b/>
                            <w:bCs/>
                            <w:color w:val="000000"/>
                            <w:sz w:val="16"/>
                            <w:szCs w:val="16"/>
                          </w:rPr>
                          <w:t>Total Acciones</w:t>
                        </w:r>
                        <w:r w:rsidRPr="00556798">
                          <w:rPr>
                            <w:rFonts w:cs="Arial"/>
                            <w:b/>
                            <w:bCs/>
                            <w:color w:val="000000"/>
                            <w:sz w:val="16"/>
                            <w:szCs w:val="16"/>
                          </w:rPr>
                          <w:br/>
                          <w:t>En Proceso</w:t>
                        </w:r>
                      </w:p>
                    </w:tc>
                    <w:tc>
                      <w:tcPr>
                        <w:tcW w:w="649" w:type="pct"/>
                        <w:tcBorders>
                          <w:top w:val="single" w:sz="8" w:space="0" w:color="auto"/>
                          <w:left w:val="nil"/>
                          <w:bottom w:val="single" w:sz="8" w:space="0" w:color="auto"/>
                          <w:right w:val="single" w:sz="8" w:space="0" w:color="auto"/>
                        </w:tcBorders>
                        <w:shd w:val="clear" w:color="000000" w:fill="D5DCE4"/>
                        <w:vAlign w:val="bottom"/>
                        <w:hideMark/>
                      </w:tcPr>
                      <w:p w:rsidR="006A0DFE" w:rsidRPr="00556798" w:rsidRDefault="006A0DFE" w:rsidP="00496722">
                        <w:pPr>
                          <w:jc w:val="center"/>
                          <w:rPr>
                            <w:rFonts w:cs="Arial"/>
                            <w:b/>
                            <w:bCs/>
                            <w:color w:val="000000"/>
                            <w:sz w:val="16"/>
                            <w:szCs w:val="16"/>
                          </w:rPr>
                        </w:pPr>
                        <w:r w:rsidRPr="00556798">
                          <w:rPr>
                            <w:rFonts w:cs="Arial"/>
                            <w:b/>
                            <w:bCs/>
                            <w:color w:val="000000"/>
                            <w:sz w:val="16"/>
                            <w:szCs w:val="16"/>
                          </w:rPr>
                          <w:t>% de Cumplimiento-Cumplidas</w:t>
                        </w:r>
                      </w:p>
                    </w:tc>
                    <w:tc>
                      <w:tcPr>
                        <w:tcW w:w="649" w:type="pct"/>
                        <w:tcBorders>
                          <w:top w:val="single" w:sz="8" w:space="0" w:color="auto"/>
                          <w:left w:val="nil"/>
                          <w:bottom w:val="single" w:sz="8" w:space="0" w:color="auto"/>
                          <w:right w:val="single" w:sz="8" w:space="0" w:color="auto"/>
                        </w:tcBorders>
                        <w:shd w:val="clear" w:color="000000" w:fill="D5DCE4"/>
                        <w:vAlign w:val="bottom"/>
                        <w:hideMark/>
                      </w:tcPr>
                      <w:p w:rsidR="006A0DFE" w:rsidRPr="00556798" w:rsidRDefault="006A0DFE" w:rsidP="00496722">
                        <w:pPr>
                          <w:jc w:val="center"/>
                          <w:rPr>
                            <w:rFonts w:cs="Arial"/>
                            <w:b/>
                            <w:bCs/>
                            <w:color w:val="000000"/>
                            <w:sz w:val="16"/>
                            <w:szCs w:val="16"/>
                          </w:rPr>
                        </w:pPr>
                        <w:r w:rsidRPr="00556798">
                          <w:rPr>
                            <w:rFonts w:cs="Arial"/>
                            <w:b/>
                            <w:bCs/>
                            <w:color w:val="000000"/>
                            <w:sz w:val="16"/>
                            <w:szCs w:val="16"/>
                          </w:rPr>
                          <w:t>% de Cumplimiento-En Proceso</w:t>
                        </w:r>
                      </w:p>
                    </w:tc>
                    <w:tc>
                      <w:tcPr>
                        <w:tcW w:w="590" w:type="pct"/>
                        <w:tcBorders>
                          <w:top w:val="single" w:sz="8" w:space="0" w:color="auto"/>
                          <w:left w:val="nil"/>
                          <w:bottom w:val="single" w:sz="8" w:space="0" w:color="auto"/>
                          <w:right w:val="single" w:sz="8" w:space="0" w:color="auto"/>
                        </w:tcBorders>
                        <w:shd w:val="clear" w:color="000000" w:fill="D5DCE4"/>
                        <w:vAlign w:val="bottom"/>
                        <w:hideMark/>
                      </w:tcPr>
                      <w:p w:rsidR="006A0DFE" w:rsidRPr="00556798" w:rsidRDefault="006A0DFE" w:rsidP="00496722">
                        <w:pPr>
                          <w:jc w:val="center"/>
                          <w:rPr>
                            <w:rFonts w:cs="Arial"/>
                            <w:b/>
                            <w:bCs/>
                            <w:color w:val="000000"/>
                            <w:sz w:val="16"/>
                            <w:szCs w:val="16"/>
                          </w:rPr>
                        </w:pPr>
                        <w:r w:rsidRPr="00556798">
                          <w:rPr>
                            <w:rFonts w:cs="Arial"/>
                            <w:b/>
                            <w:bCs/>
                            <w:color w:val="000000"/>
                            <w:sz w:val="16"/>
                            <w:szCs w:val="16"/>
                          </w:rPr>
                          <w:t>Total % de Participación</w:t>
                        </w:r>
                      </w:p>
                    </w:tc>
                  </w:tr>
                  <w:tr w:rsidR="0009305B" w:rsidRPr="00556798" w:rsidTr="008F091E">
                    <w:trPr>
                      <w:trHeight w:val="315"/>
                    </w:trPr>
                    <w:tc>
                      <w:tcPr>
                        <w:tcW w:w="468" w:type="pct"/>
                        <w:tcBorders>
                          <w:top w:val="nil"/>
                          <w:left w:val="single" w:sz="8" w:space="0" w:color="auto"/>
                          <w:bottom w:val="single" w:sz="8" w:space="0" w:color="auto"/>
                          <w:right w:val="single" w:sz="8" w:space="0" w:color="auto"/>
                        </w:tcBorders>
                        <w:shd w:val="clear" w:color="auto" w:fill="auto"/>
                        <w:hideMark/>
                      </w:tcPr>
                      <w:p w:rsidR="0009305B" w:rsidRPr="00556798" w:rsidRDefault="0009305B" w:rsidP="00496722">
                        <w:pPr>
                          <w:jc w:val="center"/>
                          <w:rPr>
                            <w:rFonts w:cs="Arial"/>
                            <w:color w:val="000000"/>
                            <w:sz w:val="16"/>
                            <w:szCs w:val="16"/>
                          </w:rPr>
                        </w:pPr>
                        <w:r w:rsidRPr="00556798">
                          <w:rPr>
                            <w:rFonts w:cs="Arial"/>
                            <w:color w:val="000000"/>
                            <w:sz w:val="16"/>
                            <w:szCs w:val="16"/>
                          </w:rPr>
                          <w:t>6</w:t>
                        </w:r>
                      </w:p>
                    </w:tc>
                    <w:tc>
                      <w:tcPr>
                        <w:tcW w:w="1130" w:type="pct"/>
                        <w:tcBorders>
                          <w:top w:val="nil"/>
                          <w:left w:val="nil"/>
                          <w:bottom w:val="single" w:sz="8" w:space="0" w:color="auto"/>
                          <w:right w:val="single" w:sz="8" w:space="0" w:color="auto"/>
                        </w:tcBorders>
                        <w:shd w:val="clear" w:color="auto" w:fill="auto"/>
                        <w:hideMark/>
                      </w:tcPr>
                      <w:p w:rsidR="0009305B" w:rsidRPr="00556798" w:rsidRDefault="0009305B" w:rsidP="00496722">
                        <w:pPr>
                          <w:rPr>
                            <w:rFonts w:cs="Arial"/>
                            <w:color w:val="000000"/>
                            <w:sz w:val="16"/>
                            <w:szCs w:val="16"/>
                          </w:rPr>
                        </w:pPr>
                        <w:r w:rsidRPr="00556798">
                          <w:rPr>
                            <w:rFonts w:cs="Arial"/>
                            <w:color w:val="000000"/>
                            <w:sz w:val="16"/>
                            <w:szCs w:val="16"/>
                          </w:rPr>
                          <w:t>Gestión de la comunicación.</w:t>
                        </w:r>
                      </w:p>
                    </w:tc>
                    <w:tc>
                      <w:tcPr>
                        <w:tcW w:w="446" w:type="pct"/>
                        <w:tcBorders>
                          <w:top w:val="nil"/>
                          <w:left w:val="nil"/>
                          <w:bottom w:val="single" w:sz="8" w:space="0" w:color="auto"/>
                          <w:right w:val="single" w:sz="8" w:space="0" w:color="auto"/>
                        </w:tcBorders>
                        <w:shd w:val="clear" w:color="auto" w:fill="auto"/>
                        <w:vAlign w:val="center"/>
                        <w:hideMark/>
                      </w:tcPr>
                      <w:p w:rsidR="0009305B" w:rsidRPr="00556798" w:rsidRDefault="0009305B" w:rsidP="00496722">
                        <w:pPr>
                          <w:jc w:val="center"/>
                          <w:rPr>
                            <w:rFonts w:cs="Arial"/>
                            <w:color w:val="000000"/>
                            <w:sz w:val="16"/>
                            <w:szCs w:val="16"/>
                          </w:rPr>
                        </w:pPr>
                        <w:r>
                          <w:rPr>
                            <w:rFonts w:cs="Arial"/>
                            <w:color w:val="000000"/>
                            <w:sz w:val="16"/>
                            <w:szCs w:val="16"/>
                          </w:rPr>
                          <w:t>1</w:t>
                        </w:r>
                      </w:p>
                    </w:tc>
                    <w:tc>
                      <w:tcPr>
                        <w:tcW w:w="508" w:type="pct"/>
                        <w:tcBorders>
                          <w:top w:val="nil"/>
                          <w:left w:val="nil"/>
                          <w:bottom w:val="single" w:sz="8" w:space="0" w:color="auto"/>
                          <w:right w:val="single" w:sz="8" w:space="0" w:color="auto"/>
                        </w:tcBorders>
                        <w:shd w:val="clear" w:color="auto" w:fill="auto"/>
                        <w:vAlign w:val="center"/>
                        <w:hideMark/>
                      </w:tcPr>
                      <w:p w:rsidR="0009305B" w:rsidRPr="00556798" w:rsidRDefault="0009305B" w:rsidP="00496722">
                        <w:pPr>
                          <w:jc w:val="center"/>
                          <w:rPr>
                            <w:rFonts w:cs="Arial"/>
                            <w:color w:val="000000"/>
                            <w:sz w:val="16"/>
                            <w:szCs w:val="16"/>
                          </w:rPr>
                        </w:pPr>
                        <w:r>
                          <w:rPr>
                            <w:rFonts w:cs="Arial"/>
                            <w:color w:val="000000"/>
                            <w:sz w:val="16"/>
                            <w:szCs w:val="16"/>
                          </w:rPr>
                          <w:t>0</w:t>
                        </w:r>
                      </w:p>
                    </w:tc>
                    <w:tc>
                      <w:tcPr>
                        <w:tcW w:w="561" w:type="pct"/>
                        <w:tcBorders>
                          <w:top w:val="nil"/>
                          <w:left w:val="nil"/>
                          <w:bottom w:val="single" w:sz="8" w:space="0" w:color="auto"/>
                          <w:right w:val="single" w:sz="8" w:space="0" w:color="auto"/>
                        </w:tcBorders>
                        <w:shd w:val="clear" w:color="auto" w:fill="auto"/>
                        <w:vAlign w:val="center"/>
                        <w:hideMark/>
                      </w:tcPr>
                      <w:p w:rsidR="0009305B" w:rsidRPr="00556798" w:rsidRDefault="0009305B" w:rsidP="00496722">
                        <w:pPr>
                          <w:jc w:val="center"/>
                          <w:rPr>
                            <w:rFonts w:cs="Arial"/>
                            <w:b/>
                            <w:bCs/>
                            <w:color w:val="000000"/>
                            <w:sz w:val="16"/>
                            <w:szCs w:val="16"/>
                          </w:rPr>
                        </w:pPr>
                        <w:r>
                          <w:rPr>
                            <w:rFonts w:cs="Arial"/>
                            <w:b/>
                            <w:bCs/>
                            <w:color w:val="000000"/>
                            <w:sz w:val="16"/>
                            <w:szCs w:val="16"/>
                          </w:rPr>
                          <w:t>1</w:t>
                        </w:r>
                      </w:p>
                    </w:tc>
                    <w:tc>
                      <w:tcPr>
                        <w:tcW w:w="649"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0%</w:t>
                        </w:r>
                      </w:p>
                    </w:tc>
                    <w:tc>
                      <w:tcPr>
                        <w:tcW w:w="649"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100%</w:t>
                        </w:r>
                      </w:p>
                    </w:tc>
                    <w:tc>
                      <w:tcPr>
                        <w:tcW w:w="590"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2%</w:t>
                        </w:r>
                      </w:p>
                    </w:tc>
                  </w:tr>
                </w:tbl>
                <w:p w:rsidR="006A0DFE" w:rsidRPr="006A0DFE" w:rsidRDefault="006A0DFE" w:rsidP="00556798">
                  <w:pPr>
                    <w:rPr>
                      <w:szCs w:val="24"/>
                    </w:rPr>
                  </w:pPr>
                </w:p>
              </w:tc>
            </w:tr>
          </w:tbl>
          <w:p w:rsidR="006A0DFE" w:rsidRPr="00C71839" w:rsidRDefault="006A0DFE" w:rsidP="006A0DFE">
            <w:pPr>
              <w:pStyle w:val="Sinespaciado"/>
              <w:rPr>
                <w:rFonts w:ascii="Arial" w:hAnsi="Arial" w:cs="Arial"/>
                <w:sz w:val="16"/>
                <w:szCs w:val="16"/>
              </w:rPr>
            </w:pPr>
            <w:r w:rsidRPr="00C71839">
              <w:rPr>
                <w:rFonts w:ascii="Arial" w:hAnsi="Arial" w:cs="Arial"/>
                <w:sz w:val="16"/>
                <w:szCs w:val="16"/>
              </w:rPr>
              <w:t>Fuente: FEM- 04 Plan de Mejoramiento. 2023. SGC</w:t>
            </w:r>
          </w:p>
          <w:p w:rsidR="006A0DFE" w:rsidRPr="00C71839" w:rsidRDefault="006A0DFE" w:rsidP="006A0DFE">
            <w:pPr>
              <w:pStyle w:val="Sinespaciado"/>
              <w:rPr>
                <w:rFonts w:ascii="Arial" w:hAnsi="Arial" w:cs="Arial"/>
                <w:sz w:val="16"/>
                <w:szCs w:val="16"/>
              </w:rPr>
            </w:pPr>
            <w:r w:rsidRPr="00C71839">
              <w:rPr>
                <w:rFonts w:ascii="Arial" w:hAnsi="Arial" w:cs="Arial"/>
                <w:sz w:val="16"/>
                <w:szCs w:val="16"/>
              </w:rPr>
              <w:t>Elaboró: Arley de Jesús Ramírez Patiño-Jefe Oficina de Control Interno</w:t>
            </w:r>
          </w:p>
          <w:p w:rsidR="00615C21" w:rsidRDefault="00615C21" w:rsidP="00615C21">
            <w:pPr>
              <w:pStyle w:val="Prrafodelista"/>
              <w:rPr>
                <w:rFonts w:ascii="Arial" w:hAnsi="Arial" w:cs="Arial"/>
                <w:b/>
                <w:sz w:val="24"/>
                <w:szCs w:val="24"/>
              </w:rPr>
            </w:pPr>
          </w:p>
          <w:p w:rsidR="000463F5" w:rsidRPr="000463F5" w:rsidRDefault="000463F5" w:rsidP="00BA527D">
            <w:pPr>
              <w:pStyle w:val="Prrafodelista"/>
              <w:numPr>
                <w:ilvl w:val="0"/>
                <w:numId w:val="32"/>
              </w:numPr>
              <w:rPr>
                <w:rFonts w:ascii="Arial" w:hAnsi="Arial" w:cs="Arial"/>
                <w:b/>
                <w:sz w:val="24"/>
                <w:szCs w:val="24"/>
              </w:rPr>
            </w:pPr>
            <w:r w:rsidRPr="000463F5">
              <w:rPr>
                <w:rFonts w:ascii="Arial" w:hAnsi="Arial" w:cs="Arial"/>
                <w:b/>
                <w:sz w:val="24"/>
                <w:szCs w:val="24"/>
              </w:rPr>
              <w:t xml:space="preserve"> GESTION DOCUMENTAL</w:t>
            </w:r>
          </w:p>
          <w:p w:rsidR="00D41785" w:rsidRDefault="000463F5" w:rsidP="00D41785">
            <w:r w:rsidRPr="00932053">
              <w:t xml:space="preserve">El proceso de Gestión Documental presenta </w:t>
            </w:r>
            <w:r w:rsidR="00EC3638">
              <w:t xml:space="preserve">tres </w:t>
            </w:r>
            <w:r w:rsidR="00E12E74">
              <w:t xml:space="preserve">(3) </w:t>
            </w:r>
            <w:r w:rsidR="00EC3638">
              <w:t xml:space="preserve">acciones </w:t>
            </w:r>
            <w:r w:rsidR="00D41785">
              <w:t>de mejora y</w:t>
            </w:r>
            <w:r w:rsidR="00D41785" w:rsidRPr="00066C21">
              <w:t xml:space="preserve"> </w:t>
            </w:r>
            <w:r w:rsidR="00D41785">
              <w:t xml:space="preserve">el estado de la acción se encuentra </w:t>
            </w:r>
            <w:r w:rsidR="00D358B6">
              <w:t xml:space="preserve">cumplido. </w:t>
            </w:r>
            <w:r w:rsidR="00D358B6" w:rsidRPr="00D358B6">
              <w:t>Mediante Acta # 164 d del 10 de julio de 2023, se revisa por parte del Comité Institucional de Gestión y Desempeño las evidencias  de la acción y se aprueba el cierre de la acción.</w:t>
            </w:r>
            <w:r w:rsidR="00D41785">
              <w:t xml:space="preserve"> </w:t>
            </w:r>
          </w:p>
          <w:p w:rsidR="00DF2E15" w:rsidRDefault="00DF2E15" w:rsidP="000463F5"/>
          <w:tbl>
            <w:tblPr>
              <w:tblStyle w:val="Tablaconcuadrcula"/>
              <w:tblW w:w="0" w:type="auto"/>
              <w:tblLook w:val="04A0"/>
            </w:tblPr>
            <w:tblGrid>
              <w:gridCol w:w="1447"/>
              <w:gridCol w:w="1417"/>
              <w:gridCol w:w="1559"/>
              <w:gridCol w:w="1276"/>
              <w:gridCol w:w="1134"/>
              <w:gridCol w:w="3114"/>
            </w:tblGrid>
            <w:tr w:rsidR="00056140" w:rsidRPr="00D358B6" w:rsidTr="00436B22">
              <w:tc>
                <w:tcPr>
                  <w:tcW w:w="1447" w:type="dxa"/>
                  <w:shd w:val="clear" w:color="auto" w:fill="D5DCE4" w:themeFill="text2" w:themeFillTint="33"/>
                </w:tcPr>
                <w:p w:rsidR="00056140" w:rsidRPr="00D358B6" w:rsidRDefault="00056140" w:rsidP="00927873">
                  <w:pPr>
                    <w:jc w:val="center"/>
                    <w:rPr>
                      <w:b/>
                      <w:sz w:val="16"/>
                      <w:szCs w:val="16"/>
                    </w:rPr>
                  </w:pPr>
                  <w:r w:rsidRPr="00D358B6">
                    <w:rPr>
                      <w:b/>
                      <w:sz w:val="16"/>
                      <w:szCs w:val="16"/>
                    </w:rPr>
                    <w:t>NUMERO DE LA ACCION</w:t>
                  </w:r>
                </w:p>
              </w:tc>
              <w:tc>
                <w:tcPr>
                  <w:tcW w:w="1417" w:type="dxa"/>
                  <w:shd w:val="clear" w:color="auto" w:fill="D5DCE4" w:themeFill="text2" w:themeFillTint="33"/>
                </w:tcPr>
                <w:p w:rsidR="00056140" w:rsidRPr="00D358B6" w:rsidRDefault="00056140" w:rsidP="00927873">
                  <w:pPr>
                    <w:jc w:val="center"/>
                    <w:rPr>
                      <w:b/>
                      <w:sz w:val="16"/>
                      <w:szCs w:val="16"/>
                    </w:rPr>
                  </w:pPr>
                  <w:r w:rsidRPr="00D358B6">
                    <w:rPr>
                      <w:b/>
                      <w:sz w:val="16"/>
                      <w:szCs w:val="16"/>
                    </w:rPr>
                    <w:t>ORIGEN</w:t>
                  </w:r>
                </w:p>
              </w:tc>
              <w:tc>
                <w:tcPr>
                  <w:tcW w:w="1559" w:type="dxa"/>
                  <w:shd w:val="clear" w:color="auto" w:fill="D5DCE4" w:themeFill="text2" w:themeFillTint="33"/>
                </w:tcPr>
                <w:p w:rsidR="00056140" w:rsidRPr="00D358B6" w:rsidRDefault="00056140" w:rsidP="00927873">
                  <w:pPr>
                    <w:jc w:val="center"/>
                    <w:rPr>
                      <w:b/>
                      <w:sz w:val="16"/>
                      <w:szCs w:val="16"/>
                    </w:rPr>
                  </w:pPr>
                  <w:r w:rsidRPr="00D358B6">
                    <w:rPr>
                      <w:b/>
                      <w:sz w:val="16"/>
                      <w:szCs w:val="16"/>
                    </w:rPr>
                    <w:t>FECHA DE INICIO</w:t>
                  </w:r>
                </w:p>
              </w:tc>
              <w:tc>
                <w:tcPr>
                  <w:tcW w:w="1276" w:type="dxa"/>
                  <w:shd w:val="clear" w:color="auto" w:fill="D5DCE4" w:themeFill="text2" w:themeFillTint="33"/>
                </w:tcPr>
                <w:p w:rsidR="00056140" w:rsidRPr="00D358B6" w:rsidRDefault="00056140" w:rsidP="002D08D9">
                  <w:pPr>
                    <w:jc w:val="center"/>
                    <w:rPr>
                      <w:b/>
                      <w:sz w:val="16"/>
                      <w:szCs w:val="16"/>
                    </w:rPr>
                  </w:pPr>
                  <w:r w:rsidRPr="00D358B6">
                    <w:rPr>
                      <w:b/>
                      <w:sz w:val="16"/>
                      <w:szCs w:val="16"/>
                    </w:rPr>
                    <w:t>FECHA DE MONITOREO</w:t>
                  </w:r>
                </w:p>
              </w:tc>
              <w:tc>
                <w:tcPr>
                  <w:tcW w:w="1134" w:type="dxa"/>
                  <w:shd w:val="clear" w:color="auto" w:fill="D5DCE4" w:themeFill="text2" w:themeFillTint="33"/>
                </w:tcPr>
                <w:p w:rsidR="00056140" w:rsidRPr="00D358B6" w:rsidRDefault="00056140" w:rsidP="00927873">
                  <w:pPr>
                    <w:jc w:val="center"/>
                    <w:rPr>
                      <w:b/>
                      <w:sz w:val="16"/>
                      <w:szCs w:val="16"/>
                    </w:rPr>
                  </w:pPr>
                  <w:r w:rsidRPr="00D358B6">
                    <w:rPr>
                      <w:b/>
                      <w:sz w:val="16"/>
                      <w:szCs w:val="16"/>
                    </w:rPr>
                    <w:t>ESTADO</w:t>
                  </w:r>
                </w:p>
              </w:tc>
              <w:tc>
                <w:tcPr>
                  <w:tcW w:w="3114" w:type="dxa"/>
                  <w:shd w:val="clear" w:color="auto" w:fill="D5DCE4" w:themeFill="text2" w:themeFillTint="33"/>
                </w:tcPr>
                <w:p w:rsidR="00056140" w:rsidRPr="00D358B6" w:rsidRDefault="00056140" w:rsidP="00927873">
                  <w:pPr>
                    <w:jc w:val="center"/>
                    <w:rPr>
                      <w:b/>
                      <w:sz w:val="16"/>
                      <w:szCs w:val="16"/>
                    </w:rPr>
                  </w:pPr>
                  <w:r w:rsidRPr="00D358B6">
                    <w:rPr>
                      <w:b/>
                      <w:sz w:val="16"/>
                      <w:szCs w:val="16"/>
                    </w:rPr>
                    <w:t>OBSERVACIONES</w:t>
                  </w:r>
                </w:p>
              </w:tc>
            </w:tr>
            <w:tr w:rsidR="00056140" w:rsidRPr="00D358B6" w:rsidTr="00A25EAC">
              <w:tc>
                <w:tcPr>
                  <w:tcW w:w="1447" w:type="dxa"/>
                </w:tcPr>
                <w:p w:rsidR="00056140" w:rsidRPr="00D358B6" w:rsidRDefault="00056140" w:rsidP="00927873">
                  <w:pPr>
                    <w:jc w:val="center"/>
                    <w:rPr>
                      <w:b/>
                      <w:sz w:val="16"/>
                      <w:szCs w:val="16"/>
                    </w:rPr>
                  </w:pPr>
                  <w:r w:rsidRPr="00D358B6">
                    <w:rPr>
                      <w:b/>
                      <w:sz w:val="16"/>
                      <w:szCs w:val="16"/>
                    </w:rPr>
                    <w:t>1,2 y 3</w:t>
                  </w:r>
                </w:p>
              </w:tc>
              <w:tc>
                <w:tcPr>
                  <w:tcW w:w="1417" w:type="dxa"/>
                </w:tcPr>
                <w:p w:rsidR="00056140" w:rsidRPr="00D358B6" w:rsidRDefault="00056140" w:rsidP="00927873">
                  <w:pPr>
                    <w:rPr>
                      <w:sz w:val="16"/>
                      <w:szCs w:val="16"/>
                    </w:rPr>
                  </w:pPr>
                  <w:r w:rsidRPr="00D358B6">
                    <w:rPr>
                      <w:sz w:val="16"/>
                      <w:szCs w:val="16"/>
                    </w:rPr>
                    <w:t>Auditoría Interna</w:t>
                  </w:r>
                </w:p>
              </w:tc>
              <w:tc>
                <w:tcPr>
                  <w:tcW w:w="1559" w:type="dxa"/>
                </w:tcPr>
                <w:p w:rsidR="00056140" w:rsidRPr="00D358B6" w:rsidRDefault="00056140" w:rsidP="00927873">
                  <w:pPr>
                    <w:rPr>
                      <w:sz w:val="16"/>
                      <w:szCs w:val="16"/>
                    </w:rPr>
                  </w:pPr>
                  <w:r w:rsidRPr="00D358B6">
                    <w:rPr>
                      <w:sz w:val="16"/>
                      <w:szCs w:val="16"/>
                    </w:rPr>
                    <w:t>1/10/2022</w:t>
                  </w:r>
                </w:p>
              </w:tc>
              <w:tc>
                <w:tcPr>
                  <w:tcW w:w="1276" w:type="dxa"/>
                </w:tcPr>
                <w:p w:rsidR="00056140" w:rsidRPr="00D358B6" w:rsidRDefault="00056140" w:rsidP="002D08D9">
                  <w:pPr>
                    <w:rPr>
                      <w:sz w:val="16"/>
                      <w:szCs w:val="16"/>
                    </w:rPr>
                  </w:pPr>
                  <w:r w:rsidRPr="00D358B6">
                    <w:rPr>
                      <w:sz w:val="16"/>
                      <w:szCs w:val="16"/>
                    </w:rPr>
                    <w:t>30/12/2023</w:t>
                  </w:r>
                </w:p>
              </w:tc>
              <w:tc>
                <w:tcPr>
                  <w:tcW w:w="1134" w:type="dxa"/>
                  <w:vAlign w:val="center"/>
                </w:tcPr>
                <w:p w:rsidR="00056140" w:rsidRPr="00D358B6" w:rsidRDefault="00DF2E15" w:rsidP="00A25EAC">
                  <w:pPr>
                    <w:jc w:val="center"/>
                    <w:rPr>
                      <w:sz w:val="16"/>
                      <w:szCs w:val="16"/>
                    </w:rPr>
                  </w:pPr>
                  <w:r>
                    <w:rPr>
                      <w:sz w:val="16"/>
                      <w:szCs w:val="16"/>
                    </w:rPr>
                    <w:t>CERRADA</w:t>
                  </w:r>
                </w:p>
              </w:tc>
              <w:tc>
                <w:tcPr>
                  <w:tcW w:w="3114" w:type="dxa"/>
                </w:tcPr>
                <w:p w:rsidR="00056140" w:rsidRPr="00D358B6" w:rsidRDefault="00D358B6" w:rsidP="00927873">
                  <w:pPr>
                    <w:rPr>
                      <w:sz w:val="16"/>
                      <w:szCs w:val="16"/>
                    </w:rPr>
                  </w:pPr>
                  <w:r w:rsidRPr="00D358B6">
                    <w:rPr>
                      <w:sz w:val="16"/>
                      <w:szCs w:val="16"/>
                    </w:rPr>
                    <w:t>Mediante Acta # 164 d del 10 de julio de 2023, se revisa por parte del Comité Institucional de Gestión y Desempeño las evidencias  de la acción y se aprueba el cierre de la acción.</w:t>
                  </w:r>
                  <w:r>
                    <w:rPr>
                      <w:sz w:val="16"/>
                      <w:szCs w:val="16"/>
                    </w:rPr>
                    <w:t xml:space="preserve"> </w:t>
                  </w:r>
                  <w:r w:rsidR="00373C7B">
                    <w:rPr>
                      <w:sz w:val="16"/>
                      <w:szCs w:val="16"/>
                    </w:rPr>
                    <w:t>Y</w:t>
                  </w:r>
                  <w:r>
                    <w:rPr>
                      <w:sz w:val="16"/>
                      <w:szCs w:val="16"/>
                    </w:rPr>
                    <w:t xml:space="preserve"> </w:t>
                  </w:r>
                  <w:r w:rsidRPr="00D358B6">
                    <w:rPr>
                      <w:sz w:val="16"/>
                      <w:szCs w:val="16"/>
                    </w:rPr>
                    <w:t>20/02/2024 En Comité Institucional de Gestión y Desempeño se autorizo el cierre de la acción.</w:t>
                  </w:r>
                </w:p>
              </w:tc>
            </w:tr>
          </w:tbl>
          <w:p w:rsidR="00284DA0" w:rsidRPr="00201D4E" w:rsidRDefault="00284DA0" w:rsidP="00284DA0">
            <w:pPr>
              <w:pStyle w:val="Sinespaciado"/>
              <w:rPr>
                <w:rFonts w:ascii="Arial" w:hAnsi="Arial" w:cs="Arial"/>
                <w:sz w:val="16"/>
                <w:szCs w:val="16"/>
              </w:rPr>
            </w:pPr>
            <w:r w:rsidRPr="00201D4E">
              <w:rPr>
                <w:rFonts w:ascii="Arial" w:hAnsi="Arial" w:cs="Arial"/>
                <w:sz w:val="16"/>
                <w:szCs w:val="16"/>
              </w:rPr>
              <w:t>Fuente: FEM-04 Plan de Mejoramiento 2023</w:t>
            </w:r>
            <w:r w:rsidR="00AB7786">
              <w:rPr>
                <w:rFonts w:ascii="Arial" w:hAnsi="Arial" w:cs="Arial"/>
                <w:sz w:val="16"/>
                <w:szCs w:val="16"/>
              </w:rPr>
              <w:t>-2024</w:t>
            </w:r>
          </w:p>
          <w:p w:rsidR="00284DA0" w:rsidRDefault="00284DA0" w:rsidP="00284DA0">
            <w:pPr>
              <w:pStyle w:val="Sinespaciado"/>
              <w:rPr>
                <w:rFonts w:ascii="Arial" w:hAnsi="Arial" w:cs="Arial"/>
                <w:sz w:val="16"/>
                <w:szCs w:val="16"/>
              </w:rPr>
            </w:pPr>
            <w:r w:rsidRPr="00201D4E">
              <w:rPr>
                <w:rFonts w:ascii="Arial" w:hAnsi="Arial" w:cs="Arial"/>
                <w:sz w:val="16"/>
                <w:szCs w:val="16"/>
              </w:rPr>
              <w:t xml:space="preserve">Elaboró: Arley de J Ramírez </w:t>
            </w:r>
            <w:r>
              <w:rPr>
                <w:rFonts w:ascii="Arial" w:hAnsi="Arial" w:cs="Arial"/>
                <w:sz w:val="16"/>
                <w:szCs w:val="16"/>
              </w:rPr>
              <w:t xml:space="preserve"> </w:t>
            </w:r>
            <w:r w:rsidRPr="00201D4E">
              <w:rPr>
                <w:rFonts w:ascii="Arial" w:hAnsi="Arial" w:cs="Arial"/>
                <w:sz w:val="16"/>
                <w:szCs w:val="16"/>
              </w:rPr>
              <w:t>Patiño-Jefe C.I</w:t>
            </w:r>
          </w:p>
          <w:p w:rsidR="00615C21" w:rsidRDefault="00615C21" w:rsidP="00284DA0">
            <w:pPr>
              <w:pStyle w:val="Sinespaciado"/>
              <w:rPr>
                <w:rFonts w:ascii="Arial" w:hAnsi="Arial" w:cs="Arial"/>
                <w:sz w:val="16"/>
                <w:szCs w:val="16"/>
              </w:rPr>
            </w:pPr>
          </w:p>
          <w:p w:rsidR="00E57F7A" w:rsidRDefault="00E57F7A" w:rsidP="000D3C33">
            <w:pPr>
              <w:pStyle w:val="Sinespaciado"/>
              <w:jc w:val="both"/>
              <w:rPr>
                <w:rFonts w:ascii="Arial" w:hAnsi="Arial" w:cs="Arial"/>
                <w:b/>
                <w:sz w:val="24"/>
                <w:szCs w:val="24"/>
              </w:rPr>
            </w:pPr>
            <w:r>
              <w:rPr>
                <w:rFonts w:ascii="Arial" w:hAnsi="Arial" w:cs="Arial"/>
                <w:b/>
                <w:sz w:val="24"/>
                <w:szCs w:val="24"/>
              </w:rPr>
              <w:t xml:space="preserve">EL PROCESO DE </w:t>
            </w:r>
            <w:r w:rsidRPr="000463F5">
              <w:rPr>
                <w:rFonts w:ascii="Arial" w:hAnsi="Arial" w:cs="Arial"/>
                <w:b/>
                <w:sz w:val="24"/>
                <w:szCs w:val="24"/>
              </w:rPr>
              <w:t>GESTION DOCUMENTAL</w:t>
            </w:r>
            <w:r>
              <w:rPr>
                <w:rFonts w:ascii="Arial" w:hAnsi="Arial" w:cs="Arial"/>
                <w:b/>
                <w:sz w:val="24"/>
                <w:szCs w:val="24"/>
              </w:rPr>
              <w:t>, PRESENTA Cero (0) acciones de mejoramiento a la fecha de presentación del presente Informe.</w:t>
            </w:r>
          </w:p>
          <w:p w:rsidR="00E57F7A" w:rsidRDefault="00E57F7A" w:rsidP="00284DA0">
            <w:pPr>
              <w:pStyle w:val="Sinespaciado"/>
              <w:rPr>
                <w:rFonts w:ascii="Arial" w:hAnsi="Arial" w:cs="Arial"/>
                <w:sz w:val="16"/>
                <w:szCs w:val="16"/>
              </w:rPr>
            </w:pPr>
          </w:p>
          <w:tbl>
            <w:tblPr>
              <w:tblW w:w="5000" w:type="pct"/>
              <w:tblCellMar>
                <w:left w:w="70" w:type="dxa"/>
                <w:right w:w="70" w:type="dxa"/>
              </w:tblCellMar>
              <w:tblLook w:val="04A0"/>
            </w:tblPr>
            <w:tblGrid>
              <w:gridCol w:w="948"/>
              <w:gridCol w:w="2264"/>
              <w:gridCol w:w="904"/>
              <w:gridCol w:w="1025"/>
              <w:gridCol w:w="1131"/>
              <w:gridCol w:w="1260"/>
              <w:gridCol w:w="1260"/>
              <w:gridCol w:w="1145"/>
            </w:tblGrid>
            <w:tr w:rsidR="00A047C3" w:rsidRPr="00E12E74" w:rsidTr="00496722">
              <w:trPr>
                <w:trHeight w:val="705"/>
              </w:trPr>
              <w:tc>
                <w:tcPr>
                  <w:tcW w:w="477" w:type="pct"/>
                  <w:tcBorders>
                    <w:top w:val="single" w:sz="8" w:space="0" w:color="auto"/>
                    <w:left w:val="single" w:sz="8" w:space="0" w:color="auto"/>
                    <w:bottom w:val="single" w:sz="8" w:space="0" w:color="auto"/>
                    <w:right w:val="single" w:sz="8" w:space="0" w:color="auto"/>
                  </w:tcBorders>
                  <w:shd w:val="clear" w:color="000000" w:fill="D5DCE4"/>
                  <w:vAlign w:val="bottom"/>
                  <w:hideMark/>
                </w:tcPr>
                <w:p w:rsidR="00A047C3" w:rsidRPr="00E12E74" w:rsidRDefault="00A047C3" w:rsidP="00496722">
                  <w:pPr>
                    <w:jc w:val="center"/>
                    <w:rPr>
                      <w:rFonts w:cs="Arial"/>
                      <w:b/>
                      <w:bCs/>
                      <w:color w:val="000000"/>
                      <w:sz w:val="16"/>
                      <w:szCs w:val="16"/>
                    </w:rPr>
                  </w:pPr>
                  <w:r w:rsidRPr="00E12E74">
                    <w:rPr>
                      <w:rFonts w:cs="Arial"/>
                      <w:b/>
                      <w:bCs/>
                      <w:color w:val="000000"/>
                      <w:sz w:val="16"/>
                      <w:szCs w:val="16"/>
                    </w:rPr>
                    <w:t>No</w:t>
                  </w:r>
                </w:p>
              </w:tc>
              <w:tc>
                <w:tcPr>
                  <w:tcW w:w="1139" w:type="pct"/>
                  <w:tcBorders>
                    <w:top w:val="single" w:sz="8" w:space="0" w:color="auto"/>
                    <w:left w:val="nil"/>
                    <w:bottom w:val="single" w:sz="8" w:space="0" w:color="auto"/>
                    <w:right w:val="single" w:sz="8" w:space="0" w:color="auto"/>
                  </w:tcBorders>
                  <w:shd w:val="clear" w:color="000000" w:fill="D5DCE4"/>
                  <w:vAlign w:val="bottom"/>
                  <w:hideMark/>
                </w:tcPr>
                <w:p w:rsidR="00A047C3" w:rsidRPr="00E12E74" w:rsidRDefault="00A047C3" w:rsidP="00496722">
                  <w:pPr>
                    <w:jc w:val="center"/>
                    <w:rPr>
                      <w:rFonts w:cs="Arial"/>
                      <w:b/>
                      <w:bCs/>
                      <w:color w:val="000000"/>
                      <w:sz w:val="16"/>
                      <w:szCs w:val="16"/>
                    </w:rPr>
                  </w:pPr>
                  <w:r w:rsidRPr="00E12E74">
                    <w:rPr>
                      <w:rFonts w:cs="Arial"/>
                      <w:b/>
                      <w:bCs/>
                      <w:color w:val="000000"/>
                      <w:sz w:val="16"/>
                      <w:szCs w:val="16"/>
                    </w:rPr>
                    <w:t>PROCESO</w:t>
                  </w:r>
                </w:p>
              </w:tc>
              <w:tc>
                <w:tcPr>
                  <w:tcW w:w="455" w:type="pct"/>
                  <w:tcBorders>
                    <w:top w:val="single" w:sz="8" w:space="0" w:color="auto"/>
                    <w:left w:val="nil"/>
                    <w:bottom w:val="single" w:sz="8" w:space="0" w:color="auto"/>
                    <w:right w:val="single" w:sz="8" w:space="0" w:color="auto"/>
                  </w:tcBorders>
                  <w:shd w:val="clear" w:color="000000" w:fill="D5DCE4"/>
                  <w:vAlign w:val="bottom"/>
                  <w:hideMark/>
                </w:tcPr>
                <w:p w:rsidR="00A047C3" w:rsidRPr="00E12E74" w:rsidRDefault="00A047C3" w:rsidP="00496722">
                  <w:pPr>
                    <w:jc w:val="center"/>
                    <w:rPr>
                      <w:rFonts w:cs="Arial"/>
                      <w:b/>
                      <w:bCs/>
                      <w:color w:val="000000"/>
                      <w:sz w:val="16"/>
                      <w:szCs w:val="16"/>
                    </w:rPr>
                  </w:pPr>
                  <w:r w:rsidRPr="00E12E74">
                    <w:rPr>
                      <w:rFonts w:cs="Arial"/>
                      <w:b/>
                      <w:bCs/>
                      <w:color w:val="000000"/>
                      <w:sz w:val="16"/>
                      <w:szCs w:val="16"/>
                    </w:rPr>
                    <w:t>Total Acciones</w:t>
                  </w:r>
                </w:p>
              </w:tc>
              <w:tc>
                <w:tcPr>
                  <w:tcW w:w="516" w:type="pct"/>
                  <w:tcBorders>
                    <w:top w:val="single" w:sz="8" w:space="0" w:color="auto"/>
                    <w:left w:val="nil"/>
                    <w:bottom w:val="single" w:sz="8" w:space="0" w:color="auto"/>
                    <w:right w:val="single" w:sz="8" w:space="0" w:color="auto"/>
                  </w:tcBorders>
                  <w:shd w:val="clear" w:color="000000" w:fill="D5DCE4"/>
                  <w:vAlign w:val="bottom"/>
                  <w:hideMark/>
                </w:tcPr>
                <w:p w:rsidR="00A047C3" w:rsidRPr="00E12E74" w:rsidRDefault="00A047C3" w:rsidP="00496722">
                  <w:pPr>
                    <w:jc w:val="center"/>
                    <w:rPr>
                      <w:rFonts w:cs="Arial"/>
                      <w:b/>
                      <w:bCs/>
                      <w:color w:val="000000"/>
                      <w:sz w:val="16"/>
                      <w:szCs w:val="16"/>
                    </w:rPr>
                  </w:pPr>
                  <w:r w:rsidRPr="00E12E74">
                    <w:rPr>
                      <w:rFonts w:cs="Arial"/>
                      <w:b/>
                      <w:bCs/>
                      <w:color w:val="000000"/>
                      <w:sz w:val="16"/>
                      <w:szCs w:val="16"/>
                    </w:rPr>
                    <w:t>Total Acciones Cumplidas</w:t>
                  </w:r>
                </w:p>
              </w:tc>
              <w:tc>
                <w:tcPr>
                  <w:tcW w:w="569" w:type="pct"/>
                  <w:tcBorders>
                    <w:top w:val="single" w:sz="8" w:space="0" w:color="auto"/>
                    <w:left w:val="nil"/>
                    <w:bottom w:val="single" w:sz="8" w:space="0" w:color="auto"/>
                    <w:right w:val="single" w:sz="8" w:space="0" w:color="auto"/>
                  </w:tcBorders>
                  <w:shd w:val="clear" w:color="000000" w:fill="D5DCE4"/>
                  <w:vAlign w:val="bottom"/>
                  <w:hideMark/>
                </w:tcPr>
                <w:p w:rsidR="00A047C3" w:rsidRPr="00E12E74" w:rsidRDefault="00A047C3" w:rsidP="00496722">
                  <w:pPr>
                    <w:jc w:val="center"/>
                    <w:rPr>
                      <w:rFonts w:cs="Arial"/>
                      <w:b/>
                      <w:bCs/>
                      <w:color w:val="000000"/>
                      <w:sz w:val="16"/>
                      <w:szCs w:val="16"/>
                    </w:rPr>
                  </w:pPr>
                  <w:r w:rsidRPr="00E12E74">
                    <w:rPr>
                      <w:rFonts w:cs="Arial"/>
                      <w:b/>
                      <w:bCs/>
                      <w:color w:val="000000"/>
                      <w:sz w:val="16"/>
                      <w:szCs w:val="16"/>
                    </w:rPr>
                    <w:t>Total Acciones</w:t>
                  </w:r>
                  <w:r w:rsidRPr="00E12E74">
                    <w:rPr>
                      <w:rFonts w:cs="Arial"/>
                      <w:b/>
                      <w:bCs/>
                      <w:color w:val="000000"/>
                      <w:sz w:val="16"/>
                      <w:szCs w:val="16"/>
                    </w:rPr>
                    <w:br/>
                    <w:t>En Proceso</w:t>
                  </w:r>
                </w:p>
              </w:tc>
              <w:tc>
                <w:tcPr>
                  <w:tcW w:w="634" w:type="pct"/>
                  <w:tcBorders>
                    <w:top w:val="single" w:sz="8" w:space="0" w:color="auto"/>
                    <w:left w:val="nil"/>
                    <w:bottom w:val="single" w:sz="8" w:space="0" w:color="auto"/>
                    <w:right w:val="single" w:sz="8" w:space="0" w:color="auto"/>
                  </w:tcBorders>
                  <w:shd w:val="clear" w:color="000000" w:fill="D5DCE4"/>
                  <w:vAlign w:val="bottom"/>
                  <w:hideMark/>
                </w:tcPr>
                <w:p w:rsidR="00A047C3" w:rsidRPr="00E12E74" w:rsidRDefault="00A047C3" w:rsidP="00496722">
                  <w:pPr>
                    <w:jc w:val="center"/>
                    <w:rPr>
                      <w:rFonts w:cs="Arial"/>
                      <w:b/>
                      <w:bCs/>
                      <w:color w:val="000000"/>
                      <w:sz w:val="16"/>
                      <w:szCs w:val="16"/>
                    </w:rPr>
                  </w:pPr>
                  <w:r w:rsidRPr="00E12E74">
                    <w:rPr>
                      <w:rFonts w:cs="Arial"/>
                      <w:b/>
                      <w:bCs/>
                      <w:color w:val="000000"/>
                      <w:sz w:val="16"/>
                      <w:szCs w:val="16"/>
                    </w:rPr>
                    <w:t>% de Cumplimiento-Cumplidas</w:t>
                  </w:r>
                </w:p>
              </w:tc>
              <w:tc>
                <w:tcPr>
                  <w:tcW w:w="634" w:type="pct"/>
                  <w:tcBorders>
                    <w:top w:val="single" w:sz="8" w:space="0" w:color="auto"/>
                    <w:left w:val="nil"/>
                    <w:bottom w:val="single" w:sz="8" w:space="0" w:color="auto"/>
                    <w:right w:val="single" w:sz="8" w:space="0" w:color="auto"/>
                  </w:tcBorders>
                  <w:shd w:val="clear" w:color="000000" w:fill="D5DCE4"/>
                  <w:vAlign w:val="bottom"/>
                  <w:hideMark/>
                </w:tcPr>
                <w:p w:rsidR="00A047C3" w:rsidRPr="00E12E74" w:rsidRDefault="00A047C3" w:rsidP="00496722">
                  <w:pPr>
                    <w:jc w:val="center"/>
                    <w:rPr>
                      <w:rFonts w:cs="Arial"/>
                      <w:b/>
                      <w:bCs/>
                      <w:color w:val="000000"/>
                      <w:sz w:val="16"/>
                      <w:szCs w:val="16"/>
                    </w:rPr>
                  </w:pPr>
                  <w:r w:rsidRPr="00E12E74">
                    <w:rPr>
                      <w:rFonts w:cs="Arial"/>
                      <w:b/>
                      <w:bCs/>
                      <w:color w:val="000000"/>
                      <w:sz w:val="16"/>
                      <w:szCs w:val="16"/>
                    </w:rPr>
                    <w:t>% de Cumplimiento-En Proceso</w:t>
                  </w:r>
                </w:p>
              </w:tc>
              <w:tc>
                <w:tcPr>
                  <w:tcW w:w="576" w:type="pct"/>
                  <w:tcBorders>
                    <w:top w:val="single" w:sz="8" w:space="0" w:color="auto"/>
                    <w:left w:val="nil"/>
                    <w:bottom w:val="single" w:sz="8" w:space="0" w:color="auto"/>
                    <w:right w:val="single" w:sz="8" w:space="0" w:color="auto"/>
                  </w:tcBorders>
                  <w:shd w:val="clear" w:color="000000" w:fill="D5DCE4"/>
                  <w:vAlign w:val="bottom"/>
                  <w:hideMark/>
                </w:tcPr>
                <w:p w:rsidR="00A047C3" w:rsidRPr="00E12E74" w:rsidRDefault="00A047C3" w:rsidP="00496722">
                  <w:pPr>
                    <w:jc w:val="center"/>
                    <w:rPr>
                      <w:rFonts w:cs="Arial"/>
                      <w:b/>
                      <w:bCs/>
                      <w:color w:val="000000"/>
                      <w:sz w:val="16"/>
                      <w:szCs w:val="16"/>
                    </w:rPr>
                  </w:pPr>
                  <w:r w:rsidRPr="00E12E74">
                    <w:rPr>
                      <w:rFonts w:cs="Arial"/>
                      <w:b/>
                      <w:bCs/>
                      <w:color w:val="000000"/>
                      <w:sz w:val="16"/>
                      <w:szCs w:val="16"/>
                    </w:rPr>
                    <w:t>Total % de Participación</w:t>
                  </w:r>
                </w:p>
              </w:tc>
            </w:tr>
            <w:tr w:rsidR="0009305B" w:rsidRPr="00E12E74" w:rsidTr="008F091E">
              <w:trPr>
                <w:trHeight w:val="315"/>
              </w:trPr>
              <w:tc>
                <w:tcPr>
                  <w:tcW w:w="477" w:type="pct"/>
                  <w:tcBorders>
                    <w:top w:val="nil"/>
                    <w:left w:val="single" w:sz="8" w:space="0" w:color="auto"/>
                    <w:bottom w:val="single" w:sz="8" w:space="0" w:color="auto"/>
                    <w:right w:val="single" w:sz="8" w:space="0" w:color="auto"/>
                  </w:tcBorders>
                  <w:shd w:val="clear" w:color="auto" w:fill="auto"/>
                  <w:hideMark/>
                </w:tcPr>
                <w:p w:rsidR="0009305B" w:rsidRPr="00E12E74" w:rsidRDefault="0009305B" w:rsidP="00496722">
                  <w:pPr>
                    <w:jc w:val="center"/>
                    <w:rPr>
                      <w:rFonts w:cs="Arial"/>
                      <w:color w:val="000000"/>
                      <w:sz w:val="16"/>
                      <w:szCs w:val="16"/>
                    </w:rPr>
                  </w:pPr>
                  <w:r w:rsidRPr="00E12E74">
                    <w:rPr>
                      <w:rFonts w:cs="Arial"/>
                      <w:color w:val="000000"/>
                      <w:sz w:val="16"/>
                      <w:szCs w:val="16"/>
                    </w:rPr>
                    <w:t>7</w:t>
                  </w:r>
                </w:p>
              </w:tc>
              <w:tc>
                <w:tcPr>
                  <w:tcW w:w="1139" w:type="pct"/>
                  <w:tcBorders>
                    <w:top w:val="nil"/>
                    <w:left w:val="nil"/>
                    <w:bottom w:val="single" w:sz="8" w:space="0" w:color="auto"/>
                    <w:right w:val="single" w:sz="8" w:space="0" w:color="auto"/>
                  </w:tcBorders>
                  <w:shd w:val="clear" w:color="auto" w:fill="auto"/>
                  <w:hideMark/>
                </w:tcPr>
                <w:p w:rsidR="0009305B" w:rsidRPr="00E12E74" w:rsidRDefault="0009305B" w:rsidP="00496722">
                  <w:pPr>
                    <w:rPr>
                      <w:rFonts w:cs="Arial"/>
                      <w:color w:val="000000"/>
                      <w:sz w:val="16"/>
                      <w:szCs w:val="16"/>
                    </w:rPr>
                  </w:pPr>
                  <w:r w:rsidRPr="00E12E74">
                    <w:rPr>
                      <w:rFonts w:cs="Arial"/>
                      <w:color w:val="000000"/>
                      <w:sz w:val="16"/>
                      <w:szCs w:val="16"/>
                    </w:rPr>
                    <w:t>Gestión documental.</w:t>
                  </w:r>
                </w:p>
              </w:tc>
              <w:tc>
                <w:tcPr>
                  <w:tcW w:w="455"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0</w:t>
                  </w:r>
                </w:p>
              </w:tc>
              <w:tc>
                <w:tcPr>
                  <w:tcW w:w="516"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0</w:t>
                  </w:r>
                </w:p>
              </w:tc>
              <w:tc>
                <w:tcPr>
                  <w:tcW w:w="569"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0</w:t>
                  </w:r>
                </w:p>
              </w:tc>
              <w:tc>
                <w:tcPr>
                  <w:tcW w:w="634" w:type="pct"/>
                  <w:tcBorders>
                    <w:top w:val="nil"/>
                    <w:left w:val="nil"/>
                    <w:bottom w:val="single" w:sz="8" w:space="0" w:color="auto"/>
                    <w:right w:val="single" w:sz="8" w:space="0" w:color="auto"/>
                  </w:tcBorders>
                  <w:shd w:val="clear" w:color="auto" w:fill="auto"/>
                  <w:vAlign w:val="bottom"/>
                  <w:hideMark/>
                </w:tcPr>
                <w:p w:rsidR="0009305B" w:rsidRDefault="0009305B" w:rsidP="0009305B">
                  <w:pPr>
                    <w:jc w:val="left"/>
                    <w:rPr>
                      <w:rFonts w:cs="Arial"/>
                      <w:color w:val="000000"/>
                      <w:sz w:val="16"/>
                      <w:szCs w:val="16"/>
                    </w:rPr>
                  </w:pPr>
                  <w:r>
                    <w:rPr>
                      <w:rFonts w:cs="Arial"/>
                      <w:color w:val="000000"/>
                      <w:sz w:val="16"/>
                      <w:szCs w:val="16"/>
                    </w:rPr>
                    <w:t>0%</w:t>
                  </w:r>
                </w:p>
              </w:tc>
              <w:tc>
                <w:tcPr>
                  <w:tcW w:w="634" w:type="pct"/>
                  <w:tcBorders>
                    <w:top w:val="nil"/>
                    <w:left w:val="nil"/>
                    <w:bottom w:val="single" w:sz="8" w:space="0" w:color="auto"/>
                    <w:right w:val="single" w:sz="8" w:space="0" w:color="auto"/>
                  </w:tcBorders>
                  <w:shd w:val="clear" w:color="auto" w:fill="auto"/>
                  <w:hideMark/>
                </w:tcPr>
                <w:p w:rsidR="0009305B" w:rsidRPr="0009305B" w:rsidRDefault="0009305B" w:rsidP="0009305B">
                  <w:pPr>
                    <w:jc w:val="left"/>
                    <w:rPr>
                      <w:rFonts w:cs="Arial"/>
                      <w:color w:val="000000"/>
                      <w:sz w:val="16"/>
                      <w:szCs w:val="16"/>
                    </w:rPr>
                  </w:pPr>
                  <w:r w:rsidRPr="00E40922">
                    <w:rPr>
                      <w:rFonts w:cs="Arial"/>
                      <w:color w:val="000000"/>
                      <w:sz w:val="16"/>
                      <w:szCs w:val="16"/>
                    </w:rPr>
                    <w:t>0%</w:t>
                  </w:r>
                </w:p>
              </w:tc>
              <w:tc>
                <w:tcPr>
                  <w:tcW w:w="576" w:type="pct"/>
                  <w:tcBorders>
                    <w:top w:val="nil"/>
                    <w:left w:val="nil"/>
                    <w:bottom w:val="single" w:sz="8" w:space="0" w:color="auto"/>
                    <w:right w:val="single" w:sz="8" w:space="0" w:color="auto"/>
                  </w:tcBorders>
                  <w:shd w:val="clear" w:color="auto" w:fill="auto"/>
                  <w:hideMark/>
                </w:tcPr>
                <w:p w:rsidR="0009305B" w:rsidRPr="0009305B" w:rsidRDefault="0009305B" w:rsidP="0009305B">
                  <w:pPr>
                    <w:jc w:val="left"/>
                    <w:rPr>
                      <w:rFonts w:cs="Arial"/>
                      <w:color w:val="000000"/>
                      <w:sz w:val="16"/>
                      <w:szCs w:val="16"/>
                    </w:rPr>
                  </w:pPr>
                  <w:r w:rsidRPr="00E40922">
                    <w:rPr>
                      <w:rFonts w:cs="Arial"/>
                      <w:color w:val="000000"/>
                      <w:sz w:val="16"/>
                      <w:szCs w:val="16"/>
                    </w:rPr>
                    <w:t>0%</w:t>
                  </w:r>
                </w:p>
              </w:tc>
            </w:tr>
          </w:tbl>
          <w:p w:rsidR="00A047C3" w:rsidRDefault="000D3C33" w:rsidP="00284DA0">
            <w:pPr>
              <w:pStyle w:val="Sinespaciado"/>
              <w:rPr>
                <w:rFonts w:ascii="Arial" w:hAnsi="Arial" w:cs="Arial"/>
                <w:sz w:val="16"/>
                <w:szCs w:val="16"/>
              </w:rPr>
            </w:pPr>
            <w:r>
              <w:rPr>
                <w:rFonts w:ascii="Arial" w:hAnsi="Arial" w:cs="Arial"/>
                <w:sz w:val="16"/>
                <w:szCs w:val="16"/>
              </w:rPr>
              <w:t>Fuente: Fem-004 Plan de mejoramiento vigencia 2024</w:t>
            </w:r>
          </w:p>
          <w:p w:rsidR="000D3C33" w:rsidRDefault="000D3C33" w:rsidP="000D3C33">
            <w:pPr>
              <w:pStyle w:val="Sinespaciado"/>
              <w:rPr>
                <w:rFonts w:ascii="Arial" w:hAnsi="Arial" w:cs="Arial"/>
                <w:sz w:val="16"/>
                <w:szCs w:val="16"/>
              </w:rPr>
            </w:pPr>
            <w:r w:rsidRPr="00201D4E">
              <w:rPr>
                <w:rFonts w:ascii="Arial" w:hAnsi="Arial" w:cs="Arial"/>
                <w:sz w:val="16"/>
                <w:szCs w:val="16"/>
              </w:rPr>
              <w:t xml:space="preserve">Elaboró: Arley de J Ramírez </w:t>
            </w:r>
            <w:r>
              <w:rPr>
                <w:rFonts w:ascii="Arial" w:hAnsi="Arial" w:cs="Arial"/>
                <w:sz w:val="16"/>
                <w:szCs w:val="16"/>
              </w:rPr>
              <w:t xml:space="preserve"> </w:t>
            </w:r>
            <w:r w:rsidRPr="00201D4E">
              <w:rPr>
                <w:rFonts w:ascii="Arial" w:hAnsi="Arial" w:cs="Arial"/>
                <w:sz w:val="16"/>
                <w:szCs w:val="16"/>
              </w:rPr>
              <w:t>Patiño-Jefe C.I</w:t>
            </w:r>
          </w:p>
          <w:p w:rsidR="000D3C33" w:rsidRDefault="000D3C33" w:rsidP="00284DA0">
            <w:pPr>
              <w:pStyle w:val="Sinespaciado"/>
              <w:rPr>
                <w:rFonts w:ascii="Arial" w:hAnsi="Arial" w:cs="Arial"/>
                <w:sz w:val="16"/>
                <w:szCs w:val="16"/>
              </w:rPr>
            </w:pPr>
          </w:p>
          <w:p w:rsidR="000D3C33" w:rsidRPr="00201D4E" w:rsidRDefault="000D3C33" w:rsidP="00284DA0">
            <w:pPr>
              <w:pStyle w:val="Sinespaciado"/>
              <w:rPr>
                <w:rFonts w:ascii="Arial" w:hAnsi="Arial" w:cs="Arial"/>
                <w:sz w:val="16"/>
                <w:szCs w:val="16"/>
              </w:rPr>
            </w:pPr>
          </w:p>
          <w:p w:rsidR="00DC6107" w:rsidRPr="00CC25B0" w:rsidRDefault="00CC25B0" w:rsidP="00BA527D">
            <w:pPr>
              <w:pStyle w:val="Prrafodelista"/>
              <w:numPr>
                <w:ilvl w:val="0"/>
                <w:numId w:val="32"/>
              </w:numPr>
              <w:rPr>
                <w:rFonts w:ascii="Arial" w:hAnsi="Arial" w:cs="Arial"/>
                <w:b/>
                <w:sz w:val="24"/>
                <w:szCs w:val="24"/>
              </w:rPr>
            </w:pPr>
            <w:r w:rsidRPr="00CC25B0">
              <w:rPr>
                <w:rFonts w:ascii="Arial" w:hAnsi="Arial" w:cs="Arial"/>
                <w:b/>
                <w:sz w:val="24"/>
                <w:szCs w:val="24"/>
              </w:rPr>
              <w:t>GESTIÓN DE BIENES Y SERVICIOS</w:t>
            </w:r>
          </w:p>
          <w:p w:rsidR="00C45072" w:rsidRDefault="003F32FD" w:rsidP="003F32FD">
            <w:r w:rsidRPr="00932053">
              <w:t xml:space="preserve">El proceso de </w:t>
            </w:r>
            <w:r>
              <w:t xml:space="preserve">Gestión de Bienes y Servicios </w:t>
            </w:r>
            <w:r w:rsidRPr="00932053">
              <w:t xml:space="preserve">presenta </w:t>
            </w:r>
            <w:r>
              <w:t>nueve (9) acciones de mejora</w:t>
            </w:r>
            <w:r w:rsidR="00C45072">
              <w:t xml:space="preserve">, de las cuales seis de ellas se encuentran cumplidas </w:t>
            </w:r>
            <w:r w:rsidR="00C0535E">
              <w:t>y</w:t>
            </w:r>
            <w:r w:rsidR="00E57F7A">
              <w:t xml:space="preserve"> se autoriza el cierre definitivo ante el comité Institucional de Gestión y Desempeño</w:t>
            </w:r>
            <w:r w:rsidR="00C0535E">
              <w:t xml:space="preserve"> </w:t>
            </w:r>
            <w:r w:rsidR="00E57F7A">
              <w:t>m</w:t>
            </w:r>
            <w:r w:rsidR="00C45072" w:rsidRPr="00C45072">
              <w:t xml:space="preserve">édiate Acta 164 de 10 de julio de 2023, se revisa </w:t>
            </w:r>
            <w:r w:rsidR="00C45072">
              <w:t xml:space="preserve">las evidencias </w:t>
            </w:r>
            <w:r w:rsidR="00C45072" w:rsidRPr="00C45072">
              <w:t xml:space="preserve">de la acción y se </w:t>
            </w:r>
            <w:r w:rsidR="00E57F7A">
              <w:t xml:space="preserve">autoriza </w:t>
            </w:r>
            <w:r w:rsidR="00C45072" w:rsidRPr="00C45072">
              <w:t xml:space="preserve"> el cierre de la acción</w:t>
            </w:r>
          </w:p>
          <w:p w:rsidR="00C45072" w:rsidRDefault="00C45072" w:rsidP="003F32FD"/>
          <w:p w:rsidR="003F32FD" w:rsidRDefault="003F32FD" w:rsidP="003F32FD">
            <w:r>
              <w:t xml:space="preserve"> </w:t>
            </w:r>
            <w:r w:rsidR="00C45072">
              <w:t>Tres de las Mismas,</w:t>
            </w:r>
            <w:r w:rsidR="00C0535E">
              <w:t xml:space="preserve"> (7,8 y 9)</w:t>
            </w:r>
            <w:r w:rsidR="00C45072">
              <w:t xml:space="preserve"> s</w:t>
            </w:r>
            <w:r w:rsidR="00C45072" w:rsidRPr="00C45072">
              <w:t>e establecieron  controles con el fin de</w:t>
            </w:r>
            <w:r w:rsidR="00C45072">
              <w:t xml:space="preserve"> dar </w:t>
            </w:r>
            <w:r w:rsidR="00C45072" w:rsidRPr="00C45072">
              <w:t xml:space="preserve"> </w:t>
            </w:r>
            <w:r w:rsidR="00C45072">
              <w:t>cumplimiento</w:t>
            </w:r>
            <w:r w:rsidR="00C45072" w:rsidRPr="00C45072">
              <w:t xml:space="preserve"> con lo estipulado en el Manual de Contratación referente a los estudios previos y</w:t>
            </w:r>
            <w:r w:rsidR="00C45072">
              <w:t xml:space="preserve"> supervisión de Contratos de conformidad con la </w:t>
            </w:r>
            <w:r w:rsidR="00C45072" w:rsidRPr="00C45072">
              <w:t>estipulado en el artículo 40 del Resolución No. 234 del 24 de diciembre de 2018 - Por medio de la cual se adopta el manual de contratación de la Personería de Itagüí</w:t>
            </w:r>
          </w:p>
          <w:p w:rsidR="00D41785" w:rsidRDefault="00D41785" w:rsidP="00D41785"/>
          <w:p w:rsidR="00E57F7A" w:rsidRDefault="00E57F7A" w:rsidP="00D41785"/>
          <w:tbl>
            <w:tblPr>
              <w:tblStyle w:val="Tablaconcuadrcula"/>
              <w:tblW w:w="0" w:type="auto"/>
              <w:tblLook w:val="04A0"/>
            </w:tblPr>
            <w:tblGrid>
              <w:gridCol w:w="1303"/>
              <w:gridCol w:w="1372"/>
              <w:gridCol w:w="1181"/>
              <w:gridCol w:w="1418"/>
              <w:gridCol w:w="1134"/>
              <w:gridCol w:w="3539"/>
            </w:tblGrid>
            <w:tr w:rsidR="00436B22" w:rsidRPr="00457E07" w:rsidTr="00436B22">
              <w:tc>
                <w:tcPr>
                  <w:tcW w:w="1303" w:type="dxa"/>
                  <w:shd w:val="clear" w:color="auto" w:fill="D5DCE4" w:themeFill="text2" w:themeFillTint="33"/>
                </w:tcPr>
                <w:p w:rsidR="00867C97" w:rsidRPr="00457E07" w:rsidRDefault="00867C97" w:rsidP="002D08D9">
                  <w:pPr>
                    <w:jc w:val="center"/>
                    <w:rPr>
                      <w:b/>
                      <w:sz w:val="16"/>
                      <w:szCs w:val="16"/>
                    </w:rPr>
                  </w:pPr>
                  <w:r w:rsidRPr="00457E07">
                    <w:rPr>
                      <w:b/>
                      <w:sz w:val="16"/>
                      <w:szCs w:val="16"/>
                    </w:rPr>
                    <w:t>NUMERO DE LA ACCION</w:t>
                  </w:r>
                </w:p>
              </w:tc>
              <w:tc>
                <w:tcPr>
                  <w:tcW w:w="1372" w:type="dxa"/>
                  <w:shd w:val="clear" w:color="auto" w:fill="D5DCE4" w:themeFill="text2" w:themeFillTint="33"/>
                </w:tcPr>
                <w:p w:rsidR="00867C97" w:rsidRPr="00457E07" w:rsidRDefault="00867C97" w:rsidP="002D08D9">
                  <w:pPr>
                    <w:jc w:val="center"/>
                    <w:rPr>
                      <w:b/>
                      <w:sz w:val="16"/>
                      <w:szCs w:val="16"/>
                    </w:rPr>
                  </w:pPr>
                  <w:r w:rsidRPr="00457E07">
                    <w:rPr>
                      <w:b/>
                      <w:sz w:val="16"/>
                      <w:szCs w:val="16"/>
                    </w:rPr>
                    <w:t>ORIGEN</w:t>
                  </w:r>
                </w:p>
              </w:tc>
              <w:tc>
                <w:tcPr>
                  <w:tcW w:w="1181" w:type="dxa"/>
                  <w:shd w:val="clear" w:color="auto" w:fill="D5DCE4" w:themeFill="text2" w:themeFillTint="33"/>
                </w:tcPr>
                <w:p w:rsidR="00867C97" w:rsidRPr="00457E07" w:rsidRDefault="00867C97" w:rsidP="002D08D9">
                  <w:pPr>
                    <w:jc w:val="center"/>
                    <w:rPr>
                      <w:b/>
                      <w:sz w:val="16"/>
                      <w:szCs w:val="16"/>
                    </w:rPr>
                  </w:pPr>
                  <w:r w:rsidRPr="00457E07">
                    <w:rPr>
                      <w:b/>
                      <w:sz w:val="16"/>
                      <w:szCs w:val="16"/>
                    </w:rPr>
                    <w:t>FECHA DE INICIO</w:t>
                  </w:r>
                </w:p>
              </w:tc>
              <w:tc>
                <w:tcPr>
                  <w:tcW w:w="1418" w:type="dxa"/>
                  <w:shd w:val="clear" w:color="auto" w:fill="D5DCE4" w:themeFill="text2" w:themeFillTint="33"/>
                </w:tcPr>
                <w:p w:rsidR="00867C97" w:rsidRPr="00457E07" w:rsidRDefault="00867C97" w:rsidP="002D08D9">
                  <w:pPr>
                    <w:jc w:val="center"/>
                    <w:rPr>
                      <w:b/>
                      <w:sz w:val="16"/>
                      <w:szCs w:val="16"/>
                    </w:rPr>
                  </w:pPr>
                  <w:r w:rsidRPr="00457E07">
                    <w:rPr>
                      <w:b/>
                      <w:sz w:val="16"/>
                      <w:szCs w:val="16"/>
                    </w:rPr>
                    <w:t>FECHA DE MONITOREO</w:t>
                  </w:r>
                </w:p>
              </w:tc>
              <w:tc>
                <w:tcPr>
                  <w:tcW w:w="1134" w:type="dxa"/>
                  <w:shd w:val="clear" w:color="auto" w:fill="D5DCE4" w:themeFill="text2" w:themeFillTint="33"/>
                </w:tcPr>
                <w:p w:rsidR="00867C97" w:rsidRPr="00457E07" w:rsidRDefault="00867C97" w:rsidP="002D08D9">
                  <w:pPr>
                    <w:jc w:val="center"/>
                    <w:rPr>
                      <w:b/>
                      <w:sz w:val="16"/>
                      <w:szCs w:val="16"/>
                    </w:rPr>
                  </w:pPr>
                  <w:r w:rsidRPr="00457E07">
                    <w:rPr>
                      <w:b/>
                      <w:sz w:val="16"/>
                      <w:szCs w:val="16"/>
                    </w:rPr>
                    <w:t>ESTADO</w:t>
                  </w:r>
                </w:p>
              </w:tc>
              <w:tc>
                <w:tcPr>
                  <w:tcW w:w="3539" w:type="dxa"/>
                  <w:shd w:val="clear" w:color="auto" w:fill="D5DCE4" w:themeFill="text2" w:themeFillTint="33"/>
                </w:tcPr>
                <w:p w:rsidR="00867C97" w:rsidRPr="00457E07" w:rsidRDefault="00867C97" w:rsidP="002D08D9">
                  <w:pPr>
                    <w:jc w:val="center"/>
                    <w:rPr>
                      <w:b/>
                      <w:sz w:val="16"/>
                      <w:szCs w:val="16"/>
                    </w:rPr>
                  </w:pPr>
                  <w:r w:rsidRPr="00457E07">
                    <w:rPr>
                      <w:b/>
                      <w:sz w:val="16"/>
                      <w:szCs w:val="16"/>
                    </w:rPr>
                    <w:t>OBSERVACIONES</w:t>
                  </w:r>
                </w:p>
              </w:tc>
            </w:tr>
            <w:tr w:rsidR="00436B22" w:rsidRPr="00457E07" w:rsidTr="00A25EAC">
              <w:tc>
                <w:tcPr>
                  <w:tcW w:w="1303" w:type="dxa"/>
                </w:tcPr>
                <w:p w:rsidR="00457E07" w:rsidRPr="00457E07" w:rsidRDefault="00457E07" w:rsidP="007B271A">
                  <w:pPr>
                    <w:jc w:val="center"/>
                    <w:rPr>
                      <w:b/>
                      <w:sz w:val="16"/>
                      <w:szCs w:val="16"/>
                    </w:rPr>
                  </w:pPr>
                  <w:r w:rsidRPr="00457E07">
                    <w:rPr>
                      <w:b/>
                      <w:sz w:val="16"/>
                      <w:szCs w:val="16"/>
                    </w:rPr>
                    <w:t>1</w:t>
                  </w:r>
                </w:p>
              </w:tc>
              <w:tc>
                <w:tcPr>
                  <w:tcW w:w="1372" w:type="dxa"/>
                </w:tcPr>
                <w:p w:rsidR="00457E07" w:rsidRPr="00457E07" w:rsidRDefault="00457E07" w:rsidP="007B271A">
                  <w:pPr>
                    <w:rPr>
                      <w:sz w:val="16"/>
                      <w:szCs w:val="16"/>
                    </w:rPr>
                  </w:pPr>
                  <w:r w:rsidRPr="00457E07">
                    <w:rPr>
                      <w:sz w:val="16"/>
                      <w:szCs w:val="16"/>
                    </w:rPr>
                    <w:t>CONTEC</w:t>
                  </w:r>
                </w:p>
                <w:p w:rsidR="00457E07" w:rsidRPr="00457E07" w:rsidRDefault="00457E07" w:rsidP="007B271A">
                  <w:pPr>
                    <w:rPr>
                      <w:sz w:val="16"/>
                      <w:szCs w:val="16"/>
                    </w:rPr>
                  </w:pPr>
                </w:p>
              </w:tc>
              <w:tc>
                <w:tcPr>
                  <w:tcW w:w="1181" w:type="dxa"/>
                </w:tcPr>
                <w:p w:rsidR="00457E07" w:rsidRPr="00457E07" w:rsidRDefault="00457E07" w:rsidP="007B271A">
                  <w:pPr>
                    <w:rPr>
                      <w:sz w:val="16"/>
                      <w:szCs w:val="16"/>
                    </w:rPr>
                  </w:pPr>
                  <w:r w:rsidRPr="00457E07">
                    <w:rPr>
                      <w:sz w:val="16"/>
                      <w:szCs w:val="16"/>
                    </w:rPr>
                    <w:t>20/11/2021</w:t>
                  </w:r>
                </w:p>
              </w:tc>
              <w:tc>
                <w:tcPr>
                  <w:tcW w:w="1418" w:type="dxa"/>
                </w:tcPr>
                <w:p w:rsidR="00457E07" w:rsidRPr="00457E07" w:rsidRDefault="00457E07" w:rsidP="007B271A">
                  <w:pPr>
                    <w:rPr>
                      <w:sz w:val="16"/>
                      <w:szCs w:val="16"/>
                    </w:rPr>
                  </w:pPr>
                  <w:r w:rsidRPr="00457E07">
                    <w:rPr>
                      <w:sz w:val="16"/>
                      <w:szCs w:val="16"/>
                    </w:rPr>
                    <w:t>30/12/2023</w:t>
                  </w:r>
                </w:p>
              </w:tc>
              <w:tc>
                <w:tcPr>
                  <w:tcW w:w="1134" w:type="dxa"/>
                  <w:vAlign w:val="center"/>
                </w:tcPr>
                <w:p w:rsidR="00457E07" w:rsidRPr="00457E07" w:rsidRDefault="00436B22" w:rsidP="00A25EAC">
                  <w:pPr>
                    <w:jc w:val="center"/>
                    <w:rPr>
                      <w:sz w:val="16"/>
                      <w:szCs w:val="16"/>
                    </w:rPr>
                  </w:pPr>
                  <w:r>
                    <w:rPr>
                      <w:sz w:val="16"/>
                      <w:szCs w:val="16"/>
                    </w:rPr>
                    <w:t>CERRADA</w:t>
                  </w:r>
                </w:p>
              </w:tc>
              <w:tc>
                <w:tcPr>
                  <w:tcW w:w="3539" w:type="dxa"/>
                </w:tcPr>
                <w:p w:rsidR="00457E07" w:rsidRPr="00457E07" w:rsidRDefault="00457E07" w:rsidP="00E57F7A">
                  <w:pPr>
                    <w:rPr>
                      <w:sz w:val="16"/>
                      <w:szCs w:val="16"/>
                    </w:rPr>
                  </w:pPr>
                  <w:r w:rsidRPr="00457E07">
                    <w:rPr>
                      <w:sz w:val="16"/>
                      <w:szCs w:val="16"/>
                    </w:rPr>
                    <w:t xml:space="preserve">Médiate Acta 164 de 10 de julio de 2023, se revisa por parte del Comité Institucional de Gestión y Desempeño las evidencias  de la acción y se aprueba el cierre de la </w:t>
                  </w:r>
                  <w:r w:rsidR="00E57F7A">
                    <w:rPr>
                      <w:sz w:val="16"/>
                      <w:szCs w:val="16"/>
                    </w:rPr>
                    <w:t>misma</w:t>
                  </w:r>
                  <w:r w:rsidRPr="00457E07">
                    <w:rPr>
                      <w:sz w:val="16"/>
                      <w:szCs w:val="16"/>
                    </w:rPr>
                    <w:t>.</w:t>
                  </w:r>
                </w:p>
              </w:tc>
            </w:tr>
            <w:tr w:rsidR="00436B22" w:rsidRPr="00457E07" w:rsidTr="00A25EAC">
              <w:tc>
                <w:tcPr>
                  <w:tcW w:w="1303" w:type="dxa"/>
                </w:tcPr>
                <w:p w:rsidR="00457E07" w:rsidRPr="00457E07" w:rsidRDefault="00457E07" w:rsidP="007B271A">
                  <w:pPr>
                    <w:jc w:val="center"/>
                    <w:rPr>
                      <w:b/>
                      <w:sz w:val="16"/>
                      <w:szCs w:val="16"/>
                    </w:rPr>
                  </w:pPr>
                  <w:r>
                    <w:rPr>
                      <w:b/>
                      <w:sz w:val="16"/>
                      <w:szCs w:val="16"/>
                    </w:rPr>
                    <w:t>2,3,</w:t>
                  </w:r>
                  <w:r w:rsidRPr="00457E07">
                    <w:rPr>
                      <w:b/>
                      <w:sz w:val="16"/>
                      <w:szCs w:val="16"/>
                    </w:rPr>
                    <w:t>4</w:t>
                  </w:r>
                  <w:r>
                    <w:rPr>
                      <w:b/>
                      <w:sz w:val="16"/>
                      <w:szCs w:val="16"/>
                    </w:rPr>
                    <w:t>,5 y 6</w:t>
                  </w:r>
                </w:p>
              </w:tc>
              <w:tc>
                <w:tcPr>
                  <w:tcW w:w="1372" w:type="dxa"/>
                </w:tcPr>
                <w:p w:rsidR="00457E07" w:rsidRPr="00457E07" w:rsidRDefault="00457E07" w:rsidP="007B271A">
                  <w:pPr>
                    <w:rPr>
                      <w:sz w:val="16"/>
                      <w:szCs w:val="16"/>
                    </w:rPr>
                  </w:pPr>
                  <w:r w:rsidRPr="00457E07">
                    <w:rPr>
                      <w:sz w:val="16"/>
                      <w:szCs w:val="16"/>
                    </w:rPr>
                    <w:t>CONTRALORIA</w:t>
                  </w:r>
                </w:p>
                <w:p w:rsidR="00457E07" w:rsidRPr="00457E07" w:rsidRDefault="00457E07" w:rsidP="007B271A">
                  <w:pPr>
                    <w:rPr>
                      <w:sz w:val="16"/>
                      <w:szCs w:val="16"/>
                    </w:rPr>
                  </w:pPr>
                </w:p>
              </w:tc>
              <w:tc>
                <w:tcPr>
                  <w:tcW w:w="1181" w:type="dxa"/>
                </w:tcPr>
                <w:p w:rsidR="00457E07" w:rsidRPr="00457E07" w:rsidRDefault="00457E07" w:rsidP="007B271A">
                  <w:pPr>
                    <w:rPr>
                      <w:sz w:val="16"/>
                      <w:szCs w:val="16"/>
                    </w:rPr>
                  </w:pPr>
                  <w:r w:rsidRPr="00457E07">
                    <w:rPr>
                      <w:sz w:val="16"/>
                      <w:szCs w:val="16"/>
                    </w:rPr>
                    <w:t>15/12/2022</w:t>
                  </w:r>
                </w:p>
              </w:tc>
              <w:tc>
                <w:tcPr>
                  <w:tcW w:w="1418" w:type="dxa"/>
                </w:tcPr>
                <w:p w:rsidR="00457E07" w:rsidRPr="00457E07" w:rsidRDefault="00457E07" w:rsidP="007B271A">
                  <w:pPr>
                    <w:rPr>
                      <w:sz w:val="16"/>
                      <w:szCs w:val="16"/>
                    </w:rPr>
                  </w:pPr>
                  <w:r w:rsidRPr="00457E07">
                    <w:rPr>
                      <w:sz w:val="16"/>
                      <w:szCs w:val="16"/>
                    </w:rPr>
                    <w:t>30/12/2023</w:t>
                  </w:r>
                </w:p>
              </w:tc>
              <w:tc>
                <w:tcPr>
                  <w:tcW w:w="1134" w:type="dxa"/>
                  <w:vAlign w:val="center"/>
                </w:tcPr>
                <w:p w:rsidR="00457E07" w:rsidRPr="00457E07" w:rsidRDefault="00436B22" w:rsidP="00A25EAC">
                  <w:pPr>
                    <w:jc w:val="center"/>
                    <w:rPr>
                      <w:sz w:val="16"/>
                      <w:szCs w:val="16"/>
                    </w:rPr>
                  </w:pPr>
                  <w:r>
                    <w:rPr>
                      <w:sz w:val="16"/>
                      <w:szCs w:val="16"/>
                    </w:rPr>
                    <w:t>CERRADA</w:t>
                  </w:r>
                </w:p>
              </w:tc>
              <w:tc>
                <w:tcPr>
                  <w:tcW w:w="3539" w:type="dxa"/>
                </w:tcPr>
                <w:p w:rsidR="00457E07" w:rsidRPr="00457E07" w:rsidRDefault="00457E07" w:rsidP="007B271A">
                  <w:pPr>
                    <w:rPr>
                      <w:sz w:val="16"/>
                      <w:szCs w:val="16"/>
                    </w:rPr>
                  </w:pPr>
                  <w:r w:rsidRPr="00457E07">
                    <w:rPr>
                      <w:sz w:val="16"/>
                      <w:szCs w:val="16"/>
                    </w:rPr>
                    <w:t>20/02/2024 En Comité Institucional de Gestión y Desempeño se autorizo el cierre de la acción</w:t>
                  </w:r>
                  <w:r w:rsidR="00E57F7A">
                    <w:rPr>
                      <w:sz w:val="16"/>
                      <w:szCs w:val="16"/>
                    </w:rPr>
                    <w:t xml:space="preserve"> 2, 3, 4,5 y 6</w:t>
                  </w:r>
                  <w:r w:rsidRPr="00457E07">
                    <w:rPr>
                      <w:sz w:val="16"/>
                      <w:szCs w:val="16"/>
                    </w:rPr>
                    <w:t>.</w:t>
                  </w:r>
                  <w:r w:rsidR="00E57F7A">
                    <w:rPr>
                      <w:sz w:val="16"/>
                      <w:szCs w:val="16"/>
                    </w:rPr>
                    <w:t xml:space="preserve"> Se </w:t>
                  </w:r>
                  <w:r w:rsidRPr="00457E07">
                    <w:rPr>
                      <w:sz w:val="16"/>
                      <w:szCs w:val="16"/>
                    </w:rPr>
                    <w:t xml:space="preserve"> Evidencia acta 037 de 2024.</w:t>
                  </w:r>
                </w:p>
              </w:tc>
            </w:tr>
            <w:tr w:rsidR="00436B22" w:rsidRPr="00457E07" w:rsidTr="00A25EAC">
              <w:tc>
                <w:tcPr>
                  <w:tcW w:w="1303" w:type="dxa"/>
                </w:tcPr>
                <w:p w:rsidR="00457E07" w:rsidRPr="00457E07" w:rsidRDefault="00457E07" w:rsidP="007B271A">
                  <w:pPr>
                    <w:jc w:val="center"/>
                    <w:rPr>
                      <w:b/>
                      <w:sz w:val="16"/>
                      <w:szCs w:val="16"/>
                    </w:rPr>
                  </w:pPr>
                  <w:r w:rsidRPr="00457E07">
                    <w:rPr>
                      <w:b/>
                      <w:sz w:val="16"/>
                      <w:szCs w:val="16"/>
                    </w:rPr>
                    <w:t>7,8 y 9</w:t>
                  </w:r>
                </w:p>
              </w:tc>
              <w:tc>
                <w:tcPr>
                  <w:tcW w:w="1372" w:type="dxa"/>
                </w:tcPr>
                <w:p w:rsidR="00457E07" w:rsidRPr="00457E07" w:rsidRDefault="00E57F7A" w:rsidP="007B271A">
                  <w:pPr>
                    <w:rPr>
                      <w:sz w:val="16"/>
                      <w:szCs w:val="16"/>
                    </w:rPr>
                  </w:pPr>
                  <w:r w:rsidRPr="00457E07">
                    <w:rPr>
                      <w:sz w:val="16"/>
                      <w:szCs w:val="16"/>
                    </w:rPr>
                    <w:t>CONTRALORÍA</w:t>
                  </w:r>
                </w:p>
                <w:p w:rsidR="00457E07" w:rsidRPr="00457E07" w:rsidRDefault="00457E07" w:rsidP="007B271A">
                  <w:pPr>
                    <w:rPr>
                      <w:sz w:val="16"/>
                      <w:szCs w:val="16"/>
                    </w:rPr>
                  </w:pPr>
                </w:p>
              </w:tc>
              <w:tc>
                <w:tcPr>
                  <w:tcW w:w="1181" w:type="dxa"/>
                </w:tcPr>
                <w:p w:rsidR="00457E07" w:rsidRPr="00457E07" w:rsidRDefault="00457E07" w:rsidP="007B271A">
                  <w:pPr>
                    <w:rPr>
                      <w:sz w:val="16"/>
                      <w:szCs w:val="16"/>
                    </w:rPr>
                  </w:pPr>
                  <w:r w:rsidRPr="00457E07">
                    <w:rPr>
                      <w:sz w:val="16"/>
                      <w:szCs w:val="16"/>
                    </w:rPr>
                    <w:t>12/12/2023</w:t>
                  </w:r>
                </w:p>
              </w:tc>
              <w:tc>
                <w:tcPr>
                  <w:tcW w:w="1418" w:type="dxa"/>
                </w:tcPr>
                <w:p w:rsidR="00457E07" w:rsidRPr="00457E07" w:rsidRDefault="00457E07" w:rsidP="007B271A">
                  <w:pPr>
                    <w:rPr>
                      <w:sz w:val="16"/>
                      <w:szCs w:val="16"/>
                    </w:rPr>
                  </w:pPr>
                  <w:r w:rsidRPr="00457E07">
                    <w:rPr>
                      <w:sz w:val="16"/>
                      <w:szCs w:val="16"/>
                    </w:rPr>
                    <w:t>30/12/2023</w:t>
                  </w:r>
                </w:p>
              </w:tc>
              <w:tc>
                <w:tcPr>
                  <w:tcW w:w="1134" w:type="dxa"/>
                  <w:vAlign w:val="center"/>
                </w:tcPr>
                <w:p w:rsidR="00457E07" w:rsidRPr="00457E07" w:rsidRDefault="00457E07" w:rsidP="00A25EAC">
                  <w:pPr>
                    <w:jc w:val="center"/>
                    <w:rPr>
                      <w:sz w:val="16"/>
                      <w:szCs w:val="16"/>
                    </w:rPr>
                  </w:pPr>
                  <w:r w:rsidRPr="00457E07">
                    <w:rPr>
                      <w:sz w:val="16"/>
                      <w:szCs w:val="16"/>
                    </w:rPr>
                    <w:t>En proceso</w:t>
                  </w:r>
                </w:p>
              </w:tc>
              <w:tc>
                <w:tcPr>
                  <w:tcW w:w="3539" w:type="dxa"/>
                </w:tcPr>
                <w:p w:rsidR="00457E07" w:rsidRPr="00457E07" w:rsidRDefault="00C45072" w:rsidP="007B271A">
                  <w:pPr>
                    <w:rPr>
                      <w:sz w:val="16"/>
                      <w:szCs w:val="16"/>
                    </w:rPr>
                  </w:pPr>
                  <w:r w:rsidRPr="00C45072">
                    <w:rPr>
                      <w:sz w:val="16"/>
                      <w:szCs w:val="16"/>
                    </w:rPr>
                    <w:t>Se establecieron  controles con el fin de cumplir con lo estipulado en el Manual de Contratación referente a los estudios previos y. o estipulado en el artículo 40 del Resolución No. 234 del 24 de diciembre de 2018 - Por medio de la cual se adopta el manual de contratación de la Personería de Itagüí</w:t>
                  </w:r>
                  <w:r w:rsidR="00E57F7A">
                    <w:rPr>
                      <w:sz w:val="16"/>
                      <w:szCs w:val="16"/>
                    </w:rPr>
                    <w:t xml:space="preserve">, se dejan Abiertas para realizar seguimiento durante la vigencia 2024, en procesos de </w:t>
                  </w:r>
                  <w:r w:rsidR="00605B07">
                    <w:rPr>
                      <w:sz w:val="16"/>
                      <w:szCs w:val="16"/>
                    </w:rPr>
                    <w:t>auditorías</w:t>
                  </w:r>
                  <w:r w:rsidR="00E57F7A">
                    <w:rPr>
                      <w:sz w:val="16"/>
                      <w:szCs w:val="16"/>
                    </w:rPr>
                    <w:t xml:space="preserve"> internas</w:t>
                  </w:r>
                </w:p>
              </w:tc>
            </w:tr>
            <w:tr w:rsidR="00E57F7A" w:rsidRPr="00457E07" w:rsidTr="00A25EAC">
              <w:tc>
                <w:tcPr>
                  <w:tcW w:w="1303" w:type="dxa"/>
                </w:tcPr>
                <w:p w:rsidR="00E57F7A" w:rsidRPr="00457E07" w:rsidRDefault="00E57F7A" w:rsidP="007B271A">
                  <w:pPr>
                    <w:jc w:val="center"/>
                    <w:rPr>
                      <w:b/>
                      <w:sz w:val="16"/>
                      <w:szCs w:val="16"/>
                    </w:rPr>
                  </w:pPr>
                  <w:r>
                    <w:rPr>
                      <w:b/>
                      <w:sz w:val="16"/>
                      <w:szCs w:val="16"/>
                    </w:rPr>
                    <w:t>1</w:t>
                  </w:r>
                  <w:r w:rsidR="00B6178B">
                    <w:rPr>
                      <w:b/>
                      <w:sz w:val="16"/>
                      <w:szCs w:val="16"/>
                    </w:rPr>
                    <w:t xml:space="preserve"> y 2</w:t>
                  </w:r>
                </w:p>
              </w:tc>
              <w:tc>
                <w:tcPr>
                  <w:tcW w:w="1372" w:type="dxa"/>
                </w:tcPr>
                <w:p w:rsidR="00E57F7A" w:rsidRPr="00E57F7A" w:rsidRDefault="00E57F7A" w:rsidP="00E57F7A">
                  <w:pPr>
                    <w:rPr>
                      <w:sz w:val="16"/>
                      <w:szCs w:val="16"/>
                    </w:rPr>
                  </w:pPr>
                  <w:r w:rsidRPr="00E57F7A">
                    <w:rPr>
                      <w:sz w:val="16"/>
                      <w:szCs w:val="16"/>
                    </w:rPr>
                    <w:t xml:space="preserve">Auditoría Interna </w:t>
                  </w:r>
                </w:p>
                <w:p w:rsidR="00E57F7A" w:rsidRPr="00457E07" w:rsidRDefault="00E57F7A" w:rsidP="00E57F7A">
                  <w:pPr>
                    <w:rPr>
                      <w:sz w:val="16"/>
                      <w:szCs w:val="16"/>
                    </w:rPr>
                  </w:pPr>
                  <w:r w:rsidRPr="00E57F7A">
                    <w:rPr>
                      <w:sz w:val="16"/>
                      <w:szCs w:val="16"/>
                    </w:rPr>
                    <w:t>De Calidad</w:t>
                  </w:r>
                </w:p>
              </w:tc>
              <w:tc>
                <w:tcPr>
                  <w:tcW w:w="1181" w:type="dxa"/>
                </w:tcPr>
                <w:p w:rsidR="00E57F7A" w:rsidRPr="00457E07" w:rsidRDefault="00E57F7A" w:rsidP="007B271A">
                  <w:pPr>
                    <w:rPr>
                      <w:sz w:val="16"/>
                      <w:szCs w:val="16"/>
                    </w:rPr>
                  </w:pPr>
                  <w:r w:rsidRPr="00E57F7A">
                    <w:rPr>
                      <w:sz w:val="16"/>
                      <w:szCs w:val="16"/>
                    </w:rPr>
                    <w:t>20/05/2024</w:t>
                  </w:r>
                </w:p>
              </w:tc>
              <w:tc>
                <w:tcPr>
                  <w:tcW w:w="1418" w:type="dxa"/>
                </w:tcPr>
                <w:p w:rsidR="00E57F7A" w:rsidRPr="00457E07" w:rsidRDefault="00E57F7A" w:rsidP="007B271A">
                  <w:pPr>
                    <w:rPr>
                      <w:sz w:val="16"/>
                      <w:szCs w:val="16"/>
                    </w:rPr>
                  </w:pPr>
                  <w:r>
                    <w:rPr>
                      <w:sz w:val="16"/>
                      <w:szCs w:val="16"/>
                    </w:rPr>
                    <w:t>20/06/2024</w:t>
                  </w:r>
                </w:p>
              </w:tc>
              <w:tc>
                <w:tcPr>
                  <w:tcW w:w="1134" w:type="dxa"/>
                  <w:vAlign w:val="center"/>
                </w:tcPr>
                <w:p w:rsidR="00E57F7A" w:rsidRPr="00457E07" w:rsidRDefault="00605B07" w:rsidP="00A25EAC">
                  <w:pPr>
                    <w:jc w:val="center"/>
                    <w:rPr>
                      <w:sz w:val="16"/>
                      <w:szCs w:val="16"/>
                    </w:rPr>
                  </w:pPr>
                  <w:r w:rsidRPr="00457E07">
                    <w:rPr>
                      <w:sz w:val="16"/>
                      <w:szCs w:val="16"/>
                    </w:rPr>
                    <w:t>En proceso</w:t>
                  </w:r>
                </w:p>
              </w:tc>
              <w:tc>
                <w:tcPr>
                  <w:tcW w:w="3539" w:type="dxa"/>
                </w:tcPr>
                <w:p w:rsidR="00E57F7A" w:rsidRPr="00C45072" w:rsidRDefault="00B6178B" w:rsidP="00B6178B">
                  <w:pPr>
                    <w:rPr>
                      <w:sz w:val="16"/>
                      <w:szCs w:val="16"/>
                    </w:rPr>
                  </w:pPr>
                  <w:r>
                    <w:rPr>
                      <w:sz w:val="16"/>
                      <w:szCs w:val="16"/>
                    </w:rPr>
                    <w:t>Responsable del monitoreo Secretario General</w:t>
                  </w:r>
                </w:p>
              </w:tc>
            </w:tr>
          </w:tbl>
          <w:p w:rsidR="00457E07" w:rsidRPr="00201D4E" w:rsidRDefault="00457E07" w:rsidP="00457E07">
            <w:pPr>
              <w:pStyle w:val="Sinespaciado"/>
              <w:rPr>
                <w:rFonts w:ascii="Arial" w:hAnsi="Arial" w:cs="Arial"/>
                <w:sz w:val="16"/>
                <w:szCs w:val="16"/>
              </w:rPr>
            </w:pPr>
            <w:r w:rsidRPr="00201D4E">
              <w:rPr>
                <w:rFonts w:ascii="Arial" w:hAnsi="Arial" w:cs="Arial"/>
                <w:sz w:val="16"/>
                <w:szCs w:val="16"/>
              </w:rPr>
              <w:t>Fuente: FEM-04 Plan de Mejoramiento 2023</w:t>
            </w:r>
            <w:r w:rsidR="00065AB6">
              <w:rPr>
                <w:rFonts w:ascii="Arial" w:hAnsi="Arial" w:cs="Arial"/>
                <w:sz w:val="16"/>
                <w:szCs w:val="16"/>
              </w:rPr>
              <w:t>-2024</w:t>
            </w:r>
          </w:p>
          <w:p w:rsidR="00457E07" w:rsidRDefault="00457E07" w:rsidP="00457E07">
            <w:pPr>
              <w:pStyle w:val="Sinespaciado"/>
              <w:rPr>
                <w:rFonts w:ascii="Arial" w:hAnsi="Arial" w:cs="Arial"/>
                <w:sz w:val="16"/>
                <w:szCs w:val="16"/>
              </w:rPr>
            </w:pPr>
            <w:r w:rsidRPr="00201D4E">
              <w:rPr>
                <w:rFonts w:ascii="Arial" w:hAnsi="Arial" w:cs="Arial"/>
                <w:sz w:val="16"/>
                <w:szCs w:val="16"/>
              </w:rPr>
              <w:t xml:space="preserve">Elaboró: Arley de J Ramírez </w:t>
            </w:r>
            <w:r>
              <w:rPr>
                <w:rFonts w:ascii="Arial" w:hAnsi="Arial" w:cs="Arial"/>
                <w:sz w:val="16"/>
                <w:szCs w:val="16"/>
              </w:rPr>
              <w:t xml:space="preserve"> </w:t>
            </w:r>
            <w:r w:rsidRPr="00201D4E">
              <w:rPr>
                <w:rFonts w:ascii="Arial" w:hAnsi="Arial" w:cs="Arial"/>
                <w:sz w:val="16"/>
                <w:szCs w:val="16"/>
              </w:rPr>
              <w:t>Patiño-Jefe C.I</w:t>
            </w:r>
          </w:p>
          <w:p w:rsidR="00605B07" w:rsidRDefault="00605B07" w:rsidP="00457E07">
            <w:pPr>
              <w:rPr>
                <w:rFonts w:cs="Arial"/>
                <w:b/>
                <w:szCs w:val="24"/>
              </w:rPr>
            </w:pPr>
          </w:p>
          <w:p w:rsidR="00605B07" w:rsidRPr="00605B07" w:rsidRDefault="00605B07" w:rsidP="00457E07">
            <w:pPr>
              <w:rPr>
                <w:rFonts w:cs="Arial"/>
                <w:szCs w:val="24"/>
              </w:rPr>
            </w:pPr>
            <w:r w:rsidRPr="00605B07">
              <w:rPr>
                <w:rFonts w:cs="Arial"/>
                <w:szCs w:val="24"/>
              </w:rPr>
              <w:t xml:space="preserve">PRODUCTO DE LA AUDITORÍA REALIZADA POR LA CONTRALORIA DE ITAGÜÍ CON TINUAN EN PROCESO LAS SIGUIENTES ACCIONES DE MEJORA: </w:t>
            </w:r>
          </w:p>
          <w:p w:rsidR="00605B07" w:rsidRDefault="00605B07" w:rsidP="00457E07">
            <w:pPr>
              <w:rPr>
                <w:rFonts w:cs="Arial"/>
                <w:b/>
                <w:szCs w:val="24"/>
              </w:rPr>
            </w:pPr>
          </w:p>
          <w:p w:rsidR="00605B07" w:rsidRDefault="00605B07" w:rsidP="00457E07">
            <w:pPr>
              <w:rPr>
                <w:rFonts w:cs="Arial"/>
                <w:b/>
                <w:szCs w:val="24"/>
              </w:rPr>
            </w:pPr>
            <w:r>
              <w:rPr>
                <w:rFonts w:cs="Arial"/>
                <w:b/>
                <w:szCs w:val="24"/>
              </w:rPr>
              <w:t>Uno (1)</w:t>
            </w:r>
          </w:p>
          <w:p w:rsidR="00605B07" w:rsidRDefault="00605B07" w:rsidP="00457E07">
            <w:pPr>
              <w:rPr>
                <w:rFonts w:cs="Arial"/>
                <w:b/>
                <w:szCs w:val="24"/>
              </w:rPr>
            </w:pPr>
          </w:p>
          <w:p w:rsidR="00605B07" w:rsidRPr="00605B07" w:rsidRDefault="00605B07" w:rsidP="00457E07">
            <w:pPr>
              <w:rPr>
                <w:rFonts w:cs="Arial"/>
                <w:szCs w:val="24"/>
              </w:rPr>
            </w:pPr>
            <w:r w:rsidRPr="00605B07">
              <w:rPr>
                <w:rFonts w:cs="Arial"/>
                <w:szCs w:val="24"/>
              </w:rPr>
              <w:t>Se realizará cambios en el formato de -gestión de las comunicaciones FGC-02 "Bitácora de Eventos"  donde se establezca de manera detallada, el peso, características uniformes, cantidad entre otros, de los productos requeridos a los operadores de los contratos.</w:t>
            </w:r>
          </w:p>
          <w:p w:rsidR="00605B07" w:rsidRDefault="00605B07" w:rsidP="00457E07">
            <w:pPr>
              <w:rPr>
                <w:rFonts w:cs="Arial"/>
                <w:b/>
                <w:szCs w:val="24"/>
              </w:rPr>
            </w:pPr>
          </w:p>
          <w:p w:rsidR="00605B07" w:rsidRDefault="00605B07" w:rsidP="00457E07">
            <w:pPr>
              <w:rPr>
                <w:rFonts w:cs="Arial"/>
                <w:b/>
                <w:szCs w:val="24"/>
              </w:rPr>
            </w:pPr>
            <w:r>
              <w:rPr>
                <w:rFonts w:cs="Arial"/>
                <w:b/>
                <w:szCs w:val="24"/>
              </w:rPr>
              <w:t>Dos(2)</w:t>
            </w:r>
          </w:p>
          <w:p w:rsidR="00605B07" w:rsidRDefault="00605B07" w:rsidP="00457E07">
            <w:pPr>
              <w:rPr>
                <w:rFonts w:cs="Arial"/>
                <w:b/>
                <w:szCs w:val="24"/>
              </w:rPr>
            </w:pPr>
          </w:p>
          <w:p w:rsidR="00605B07" w:rsidRPr="00605B07" w:rsidRDefault="00605B07" w:rsidP="00457E07">
            <w:pPr>
              <w:rPr>
                <w:rFonts w:cs="Arial"/>
                <w:szCs w:val="24"/>
              </w:rPr>
            </w:pPr>
            <w:r w:rsidRPr="00605B07">
              <w:rPr>
                <w:rFonts w:cs="Arial"/>
                <w:szCs w:val="24"/>
              </w:rPr>
              <w:t>Se establecerá un plan de mejoramiento consistente en determinar controles y seguimiento a la rendición de la cuenta oportuna y completa.</w:t>
            </w:r>
          </w:p>
          <w:p w:rsidR="00605B07" w:rsidRDefault="00605B07" w:rsidP="00457E07">
            <w:pPr>
              <w:rPr>
                <w:rFonts w:cs="Arial"/>
                <w:b/>
                <w:szCs w:val="24"/>
              </w:rPr>
            </w:pPr>
          </w:p>
          <w:p w:rsidR="00605B07" w:rsidRDefault="00605B07" w:rsidP="00457E07">
            <w:pPr>
              <w:rPr>
                <w:rFonts w:cs="Arial"/>
                <w:b/>
                <w:szCs w:val="24"/>
              </w:rPr>
            </w:pPr>
            <w:r>
              <w:rPr>
                <w:rFonts w:cs="Arial"/>
                <w:b/>
                <w:szCs w:val="24"/>
              </w:rPr>
              <w:t>Tres (3)</w:t>
            </w:r>
          </w:p>
          <w:p w:rsidR="00605B07" w:rsidRDefault="00605B07" w:rsidP="00457E07">
            <w:pPr>
              <w:rPr>
                <w:rFonts w:cs="Arial"/>
                <w:b/>
                <w:szCs w:val="24"/>
              </w:rPr>
            </w:pPr>
          </w:p>
          <w:p w:rsidR="00605B07" w:rsidRPr="00605B07" w:rsidRDefault="00605B07" w:rsidP="00457E07">
            <w:pPr>
              <w:rPr>
                <w:rFonts w:cs="Arial"/>
                <w:szCs w:val="24"/>
              </w:rPr>
            </w:pPr>
            <w:r w:rsidRPr="00605B07">
              <w:rPr>
                <w:rFonts w:cs="Arial"/>
                <w:szCs w:val="24"/>
              </w:rPr>
              <w:t>Se establecerán controles con el fin de cumplir con lo estipulado en el Manual de Contratación referente a estudios previos.</w:t>
            </w:r>
          </w:p>
          <w:p w:rsidR="00605B07" w:rsidRDefault="00605B07" w:rsidP="00457E07">
            <w:pPr>
              <w:rPr>
                <w:rFonts w:cs="Arial"/>
                <w:b/>
                <w:szCs w:val="24"/>
              </w:rPr>
            </w:pPr>
          </w:p>
          <w:p w:rsidR="00605B07" w:rsidRDefault="00605B07" w:rsidP="00457E07">
            <w:pPr>
              <w:rPr>
                <w:rFonts w:cs="Arial"/>
                <w:szCs w:val="24"/>
              </w:rPr>
            </w:pPr>
            <w:r w:rsidRPr="00605B07">
              <w:rPr>
                <w:rFonts w:cs="Arial"/>
                <w:szCs w:val="24"/>
              </w:rPr>
              <w:t xml:space="preserve">Dado lo anterior Se establecieron  controles con el fin de cumplir con lo estipulado en el </w:t>
            </w:r>
            <w:r w:rsidRPr="00605B07">
              <w:rPr>
                <w:rFonts w:cs="Arial"/>
                <w:szCs w:val="24"/>
              </w:rPr>
              <w:lastRenderedPageBreak/>
              <w:t xml:space="preserve">Manual de Contratación referente a los estudios previos y. o estipulado en el artículo 40 del Resolución No. 234 del 24 de diciembre de 2018 - Por medio de la cual se adopta el manual de contratación de la Personería de Itagüí, </w:t>
            </w:r>
            <w:r>
              <w:rPr>
                <w:rFonts w:cs="Arial"/>
                <w:szCs w:val="24"/>
              </w:rPr>
              <w:t xml:space="preserve">Así mismo se encuentra en proceso de modificación y ajuste del manual de Contratación que para la vigencia auditada aplica para la entidad, se dejaron </w:t>
            </w:r>
            <w:r w:rsidRPr="00605B07">
              <w:rPr>
                <w:rFonts w:cs="Arial"/>
                <w:szCs w:val="24"/>
              </w:rPr>
              <w:t xml:space="preserve"> Abiertas para realizar seguimiento</w:t>
            </w:r>
            <w:r>
              <w:rPr>
                <w:rFonts w:cs="Arial"/>
                <w:szCs w:val="24"/>
              </w:rPr>
              <w:t xml:space="preserve"> y evaluación</w:t>
            </w:r>
            <w:r w:rsidRPr="00605B07">
              <w:rPr>
                <w:rFonts w:cs="Arial"/>
                <w:szCs w:val="24"/>
              </w:rPr>
              <w:t xml:space="preserve"> durante la vigencia 2024, en procesos de auditorías internas</w:t>
            </w:r>
          </w:p>
          <w:p w:rsidR="00605B07" w:rsidRDefault="00605B07" w:rsidP="00457E07">
            <w:pPr>
              <w:rPr>
                <w:rFonts w:cs="Arial"/>
                <w:szCs w:val="24"/>
              </w:rPr>
            </w:pPr>
          </w:p>
          <w:p w:rsidR="00605B07" w:rsidRPr="00605B07" w:rsidRDefault="00605B07" w:rsidP="00605B07">
            <w:pPr>
              <w:rPr>
                <w:rFonts w:cs="Arial"/>
                <w:szCs w:val="24"/>
              </w:rPr>
            </w:pPr>
            <w:r>
              <w:rPr>
                <w:rFonts w:cs="Arial"/>
                <w:szCs w:val="24"/>
              </w:rPr>
              <w:t xml:space="preserve">EN PROCESOS DE </w:t>
            </w:r>
            <w:r w:rsidRPr="00605B07">
              <w:rPr>
                <w:rFonts w:cs="Arial"/>
                <w:szCs w:val="24"/>
              </w:rPr>
              <w:t>AUDITORIA</w:t>
            </w:r>
            <w:r w:rsidR="00B6178B">
              <w:rPr>
                <w:rFonts w:cs="Arial"/>
                <w:szCs w:val="24"/>
              </w:rPr>
              <w:t xml:space="preserve"> </w:t>
            </w:r>
            <w:r w:rsidR="00B6178B" w:rsidRPr="00B6178B">
              <w:rPr>
                <w:rFonts w:cs="Arial"/>
                <w:szCs w:val="24"/>
              </w:rPr>
              <w:t>FUENTE DE DETECCIÓN</w:t>
            </w:r>
            <w:r w:rsidR="00B6178B">
              <w:rPr>
                <w:rFonts w:cs="Arial"/>
                <w:szCs w:val="24"/>
              </w:rPr>
              <w:t xml:space="preserve">  AUDITORIA </w:t>
            </w:r>
            <w:r w:rsidRPr="00605B07">
              <w:rPr>
                <w:rFonts w:cs="Arial"/>
                <w:szCs w:val="24"/>
              </w:rPr>
              <w:t>INTERNA DE CALIDAD</w:t>
            </w:r>
            <w:r>
              <w:rPr>
                <w:rFonts w:cs="Arial"/>
                <w:szCs w:val="24"/>
              </w:rPr>
              <w:t xml:space="preserve"> DE LA VIGENCIA </w:t>
            </w:r>
            <w:r w:rsidRPr="00605B07">
              <w:rPr>
                <w:szCs w:val="24"/>
              </w:rPr>
              <w:t>20/05/2024</w:t>
            </w:r>
          </w:p>
          <w:p w:rsidR="00605B07" w:rsidRDefault="00605B07" w:rsidP="00605B07">
            <w:pPr>
              <w:rPr>
                <w:rFonts w:cs="Arial"/>
                <w:szCs w:val="24"/>
              </w:rPr>
            </w:pPr>
          </w:p>
          <w:p w:rsidR="00605B07" w:rsidRPr="00B6178B" w:rsidRDefault="00B6178B" w:rsidP="00605B07">
            <w:pPr>
              <w:rPr>
                <w:rFonts w:cs="Arial"/>
                <w:b/>
                <w:szCs w:val="24"/>
              </w:rPr>
            </w:pPr>
            <w:r w:rsidRPr="00B6178B">
              <w:rPr>
                <w:rFonts w:cs="Arial"/>
                <w:b/>
                <w:szCs w:val="24"/>
              </w:rPr>
              <w:t>Cuatro (4)</w:t>
            </w:r>
          </w:p>
          <w:p w:rsidR="00B6178B" w:rsidRDefault="00B6178B" w:rsidP="00605B07">
            <w:pPr>
              <w:rPr>
                <w:rFonts w:cs="Arial"/>
                <w:szCs w:val="24"/>
              </w:rPr>
            </w:pPr>
          </w:p>
          <w:p w:rsidR="00B6178B" w:rsidRDefault="00B6178B" w:rsidP="00605B07">
            <w:pPr>
              <w:rPr>
                <w:rFonts w:cs="Arial"/>
                <w:szCs w:val="24"/>
              </w:rPr>
            </w:pPr>
            <w:r>
              <w:rPr>
                <w:rFonts w:cs="Arial"/>
                <w:szCs w:val="24"/>
              </w:rPr>
              <w:t xml:space="preserve">En </w:t>
            </w:r>
            <w:r w:rsidRPr="00B6178B">
              <w:rPr>
                <w:rFonts w:cs="Arial"/>
                <w:szCs w:val="24"/>
              </w:rPr>
              <w:t>próximas entregas de cheques por concepto de  caja menor por parte de la tesorería del municipio se tomará copia del mismo antes de hacerse efectivo en el Banco.</w:t>
            </w:r>
          </w:p>
          <w:p w:rsidR="00B6178B" w:rsidRDefault="00B6178B" w:rsidP="00605B07">
            <w:pPr>
              <w:rPr>
                <w:rFonts w:cs="Arial"/>
                <w:szCs w:val="24"/>
              </w:rPr>
            </w:pPr>
          </w:p>
          <w:p w:rsidR="00B6178B" w:rsidRDefault="00B6178B" w:rsidP="00605B07">
            <w:pPr>
              <w:rPr>
                <w:rFonts w:cs="Arial"/>
                <w:b/>
                <w:szCs w:val="24"/>
              </w:rPr>
            </w:pPr>
            <w:r w:rsidRPr="00B6178B">
              <w:rPr>
                <w:rFonts w:cs="Arial"/>
                <w:b/>
                <w:szCs w:val="24"/>
              </w:rPr>
              <w:t>Cinco (5)</w:t>
            </w:r>
          </w:p>
          <w:p w:rsidR="00B6178B" w:rsidRDefault="00B6178B" w:rsidP="00605B07">
            <w:pPr>
              <w:rPr>
                <w:rFonts w:cs="Arial"/>
                <w:b/>
                <w:szCs w:val="24"/>
              </w:rPr>
            </w:pPr>
          </w:p>
          <w:p w:rsidR="00B6178B" w:rsidRPr="00B6178B" w:rsidRDefault="00B6178B" w:rsidP="00605B07">
            <w:pPr>
              <w:rPr>
                <w:rFonts w:cs="Arial"/>
                <w:szCs w:val="24"/>
              </w:rPr>
            </w:pPr>
            <w:r w:rsidRPr="00B6178B">
              <w:rPr>
                <w:rFonts w:cs="Arial"/>
                <w:szCs w:val="24"/>
              </w:rPr>
              <w:t>Se realizará comité primario para realizar seguimiento al Procedimiento y sus actividades y se determinará si se actualiza o elimina la actividad N° 13.</w:t>
            </w:r>
            <w:r>
              <w:t xml:space="preserve"> </w:t>
            </w:r>
            <w:r w:rsidRPr="00B6178B">
              <w:rPr>
                <w:rFonts w:cs="Arial"/>
                <w:szCs w:val="24"/>
              </w:rPr>
              <w:t>PBS- 08 CAJA MENOR</w:t>
            </w:r>
          </w:p>
          <w:p w:rsidR="00B6178B" w:rsidRDefault="00B6178B" w:rsidP="00605B07">
            <w:pPr>
              <w:rPr>
                <w:rFonts w:cs="Arial"/>
                <w:b/>
                <w:szCs w:val="24"/>
              </w:rPr>
            </w:pPr>
          </w:p>
          <w:p w:rsidR="00F923B2" w:rsidRPr="00F923B2" w:rsidRDefault="00F923B2" w:rsidP="00605B07">
            <w:pPr>
              <w:rPr>
                <w:rFonts w:cs="Arial"/>
                <w:szCs w:val="24"/>
              </w:rPr>
            </w:pPr>
            <w:r w:rsidRPr="00F923B2">
              <w:rPr>
                <w:rFonts w:cs="Arial"/>
                <w:szCs w:val="24"/>
              </w:rPr>
              <w:t>LA ACCIÓN PRESENTA COMO FECHA DE CUMPLIMIENTO DE LA ACTIVIDAD 30/12/2024, POR LO TANTO LA ACCIÓN CONTINUA EN PROCESO DE VERIFICACIÓN DURANTE EL SEGUNDO SEMESTRE DE LA VIGENCIA 2024</w:t>
            </w:r>
          </w:p>
          <w:p w:rsidR="00B6178B" w:rsidRDefault="00B6178B" w:rsidP="00605B07">
            <w:pPr>
              <w:rPr>
                <w:rFonts w:cs="Arial"/>
                <w:b/>
                <w:szCs w:val="24"/>
              </w:rPr>
            </w:pPr>
          </w:p>
          <w:p w:rsidR="00F923B2" w:rsidRPr="00F923B2" w:rsidRDefault="00496722" w:rsidP="00605B07">
            <w:pPr>
              <w:rPr>
                <w:rFonts w:cs="Arial"/>
                <w:szCs w:val="24"/>
              </w:rPr>
            </w:pPr>
            <w:r>
              <w:rPr>
                <w:rFonts w:cs="Arial"/>
                <w:szCs w:val="24"/>
              </w:rPr>
              <w:t xml:space="preserve">El manual d contratación adoptado por la entidad mediante </w:t>
            </w:r>
            <w:r w:rsidRPr="00496722">
              <w:rPr>
                <w:rFonts w:cs="Arial"/>
                <w:szCs w:val="24"/>
              </w:rPr>
              <w:t>Resolución N° 234 del 24 de diciembre de 2018</w:t>
            </w:r>
            <w:r>
              <w:rPr>
                <w:rFonts w:cs="Arial"/>
                <w:szCs w:val="24"/>
              </w:rPr>
              <w:t xml:space="preserve">, se encuentra </w:t>
            </w:r>
            <w:r w:rsidR="002C4370">
              <w:rPr>
                <w:rFonts w:cs="Arial"/>
                <w:szCs w:val="24"/>
              </w:rPr>
              <w:t>en</w:t>
            </w:r>
            <w:r>
              <w:rPr>
                <w:rFonts w:cs="Arial"/>
                <w:szCs w:val="24"/>
              </w:rPr>
              <w:t xml:space="preserve"> proceso de revisión, ajuste y modificación y aprobación de parte de Comité Institucional de Gestión Y Desempeño </w:t>
            </w:r>
          </w:p>
          <w:p w:rsidR="00F923B2" w:rsidRDefault="00F923B2" w:rsidP="00605B07">
            <w:pPr>
              <w:rPr>
                <w:rFonts w:cs="Arial"/>
                <w:b/>
                <w:szCs w:val="24"/>
              </w:rPr>
            </w:pPr>
          </w:p>
          <w:p w:rsidR="00BA527D" w:rsidRPr="00BA527D" w:rsidRDefault="00BA527D" w:rsidP="00BA527D">
            <w:pPr>
              <w:rPr>
                <w:rFonts w:cs="Arial"/>
                <w:szCs w:val="24"/>
              </w:rPr>
            </w:pPr>
            <w:r w:rsidRPr="0036767F">
              <w:rPr>
                <w:rFonts w:cs="Arial"/>
                <w:szCs w:val="24"/>
              </w:rPr>
              <w:t>El proceso de GESTIÓN DE BIENES Y SERVICIOS, presenta cinco acciones</w:t>
            </w:r>
            <w:r>
              <w:rPr>
                <w:rFonts w:cs="Arial"/>
                <w:szCs w:val="24"/>
              </w:rPr>
              <w:t xml:space="preserve"> </w:t>
            </w:r>
          </w:p>
          <w:p w:rsidR="00BA527D" w:rsidRPr="00B6178B" w:rsidRDefault="00BA527D" w:rsidP="00605B07">
            <w:pPr>
              <w:rPr>
                <w:rFonts w:cs="Arial"/>
                <w:b/>
                <w:szCs w:val="24"/>
              </w:rPr>
            </w:pPr>
          </w:p>
          <w:tbl>
            <w:tblPr>
              <w:tblW w:w="5000" w:type="pct"/>
              <w:tblCellMar>
                <w:left w:w="70" w:type="dxa"/>
                <w:right w:w="70" w:type="dxa"/>
              </w:tblCellMar>
              <w:tblLook w:val="04A0"/>
            </w:tblPr>
            <w:tblGrid>
              <w:gridCol w:w="948"/>
              <w:gridCol w:w="2264"/>
              <w:gridCol w:w="904"/>
              <w:gridCol w:w="1025"/>
              <w:gridCol w:w="1131"/>
              <w:gridCol w:w="1260"/>
              <w:gridCol w:w="1260"/>
              <w:gridCol w:w="1145"/>
            </w:tblGrid>
            <w:tr w:rsidR="00E57F7A" w:rsidRPr="00D41785" w:rsidTr="00496722">
              <w:trPr>
                <w:trHeight w:val="705"/>
              </w:trPr>
              <w:tc>
                <w:tcPr>
                  <w:tcW w:w="477" w:type="pct"/>
                  <w:tcBorders>
                    <w:top w:val="single" w:sz="8" w:space="0" w:color="auto"/>
                    <w:left w:val="single" w:sz="8" w:space="0" w:color="auto"/>
                    <w:bottom w:val="single" w:sz="8" w:space="0" w:color="auto"/>
                    <w:right w:val="single" w:sz="8" w:space="0" w:color="auto"/>
                  </w:tcBorders>
                  <w:shd w:val="clear" w:color="000000" w:fill="D5DCE4"/>
                  <w:vAlign w:val="bottom"/>
                  <w:hideMark/>
                </w:tcPr>
                <w:p w:rsidR="00E57F7A" w:rsidRPr="00D41785" w:rsidRDefault="00E57F7A" w:rsidP="00496722">
                  <w:pPr>
                    <w:jc w:val="center"/>
                    <w:rPr>
                      <w:rFonts w:cs="Arial"/>
                      <w:b/>
                      <w:bCs/>
                      <w:color w:val="000000"/>
                      <w:sz w:val="16"/>
                      <w:szCs w:val="16"/>
                    </w:rPr>
                  </w:pPr>
                  <w:r w:rsidRPr="00D41785">
                    <w:rPr>
                      <w:rFonts w:cs="Arial"/>
                      <w:b/>
                      <w:bCs/>
                      <w:color w:val="000000"/>
                      <w:sz w:val="16"/>
                      <w:szCs w:val="16"/>
                    </w:rPr>
                    <w:t>No</w:t>
                  </w:r>
                </w:p>
              </w:tc>
              <w:tc>
                <w:tcPr>
                  <w:tcW w:w="1139" w:type="pct"/>
                  <w:tcBorders>
                    <w:top w:val="single" w:sz="8" w:space="0" w:color="auto"/>
                    <w:left w:val="nil"/>
                    <w:bottom w:val="single" w:sz="8" w:space="0" w:color="auto"/>
                    <w:right w:val="single" w:sz="8" w:space="0" w:color="auto"/>
                  </w:tcBorders>
                  <w:shd w:val="clear" w:color="000000" w:fill="D5DCE4"/>
                  <w:vAlign w:val="bottom"/>
                  <w:hideMark/>
                </w:tcPr>
                <w:p w:rsidR="00E57F7A" w:rsidRPr="00D41785" w:rsidRDefault="00E57F7A" w:rsidP="00496722">
                  <w:pPr>
                    <w:jc w:val="center"/>
                    <w:rPr>
                      <w:rFonts w:cs="Arial"/>
                      <w:b/>
                      <w:bCs/>
                      <w:color w:val="000000"/>
                      <w:sz w:val="16"/>
                      <w:szCs w:val="16"/>
                    </w:rPr>
                  </w:pPr>
                  <w:r w:rsidRPr="00D41785">
                    <w:rPr>
                      <w:rFonts w:cs="Arial"/>
                      <w:b/>
                      <w:bCs/>
                      <w:color w:val="000000"/>
                      <w:sz w:val="16"/>
                      <w:szCs w:val="16"/>
                    </w:rPr>
                    <w:t>PROCESO</w:t>
                  </w:r>
                </w:p>
              </w:tc>
              <w:tc>
                <w:tcPr>
                  <w:tcW w:w="455" w:type="pct"/>
                  <w:tcBorders>
                    <w:top w:val="single" w:sz="8" w:space="0" w:color="auto"/>
                    <w:left w:val="nil"/>
                    <w:bottom w:val="single" w:sz="8" w:space="0" w:color="auto"/>
                    <w:right w:val="single" w:sz="8" w:space="0" w:color="auto"/>
                  </w:tcBorders>
                  <w:shd w:val="clear" w:color="000000" w:fill="D5DCE4"/>
                  <w:vAlign w:val="bottom"/>
                  <w:hideMark/>
                </w:tcPr>
                <w:p w:rsidR="00E57F7A" w:rsidRPr="00D41785" w:rsidRDefault="00E57F7A" w:rsidP="00496722">
                  <w:pPr>
                    <w:jc w:val="center"/>
                    <w:rPr>
                      <w:rFonts w:cs="Arial"/>
                      <w:b/>
                      <w:bCs/>
                      <w:color w:val="000000"/>
                      <w:sz w:val="16"/>
                      <w:szCs w:val="16"/>
                    </w:rPr>
                  </w:pPr>
                  <w:r w:rsidRPr="00D41785">
                    <w:rPr>
                      <w:rFonts w:cs="Arial"/>
                      <w:b/>
                      <w:bCs/>
                      <w:color w:val="000000"/>
                      <w:sz w:val="16"/>
                      <w:szCs w:val="16"/>
                    </w:rPr>
                    <w:t>Total Acciones</w:t>
                  </w:r>
                </w:p>
              </w:tc>
              <w:tc>
                <w:tcPr>
                  <w:tcW w:w="516" w:type="pct"/>
                  <w:tcBorders>
                    <w:top w:val="single" w:sz="8" w:space="0" w:color="auto"/>
                    <w:left w:val="nil"/>
                    <w:bottom w:val="single" w:sz="8" w:space="0" w:color="auto"/>
                    <w:right w:val="single" w:sz="8" w:space="0" w:color="auto"/>
                  </w:tcBorders>
                  <w:shd w:val="clear" w:color="000000" w:fill="D5DCE4"/>
                  <w:vAlign w:val="bottom"/>
                  <w:hideMark/>
                </w:tcPr>
                <w:p w:rsidR="00E57F7A" w:rsidRPr="00D41785" w:rsidRDefault="00E57F7A" w:rsidP="00496722">
                  <w:pPr>
                    <w:jc w:val="center"/>
                    <w:rPr>
                      <w:rFonts w:cs="Arial"/>
                      <w:b/>
                      <w:bCs/>
                      <w:color w:val="000000"/>
                      <w:sz w:val="16"/>
                      <w:szCs w:val="16"/>
                    </w:rPr>
                  </w:pPr>
                  <w:r w:rsidRPr="00D41785">
                    <w:rPr>
                      <w:rFonts w:cs="Arial"/>
                      <w:b/>
                      <w:bCs/>
                      <w:color w:val="000000"/>
                      <w:sz w:val="16"/>
                      <w:szCs w:val="16"/>
                    </w:rPr>
                    <w:t>Total Acciones Cumplidas</w:t>
                  </w:r>
                </w:p>
              </w:tc>
              <w:tc>
                <w:tcPr>
                  <w:tcW w:w="569" w:type="pct"/>
                  <w:tcBorders>
                    <w:top w:val="single" w:sz="8" w:space="0" w:color="auto"/>
                    <w:left w:val="nil"/>
                    <w:bottom w:val="single" w:sz="8" w:space="0" w:color="auto"/>
                    <w:right w:val="single" w:sz="8" w:space="0" w:color="auto"/>
                  </w:tcBorders>
                  <w:shd w:val="clear" w:color="000000" w:fill="D5DCE4"/>
                  <w:vAlign w:val="bottom"/>
                  <w:hideMark/>
                </w:tcPr>
                <w:p w:rsidR="00E57F7A" w:rsidRPr="00D41785" w:rsidRDefault="00E57F7A" w:rsidP="00496722">
                  <w:pPr>
                    <w:jc w:val="center"/>
                    <w:rPr>
                      <w:rFonts w:cs="Arial"/>
                      <w:b/>
                      <w:bCs/>
                      <w:color w:val="000000"/>
                      <w:sz w:val="16"/>
                      <w:szCs w:val="16"/>
                    </w:rPr>
                  </w:pPr>
                  <w:r w:rsidRPr="00D41785">
                    <w:rPr>
                      <w:rFonts w:cs="Arial"/>
                      <w:b/>
                      <w:bCs/>
                      <w:color w:val="000000"/>
                      <w:sz w:val="16"/>
                      <w:szCs w:val="16"/>
                    </w:rPr>
                    <w:t>Total Acciones</w:t>
                  </w:r>
                  <w:r w:rsidRPr="00D41785">
                    <w:rPr>
                      <w:rFonts w:cs="Arial"/>
                      <w:b/>
                      <w:bCs/>
                      <w:color w:val="000000"/>
                      <w:sz w:val="16"/>
                      <w:szCs w:val="16"/>
                    </w:rPr>
                    <w:br/>
                    <w:t>En Proceso</w:t>
                  </w:r>
                </w:p>
              </w:tc>
              <w:tc>
                <w:tcPr>
                  <w:tcW w:w="634" w:type="pct"/>
                  <w:tcBorders>
                    <w:top w:val="single" w:sz="8" w:space="0" w:color="auto"/>
                    <w:left w:val="nil"/>
                    <w:bottom w:val="single" w:sz="8" w:space="0" w:color="auto"/>
                    <w:right w:val="single" w:sz="8" w:space="0" w:color="auto"/>
                  </w:tcBorders>
                  <w:shd w:val="clear" w:color="000000" w:fill="D5DCE4"/>
                  <w:vAlign w:val="bottom"/>
                  <w:hideMark/>
                </w:tcPr>
                <w:p w:rsidR="00E57F7A" w:rsidRPr="00D41785" w:rsidRDefault="00E57F7A" w:rsidP="00496722">
                  <w:pPr>
                    <w:jc w:val="center"/>
                    <w:rPr>
                      <w:rFonts w:cs="Arial"/>
                      <w:b/>
                      <w:bCs/>
                      <w:color w:val="000000"/>
                      <w:sz w:val="16"/>
                      <w:szCs w:val="16"/>
                    </w:rPr>
                  </w:pPr>
                  <w:r w:rsidRPr="00D41785">
                    <w:rPr>
                      <w:rFonts w:cs="Arial"/>
                      <w:b/>
                      <w:bCs/>
                      <w:color w:val="000000"/>
                      <w:sz w:val="16"/>
                      <w:szCs w:val="16"/>
                    </w:rPr>
                    <w:t xml:space="preserve">% de </w:t>
                  </w:r>
                  <w:r>
                    <w:rPr>
                      <w:rFonts w:cs="Arial"/>
                      <w:b/>
                      <w:bCs/>
                      <w:color w:val="000000"/>
                      <w:sz w:val="16"/>
                      <w:szCs w:val="16"/>
                    </w:rPr>
                    <w:t>Acciones</w:t>
                  </w:r>
                  <w:r w:rsidRPr="00D41785">
                    <w:rPr>
                      <w:rFonts w:cs="Arial"/>
                      <w:b/>
                      <w:bCs/>
                      <w:color w:val="000000"/>
                      <w:sz w:val="16"/>
                      <w:szCs w:val="16"/>
                    </w:rPr>
                    <w:t>-Cumplidas</w:t>
                  </w:r>
                </w:p>
              </w:tc>
              <w:tc>
                <w:tcPr>
                  <w:tcW w:w="634" w:type="pct"/>
                  <w:tcBorders>
                    <w:top w:val="single" w:sz="8" w:space="0" w:color="auto"/>
                    <w:left w:val="nil"/>
                    <w:bottom w:val="single" w:sz="8" w:space="0" w:color="auto"/>
                    <w:right w:val="single" w:sz="8" w:space="0" w:color="auto"/>
                  </w:tcBorders>
                  <w:shd w:val="clear" w:color="000000" w:fill="D5DCE4"/>
                  <w:vAlign w:val="bottom"/>
                  <w:hideMark/>
                </w:tcPr>
                <w:p w:rsidR="00E57F7A" w:rsidRPr="00D41785" w:rsidRDefault="00E57F7A" w:rsidP="00496722">
                  <w:pPr>
                    <w:jc w:val="center"/>
                    <w:rPr>
                      <w:rFonts w:cs="Arial"/>
                      <w:b/>
                      <w:bCs/>
                      <w:color w:val="000000"/>
                      <w:sz w:val="16"/>
                      <w:szCs w:val="16"/>
                    </w:rPr>
                  </w:pPr>
                  <w:r w:rsidRPr="00D41785">
                    <w:rPr>
                      <w:rFonts w:cs="Arial"/>
                      <w:b/>
                      <w:bCs/>
                      <w:color w:val="000000"/>
                      <w:sz w:val="16"/>
                      <w:szCs w:val="16"/>
                    </w:rPr>
                    <w:t xml:space="preserve">% de </w:t>
                  </w:r>
                  <w:r>
                    <w:rPr>
                      <w:rFonts w:cs="Arial"/>
                      <w:b/>
                      <w:bCs/>
                      <w:color w:val="000000"/>
                      <w:sz w:val="16"/>
                      <w:szCs w:val="16"/>
                    </w:rPr>
                    <w:t>Acciones</w:t>
                  </w:r>
                  <w:r w:rsidRPr="00D41785">
                    <w:rPr>
                      <w:rFonts w:cs="Arial"/>
                      <w:b/>
                      <w:bCs/>
                      <w:color w:val="000000"/>
                      <w:sz w:val="16"/>
                      <w:szCs w:val="16"/>
                    </w:rPr>
                    <w:t>-En Proceso</w:t>
                  </w:r>
                </w:p>
              </w:tc>
              <w:tc>
                <w:tcPr>
                  <w:tcW w:w="576" w:type="pct"/>
                  <w:tcBorders>
                    <w:top w:val="single" w:sz="8" w:space="0" w:color="auto"/>
                    <w:left w:val="nil"/>
                    <w:bottom w:val="single" w:sz="8" w:space="0" w:color="auto"/>
                    <w:right w:val="single" w:sz="8" w:space="0" w:color="auto"/>
                  </w:tcBorders>
                  <w:shd w:val="clear" w:color="000000" w:fill="D5DCE4"/>
                  <w:vAlign w:val="bottom"/>
                  <w:hideMark/>
                </w:tcPr>
                <w:p w:rsidR="00E57F7A" w:rsidRPr="00D41785" w:rsidRDefault="00E57F7A" w:rsidP="00496722">
                  <w:pPr>
                    <w:jc w:val="center"/>
                    <w:rPr>
                      <w:rFonts w:cs="Arial"/>
                      <w:b/>
                      <w:bCs/>
                      <w:color w:val="000000"/>
                      <w:sz w:val="16"/>
                      <w:szCs w:val="16"/>
                    </w:rPr>
                  </w:pPr>
                  <w:r w:rsidRPr="00D41785">
                    <w:rPr>
                      <w:rFonts w:cs="Arial"/>
                      <w:b/>
                      <w:bCs/>
                      <w:color w:val="000000"/>
                      <w:sz w:val="16"/>
                      <w:szCs w:val="16"/>
                    </w:rPr>
                    <w:t>Total % de Participación</w:t>
                  </w:r>
                </w:p>
              </w:tc>
            </w:tr>
            <w:tr w:rsidR="0009305B" w:rsidRPr="00D41785" w:rsidTr="00496722">
              <w:trPr>
                <w:trHeight w:val="315"/>
              </w:trPr>
              <w:tc>
                <w:tcPr>
                  <w:tcW w:w="477" w:type="pct"/>
                  <w:tcBorders>
                    <w:top w:val="nil"/>
                    <w:left w:val="single" w:sz="8" w:space="0" w:color="auto"/>
                    <w:bottom w:val="single" w:sz="8" w:space="0" w:color="auto"/>
                    <w:right w:val="single" w:sz="8" w:space="0" w:color="auto"/>
                  </w:tcBorders>
                  <w:shd w:val="clear" w:color="auto" w:fill="auto"/>
                  <w:hideMark/>
                </w:tcPr>
                <w:p w:rsidR="0009305B" w:rsidRPr="00D41785" w:rsidRDefault="0009305B" w:rsidP="00496722">
                  <w:pPr>
                    <w:jc w:val="center"/>
                    <w:rPr>
                      <w:rFonts w:cs="Arial"/>
                      <w:color w:val="000000"/>
                      <w:sz w:val="16"/>
                      <w:szCs w:val="16"/>
                    </w:rPr>
                  </w:pPr>
                  <w:r w:rsidRPr="00D41785">
                    <w:rPr>
                      <w:rFonts w:cs="Arial"/>
                      <w:color w:val="000000"/>
                      <w:sz w:val="16"/>
                      <w:szCs w:val="16"/>
                    </w:rPr>
                    <w:t>8</w:t>
                  </w:r>
                </w:p>
              </w:tc>
              <w:tc>
                <w:tcPr>
                  <w:tcW w:w="1139" w:type="pct"/>
                  <w:tcBorders>
                    <w:top w:val="nil"/>
                    <w:left w:val="nil"/>
                    <w:bottom w:val="single" w:sz="8" w:space="0" w:color="auto"/>
                    <w:right w:val="single" w:sz="8" w:space="0" w:color="auto"/>
                  </w:tcBorders>
                  <w:shd w:val="clear" w:color="auto" w:fill="auto"/>
                  <w:hideMark/>
                </w:tcPr>
                <w:p w:rsidR="0009305B" w:rsidRPr="00D41785" w:rsidRDefault="0009305B" w:rsidP="00496722">
                  <w:pPr>
                    <w:rPr>
                      <w:rFonts w:cs="Arial"/>
                      <w:color w:val="000000"/>
                      <w:sz w:val="16"/>
                      <w:szCs w:val="16"/>
                    </w:rPr>
                  </w:pPr>
                  <w:r w:rsidRPr="00D41785">
                    <w:rPr>
                      <w:rFonts w:cs="Arial"/>
                      <w:color w:val="000000"/>
                      <w:sz w:val="16"/>
                      <w:szCs w:val="16"/>
                    </w:rPr>
                    <w:t>Gestión de Bienes y Servicio</w:t>
                  </w:r>
                </w:p>
              </w:tc>
              <w:tc>
                <w:tcPr>
                  <w:tcW w:w="455"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5</w:t>
                  </w:r>
                </w:p>
              </w:tc>
              <w:tc>
                <w:tcPr>
                  <w:tcW w:w="516"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0</w:t>
                  </w:r>
                </w:p>
              </w:tc>
              <w:tc>
                <w:tcPr>
                  <w:tcW w:w="569"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5</w:t>
                  </w:r>
                </w:p>
              </w:tc>
              <w:tc>
                <w:tcPr>
                  <w:tcW w:w="634"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0%</w:t>
                  </w:r>
                </w:p>
              </w:tc>
              <w:tc>
                <w:tcPr>
                  <w:tcW w:w="634"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100%</w:t>
                  </w:r>
                </w:p>
              </w:tc>
              <w:tc>
                <w:tcPr>
                  <w:tcW w:w="576"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10%</w:t>
                  </w:r>
                </w:p>
              </w:tc>
            </w:tr>
          </w:tbl>
          <w:p w:rsidR="008E04B7" w:rsidRPr="00201D4E" w:rsidRDefault="008E04B7" w:rsidP="008E04B7">
            <w:pPr>
              <w:pStyle w:val="Sinespaciado"/>
              <w:rPr>
                <w:rFonts w:ascii="Arial" w:hAnsi="Arial" w:cs="Arial"/>
                <w:sz w:val="16"/>
                <w:szCs w:val="16"/>
              </w:rPr>
            </w:pPr>
            <w:r w:rsidRPr="00201D4E">
              <w:rPr>
                <w:rFonts w:ascii="Arial" w:hAnsi="Arial" w:cs="Arial"/>
                <w:sz w:val="16"/>
                <w:szCs w:val="16"/>
              </w:rPr>
              <w:t xml:space="preserve">Fuente: </w:t>
            </w:r>
            <w:r>
              <w:rPr>
                <w:rFonts w:ascii="Arial" w:hAnsi="Arial" w:cs="Arial"/>
                <w:sz w:val="16"/>
                <w:szCs w:val="16"/>
              </w:rPr>
              <w:t>FEM-04 Plan de Mejoramiento 2024</w:t>
            </w:r>
          </w:p>
          <w:p w:rsidR="008E04B7" w:rsidRDefault="008E04B7" w:rsidP="008E04B7">
            <w:pPr>
              <w:pStyle w:val="Sinespaciado"/>
              <w:rPr>
                <w:rFonts w:ascii="Arial" w:hAnsi="Arial" w:cs="Arial"/>
                <w:sz w:val="16"/>
                <w:szCs w:val="16"/>
              </w:rPr>
            </w:pPr>
            <w:r w:rsidRPr="00201D4E">
              <w:rPr>
                <w:rFonts w:ascii="Arial" w:hAnsi="Arial" w:cs="Arial"/>
                <w:sz w:val="16"/>
                <w:szCs w:val="16"/>
              </w:rPr>
              <w:t xml:space="preserve">Elaboró: Arley de J Ramírez </w:t>
            </w:r>
            <w:r>
              <w:rPr>
                <w:rFonts w:ascii="Arial" w:hAnsi="Arial" w:cs="Arial"/>
                <w:sz w:val="16"/>
                <w:szCs w:val="16"/>
              </w:rPr>
              <w:t xml:space="preserve"> </w:t>
            </w:r>
            <w:r w:rsidRPr="00201D4E">
              <w:rPr>
                <w:rFonts w:ascii="Arial" w:hAnsi="Arial" w:cs="Arial"/>
                <w:sz w:val="16"/>
                <w:szCs w:val="16"/>
              </w:rPr>
              <w:t xml:space="preserve">Patiño-Jefe </w:t>
            </w:r>
            <w:r>
              <w:rPr>
                <w:rFonts w:ascii="Arial" w:hAnsi="Arial" w:cs="Arial"/>
                <w:sz w:val="16"/>
                <w:szCs w:val="16"/>
              </w:rPr>
              <w:t>Oficina de Control Interno</w:t>
            </w:r>
          </w:p>
          <w:p w:rsidR="00E57F7A" w:rsidRDefault="00E57F7A" w:rsidP="00457E07">
            <w:pPr>
              <w:rPr>
                <w:rFonts w:cs="Arial"/>
                <w:b/>
                <w:szCs w:val="24"/>
              </w:rPr>
            </w:pPr>
          </w:p>
          <w:p w:rsidR="008E04B7" w:rsidRDefault="008E04B7" w:rsidP="00457E07">
            <w:pPr>
              <w:rPr>
                <w:rFonts w:cs="Arial"/>
                <w:b/>
                <w:szCs w:val="24"/>
              </w:rPr>
            </w:pPr>
          </w:p>
          <w:p w:rsidR="008E04B7" w:rsidRDefault="008E04B7" w:rsidP="00457E07">
            <w:pPr>
              <w:rPr>
                <w:rFonts w:cs="Arial"/>
                <w:b/>
                <w:szCs w:val="24"/>
              </w:rPr>
            </w:pPr>
          </w:p>
          <w:p w:rsidR="008E04B7" w:rsidRDefault="008E04B7" w:rsidP="00457E07">
            <w:pPr>
              <w:rPr>
                <w:rFonts w:cs="Arial"/>
                <w:b/>
                <w:szCs w:val="24"/>
              </w:rPr>
            </w:pPr>
          </w:p>
          <w:p w:rsidR="008E04B7" w:rsidRPr="00457E07" w:rsidRDefault="008E04B7" w:rsidP="00457E07">
            <w:pPr>
              <w:rPr>
                <w:rFonts w:cs="Arial"/>
                <w:b/>
                <w:szCs w:val="24"/>
              </w:rPr>
            </w:pPr>
          </w:p>
          <w:p w:rsidR="00F93937" w:rsidRPr="000734F8" w:rsidRDefault="00F93937" w:rsidP="00BA527D">
            <w:pPr>
              <w:pStyle w:val="Prrafodelista"/>
              <w:numPr>
                <w:ilvl w:val="0"/>
                <w:numId w:val="32"/>
              </w:numPr>
              <w:rPr>
                <w:rFonts w:ascii="Arial" w:hAnsi="Arial" w:cs="Arial"/>
                <w:b/>
                <w:sz w:val="24"/>
                <w:szCs w:val="24"/>
              </w:rPr>
            </w:pPr>
            <w:r w:rsidRPr="000734F8">
              <w:rPr>
                <w:rFonts w:ascii="Arial" w:hAnsi="Arial" w:cs="Arial"/>
                <w:b/>
                <w:sz w:val="24"/>
                <w:szCs w:val="24"/>
              </w:rPr>
              <w:t>GESTION DEL TALENTO HUMANO</w:t>
            </w:r>
          </w:p>
          <w:p w:rsidR="002A6DC2" w:rsidRDefault="00F923B2" w:rsidP="006C3096">
            <w:r>
              <w:t xml:space="preserve">El Formato </w:t>
            </w:r>
            <w:r w:rsidRPr="00F923B2">
              <w:t>FEM-04 Plan de Mejoramiento</w:t>
            </w:r>
            <w:r>
              <w:t xml:space="preserve"> en la vigencia </w:t>
            </w:r>
            <w:r w:rsidRPr="00F923B2">
              <w:t xml:space="preserve"> 2023</w:t>
            </w:r>
            <w:r>
              <w:t xml:space="preserve"> </w:t>
            </w:r>
            <w:r w:rsidR="00F93937" w:rsidRPr="00610DC6">
              <w:t xml:space="preserve">El proceso </w:t>
            </w:r>
            <w:r w:rsidR="00132CB0" w:rsidRPr="00610DC6">
              <w:t xml:space="preserve">Gestión De Talento Humano </w:t>
            </w:r>
            <w:r w:rsidR="00F93937" w:rsidRPr="00610DC6">
              <w:t xml:space="preserve">presenta </w:t>
            </w:r>
            <w:r w:rsidR="006C3096">
              <w:t>11</w:t>
            </w:r>
            <w:r w:rsidR="00F93937" w:rsidRPr="00610DC6">
              <w:t xml:space="preserve"> acciones</w:t>
            </w:r>
            <w:r w:rsidR="006C3096">
              <w:t xml:space="preserve">, </w:t>
            </w:r>
            <w:r w:rsidR="00132CB0">
              <w:t>como se detalla en la siguiente tabla</w:t>
            </w:r>
            <w:r w:rsidR="002A6DC2">
              <w:t>:</w:t>
            </w:r>
          </w:p>
          <w:p w:rsidR="002A6DC2" w:rsidRDefault="002A6DC2" w:rsidP="006C3096"/>
          <w:p w:rsidR="002A6DC2" w:rsidRDefault="002A6DC2" w:rsidP="006C3096">
            <w:r w:rsidRPr="002A6DC2">
              <w:t>Mediante Acta #164 DEL 10 de julio de 2023, se revisa por parte del Comité Institucional de Gest</w:t>
            </w:r>
            <w:r>
              <w:t xml:space="preserve">ión y Desempeño las evidencias </w:t>
            </w:r>
            <w:r w:rsidRPr="002A6DC2">
              <w:t>de la acción</w:t>
            </w:r>
            <w:r>
              <w:t xml:space="preserve"> Cumplida</w:t>
            </w:r>
            <w:r w:rsidRPr="002A6DC2">
              <w:t xml:space="preserve"> y se aprueba el cierre</w:t>
            </w:r>
            <w:r w:rsidR="00F923B2">
              <w:t xml:space="preserve"> de las acciones N° </w:t>
            </w:r>
            <w:r w:rsidRPr="002A6DC2">
              <w:t xml:space="preserve"> </w:t>
            </w:r>
            <w:r>
              <w:t>(1</w:t>
            </w:r>
            <w:r w:rsidR="00373C7B">
              <w:t>, 2, 3, 4, 5, 6, 7, 8,9</w:t>
            </w:r>
            <w:r>
              <w:t xml:space="preserve"> y 10)</w:t>
            </w:r>
            <w:r w:rsidRPr="002A6DC2">
              <w:t>.</w:t>
            </w:r>
          </w:p>
          <w:p w:rsidR="002A6DC2" w:rsidRDefault="002A6DC2" w:rsidP="006C3096"/>
          <w:p w:rsidR="00F93937" w:rsidRPr="00610DC6" w:rsidRDefault="002A6DC2" w:rsidP="006C3096">
            <w:r>
              <w:t xml:space="preserve">Igualmente,  la Acción # once (11) </w:t>
            </w:r>
            <w:r w:rsidRPr="002A6DC2">
              <w:t>Se evidencia que el 07/11/2023 en auditoría realizada por el ICONTEC</w:t>
            </w:r>
            <w:r w:rsidR="00F923B2">
              <w:t>, se autoriza el cierre de finitimo por el equipo auditor de ICONTEC.</w:t>
            </w:r>
            <w:r w:rsidRPr="002A6DC2">
              <w:t xml:space="preserve"> Al evidenciar la Evaluación, tabulación, análisis e informes</w:t>
            </w:r>
            <w:r>
              <w:t xml:space="preserve"> mediante el cual</w:t>
            </w:r>
            <w:r w:rsidRPr="002A6DC2">
              <w:t xml:space="preserve"> se evalúa el impacto o la eficacia de las capacitaciones realizadas</w:t>
            </w:r>
          </w:p>
          <w:p w:rsidR="006114DA" w:rsidRDefault="006114DA" w:rsidP="006114DA"/>
          <w:tbl>
            <w:tblPr>
              <w:tblStyle w:val="Tablaconcuadrcula"/>
              <w:tblW w:w="10008" w:type="dxa"/>
              <w:tblLook w:val="04A0"/>
            </w:tblPr>
            <w:tblGrid>
              <w:gridCol w:w="1613"/>
              <w:gridCol w:w="1608"/>
              <w:gridCol w:w="1632"/>
              <w:gridCol w:w="1306"/>
              <w:gridCol w:w="1005"/>
              <w:gridCol w:w="2844"/>
            </w:tblGrid>
            <w:tr w:rsidR="00867C97" w:rsidRPr="00046F37" w:rsidTr="00065AB6">
              <w:trPr>
                <w:trHeight w:val="285"/>
              </w:trPr>
              <w:tc>
                <w:tcPr>
                  <w:tcW w:w="1613" w:type="dxa"/>
                  <w:shd w:val="clear" w:color="auto" w:fill="D5DCE4" w:themeFill="text2" w:themeFillTint="33"/>
                </w:tcPr>
                <w:p w:rsidR="00867C97" w:rsidRPr="00046F37" w:rsidRDefault="00867C97" w:rsidP="002D08D9">
                  <w:pPr>
                    <w:jc w:val="center"/>
                    <w:rPr>
                      <w:b/>
                      <w:sz w:val="16"/>
                      <w:szCs w:val="16"/>
                    </w:rPr>
                  </w:pPr>
                  <w:r w:rsidRPr="00046F37">
                    <w:rPr>
                      <w:b/>
                      <w:sz w:val="16"/>
                      <w:szCs w:val="16"/>
                    </w:rPr>
                    <w:t>NUMERO DE LA ACCION</w:t>
                  </w:r>
                </w:p>
              </w:tc>
              <w:tc>
                <w:tcPr>
                  <w:tcW w:w="1608" w:type="dxa"/>
                  <w:shd w:val="clear" w:color="auto" w:fill="D5DCE4" w:themeFill="text2" w:themeFillTint="33"/>
                </w:tcPr>
                <w:p w:rsidR="00867C97" w:rsidRPr="00046F37" w:rsidRDefault="00867C97" w:rsidP="002D08D9">
                  <w:pPr>
                    <w:jc w:val="center"/>
                    <w:rPr>
                      <w:b/>
                      <w:sz w:val="16"/>
                      <w:szCs w:val="16"/>
                    </w:rPr>
                  </w:pPr>
                  <w:r w:rsidRPr="00046F37">
                    <w:rPr>
                      <w:b/>
                      <w:sz w:val="16"/>
                      <w:szCs w:val="16"/>
                    </w:rPr>
                    <w:t>ORIGEN</w:t>
                  </w:r>
                </w:p>
              </w:tc>
              <w:tc>
                <w:tcPr>
                  <w:tcW w:w="1632" w:type="dxa"/>
                  <w:shd w:val="clear" w:color="auto" w:fill="D5DCE4" w:themeFill="text2" w:themeFillTint="33"/>
                </w:tcPr>
                <w:p w:rsidR="00867C97" w:rsidRPr="00046F37" w:rsidRDefault="00867C97" w:rsidP="002D08D9">
                  <w:pPr>
                    <w:jc w:val="center"/>
                    <w:rPr>
                      <w:b/>
                      <w:sz w:val="16"/>
                      <w:szCs w:val="16"/>
                    </w:rPr>
                  </w:pPr>
                  <w:r w:rsidRPr="00046F37">
                    <w:rPr>
                      <w:b/>
                      <w:sz w:val="16"/>
                      <w:szCs w:val="16"/>
                    </w:rPr>
                    <w:t>FECHA DE INICIO</w:t>
                  </w:r>
                </w:p>
              </w:tc>
              <w:tc>
                <w:tcPr>
                  <w:tcW w:w="1306" w:type="dxa"/>
                  <w:shd w:val="clear" w:color="auto" w:fill="D5DCE4" w:themeFill="text2" w:themeFillTint="33"/>
                </w:tcPr>
                <w:p w:rsidR="00867C97" w:rsidRPr="00046F37" w:rsidRDefault="00867C97" w:rsidP="002D08D9">
                  <w:pPr>
                    <w:jc w:val="center"/>
                    <w:rPr>
                      <w:b/>
                      <w:sz w:val="16"/>
                      <w:szCs w:val="16"/>
                    </w:rPr>
                  </w:pPr>
                  <w:r w:rsidRPr="00046F37">
                    <w:rPr>
                      <w:b/>
                      <w:sz w:val="16"/>
                      <w:szCs w:val="16"/>
                    </w:rPr>
                    <w:t>FECHA DE MONITOREO</w:t>
                  </w:r>
                </w:p>
              </w:tc>
              <w:tc>
                <w:tcPr>
                  <w:tcW w:w="1005" w:type="dxa"/>
                  <w:shd w:val="clear" w:color="auto" w:fill="D5DCE4" w:themeFill="text2" w:themeFillTint="33"/>
                </w:tcPr>
                <w:p w:rsidR="00867C97" w:rsidRPr="00046F37" w:rsidRDefault="00867C97" w:rsidP="002D08D9">
                  <w:pPr>
                    <w:jc w:val="center"/>
                    <w:rPr>
                      <w:b/>
                      <w:sz w:val="16"/>
                      <w:szCs w:val="16"/>
                    </w:rPr>
                  </w:pPr>
                  <w:r w:rsidRPr="00046F37">
                    <w:rPr>
                      <w:b/>
                      <w:sz w:val="16"/>
                      <w:szCs w:val="16"/>
                    </w:rPr>
                    <w:t>ESTADO</w:t>
                  </w:r>
                </w:p>
              </w:tc>
              <w:tc>
                <w:tcPr>
                  <w:tcW w:w="2844" w:type="dxa"/>
                  <w:shd w:val="clear" w:color="auto" w:fill="D5DCE4" w:themeFill="text2" w:themeFillTint="33"/>
                </w:tcPr>
                <w:p w:rsidR="00867C97" w:rsidRPr="00046F37" w:rsidRDefault="00867C97" w:rsidP="002D08D9">
                  <w:pPr>
                    <w:jc w:val="center"/>
                    <w:rPr>
                      <w:b/>
                      <w:sz w:val="16"/>
                      <w:szCs w:val="16"/>
                    </w:rPr>
                  </w:pPr>
                  <w:r w:rsidRPr="00046F37">
                    <w:rPr>
                      <w:b/>
                      <w:sz w:val="16"/>
                      <w:szCs w:val="16"/>
                    </w:rPr>
                    <w:t>OBSERVACIONES</w:t>
                  </w:r>
                </w:p>
              </w:tc>
            </w:tr>
            <w:tr w:rsidR="00867C97" w:rsidRPr="00046F37" w:rsidTr="00065AB6">
              <w:trPr>
                <w:trHeight w:val="864"/>
              </w:trPr>
              <w:tc>
                <w:tcPr>
                  <w:tcW w:w="1613" w:type="dxa"/>
                </w:tcPr>
                <w:p w:rsidR="00867C97" w:rsidRPr="00046F37" w:rsidRDefault="00046F37" w:rsidP="00046F37">
                  <w:pPr>
                    <w:jc w:val="center"/>
                    <w:rPr>
                      <w:b/>
                      <w:sz w:val="16"/>
                      <w:szCs w:val="16"/>
                    </w:rPr>
                  </w:pPr>
                  <w:r>
                    <w:rPr>
                      <w:b/>
                      <w:sz w:val="16"/>
                      <w:szCs w:val="16"/>
                    </w:rPr>
                    <w:t xml:space="preserve">1,2,3 y </w:t>
                  </w:r>
                  <w:r w:rsidR="00867C97" w:rsidRPr="00046F37">
                    <w:rPr>
                      <w:b/>
                      <w:sz w:val="16"/>
                      <w:szCs w:val="16"/>
                    </w:rPr>
                    <w:t>4</w:t>
                  </w:r>
                </w:p>
              </w:tc>
              <w:tc>
                <w:tcPr>
                  <w:tcW w:w="1608" w:type="dxa"/>
                </w:tcPr>
                <w:p w:rsidR="00867C97" w:rsidRPr="00046F37" w:rsidRDefault="00867C97" w:rsidP="002D08D9">
                  <w:pPr>
                    <w:rPr>
                      <w:sz w:val="16"/>
                      <w:szCs w:val="16"/>
                    </w:rPr>
                  </w:pPr>
                  <w:r w:rsidRPr="00046F37">
                    <w:rPr>
                      <w:sz w:val="16"/>
                      <w:szCs w:val="16"/>
                    </w:rPr>
                    <w:t>ICONTEC</w:t>
                  </w:r>
                </w:p>
              </w:tc>
              <w:tc>
                <w:tcPr>
                  <w:tcW w:w="1632" w:type="dxa"/>
                </w:tcPr>
                <w:p w:rsidR="00867C97" w:rsidRPr="00046F37" w:rsidRDefault="00867C97" w:rsidP="002D08D9">
                  <w:pPr>
                    <w:rPr>
                      <w:sz w:val="16"/>
                      <w:szCs w:val="16"/>
                    </w:rPr>
                  </w:pPr>
                  <w:r w:rsidRPr="00046F37">
                    <w:rPr>
                      <w:sz w:val="16"/>
                      <w:szCs w:val="16"/>
                    </w:rPr>
                    <w:t>14/10/2022</w:t>
                  </w:r>
                </w:p>
              </w:tc>
              <w:tc>
                <w:tcPr>
                  <w:tcW w:w="1306" w:type="dxa"/>
                </w:tcPr>
                <w:p w:rsidR="00867C97" w:rsidRPr="00046F37" w:rsidRDefault="00867C97" w:rsidP="002D08D9">
                  <w:pPr>
                    <w:rPr>
                      <w:sz w:val="16"/>
                      <w:szCs w:val="16"/>
                    </w:rPr>
                  </w:pPr>
                  <w:r w:rsidRPr="00046F37">
                    <w:rPr>
                      <w:sz w:val="16"/>
                      <w:szCs w:val="16"/>
                    </w:rPr>
                    <w:t>30/12/2023</w:t>
                  </w:r>
                </w:p>
              </w:tc>
              <w:tc>
                <w:tcPr>
                  <w:tcW w:w="1005" w:type="dxa"/>
                  <w:vAlign w:val="center"/>
                </w:tcPr>
                <w:p w:rsidR="00867C97" w:rsidRPr="00046F37" w:rsidRDefault="00436B22" w:rsidP="00436B22">
                  <w:pPr>
                    <w:jc w:val="center"/>
                    <w:rPr>
                      <w:sz w:val="16"/>
                      <w:szCs w:val="16"/>
                    </w:rPr>
                  </w:pPr>
                  <w:r>
                    <w:rPr>
                      <w:sz w:val="16"/>
                      <w:szCs w:val="16"/>
                    </w:rPr>
                    <w:t>CERRADA</w:t>
                  </w:r>
                </w:p>
              </w:tc>
              <w:tc>
                <w:tcPr>
                  <w:tcW w:w="2844" w:type="dxa"/>
                </w:tcPr>
                <w:p w:rsidR="00867C97" w:rsidRPr="00046F37" w:rsidRDefault="00046F37" w:rsidP="002D08D9">
                  <w:pPr>
                    <w:rPr>
                      <w:sz w:val="16"/>
                      <w:szCs w:val="16"/>
                    </w:rPr>
                  </w:pPr>
                  <w:r w:rsidRPr="00046F37">
                    <w:rPr>
                      <w:sz w:val="16"/>
                      <w:szCs w:val="16"/>
                    </w:rPr>
                    <w:t>Mediante Acta #164 DEL 10 de julio de 2023, se revisa por parte del Comité Institucional de Gestión y Desempeño las evidencias  de la acción y se aprueba el cierre de la acción.</w:t>
                  </w:r>
                </w:p>
              </w:tc>
            </w:tr>
            <w:tr w:rsidR="00436B22" w:rsidRPr="00046F37" w:rsidTr="00065AB6">
              <w:trPr>
                <w:trHeight w:val="717"/>
              </w:trPr>
              <w:tc>
                <w:tcPr>
                  <w:tcW w:w="1613" w:type="dxa"/>
                </w:tcPr>
                <w:p w:rsidR="00436B22" w:rsidRPr="00046F37" w:rsidRDefault="00436B22" w:rsidP="002D08D9">
                  <w:pPr>
                    <w:jc w:val="center"/>
                    <w:rPr>
                      <w:b/>
                      <w:sz w:val="16"/>
                      <w:szCs w:val="16"/>
                    </w:rPr>
                  </w:pPr>
                  <w:r>
                    <w:rPr>
                      <w:b/>
                      <w:sz w:val="16"/>
                      <w:szCs w:val="16"/>
                    </w:rPr>
                    <w:t>5</w:t>
                  </w:r>
                </w:p>
              </w:tc>
              <w:tc>
                <w:tcPr>
                  <w:tcW w:w="1608" w:type="dxa"/>
                </w:tcPr>
                <w:p w:rsidR="00436B22" w:rsidRPr="00046F37" w:rsidRDefault="00436B22" w:rsidP="007B271A">
                  <w:pPr>
                    <w:rPr>
                      <w:sz w:val="16"/>
                      <w:szCs w:val="16"/>
                    </w:rPr>
                  </w:pPr>
                  <w:r w:rsidRPr="00046F37">
                    <w:rPr>
                      <w:sz w:val="16"/>
                      <w:szCs w:val="16"/>
                    </w:rPr>
                    <w:t>ICONTEC</w:t>
                  </w:r>
                </w:p>
              </w:tc>
              <w:tc>
                <w:tcPr>
                  <w:tcW w:w="1632" w:type="dxa"/>
                </w:tcPr>
                <w:p w:rsidR="00436B22" w:rsidRPr="00046F37" w:rsidRDefault="00436B22" w:rsidP="007B271A">
                  <w:pPr>
                    <w:rPr>
                      <w:sz w:val="16"/>
                      <w:szCs w:val="16"/>
                    </w:rPr>
                  </w:pPr>
                  <w:r w:rsidRPr="00046F37">
                    <w:rPr>
                      <w:sz w:val="16"/>
                      <w:szCs w:val="16"/>
                    </w:rPr>
                    <w:t>14/10/2022</w:t>
                  </w:r>
                </w:p>
              </w:tc>
              <w:tc>
                <w:tcPr>
                  <w:tcW w:w="1306" w:type="dxa"/>
                </w:tcPr>
                <w:p w:rsidR="00436B22" w:rsidRPr="00046F37" w:rsidRDefault="00436B22" w:rsidP="007B271A">
                  <w:pPr>
                    <w:rPr>
                      <w:sz w:val="16"/>
                      <w:szCs w:val="16"/>
                    </w:rPr>
                  </w:pPr>
                  <w:r w:rsidRPr="00046F37">
                    <w:rPr>
                      <w:sz w:val="16"/>
                      <w:szCs w:val="16"/>
                    </w:rPr>
                    <w:t>30/12/2023</w:t>
                  </w:r>
                </w:p>
              </w:tc>
              <w:tc>
                <w:tcPr>
                  <w:tcW w:w="1005" w:type="dxa"/>
                  <w:vAlign w:val="center"/>
                </w:tcPr>
                <w:p w:rsidR="00436B22" w:rsidRDefault="00436B22" w:rsidP="00436B22">
                  <w:pPr>
                    <w:jc w:val="center"/>
                  </w:pPr>
                  <w:r w:rsidRPr="00C8632C">
                    <w:rPr>
                      <w:sz w:val="16"/>
                      <w:szCs w:val="16"/>
                    </w:rPr>
                    <w:t>CERRADA</w:t>
                  </w:r>
                </w:p>
              </w:tc>
              <w:tc>
                <w:tcPr>
                  <w:tcW w:w="2844" w:type="dxa"/>
                </w:tcPr>
                <w:p w:rsidR="00436B22" w:rsidRPr="00046F37" w:rsidRDefault="00436B22" w:rsidP="00046F37">
                  <w:pPr>
                    <w:rPr>
                      <w:sz w:val="16"/>
                      <w:szCs w:val="16"/>
                    </w:rPr>
                  </w:pPr>
                  <w:r w:rsidRPr="00046F37">
                    <w:rPr>
                      <w:sz w:val="16"/>
                      <w:szCs w:val="16"/>
                    </w:rPr>
                    <w:t>17 de julio de 2023</w:t>
                  </w:r>
                </w:p>
                <w:p w:rsidR="00436B22" w:rsidRPr="00046F37" w:rsidRDefault="00436B22" w:rsidP="00046F37">
                  <w:pPr>
                    <w:rPr>
                      <w:sz w:val="16"/>
                      <w:szCs w:val="16"/>
                    </w:rPr>
                  </w:pPr>
                  <w:r w:rsidRPr="00046F37">
                    <w:rPr>
                      <w:sz w:val="16"/>
                      <w:szCs w:val="16"/>
                    </w:rPr>
                    <w:t>Se cuenta con el primer informe sobre el análisis de no asistencia a las capacitaciones del primer semestre del año 2023</w:t>
                  </w:r>
                </w:p>
              </w:tc>
            </w:tr>
            <w:tr w:rsidR="00436B22" w:rsidRPr="00046F37" w:rsidTr="00065AB6">
              <w:trPr>
                <w:trHeight w:val="727"/>
              </w:trPr>
              <w:tc>
                <w:tcPr>
                  <w:tcW w:w="1613" w:type="dxa"/>
                </w:tcPr>
                <w:p w:rsidR="00436B22" w:rsidRPr="00046F37" w:rsidRDefault="00436B22" w:rsidP="007B271A">
                  <w:pPr>
                    <w:jc w:val="center"/>
                    <w:rPr>
                      <w:b/>
                      <w:sz w:val="16"/>
                      <w:szCs w:val="16"/>
                    </w:rPr>
                  </w:pPr>
                  <w:r w:rsidRPr="00046F37">
                    <w:rPr>
                      <w:b/>
                      <w:sz w:val="16"/>
                      <w:szCs w:val="16"/>
                    </w:rPr>
                    <w:t>6,7 y 8</w:t>
                  </w:r>
                </w:p>
              </w:tc>
              <w:tc>
                <w:tcPr>
                  <w:tcW w:w="1608" w:type="dxa"/>
                </w:tcPr>
                <w:p w:rsidR="00436B22" w:rsidRPr="00046F37" w:rsidRDefault="00436B22" w:rsidP="007B271A">
                  <w:pPr>
                    <w:rPr>
                      <w:sz w:val="16"/>
                      <w:szCs w:val="16"/>
                    </w:rPr>
                  </w:pPr>
                  <w:r w:rsidRPr="00046F37">
                    <w:rPr>
                      <w:sz w:val="16"/>
                      <w:szCs w:val="16"/>
                    </w:rPr>
                    <w:t xml:space="preserve">ICONTEC </w:t>
                  </w:r>
                </w:p>
              </w:tc>
              <w:tc>
                <w:tcPr>
                  <w:tcW w:w="1632" w:type="dxa"/>
                </w:tcPr>
                <w:p w:rsidR="00436B22" w:rsidRPr="00046F37" w:rsidRDefault="00436B22" w:rsidP="007B271A">
                  <w:pPr>
                    <w:rPr>
                      <w:sz w:val="16"/>
                      <w:szCs w:val="16"/>
                    </w:rPr>
                  </w:pPr>
                  <w:r w:rsidRPr="00046F37">
                    <w:rPr>
                      <w:sz w:val="16"/>
                      <w:szCs w:val="16"/>
                    </w:rPr>
                    <w:t>20/11/2022</w:t>
                  </w:r>
                </w:p>
              </w:tc>
              <w:tc>
                <w:tcPr>
                  <w:tcW w:w="1306" w:type="dxa"/>
                </w:tcPr>
                <w:p w:rsidR="00436B22" w:rsidRPr="00046F37" w:rsidRDefault="00436B22" w:rsidP="007B271A">
                  <w:pPr>
                    <w:rPr>
                      <w:sz w:val="16"/>
                      <w:szCs w:val="16"/>
                    </w:rPr>
                  </w:pPr>
                  <w:r w:rsidRPr="00046F37">
                    <w:rPr>
                      <w:sz w:val="16"/>
                      <w:szCs w:val="16"/>
                    </w:rPr>
                    <w:t>30/12/2023</w:t>
                  </w:r>
                </w:p>
              </w:tc>
              <w:tc>
                <w:tcPr>
                  <w:tcW w:w="1005" w:type="dxa"/>
                  <w:vAlign w:val="center"/>
                </w:tcPr>
                <w:p w:rsidR="00436B22" w:rsidRDefault="00436B22" w:rsidP="00436B22">
                  <w:pPr>
                    <w:jc w:val="center"/>
                  </w:pPr>
                  <w:r w:rsidRPr="00C8632C">
                    <w:rPr>
                      <w:sz w:val="16"/>
                      <w:szCs w:val="16"/>
                    </w:rPr>
                    <w:t>CERRADA</w:t>
                  </w:r>
                </w:p>
              </w:tc>
              <w:tc>
                <w:tcPr>
                  <w:tcW w:w="2844" w:type="dxa"/>
                </w:tcPr>
                <w:p w:rsidR="00436B22" w:rsidRPr="00046F37" w:rsidRDefault="00436B22" w:rsidP="007B271A">
                  <w:pPr>
                    <w:rPr>
                      <w:sz w:val="16"/>
                      <w:szCs w:val="16"/>
                    </w:rPr>
                  </w:pPr>
                  <w:r w:rsidRPr="00046F37">
                    <w:rPr>
                      <w:sz w:val="16"/>
                      <w:szCs w:val="16"/>
                    </w:rPr>
                    <w:t>10 de julio de 2023, se revisa por parte del Comité Institucional de Gestión y Desempeño las evidencias  de la acción y se aprueba el cierre de la acción.</w:t>
                  </w:r>
                </w:p>
              </w:tc>
            </w:tr>
            <w:tr w:rsidR="00436B22" w:rsidRPr="00046F37" w:rsidTr="00065AB6">
              <w:trPr>
                <w:trHeight w:val="717"/>
              </w:trPr>
              <w:tc>
                <w:tcPr>
                  <w:tcW w:w="1613" w:type="dxa"/>
                </w:tcPr>
                <w:p w:rsidR="00436B22" w:rsidRPr="00046F37" w:rsidRDefault="00436B22" w:rsidP="002D08D9">
                  <w:pPr>
                    <w:jc w:val="center"/>
                    <w:rPr>
                      <w:b/>
                      <w:sz w:val="16"/>
                      <w:szCs w:val="16"/>
                    </w:rPr>
                  </w:pPr>
                  <w:r w:rsidRPr="00046F37">
                    <w:rPr>
                      <w:b/>
                      <w:sz w:val="16"/>
                      <w:szCs w:val="16"/>
                    </w:rPr>
                    <w:t>9 y 10</w:t>
                  </w:r>
                </w:p>
              </w:tc>
              <w:tc>
                <w:tcPr>
                  <w:tcW w:w="1608" w:type="dxa"/>
                </w:tcPr>
                <w:p w:rsidR="00436B22" w:rsidRPr="00046F37" w:rsidRDefault="00436B22" w:rsidP="00046F37">
                  <w:pPr>
                    <w:rPr>
                      <w:sz w:val="16"/>
                      <w:szCs w:val="16"/>
                    </w:rPr>
                  </w:pPr>
                  <w:r w:rsidRPr="00046F37">
                    <w:rPr>
                      <w:sz w:val="16"/>
                      <w:szCs w:val="16"/>
                    </w:rPr>
                    <w:t xml:space="preserve">AUDITORIA </w:t>
                  </w:r>
                </w:p>
                <w:p w:rsidR="00436B22" w:rsidRPr="00046F37" w:rsidRDefault="00436B22" w:rsidP="00046F37">
                  <w:pPr>
                    <w:rPr>
                      <w:sz w:val="16"/>
                      <w:szCs w:val="16"/>
                    </w:rPr>
                  </w:pPr>
                  <w:r w:rsidRPr="00046F37">
                    <w:rPr>
                      <w:sz w:val="16"/>
                      <w:szCs w:val="16"/>
                    </w:rPr>
                    <w:t>INTERNA</w:t>
                  </w:r>
                </w:p>
                <w:p w:rsidR="00436B22" w:rsidRPr="00046F37" w:rsidRDefault="00436B22" w:rsidP="00046F37">
                  <w:pPr>
                    <w:rPr>
                      <w:sz w:val="16"/>
                      <w:szCs w:val="16"/>
                    </w:rPr>
                  </w:pPr>
                </w:p>
              </w:tc>
              <w:tc>
                <w:tcPr>
                  <w:tcW w:w="1632" w:type="dxa"/>
                </w:tcPr>
                <w:p w:rsidR="00436B22" w:rsidRPr="00046F37" w:rsidRDefault="00436B22" w:rsidP="002D08D9">
                  <w:pPr>
                    <w:rPr>
                      <w:sz w:val="16"/>
                      <w:szCs w:val="16"/>
                    </w:rPr>
                  </w:pPr>
                  <w:r w:rsidRPr="00046F37">
                    <w:rPr>
                      <w:sz w:val="16"/>
                      <w:szCs w:val="16"/>
                    </w:rPr>
                    <w:t>12/10/2022</w:t>
                  </w:r>
                </w:p>
              </w:tc>
              <w:tc>
                <w:tcPr>
                  <w:tcW w:w="1306" w:type="dxa"/>
                </w:tcPr>
                <w:p w:rsidR="00436B22" w:rsidRPr="00046F37" w:rsidRDefault="00436B22" w:rsidP="002D08D9">
                  <w:pPr>
                    <w:rPr>
                      <w:sz w:val="16"/>
                      <w:szCs w:val="16"/>
                    </w:rPr>
                  </w:pPr>
                  <w:r w:rsidRPr="00046F37">
                    <w:rPr>
                      <w:sz w:val="16"/>
                      <w:szCs w:val="16"/>
                    </w:rPr>
                    <w:t>30/12/2023</w:t>
                  </w:r>
                </w:p>
              </w:tc>
              <w:tc>
                <w:tcPr>
                  <w:tcW w:w="1005" w:type="dxa"/>
                  <w:vAlign w:val="center"/>
                </w:tcPr>
                <w:p w:rsidR="00436B22" w:rsidRDefault="00436B22" w:rsidP="00436B22">
                  <w:pPr>
                    <w:jc w:val="center"/>
                  </w:pPr>
                  <w:r w:rsidRPr="00C8632C">
                    <w:rPr>
                      <w:sz w:val="16"/>
                      <w:szCs w:val="16"/>
                    </w:rPr>
                    <w:t>CERRADA</w:t>
                  </w:r>
                </w:p>
              </w:tc>
              <w:tc>
                <w:tcPr>
                  <w:tcW w:w="2844" w:type="dxa"/>
                </w:tcPr>
                <w:p w:rsidR="00436B22" w:rsidRPr="00046F37" w:rsidRDefault="00436B22" w:rsidP="002D08D9">
                  <w:pPr>
                    <w:rPr>
                      <w:sz w:val="16"/>
                      <w:szCs w:val="16"/>
                    </w:rPr>
                  </w:pPr>
                  <w:r w:rsidRPr="00046F37">
                    <w:rPr>
                      <w:sz w:val="16"/>
                      <w:szCs w:val="16"/>
                    </w:rPr>
                    <w:t>10 de julio de 2023, se revisa por parte del Comité Institucional de Gestión y Desempeño las evidencias  de la acción y se aprueba el cierre de la acción.</w:t>
                  </w:r>
                </w:p>
              </w:tc>
            </w:tr>
            <w:tr w:rsidR="00436B22" w:rsidRPr="00046F37" w:rsidTr="00065AB6">
              <w:trPr>
                <w:trHeight w:val="1012"/>
              </w:trPr>
              <w:tc>
                <w:tcPr>
                  <w:tcW w:w="1613" w:type="dxa"/>
                </w:tcPr>
                <w:p w:rsidR="00436B22" w:rsidRPr="00046F37" w:rsidRDefault="00436B22" w:rsidP="002D08D9">
                  <w:pPr>
                    <w:jc w:val="center"/>
                    <w:rPr>
                      <w:b/>
                      <w:sz w:val="16"/>
                      <w:szCs w:val="16"/>
                    </w:rPr>
                  </w:pPr>
                  <w:r w:rsidRPr="00046F37">
                    <w:rPr>
                      <w:b/>
                      <w:sz w:val="16"/>
                      <w:szCs w:val="16"/>
                    </w:rPr>
                    <w:t>11</w:t>
                  </w:r>
                </w:p>
              </w:tc>
              <w:tc>
                <w:tcPr>
                  <w:tcW w:w="1608" w:type="dxa"/>
                </w:tcPr>
                <w:p w:rsidR="00436B22" w:rsidRPr="00046F37" w:rsidRDefault="00436B22" w:rsidP="002D08D9">
                  <w:pPr>
                    <w:rPr>
                      <w:sz w:val="16"/>
                      <w:szCs w:val="16"/>
                    </w:rPr>
                  </w:pPr>
                  <w:r w:rsidRPr="00046F37">
                    <w:rPr>
                      <w:sz w:val="16"/>
                      <w:szCs w:val="16"/>
                    </w:rPr>
                    <w:t>ICONTEC</w:t>
                  </w:r>
                </w:p>
              </w:tc>
              <w:tc>
                <w:tcPr>
                  <w:tcW w:w="1632" w:type="dxa"/>
                </w:tcPr>
                <w:p w:rsidR="00436B22" w:rsidRPr="00046F37" w:rsidRDefault="00436B22" w:rsidP="002D08D9">
                  <w:pPr>
                    <w:rPr>
                      <w:sz w:val="16"/>
                      <w:szCs w:val="16"/>
                    </w:rPr>
                  </w:pPr>
                  <w:r w:rsidRPr="00046F37">
                    <w:rPr>
                      <w:sz w:val="16"/>
                      <w:szCs w:val="16"/>
                    </w:rPr>
                    <w:t>8/11/2022</w:t>
                  </w:r>
                </w:p>
              </w:tc>
              <w:tc>
                <w:tcPr>
                  <w:tcW w:w="1306" w:type="dxa"/>
                </w:tcPr>
                <w:p w:rsidR="00436B22" w:rsidRPr="00046F37" w:rsidRDefault="00436B22" w:rsidP="002D08D9">
                  <w:pPr>
                    <w:rPr>
                      <w:sz w:val="16"/>
                      <w:szCs w:val="16"/>
                    </w:rPr>
                  </w:pPr>
                  <w:r w:rsidRPr="00046F37">
                    <w:rPr>
                      <w:sz w:val="16"/>
                      <w:szCs w:val="16"/>
                    </w:rPr>
                    <w:t>30/12/2023</w:t>
                  </w:r>
                </w:p>
              </w:tc>
              <w:tc>
                <w:tcPr>
                  <w:tcW w:w="1005" w:type="dxa"/>
                  <w:vAlign w:val="center"/>
                </w:tcPr>
                <w:p w:rsidR="00436B22" w:rsidRDefault="00436B22" w:rsidP="00436B22">
                  <w:pPr>
                    <w:jc w:val="center"/>
                  </w:pPr>
                  <w:r w:rsidRPr="00C8632C">
                    <w:rPr>
                      <w:sz w:val="16"/>
                      <w:szCs w:val="16"/>
                    </w:rPr>
                    <w:t>CERRADA</w:t>
                  </w:r>
                </w:p>
              </w:tc>
              <w:tc>
                <w:tcPr>
                  <w:tcW w:w="2844" w:type="dxa"/>
                </w:tcPr>
                <w:p w:rsidR="00436B22" w:rsidRPr="00046F37" w:rsidRDefault="00436B22" w:rsidP="002D08D9">
                  <w:pPr>
                    <w:rPr>
                      <w:sz w:val="16"/>
                      <w:szCs w:val="16"/>
                    </w:rPr>
                  </w:pPr>
                  <w:r w:rsidRPr="002A6DC2">
                    <w:rPr>
                      <w:sz w:val="16"/>
                      <w:szCs w:val="16"/>
                    </w:rPr>
                    <w:t>Se evidencia que el 07/11/2023 en auditoría realizada por el ICONTEC cierra la acción.  Al evidenciar la Evaluación, tabulación, análisis e informes se evalúa el impacto o la eficacia de las capacitaciones realizadas</w:t>
                  </w:r>
                </w:p>
              </w:tc>
            </w:tr>
            <w:tr w:rsidR="00F923B2" w:rsidRPr="00046F37" w:rsidTr="00065AB6">
              <w:trPr>
                <w:trHeight w:val="757"/>
              </w:trPr>
              <w:tc>
                <w:tcPr>
                  <w:tcW w:w="1613" w:type="dxa"/>
                </w:tcPr>
                <w:p w:rsidR="00F923B2" w:rsidRPr="00046F37" w:rsidRDefault="00F923B2" w:rsidP="002D08D9">
                  <w:pPr>
                    <w:jc w:val="center"/>
                    <w:rPr>
                      <w:b/>
                      <w:sz w:val="16"/>
                      <w:szCs w:val="16"/>
                    </w:rPr>
                  </w:pPr>
                  <w:r>
                    <w:rPr>
                      <w:b/>
                      <w:sz w:val="16"/>
                      <w:szCs w:val="16"/>
                    </w:rPr>
                    <w:t>1,2</w:t>
                  </w:r>
                </w:p>
              </w:tc>
              <w:tc>
                <w:tcPr>
                  <w:tcW w:w="1608" w:type="dxa"/>
                </w:tcPr>
                <w:p w:rsidR="00F923B2" w:rsidRPr="00F923B2" w:rsidRDefault="00F923B2" w:rsidP="00F923B2">
                  <w:pPr>
                    <w:rPr>
                      <w:sz w:val="16"/>
                      <w:szCs w:val="16"/>
                    </w:rPr>
                  </w:pPr>
                  <w:r w:rsidRPr="00F923B2">
                    <w:rPr>
                      <w:sz w:val="16"/>
                      <w:szCs w:val="16"/>
                    </w:rPr>
                    <w:t xml:space="preserve">Auditoría Interna </w:t>
                  </w:r>
                </w:p>
                <w:p w:rsidR="00F923B2" w:rsidRPr="00046F37" w:rsidRDefault="00F923B2" w:rsidP="00F923B2">
                  <w:pPr>
                    <w:rPr>
                      <w:sz w:val="16"/>
                      <w:szCs w:val="16"/>
                    </w:rPr>
                  </w:pPr>
                  <w:r w:rsidRPr="00F923B2">
                    <w:rPr>
                      <w:sz w:val="16"/>
                      <w:szCs w:val="16"/>
                    </w:rPr>
                    <w:t>de Calidad</w:t>
                  </w:r>
                </w:p>
              </w:tc>
              <w:tc>
                <w:tcPr>
                  <w:tcW w:w="1632" w:type="dxa"/>
                </w:tcPr>
                <w:p w:rsidR="00F923B2" w:rsidRPr="00046F37" w:rsidRDefault="00F923B2" w:rsidP="002D08D9">
                  <w:pPr>
                    <w:rPr>
                      <w:sz w:val="16"/>
                      <w:szCs w:val="16"/>
                    </w:rPr>
                  </w:pPr>
                  <w:r w:rsidRPr="00F923B2">
                    <w:rPr>
                      <w:sz w:val="16"/>
                      <w:szCs w:val="16"/>
                    </w:rPr>
                    <w:t>20/05/2024</w:t>
                  </w:r>
                </w:p>
              </w:tc>
              <w:tc>
                <w:tcPr>
                  <w:tcW w:w="1306" w:type="dxa"/>
                </w:tcPr>
                <w:p w:rsidR="00F923B2" w:rsidRPr="00046F37" w:rsidRDefault="00F923B2" w:rsidP="002D08D9">
                  <w:pPr>
                    <w:rPr>
                      <w:sz w:val="16"/>
                      <w:szCs w:val="16"/>
                    </w:rPr>
                  </w:pPr>
                  <w:r>
                    <w:rPr>
                      <w:sz w:val="16"/>
                      <w:szCs w:val="16"/>
                    </w:rPr>
                    <w:t>20/06/2024</w:t>
                  </w:r>
                </w:p>
              </w:tc>
              <w:tc>
                <w:tcPr>
                  <w:tcW w:w="1005" w:type="dxa"/>
                  <w:vAlign w:val="center"/>
                </w:tcPr>
                <w:p w:rsidR="00F923B2" w:rsidRPr="00C8632C" w:rsidRDefault="00F923B2" w:rsidP="00436B22">
                  <w:pPr>
                    <w:jc w:val="center"/>
                    <w:rPr>
                      <w:sz w:val="16"/>
                      <w:szCs w:val="16"/>
                    </w:rPr>
                  </w:pPr>
                  <w:r>
                    <w:rPr>
                      <w:sz w:val="16"/>
                      <w:szCs w:val="16"/>
                    </w:rPr>
                    <w:t>En  Proceso</w:t>
                  </w:r>
                </w:p>
              </w:tc>
              <w:tc>
                <w:tcPr>
                  <w:tcW w:w="2844" w:type="dxa"/>
                </w:tcPr>
                <w:p w:rsidR="0091789F" w:rsidRPr="00F923B2" w:rsidRDefault="0091789F" w:rsidP="0091789F">
                  <w:pPr>
                    <w:rPr>
                      <w:sz w:val="16"/>
                      <w:szCs w:val="16"/>
                    </w:rPr>
                  </w:pPr>
                  <w:r>
                    <w:rPr>
                      <w:sz w:val="16"/>
                      <w:szCs w:val="16"/>
                    </w:rPr>
                    <w:t xml:space="preserve">Producto de </w:t>
                  </w:r>
                  <w:r w:rsidRPr="00F923B2">
                    <w:rPr>
                      <w:sz w:val="16"/>
                      <w:szCs w:val="16"/>
                    </w:rPr>
                    <w:t xml:space="preserve">Auditoría Interna </w:t>
                  </w:r>
                </w:p>
                <w:p w:rsidR="00F923B2" w:rsidRPr="002A6DC2" w:rsidRDefault="0091789F" w:rsidP="0091789F">
                  <w:pPr>
                    <w:rPr>
                      <w:sz w:val="16"/>
                      <w:szCs w:val="16"/>
                    </w:rPr>
                  </w:pPr>
                  <w:r w:rsidRPr="00F923B2">
                    <w:rPr>
                      <w:sz w:val="16"/>
                      <w:szCs w:val="16"/>
                    </w:rPr>
                    <w:t>de Calidad</w:t>
                  </w:r>
                  <w:r>
                    <w:rPr>
                      <w:sz w:val="16"/>
                      <w:szCs w:val="16"/>
                    </w:rPr>
                    <w:t xml:space="preserve"> se genera dos (2) acciones</w:t>
                  </w:r>
                </w:p>
              </w:tc>
            </w:tr>
          </w:tbl>
          <w:p w:rsidR="006114DA" w:rsidRPr="00201D4E" w:rsidRDefault="006114DA" w:rsidP="006114DA">
            <w:pPr>
              <w:pStyle w:val="Sinespaciado"/>
              <w:rPr>
                <w:rFonts w:ascii="Arial" w:hAnsi="Arial" w:cs="Arial"/>
                <w:sz w:val="16"/>
                <w:szCs w:val="16"/>
              </w:rPr>
            </w:pPr>
            <w:r w:rsidRPr="00201D4E">
              <w:rPr>
                <w:rFonts w:ascii="Arial" w:hAnsi="Arial" w:cs="Arial"/>
                <w:sz w:val="16"/>
                <w:szCs w:val="16"/>
              </w:rPr>
              <w:t>Fuente: FEM-04 Plan de Mejoramiento 2023</w:t>
            </w:r>
            <w:r w:rsidR="00065AB6">
              <w:rPr>
                <w:rFonts w:ascii="Arial" w:hAnsi="Arial" w:cs="Arial"/>
                <w:sz w:val="16"/>
                <w:szCs w:val="16"/>
              </w:rPr>
              <w:t>-2024</w:t>
            </w:r>
          </w:p>
          <w:p w:rsidR="00F93937" w:rsidRDefault="006114DA" w:rsidP="006114DA">
            <w:pPr>
              <w:rPr>
                <w:rFonts w:cs="Arial"/>
                <w:sz w:val="16"/>
                <w:szCs w:val="16"/>
              </w:rPr>
            </w:pPr>
            <w:r w:rsidRPr="00201D4E">
              <w:rPr>
                <w:rFonts w:cs="Arial"/>
                <w:sz w:val="16"/>
                <w:szCs w:val="16"/>
              </w:rPr>
              <w:t xml:space="preserve">Elaboró: Arley de J Ramírez </w:t>
            </w:r>
            <w:r>
              <w:rPr>
                <w:rFonts w:cs="Arial"/>
                <w:sz w:val="16"/>
                <w:szCs w:val="16"/>
              </w:rPr>
              <w:t xml:space="preserve"> </w:t>
            </w:r>
            <w:r w:rsidRPr="00201D4E">
              <w:rPr>
                <w:rFonts w:cs="Arial"/>
                <w:sz w:val="16"/>
                <w:szCs w:val="16"/>
              </w:rPr>
              <w:t xml:space="preserve">Patiño-Jefe </w:t>
            </w:r>
            <w:r w:rsidR="00792E76">
              <w:rPr>
                <w:rFonts w:cs="Arial"/>
                <w:sz w:val="16"/>
                <w:szCs w:val="16"/>
              </w:rPr>
              <w:t>Oficina de Control interno</w:t>
            </w:r>
          </w:p>
          <w:p w:rsidR="0000754C" w:rsidRDefault="0000754C" w:rsidP="006114DA">
            <w:pPr>
              <w:rPr>
                <w:b/>
                <w:szCs w:val="24"/>
              </w:rPr>
            </w:pPr>
          </w:p>
          <w:p w:rsidR="006B0D06" w:rsidRPr="00605B07" w:rsidRDefault="006B0D06" w:rsidP="006B0D06">
            <w:pPr>
              <w:rPr>
                <w:rFonts w:cs="Arial"/>
                <w:szCs w:val="24"/>
              </w:rPr>
            </w:pPr>
            <w:r>
              <w:rPr>
                <w:rFonts w:cs="Arial"/>
                <w:szCs w:val="24"/>
              </w:rPr>
              <w:t xml:space="preserve">PRODUCTO DEL PROCESOS DE </w:t>
            </w:r>
            <w:r w:rsidRPr="00605B07">
              <w:rPr>
                <w:rFonts w:cs="Arial"/>
                <w:szCs w:val="24"/>
              </w:rPr>
              <w:t>AUDITORIA</w:t>
            </w:r>
            <w:r>
              <w:rPr>
                <w:rFonts w:cs="Arial"/>
                <w:szCs w:val="24"/>
              </w:rPr>
              <w:t xml:space="preserve"> </w:t>
            </w:r>
            <w:r w:rsidRPr="00B6178B">
              <w:rPr>
                <w:rFonts w:cs="Arial"/>
                <w:szCs w:val="24"/>
              </w:rPr>
              <w:t>FUENTE DE DETECCIÓN</w:t>
            </w:r>
            <w:r>
              <w:rPr>
                <w:rFonts w:cs="Arial"/>
                <w:szCs w:val="24"/>
              </w:rPr>
              <w:t xml:space="preserve">  AUDITORIA </w:t>
            </w:r>
            <w:r w:rsidRPr="00605B07">
              <w:rPr>
                <w:rFonts w:cs="Arial"/>
                <w:szCs w:val="24"/>
              </w:rPr>
              <w:t>INTERNA DE CALIDAD</w:t>
            </w:r>
            <w:r>
              <w:rPr>
                <w:rFonts w:cs="Arial"/>
                <w:szCs w:val="24"/>
              </w:rPr>
              <w:t xml:space="preserve"> DE LA VIGENCIA </w:t>
            </w:r>
            <w:r w:rsidRPr="00605B07">
              <w:rPr>
                <w:szCs w:val="24"/>
              </w:rPr>
              <w:t>20/05/2024</w:t>
            </w:r>
            <w:r>
              <w:rPr>
                <w:szCs w:val="24"/>
              </w:rPr>
              <w:t>, SE TIENEN LAS SIGUIENTES ACCIONES EN EL PLAN DE MEJORAMIENTO DE LA Vigencia 2024</w:t>
            </w:r>
          </w:p>
          <w:p w:rsidR="00496722" w:rsidRDefault="00496722" w:rsidP="006114DA">
            <w:pPr>
              <w:rPr>
                <w:b/>
                <w:szCs w:val="24"/>
              </w:rPr>
            </w:pPr>
          </w:p>
          <w:p w:rsidR="006B0D06" w:rsidRDefault="006B0D06" w:rsidP="006114DA">
            <w:pPr>
              <w:rPr>
                <w:b/>
                <w:szCs w:val="24"/>
              </w:rPr>
            </w:pPr>
            <w:r>
              <w:rPr>
                <w:b/>
                <w:szCs w:val="24"/>
              </w:rPr>
              <w:t>Uno (1)</w:t>
            </w:r>
          </w:p>
          <w:p w:rsidR="006B0D06" w:rsidRDefault="006B0D06" w:rsidP="006114DA">
            <w:pPr>
              <w:rPr>
                <w:b/>
                <w:szCs w:val="24"/>
              </w:rPr>
            </w:pPr>
          </w:p>
          <w:p w:rsidR="006B0D06" w:rsidRPr="006B0D06" w:rsidRDefault="006B0D06" w:rsidP="006114DA">
            <w:pPr>
              <w:rPr>
                <w:szCs w:val="24"/>
              </w:rPr>
            </w:pPr>
            <w:r w:rsidRPr="006B0D06">
              <w:rPr>
                <w:szCs w:val="24"/>
              </w:rPr>
              <w:t xml:space="preserve">Dado que la actividad de Inducción y Reinducción en la Entidad </w:t>
            </w:r>
            <w:r w:rsidR="0091789F" w:rsidRPr="006B0D06">
              <w:rPr>
                <w:szCs w:val="24"/>
              </w:rPr>
              <w:t>está</w:t>
            </w:r>
            <w:r w:rsidRPr="006B0D06">
              <w:rPr>
                <w:szCs w:val="24"/>
              </w:rPr>
              <w:t xml:space="preserve"> establecida cada 2 años y la próxima sería en el año 2025, se proyectará el plan  o programa de inducción y  reinducción y se llevará al SGC</w:t>
            </w:r>
          </w:p>
          <w:p w:rsidR="006B0D06" w:rsidRDefault="006B0D06" w:rsidP="006114DA">
            <w:pPr>
              <w:rPr>
                <w:b/>
                <w:szCs w:val="24"/>
              </w:rPr>
            </w:pPr>
          </w:p>
          <w:p w:rsidR="006B0D06" w:rsidRDefault="006B0D06" w:rsidP="006114DA">
            <w:pPr>
              <w:rPr>
                <w:b/>
                <w:szCs w:val="24"/>
              </w:rPr>
            </w:pPr>
            <w:r>
              <w:rPr>
                <w:b/>
                <w:szCs w:val="24"/>
              </w:rPr>
              <w:t>Dos (2)</w:t>
            </w:r>
          </w:p>
          <w:p w:rsidR="006B0D06" w:rsidRDefault="006B0D06" w:rsidP="006114DA">
            <w:pPr>
              <w:rPr>
                <w:b/>
                <w:szCs w:val="24"/>
              </w:rPr>
            </w:pPr>
          </w:p>
          <w:p w:rsidR="006B0D06" w:rsidRPr="006B0D06" w:rsidRDefault="006B0D06" w:rsidP="006114DA">
            <w:pPr>
              <w:rPr>
                <w:szCs w:val="24"/>
              </w:rPr>
            </w:pPr>
            <w:r w:rsidRPr="006B0D06">
              <w:rPr>
                <w:szCs w:val="24"/>
              </w:rPr>
              <w:t>Se actualizará en el procedimiento PTH-02 en la actividad 2 y  en la información documentada que la evidencia será una acta  donde quede plasmado la necesidad de la inducción para el nuevo servidor público</w:t>
            </w:r>
          </w:p>
          <w:p w:rsidR="006B0D06" w:rsidRDefault="006B0D06" w:rsidP="006114DA">
            <w:pPr>
              <w:rPr>
                <w:b/>
                <w:szCs w:val="24"/>
              </w:rPr>
            </w:pPr>
          </w:p>
          <w:tbl>
            <w:tblPr>
              <w:tblW w:w="9982" w:type="dxa"/>
              <w:tblCellMar>
                <w:left w:w="70" w:type="dxa"/>
                <w:right w:w="70" w:type="dxa"/>
              </w:tblCellMar>
              <w:tblLook w:val="04A0"/>
            </w:tblPr>
            <w:tblGrid>
              <w:gridCol w:w="952"/>
              <w:gridCol w:w="2274"/>
              <w:gridCol w:w="908"/>
              <w:gridCol w:w="1030"/>
              <w:gridCol w:w="1136"/>
              <w:gridCol w:w="1266"/>
              <w:gridCol w:w="1266"/>
              <w:gridCol w:w="1150"/>
            </w:tblGrid>
            <w:tr w:rsidR="006B0D06" w:rsidRPr="00792E76" w:rsidTr="008E04B7">
              <w:trPr>
                <w:trHeight w:val="515"/>
              </w:trPr>
              <w:tc>
                <w:tcPr>
                  <w:tcW w:w="477" w:type="pct"/>
                  <w:tcBorders>
                    <w:top w:val="single" w:sz="8" w:space="0" w:color="auto"/>
                    <w:left w:val="single" w:sz="8" w:space="0" w:color="auto"/>
                    <w:bottom w:val="single" w:sz="8" w:space="0" w:color="auto"/>
                    <w:right w:val="single" w:sz="8" w:space="0" w:color="auto"/>
                  </w:tcBorders>
                  <w:shd w:val="clear" w:color="000000" w:fill="D5DCE4"/>
                  <w:vAlign w:val="bottom"/>
                  <w:hideMark/>
                </w:tcPr>
                <w:p w:rsidR="006B0D06" w:rsidRPr="00792E76" w:rsidRDefault="006B0D06" w:rsidP="00496722">
                  <w:pPr>
                    <w:jc w:val="center"/>
                    <w:rPr>
                      <w:rFonts w:cs="Arial"/>
                      <w:b/>
                      <w:bCs/>
                      <w:color w:val="000000"/>
                      <w:sz w:val="16"/>
                      <w:szCs w:val="16"/>
                    </w:rPr>
                  </w:pPr>
                  <w:r w:rsidRPr="00792E76">
                    <w:rPr>
                      <w:rFonts w:cs="Arial"/>
                      <w:b/>
                      <w:bCs/>
                      <w:color w:val="000000"/>
                      <w:sz w:val="16"/>
                      <w:szCs w:val="16"/>
                    </w:rPr>
                    <w:t>No</w:t>
                  </w:r>
                </w:p>
              </w:tc>
              <w:tc>
                <w:tcPr>
                  <w:tcW w:w="1139" w:type="pct"/>
                  <w:tcBorders>
                    <w:top w:val="single" w:sz="8" w:space="0" w:color="auto"/>
                    <w:left w:val="nil"/>
                    <w:bottom w:val="single" w:sz="8" w:space="0" w:color="auto"/>
                    <w:right w:val="single" w:sz="8" w:space="0" w:color="auto"/>
                  </w:tcBorders>
                  <w:shd w:val="clear" w:color="000000" w:fill="D5DCE4"/>
                  <w:vAlign w:val="bottom"/>
                  <w:hideMark/>
                </w:tcPr>
                <w:p w:rsidR="006B0D06" w:rsidRPr="00792E76" w:rsidRDefault="006B0D06" w:rsidP="00496722">
                  <w:pPr>
                    <w:jc w:val="center"/>
                    <w:rPr>
                      <w:rFonts w:cs="Arial"/>
                      <w:b/>
                      <w:bCs/>
                      <w:color w:val="000000"/>
                      <w:sz w:val="16"/>
                      <w:szCs w:val="16"/>
                    </w:rPr>
                  </w:pPr>
                  <w:r w:rsidRPr="00792E76">
                    <w:rPr>
                      <w:rFonts w:cs="Arial"/>
                      <w:b/>
                      <w:bCs/>
                      <w:color w:val="000000"/>
                      <w:sz w:val="16"/>
                      <w:szCs w:val="16"/>
                    </w:rPr>
                    <w:t>PROCESO</w:t>
                  </w:r>
                </w:p>
              </w:tc>
              <w:tc>
                <w:tcPr>
                  <w:tcW w:w="455" w:type="pct"/>
                  <w:tcBorders>
                    <w:top w:val="single" w:sz="8" w:space="0" w:color="auto"/>
                    <w:left w:val="nil"/>
                    <w:bottom w:val="single" w:sz="8" w:space="0" w:color="auto"/>
                    <w:right w:val="single" w:sz="8" w:space="0" w:color="auto"/>
                  </w:tcBorders>
                  <w:shd w:val="clear" w:color="000000" w:fill="D5DCE4"/>
                  <w:vAlign w:val="bottom"/>
                  <w:hideMark/>
                </w:tcPr>
                <w:p w:rsidR="006B0D06" w:rsidRPr="00792E76" w:rsidRDefault="006B0D06" w:rsidP="00496722">
                  <w:pPr>
                    <w:jc w:val="center"/>
                    <w:rPr>
                      <w:rFonts w:cs="Arial"/>
                      <w:b/>
                      <w:bCs/>
                      <w:color w:val="000000"/>
                      <w:sz w:val="16"/>
                      <w:szCs w:val="16"/>
                    </w:rPr>
                  </w:pPr>
                  <w:r w:rsidRPr="00792E76">
                    <w:rPr>
                      <w:rFonts w:cs="Arial"/>
                      <w:b/>
                      <w:bCs/>
                      <w:color w:val="000000"/>
                      <w:sz w:val="16"/>
                      <w:szCs w:val="16"/>
                    </w:rPr>
                    <w:t>Total Acciones</w:t>
                  </w:r>
                </w:p>
              </w:tc>
              <w:tc>
                <w:tcPr>
                  <w:tcW w:w="516" w:type="pct"/>
                  <w:tcBorders>
                    <w:top w:val="single" w:sz="8" w:space="0" w:color="auto"/>
                    <w:left w:val="nil"/>
                    <w:bottom w:val="single" w:sz="8" w:space="0" w:color="auto"/>
                    <w:right w:val="single" w:sz="8" w:space="0" w:color="auto"/>
                  </w:tcBorders>
                  <w:shd w:val="clear" w:color="000000" w:fill="D5DCE4"/>
                  <w:vAlign w:val="bottom"/>
                  <w:hideMark/>
                </w:tcPr>
                <w:p w:rsidR="006B0D06" w:rsidRPr="00792E76" w:rsidRDefault="006B0D06" w:rsidP="00496722">
                  <w:pPr>
                    <w:jc w:val="center"/>
                    <w:rPr>
                      <w:rFonts w:cs="Arial"/>
                      <w:b/>
                      <w:bCs/>
                      <w:color w:val="000000"/>
                      <w:sz w:val="16"/>
                      <w:szCs w:val="16"/>
                    </w:rPr>
                  </w:pPr>
                  <w:r w:rsidRPr="00792E76">
                    <w:rPr>
                      <w:rFonts w:cs="Arial"/>
                      <w:b/>
                      <w:bCs/>
                      <w:color w:val="000000"/>
                      <w:sz w:val="16"/>
                      <w:szCs w:val="16"/>
                    </w:rPr>
                    <w:t>Total Acciones Cumplidas</w:t>
                  </w:r>
                </w:p>
              </w:tc>
              <w:tc>
                <w:tcPr>
                  <w:tcW w:w="569" w:type="pct"/>
                  <w:tcBorders>
                    <w:top w:val="single" w:sz="8" w:space="0" w:color="auto"/>
                    <w:left w:val="nil"/>
                    <w:bottom w:val="single" w:sz="8" w:space="0" w:color="auto"/>
                    <w:right w:val="single" w:sz="8" w:space="0" w:color="auto"/>
                  </w:tcBorders>
                  <w:shd w:val="clear" w:color="000000" w:fill="D5DCE4"/>
                  <w:vAlign w:val="bottom"/>
                  <w:hideMark/>
                </w:tcPr>
                <w:p w:rsidR="006B0D06" w:rsidRPr="00792E76" w:rsidRDefault="006B0D06" w:rsidP="00496722">
                  <w:pPr>
                    <w:jc w:val="center"/>
                    <w:rPr>
                      <w:rFonts w:cs="Arial"/>
                      <w:b/>
                      <w:bCs/>
                      <w:color w:val="000000"/>
                      <w:sz w:val="16"/>
                      <w:szCs w:val="16"/>
                    </w:rPr>
                  </w:pPr>
                  <w:r w:rsidRPr="00792E76">
                    <w:rPr>
                      <w:rFonts w:cs="Arial"/>
                      <w:b/>
                      <w:bCs/>
                      <w:color w:val="000000"/>
                      <w:sz w:val="16"/>
                      <w:szCs w:val="16"/>
                    </w:rPr>
                    <w:t>Total Acciones</w:t>
                  </w:r>
                  <w:r w:rsidRPr="00792E76">
                    <w:rPr>
                      <w:rFonts w:cs="Arial"/>
                      <w:b/>
                      <w:bCs/>
                      <w:color w:val="000000"/>
                      <w:sz w:val="16"/>
                      <w:szCs w:val="16"/>
                    </w:rPr>
                    <w:br/>
                    <w:t>En Proceso</w:t>
                  </w:r>
                </w:p>
              </w:tc>
              <w:tc>
                <w:tcPr>
                  <w:tcW w:w="634" w:type="pct"/>
                  <w:tcBorders>
                    <w:top w:val="single" w:sz="8" w:space="0" w:color="auto"/>
                    <w:left w:val="nil"/>
                    <w:bottom w:val="single" w:sz="8" w:space="0" w:color="auto"/>
                    <w:right w:val="single" w:sz="8" w:space="0" w:color="auto"/>
                  </w:tcBorders>
                  <w:shd w:val="clear" w:color="000000" w:fill="D5DCE4"/>
                  <w:vAlign w:val="bottom"/>
                  <w:hideMark/>
                </w:tcPr>
                <w:p w:rsidR="006B0D06" w:rsidRDefault="006B0D06" w:rsidP="00496722">
                  <w:pPr>
                    <w:jc w:val="center"/>
                    <w:rPr>
                      <w:rFonts w:cs="Arial"/>
                      <w:b/>
                      <w:bCs/>
                      <w:color w:val="000000"/>
                      <w:sz w:val="16"/>
                      <w:szCs w:val="16"/>
                    </w:rPr>
                  </w:pPr>
                  <w:r w:rsidRPr="00792E76">
                    <w:rPr>
                      <w:rFonts w:cs="Arial"/>
                      <w:b/>
                      <w:bCs/>
                      <w:color w:val="000000"/>
                      <w:sz w:val="16"/>
                      <w:szCs w:val="16"/>
                    </w:rPr>
                    <w:t xml:space="preserve">% de </w:t>
                  </w:r>
                  <w:r>
                    <w:rPr>
                      <w:rFonts w:cs="Arial"/>
                      <w:b/>
                      <w:bCs/>
                      <w:color w:val="000000"/>
                      <w:sz w:val="16"/>
                      <w:szCs w:val="16"/>
                    </w:rPr>
                    <w:t>Acciones</w:t>
                  </w:r>
                </w:p>
                <w:p w:rsidR="006B0D06" w:rsidRPr="00792E76" w:rsidRDefault="006B0D06" w:rsidP="00496722">
                  <w:pPr>
                    <w:jc w:val="center"/>
                    <w:rPr>
                      <w:rFonts w:cs="Arial"/>
                      <w:b/>
                      <w:bCs/>
                      <w:color w:val="000000"/>
                      <w:sz w:val="16"/>
                      <w:szCs w:val="16"/>
                    </w:rPr>
                  </w:pPr>
                  <w:r w:rsidRPr="00792E76">
                    <w:rPr>
                      <w:rFonts w:cs="Arial"/>
                      <w:b/>
                      <w:bCs/>
                      <w:color w:val="000000"/>
                      <w:sz w:val="16"/>
                      <w:szCs w:val="16"/>
                    </w:rPr>
                    <w:t>Cumplidas</w:t>
                  </w:r>
                </w:p>
              </w:tc>
              <w:tc>
                <w:tcPr>
                  <w:tcW w:w="634" w:type="pct"/>
                  <w:tcBorders>
                    <w:top w:val="single" w:sz="8" w:space="0" w:color="auto"/>
                    <w:left w:val="nil"/>
                    <w:bottom w:val="single" w:sz="8" w:space="0" w:color="auto"/>
                    <w:right w:val="single" w:sz="8" w:space="0" w:color="auto"/>
                  </w:tcBorders>
                  <w:shd w:val="clear" w:color="000000" w:fill="D5DCE4"/>
                  <w:vAlign w:val="bottom"/>
                  <w:hideMark/>
                </w:tcPr>
                <w:p w:rsidR="006B0D06" w:rsidRDefault="006B0D06" w:rsidP="00496722">
                  <w:pPr>
                    <w:jc w:val="center"/>
                    <w:rPr>
                      <w:rFonts w:cs="Arial"/>
                      <w:b/>
                      <w:bCs/>
                      <w:color w:val="000000"/>
                      <w:sz w:val="16"/>
                      <w:szCs w:val="16"/>
                    </w:rPr>
                  </w:pPr>
                  <w:r w:rsidRPr="00792E76">
                    <w:rPr>
                      <w:rFonts w:cs="Arial"/>
                      <w:b/>
                      <w:bCs/>
                      <w:color w:val="000000"/>
                      <w:sz w:val="16"/>
                      <w:szCs w:val="16"/>
                    </w:rPr>
                    <w:t xml:space="preserve">% de </w:t>
                  </w:r>
                  <w:r>
                    <w:rPr>
                      <w:rFonts w:cs="Arial"/>
                      <w:b/>
                      <w:bCs/>
                      <w:color w:val="000000"/>
                      <w:sz w:val="16"/>
                      <w:szCs w:val="16"/>
                    </w:rPr>
                    <w:t>Acciones</w:t>
                  </w:r>
                </w:p>
                <w:p w:rsidR="006B0D06" w:rsidRPr="00792E76" w:rsidRDefault="006B0D06" w:rsidP="00496722">
                  <w:pPr>
                    <w:jc w:val="center"/>
                    <w:rPr>
                      <w:rFonts w:cs="Arial"/>
                      <w:b/>
                      <w:bCs/>
                      <w:color w:val="000000"/>
                      <w:sz w:val="16"/>
                      <w:szCs w:val="16"/>
                    </w:rPr>
                  </w:pPr>
                  <w:r w:rsidRPr="00792E76">
                    <w:rPr>
                      <w:rFonts w:cs="Arial"/>
                      <w:b/>
                      <w:bCs/>
                      <w:color w:val="000000"/>
                      <w:sz w:val="16"/>
                      <w:szCs w:val="16"/>
                    </w:rPr>
                    <w:t>-En Proceso</w:t>
                  </w:r>
                </w:p>
              </w:tc>
              <w:tc>
                <w:tcPr>
                  <w:tcW w:w="576" w:type="pct"/>
                  <w:tcBorders>
                    <w:top w:val="single" w:sz="8" w:space="0" w:color="auto"/>
                    <w:left w:val="nil"/>
                    <w:bottom w:val="single" w:sz="8" w:space="0" w:color="auto"/>
                    <w:right w:val="single" w:sz="8" w:space="0" w:color="auto"/>
                  </w:tcBorders>
                  <w:shd w:val="clear" w:color="000000" w:fill="D5DCE4"/>
                  <w:vAlign w:val="bottom"/>
                  <w:hideMark/>
                </w:tcPr>
                <w:p w:rsidR="006B0D06" w:rsidRPr="00792E76" w:rsidRDefault="006B0D06" w:rsidP="00496722">
                  <w:pPr>
                    <w:jc w:val="center"/>
                    <w:rPr>
                      <w:rFonts w:cs="Arial"/>
                      <w:b/>
                      <w:bCs/>
                      <w:color w:val="000000"/>
                      <w:sz w:val="16"/>
                      <w:szCs w:val="16"/>
                    </w:rPr>
                  </w:pPr>
                  <w:r w:rsidRPr="00792E76">
                    <w:rPr>
                      <w:rFonts w:cs="Arial"/>
                      <w:b/>
                      <w:bCs/>
                      <w:color w:val="000000"/>
                      <w:sz w:val="16"/>
                      <w:szCs w:val="16"/>
                    </w:rPr>
                    <w:t>Total % de Participación</w:t>
                  </w:r>
                </w:p>
              </w:tc>
            </w:tr>
            <w:tr w:rsidR="0009305B" w:rsidRPr="00792E76" w:rsidTr="008E04B7">
              <w:trPr>
                <w:trHeight w:val="230"/>
              </w:trPr>
              <w:tc>
                <w:tcPr>
                  <w:tcW w:w="477" w:type="pct"/>
                  <w:tcBorders>
                    <w:top w:val="nil"/>
                    <w:left w:val="single" w:sz="8" w:space="0" w:color="auto"/>
                    <w:bottom w:val="single" w:sz="8" w:space="0" w:color="auto"/>
                    <w:right w:val="single" w:sz="8" w:space="0" w:color="auto"/>
                  </w:tcBorders>
                  <w:shd w:val="clear" w:color="auto" w:fill="auto"/>
                  <w:hideMark/>
                </w:tcPr>
                <w:p w:rsidR="0009305B" w:rsidRPr="00792E76" w:rsidRDefault="0009305B" w:rsidP="00496722">
                  <w:pPr>
                    <w:jc w:val="center"/>
                    <w:rPr>
                      <w:rFonts w:cs="Arial"/>
                      <w:color w:val="000000"/>
                      <w:sz w:val="16"/>
                      <w:szCs w:val="16"/>
                    </w:rPr>
                  </w:pPr>
                  <w:r>
                    <w:rPr>
                      <w:rFonts w:cs="Arial"/>
                      <w:color w:val="000000"/>
                      <w:sz w:val="16"/>
                      <w:szCs w:val="16"/>
                    </w:rPr>
                    <w:t>9</w:t>
                  </w:r>
                </w:p>
              </w:tc>
              <w:tc>
                <w:tcPr>
                  <w:tcW w:w="1139" w:type="pct"/>
                  <w:tcBorders>
                    <w:top w:val="nil"/>
                    <w:left w:val="nil"/>
                    <w:bottom w:val="single" w:sz="8" w:space="0" w:color="auto"/>
                    <w:right w:val="single" w:sz="8" w:space="0" w:color="auto"/>
                  </w:tcBorders>
                  <w:shd w:val="clear" w:color="auto" w:fill="auto"/>
                  <w:hideMark/>
                </w:tcPr>
                <w:p w:rsidR="0009305B" w:rsidRPr="00792E76" w:rsidRDefault="0009305B" w:rsidP="00496722">
                  <w:pPr>
                    <w:rPr>
                      <w:rFonts w:cs="Arial"/>
                      <w:color w:val="000000"/>
                      <w:sz w:val="16"/>
                      <w:szCs w:val="16"/>
                    </w:rPr>
                  </w:pPr>
                  <w:r w:rsidRPr="006B0D06">
                    <w:rPr>
                      <w:rFonts w:cs="Arial"/>
                      <w:color w:val="000000"/>
                      <w:sz w:val="16"/>
                      <w:szCs w:val="16"/>
                    </w:rPr>
                    <w:t>GESTION DEL TALENTO HUMANO</w:t>
                  </w:r>
                </w:p>
              </w:tc>
              <w:tc>
                <w:tcPr>
                  <w:tcW w:w="455"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2</w:t>
                  </w:r>
                </w:p>
              </w:tc>
              <w:tc>
                <w:tcPr>
                  <w:tcW w:w="516"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0</w:t>
                  </w:r>
                </w:p>
              </w:tc>
              <w:tc>
                <w:tcPr>
                  <w:tcW w:w="569"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2</w:t>
                  </w:r>
                </w:p>
              </w:tc>
              <w:tc>
                <w:tcPr>
                  <w:tcW w:w="634"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0%</w:t>
                  </w:r>
                </w:p>
              </w:tc>
              <w:tc>
                <w:tcPr>
                  <w:tcW w:w="634"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100%</w:t>
                  </w:r>
                </w:p>
              </w:tc>
              <w:tc>
                <w:tcPr>
                  <w:tcW w:w="576"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4%</w:t>
                  </w:r>
                </w:p>
              </w:tc>
            </w:tr>
          </w:tbl>
          <w:p w:rsidR="0036767F" w:rsidRPr="0036767F" w:rsidRDefault="0036767F" w:rsidP="0036767F">
            <w:pPr>
              <w:rPr>
                <w:rFonts w:cs="Arial"/>
                <w:sz w:val="18"/>
                <w:szCs w:val="18"/>
              </w:rPr>
            </w:pPr>
            <w:r w:rsidRPr="0036767F">
              <w:rPr>
                <w:rFonts w:cs="Arial"/>
                <w:sz w:val="18"/>
                <w:szCs w:val="18"/>
              </w:rPr>
              <w:t>Fuente: FEM- 04 Plan de Mejoramiento. 2024</w:t>
            </w:r>
          </w:p>
          <w:p w:rsidR="0036767F" w:rsidRPr="0036767F" w:rsidRDefault="0036767F" w:rsidP="0036767F">
            <w:pPr>
              <w:rPr>
                <w:rFonts w:cs="Arial"/>
                <w:sz w:val="18"/>
                <w:szCs w:val="18"/>
              </w:rPr>
            </w:pPr>
            <w:r w:rsidRPr="0036767F">
              <w:rPr>
                <w:rFonts w:cs="Arial"/>
                <w:sz w:val="18"/>
                <w:szCs w:val="18"/>
              </w:rPr>
              <w:t>Elaboró: Arley de Jesús Ramírez Patiño-Jefe Oficina de control Interno</w:t>
            </w:r>
          </w:p>
          <w:p w:rsidR="006B0D06" w:rsidRDefault="006B0D06" w:rsidP="006114DA">
            <w:pPr>
              <w:rPr>
                <w:b/>
                <w:szCs w:val="24"/>
              </w:rPr>
            </w:pPr>
          </w:p>
          <w:p w:rsidR="00F93937" w:rsidRPr="00BA527D" w:rsidRDefault="00F93937" w:rsidP="00BA527D">
            <w:pPr>
              <w:pStyle w:val="Prrafodelista"/>
              <w:numPr>
                <w:ilvl w:val="0"/>
                <w:numId w:val="32"/>
              </w:numPr>
              <w:rPr>
                <w:b/>
                <w:szCs w:val="24"/>
              </w:rPr>
            </w:pPr>
            <w:r w:rsidRPr="00932053">
              <w:rPr>
                <w:b/>
                <w:szCs w:val="24"/>
              </w:rPr>
              <w:t xml:space="preserve"> </w:t>
            </w:r>
            <w:r w:rsidRPr="00BA527D">
              <w:rPr>
                <w:rFonts w:ascii="Arial" w:hAnsi="Arial" w:cs="Arial"/>
                <w:b/>
                <w:sz w:val="24"/>
                <w:szCs w:val="24"/>
              </w:rPr>
              <w:t>EVALUACION Y MEJORAMIENTO</w:t>
            </w:r>
          </w:p>
          <w:p w:rsidR="005D2835" w:rsidRDefault="00F93937" w:rsidP="00F93937">
            <w:pPr>
              <w:rPr>
                <w:szCs w:val="24"/>
              </w:rPr>
            </w:pPr>
            <w:r w:rsidRPr="0044117A">
              <w:rPr>
                <w:szCs w:val="24"/>
              </w:rPr>
              <w:t xml:space="preserve">El proceso de </w:t>
            </w:r>
            <w:r w:rsidR="00DD46B2" w:rsidRPr="0044117A">
              <w:rPr>
                <w:szCs w:val="24"/>
              </w:rPr>
              <w:t>EVAL</w:t>
            </w:r>
            <w:r w:rsidR="00DD46B2">
              <w:rPr>
                <w:szCs w:val="24"/>
              </w:rPr>
              <w:t xml:space="preserve">UACIÓN Y MEJORAMIENTO </w:t>
            </w:r>
            <w:r w:rsidR="008E04B7">
              <w:rPr>
                <w:szCs w:val="24"/>
              </w:rPr>
              <w:t>presenta (18)</w:t>
            </w:r>
            <w:r w:rsidR="005D2835">
              <w:rPr>
                <w:szCs w:val="24"/>
              </w:rPr>
              <w:t xml:space="preserve"> </w:t>
            </w:r>
            <w:r w:rsidR="00056140">
              <w:rPr>
                <w:szCs w:val="24"/>
              </w:rPr>
              <w:t>Acciones como se detalla en la siguiente tabla</w:t>
            </w:r>
            <w:r w:rsidR="005D2835">
              <w:rPr>
                <w:szCs w:val="24"/>
              </w:rPr>
              <w:t>:</w:t>
            </w:r>
          </w:p>
          <w:p w:rsidR="002A7387" w:rsidRDefault="002A7387" w:rsidP="00F93937">
            <w:pPr>
              <w:rPr>
                <w:szCs w:val="24"/>
              </w:rPr>
            </w:pPr>
          </w:p>
          <w:p w:rsidR="00065AB6" w:rsidRDefault="00065AB6" w:rsidP="00F93937">
            <w:pPr>
              <w:rPr>
                <w:szCs w:val="24"/>
              </w:rPr>
            </w:pPr>
          </w:p>
          <w:tbl>
            <w:tblPr>
              <w:tblStyle w:val="Tablaconcuadrcula"/>
              <w:tblW w:w="5000" w:type="pct"/>
              <w:tblLook w:val="04A0"/>
            </w:tblPr>
            <w:tblGrid>
              <w:gridCol w:w="1723"/>
              <w:gridCol w:w="1715"/>
              <w:gridCol w:w="1206"/>
              <w:gridCol w:w="1259"/>
              <w:gridCol w:w="1072"/>
              <w:gridCol w:w="2972"/>
            </w:tblGrid>
            <w:tr w:rsidR="00A25EAC" w:rsidRPr="001D7BA3" w:rsidTr="00065AB6">
              <w:tc>
                <w:tcPr>
                  <w:tcW w:w="866" w:type="pct"/>
                  <w:shd w:val="clear" w:color="auto" w:fill="D5DCE4" w:themeFill="text2" w:themeFillTint="33"/>
                </w:tcPr>
                <w:p w:rsidR="00A25EAC" w:rsidRPr="001D7BA3" w:rsidRDefault="00A25EAC" w:rsidP="00DE1F1B">
                  <w:pPr>
                    <w:jc w:val="center"/>
                    <w:rPr>
                      <w:b/>
                      <w:sz w:val="16"/>
                      <w:szCs w:val="16"/>
                    </w:rPr>
                  </w:pPr>
                  <w:r w:rsidRPr="001D7BA3">
                    <w:rPr>
                      <w:b/>
                      <w:sz w:val="16"/>
                      <w:szCs w:val="16"/>
                    </w:rPr>
                    <w:t>NUMERO DE LA ACCION</w:t>
                  </w:r>
                </w:p>
              </w:tc>
              <w:tc>
                <w:tcPr>
                  <w:tcW w:w="862" w:type="pct"/>
                  <w:shd w:val="clear" w:color="auto" w:fill="D5DCE4" w:themeFill="text2" w:themeFillTint="33"/>
                </w:tcPr>
                <w:p w:rsidR="00A25EAC" w:rsidRPr="001D7BA3" w:rsidRDefault="00A25EAC" w:rsidP="00DE1F1B">
                  <w:pPr>
                    <w:jc w:val="center"/>
                    <w:rPr>
                      <w:b/>
                      <w:sz w:val="16"/>
                      <w:szCs w:val="16"/>
                    </w:rPr>
                  </w:pPr>
                  <w:r w:rsidRPr="001D7BA3">
                    <w:rPr>
                      <w:b/>
                      <w:sz w:val="16"/>
                      <w:szCs w:val="16"/>
                    </w:rPr>
                    <w:t>ORIGEN</w:t>
                  </w:r>
                </w:p>
              </w:tc>
              <w:tc>
                <w:tcPr>
                  <w:tcW w:w="606" w:type="pct"/>
                  <w:shd w:val="clear" w:color="auto" w:fill="D5DCE4" w:themeFill="text2" w:themeFillTint="33"/>
                </w:tcPr>
                <w:p w:rsidR="00A25EAC" w:rsidRPr="001D7BA3" w:rsidRDefault="00A25EAC" w:rsidP="00DE1F1B">
                  <w:pPr>
                    <w:jc w:val="center"/>
                    <w:rPr>
                      <w:b/>
                      <w:sz w:val="16"/>
                      <w:szCs w:val="16"/>
                    </w:rPr>
                  </w:pPr>
                  <w:r w:rsidRPr="001D7BA3">
                    <w:rPr>
                      <w:b/>
                      <w:sz w:val="16"/>
                      <w:szCs w:val="16"/>
                    </w:rPr>
                    <w:t>FECHA DE INICIO</w:t>
                  </w:r>
                </w:p>
              </w:tc>
              <w:tc>
                <w:tcPr>
                  <w:tcW w:w="633" w:type="pct"/>
                  <w:shd w:val="clear" w:color="auto" w:fill="D5DCE4" w:themeFill="text2" w:themeFillTint="33"/>
                </w:tcPr>
                <w:p w:rsidR="00A25EAC" w:rsidRPr="00C71839" w:rsidRDefault="00A25EAC" w:rsidP="00DE1F1B">
                  <w:pPr>
                    <w:jc w:val="center"/>
                    <w:rPr>
                      <w:b/>
                      <w:sz w:val="16"/>
                      <w:szCs w:val="16"/>
                    </w:rPr>
                  </w:pPr>
                  <w:r w:rsidRPr="00C71839">
                    <w:rPr>
                      <w:b/>
                      <w:sz w:val="16"/>
                      <w:szCs w:val="16"/>
                    </w:rPr>
                    <w:t>FECHA DE MONITOREO</w:t>
                  </w:r>
                </w:p>
              </w:tc>
              <w:tc>
                <w:tcPr>
                  <w:tcW w:w="539" w:type="pct"/>
                  <w:shd w:val="clear" w:color="auto" w:fill="D5DCE4" w:themeFill="text2" w:themeFillTint="33"/>
                </w:tcPr>
                <w:p w:rsidR="00A25EAC" w:rsidRPr="001D7BA3" w:rsidRDefault="00A25EAC" w:rsidP="00DE1F1B">
                  <w:pPr>
                    <w:jc w:val="center"/>
                    <w:rPr>
                      <w:b/>
                      <w:sz w:val="16"/>
                      <w:szCs w:val="16"/>
                    </w:rPr>
                  </w:pPr>
                  <w:r w:rsidRPr="001D7BA3">
                    <w:rPr>
                      <w:b/>
                      <w:sz w:val="16"/>
                      <w:szCs w:val="16"/>
                    </w:rPr>
                    <w:t>ESTADO</w:t>
                  </w:r>
                </w:p>
              </w:tc>
              <w:tc>
                <w:tcPr>
                  <w:tcW w:w="1494" w:type="pct"/>
                  <w:shd w:val="clear" w:color="auto" w:fill="D5DCE4" w:themeFill="text2" w:themeFillTint="33"/>
                </w:tcPr>
                <w:p w:rsidR="00A25EAC" w:rsidRPr="001D7BA3" w:rsidRDefault="00A25EAC" w:rsidP="00DE1F1B">
                  <w:pPr>
                    <w:jc w:val="center"/>
                    <w:rPr>
                      <w:b/>
                      <w:sz w:val="16"/>
                      <w:szCs w:val="16"/>
                    </w:rPr>
                  </w:pPr>
                  <w:r w:rsidRPr="001D7BA3">
                    <w:rPr>
                      <w:b/>
                      <w:sz w:val="16"/>
                      <w:szCs w:val="16"/>
                    </w:rPr>
                    <w:t>OBSERVACIONES</w:t>
                  </w:r>
                </w:p>
              </w:tc>
            </w:tr>
            <w:tr w:rsidR="00A25EAC" w:rsidRPr="001D7BA3" w:rsidTr="00065AB6">
              <w:tc>
                <w:tcPr>
                  <w:tcW w:w="866" w:type="pct"/>
                </w:tcPr>
                <w:p w:rsidR="00A25EAC" w:rsidRDefault="00A25EAC" w:rsidP="00DE1F1B">
                  <w:pPr>
                    <w:jc w:val="center"/>
                    <w:rPr>
                      <w:b/>
                      <w:sz w:val="16"/>
                      <w:szCs w:val="16"/>
                    </w:rPr>
                  </w:pPr>
                  <w:r>
                    <w:rPr>
                      <w:b/>
                      <w:sz w:val="16"/>
                      <w:szCs w:val="16"/>
                    </w:rPr>
                    <w:t>1 y 2</w:t>
                  </w:r>
                </w:p>
                <w:p w:rsidR="00A25EAC" w:rsidRDefault="00A25EAC" w:rsidP="00DE1F1B">
                  <w:pPr>
                    <w:jc w:val="center"/>
                    <w:rPr>
                      <w:b/>
                      <w:sz w:val="16"/>
                      <w:szCs w:val="16"/>
                    </w:rPr>
                  </w:pPr>
                </w:p>
              </w:tc>
              <w:tc>
                <w:tcPr>
                  <w:tcW w:w="862" w:type="pct"/>
                </w:tcPr>
                <w:p w:rsidR="00A25EAC" w:rsidRPr="00056140" w:rsidRDefault="00A25EAC" w:rsidP="00DE1F1B">
                  <w:pPr>
                    <w:rPr>
                      <w:sz w:val="16"/>
                      <w:szCs w:val="16"/>
                    </w:rPr>
                  </w:pPr>
                  <w:r w:rsidRPr="00056140">
                    <w:rPr>
                      <w:sz w:val="16"/>
                      <w:szCs w:val="16"/>
                    </w:rPr>
                    <w:t>Revisión por la Dirección</w:t>
                  </w:r>
                </w:p>
                <w:p w:rsidR="00A25EAC" w:rsidRPr="00056140" w:rsidRDefault="00A25EAC" w:rsidP="00DE1F1B">
                  <w:pPr>
                    <w:rPr>
                      <w:sz w:val="16"/>
                      <w:szCs w:val="16"/>
                    </w:rPr>
                  </w:pPr>
                </w:p>
              </w:tc>
              <w:tc>
                <w:tcPr>
                  <w:tcW w:w="606" w:type="pct"/>
                </w:tcPr>
                <w:p w:rsidR="00A25EAC" w:rsidRPr="00056140" w:rsidRDefault="00A25EAC" w:rsidP="00DE1F1B">
                  <w:pPr>
                    <w:rPr>
                      <w:sz w:val="16"/>
                      <w:szCs w:val="16"/>
                    </w:rPr>
                  </w:pPr>
                  <w:r w:rsidRPr="00056140">
                    <w:rPr>
                      <w:sz w:val="16"/>
                      <w:szCs w:val="16"/>
                    </w:rPr>
                    <w:t>23/09/2021</w:t>
                  </w:r>
                </w:p>
              </w:tc>
              <w:tc>
                <w:tcPr>
                  <w:tcW w:w="633" w:type="pct"/>
                </w:tcPr>
                <w:p w:rsidR="00A25EAC" w:rsidRPr="00056140" w:rsidRDefault="00A25EAC" w:rsidP="00DE1F1B">
                  <w:pPr>
                    <w:rPr>
                      <w:sz w:val="16"/>
                      <w:szCs w:val="16"/>
                    </w:rPr>
                  </w:pPr>
                  <w:r>
                    <w:rPr>
                      <w:sz w:val="16"/>
                      <w:szCs w:val="16"/>
                    </w:rPr>
                    <w:t>30/12/2023</w:t>
                  </w:r>
                </w:p>
              </w:tc>
              <w:tc>
                <w:tcPr>
                  <w:tcW w:w="539" w:type="pct"/>
                  <w:vAlign w:val="center"/>
                </w:tcPr>
                <w:p w:rsidR="00A25EAC" w:rsidRPr="00056140" w:rsidRDefault="00A25EAC" w:rsidP="00DE1F1B">
                  <w:pPr>
                    <w:jc w:val="center"/>
                    <w:rPr>
                      <w:sz w:val="16"/>
                      <w:szCs w:val="16"/>
                    </w:rPr>
                  </w:pPr>
                  <w:r>
                    <w:rPr>
                      <w:sz w:val="16"/>
                      <w:szCs w:val="16"/>
                    </w:rPr>
                    <w:t>CERRADA</w:t>
                  </w:r>
                </w:p>
              </w:tc>
              <w:tc>
                <w:tcPr>
                  <w:tcW w:w="1494" w:type="pct"/>
                </w:tcPr>
                <w:p w:rsidR="00A25EAC" w:rsidRDefault="00A25EAC" w:rsidP="00DE1F1B">
                  <w:pPr>
                    <w:rPr>
                      <w:sz w:val="16"/>
                      <w:szCs w:val="16"/>
                    </w:rPr>
                  </w:pPr>
                  <w:r w:rsidRPr="005D2835">
                    <w:rPr>
                      <w:sz w:val="16"/>
                      <w:szCs w:val="16"/>
                    </w:rPr>
                    <w:t>20/02/2024 En Comité Institucional de Gestión y Desempeño se autorizo el cierre de la acción. Evidencia acta 037 de 2024</w:t>
                  </w:r>
                </w:p>
              </w:tc>
            </w:tr>
            <w:tr w:rsidR="00A25EAC" w:rsidRPr="001D7BA3" w:rsidTr="00065AB6">
              <w:tc>
                <w:tcPr>
                  <w:tcW w:w="866" w:type="pct"/>
                </w:tcPr>
                <w:p w:rsidR="00A25EAC" w:rsidRPr="001D7BA3" w:rsidRDefault="00A25EAC" w:rsidP="00DE1F1B">
                  <w:pPr>
                    <w:jc w:val="center"/>
                    <w:rPr>
                      <w:b/>
                      <w:sz w:val="16"/>
                      <w:szCs w:val="16"/>
                    </w:rPr>
                  </w:pPr>
                  <w:r>
                    <w:rPr>
                      <w:b/>
                      <w:sz w:val="16"/>
                      <w:szCs w:val="16"/>
                    </w:rPr>
                    <w:t>3</w:t>
                  </w:r>
                </w:p>
              </w:tc>
              <w:tc>
                <w:tcPr>
                  <w:tcW w:w="862" w:type="pct"/>
                </w:tcPr>
                <w:p w:rsidR="00A25EAC" w:rsidRPr="00056140" w:rsidRDefault="00A25EAC" w:rsidP="00DE1F1B">
                  <w:pPr>
                    <w:rPr>
                      <w:sz w:val="16"/>
                      <w:szCs w:val="16"/>
                    </w:rPr>
                  </w:pPr>
                  <w:r w:rsidRPr="00056140">
                    <w:rPr>
                      <w:sz w:val="16"/>
                      <w:szCs w:val="16"/>
                    </w:rPr>
                    <w:t xml:space="preserve">ICONTEC </w:t>
                  </w:r>
                </w:p>
                <w:p w:rsidR="00A25EAC" w:rsidRPr="001D7BA3" w:rsidRDefault="00A25EAC" w:rsidP="00DE1F1B">
                  <w:pPr>
                    <w:rPr>
                      <w:sz w:val="16"/>
                      <w:szCs w:val="16"/>
                    </w:rPr>
                  </w:pPr>
                </w:p>
              </w:tc>
              <w:tc>
                <w:tcPr>
                  <w:tcW w:w="606" w:type="pct"/>
                </w:tcPr>
                <w:p w:rsidR="00A25EAC" w:rsidRPr="001D7BA3" w:rsidRDefault="00A25EAC" w:rsidP="00DE1F1B">
                  <w:pPr>
                    <w:rPr>
                      <w:sz w:val="16"/>
                      <w:szCs w:val="16"/>
                    </w:rPr>
                  </w:pPr>
                  <w:r w:rsidRPr="00056140">
                    <w:rPr>
                      <w:sz w:val="16"/>
                      <w:szCs w:val="16"/>
                    </w:rPr>
                    <w:t>21/11/2021</w:t>
                  </w:r>
                </w:p>
              </w:tc>
              <w:tc>
                <w:tcPr>
                  <w:tcW w:w="633" w:type="pct"/>
                </w:tcPr>
                <w:p w:rsidR="00A25EAC" w:rsidRPr="00C71839" w:rsidRDefault="00A25EAC" w:rsidP="00DE1F1B">
                  <w:pPr>
                    <w:rPr>
                      <w:sz w:val="16"/>
                      <w:szCs w:val="16"/>
                    </w:rPr>
                  </w:pPr>
                  <w:r>
                    <w:rPr>
                      <w:sz w:val="16"/>
                      <w:szCs w:val="16"/>
                    </w:rPr>
                    <w:t>30/12/2023</w:t>
                  </w:r>
                </w:p>
              </w:tc>
              <w:tc>
                <w:tcPr>
                  <w:tcW w:w="539" w:type="pct"/>
                  <w:vAlign w:val="center"/>
                </w:tcPr>
                <w:p w:rsidR="00A25EAC" w:rsidRDefault="00A25EAC" w:rsidP="00DE1F1B">
                  <w:pPr>
                    <w:jc w:val="center"/>
                  </w:pPr>
                  <w:r w:rsidRPr="00126489">
                    <w:rPr>
                      <w:sz w:val="16"/>
                      <w:szCs w:val="16"/>
                    </w:rPr>
                    <w:t>CERRADA</w:t>
                  </w:r>
                </w:p>
              </w:tc>
              <w:tc>
                <w:tcPr>
                  <w:tcW w:w="1494" w:type="pct"/>
                </w:tcPr>
                <w:p w:rsidR="00A25EAC" w:rsidRPr="001D7BA3" w:rsidRDefault="00A25EAC" w:rsidP="00DE1F1B">
                  <w:pPr>
                    <w:rPr>
                      <w:sz w:val="16"/>
                      <w:szCs w:val="16"/>
                    </w:rPr>
                  </w:pPr>
                  <w:r w:rsidRPr="005D2835">
                    <w:rPr>
                      <w:sz w:val="16"/>
                      <w:szCs w:val="16"/>
                    </w:rPr>
                    <w:t>20/02/2024 En Comité Institucional de Gestión y Desempeño se autorizo el cierre de la acción. Evidencia acta 037 de 2024</w:t>
                  </w:r>
                </w:p>
              </w:tc>
            </w:tr>
            <w:tr w:rsidR="00A25EAC" w:rsidRPr="001D7BA3" w:rsidTr="00065AB6">
              <w:tc>
                <w:tcPr>
                  <w:tcW w:w="866" w:type="pct"/>
                </w:tcPr>
                <w:p w:rsidR="00A25EAC" w:rsidRPr="00056140" w:rsidRDefault="00A25EAC" w:rsidP="00DE1F1B">
                  <w:pPr>
                    <w:jc w:val="center"/>
                    <w:rPr>
                      <w:sz w:val="16"/>
                      <w:szCs w:val="16"/>
                    </w:rPr>
                  </w:pPr>
                  <w:r>
                    <w:rPr>
                      <w:sz w:val="16"/>
                      <w:szCs w:val="16"/>
                    </w:rPr>
                    <w:t>4</w:t>
                  </w:r>
                </w:p>
              </w:tc>
              <w:tc>
                <w:tcPr>
                  <w:tcW w:w="862" w:type="pct"/>
                </w:tcPr>
                <w:p w:rsidR="00A25EAC" w:rsidRPr="00056140" w:rsidRDefault="00A25EAC" w:rsidP="00DE1F1B">
                  <w:pPr>
                    <w:rPr>
                      <w:sz w:val="16"/>
                      <w:szCs w:val="16"/>
                    </w:rPr>
                  </w:pPr>
                  <w:r w:rsidRPr="00056140">
                    <w:rPr>
                      <w:sz w:val="16"/>
                      <w:szCs w:val="16"/>
                    </w:rPr>
                    <w:t>Revisión por la Dirección</w:t>
                  </w:r>
                </w:p>
                <w:p w:rsidR="00A25EAC" w:rsidRPr="00056140" w:rsidRDefault="00A25EAC" w:rsidP="00DE1F1B">
                  <w:pPr>
                    <w:rPr>
                      <w:sz w:val="16"/>
                      <w:szCs w:val="16"/>
                    </w:rPr>
                  </w:pPr>
                </w:p>
              </w:tc>
              <w:tc>
                <w:tcPr>
                  <w:tcW w:w="606" w:type="pct"/>
                </w:tcPr>
                <w:p w:rsidR="00A25EAC" w:rsidRPr="00056140" w:rsidRDefault="00A25EAC" w:rsidP="00DE1F1B">
                  <w:pPr>
                    <w:rPr>
                      <w:sz w:val="16"/>
                      <w:szCs w:val="16"/>
                    </w:rPr>
                  </w:pPr>
                  <w:r w:rsidRPr="00056140">
                    <w:rPr>
                      <w:sz w:val="16"/>
                      <w:szCs w:val="16"/>
                    </w:rPr>
                    <w:t>12/10/2022</w:t>
                  </w:r>
                </w:p>
              </w:tc>
              <w:tc>
                <w:tcPr>
                  <w:tcW w:w="633" w:type="pct"/>
                </w:tcPr>
                <w:p w:rsidR="00A25EAC" w:rsidRPr="00C71839" w:rsidRDefault="00A25EAC" w:rsidP="00DE1F1B">
                  <w:pPr>
                    <w:rPr>
                      <w:sz w:val="16"/>
                      <w:szCs w:val="16"/>
                    </w:rPr>
                  </w:pPr>
                  <w:r>
                    <w:rPr>
                      <w:sz w:val="16"/>
                      <w:szCs w:val="16"/>
                    </w:rPr>
                    <w:t>30/12/2023</w:t>
                  </w:r>
                </w:p>
              </w:tc>
              <w:tc>
                <w:tcPr>
                  <w:tcW w:w="539" w:type="pct"/>
                  <w:vAlign w:val="center"/>
                </w:tcPr>
                <w:p w:rsidR="00A25EAC" w:rsidRDefault="00A25EAC" w:rsidP="00DE1F1B">
                  <w:pPr>
                    <w:jc w:val="center"/>
                  </w:pPr>
                  <w:r w:rsidRPr="00126489">
                    <w:rPr>
                      <w:sz w:val="16"/>
                      <w:szCs w:val="16"/>
                    </w:rPr>
                    <w:t>CERRADA</w:t>
                  </w:r>
                </w:p>
              </w:tc>
              <w:tc>
                <w:tcPr>
                  <w:tcW w:w="1494" w:type="pct"/>
                </w:tcPr>
                <w:p w:rsidR="00A25EAC" w:rsidRDefault="00A25EAC" w:rsidP="00DE1F1B">
                  <w:pPr>
                    <w:rPr>
                      <w:sz w:val="16"/>
                      <w:szCs w:val="16"/>
                    </w:rPr>
                  </w:pPr>
                  <w:r>
                    <w:rPr>
                      <w:sz w:val="16"/>
                      <w:szCs w:val="16"/>
                    </w:rPr>
                    <w:t xml:space="preserve">Acta 164 de </w:t>
                  </w:r>
                  <w:r w:rsidRPr="005D2835">
                    <w:rPr>
                      <w:sz w:val="16"/>
                      <w:szCs w:val="16"/>
                    </w:rPr>
                    <w:t>10 de julio de 2023, se revisa por parte del Comité Institucional de Gestión y Desempeño las evidencias  de la acción y se aprueba el cierre de la acción.</w:t>
                  </w:r>
                </w:p>
              </w:tc>
            </w:tr>
            <w:tr w:rsidR="00A25EAC" w:rsidRPr="001D7BA3" w:rsidTr="00065AB6">
              <w:tc>
                <w:tcPr>
                  <w:tcW w:w="866" w:type="pct"/>
                </w:tcPr>
                <w:p w:rsidR="00A25EAC" w:rsidRPr="001D7BA3" w:rsidRDefault="00A25EAC" w:rsidP="00DE1F1B">
                  <w:pPr>
                    <w:jc w:val="center"/>
                    <w:rPr>
                      <w:b/>
                      <w:sz w:val="16"/>
                      <w:szCs w:val="16"/>
                    </w:rPr>
                  </w:pPr>
                  <w:r>
                    <w:rPr>
                      <w:b/>
                      <w:sz w:val="16"/>
                      <w:szCs w:val="16"/>
                    </w:rPr>
                    <w:lastRenderedPageBreak/>
                    <w:t>5</w:t>
                  </w:r>
                </w:p>
              </w:tc>
              <w:tc>
                <w:tcPr>
                  <w:tcW w:w="862" w:type="pct"/>
                </w:tcPr>
                <w:p w:rsidR="00A25EAC" w:rsidRPr="001D7BA3" w:rsidRDefault="00A25EAC" w:rsidP="00DE1F1B">
                  <w:pPr>
                    <w:rPr>
                      <w:sz w:val="16"/>
                      <w:szCs w:val="16"/>
                    </w:rPr>
                  </w:pPr>
                  <w:r w:rsidRPr="001D7BA3">
                    <w:rPr>
                      <w:sz w:val="16"/>
                      <w:szCs w:val="16"/>
                    </w:rPr>
                    <w:t xml:space="preserve">CONTEC </w:t>
                  </w:r>
                </w:p>
                <w:p w:rsidR="00A25EAC" w:rsidRPr="001D7BA3" w:rsidRDefault="00A25EAC" w:rsidP="00DE1F1B">
                  <w:pPr>
                    <w:rPr>
                      <w:sz w:val="16"/>
                      <w:szCs w:val="16"/>
                    </w:rPr>
                  </w:pPr>
                </w:p>
              </w:tc>
              <w:tc>
                <w:tcPr>
                  <w:tcW w:w="606" w:type="pct"/>
                </w:tcPr>
                <w:p w:rsidR="00A25EAC" w:rsidRPr="001D7BA3" w:rsidRDefault="00A25EAC" w:rsidP="00DE1F1B">
                  <w:pPr>
                    <w:rPr>
                      <w:sz w:val="16"/>
                      <w:szCs w:val="16"/>
                    </w:rPr>
                  </w:pPr>
                  <w:r w:rsidRPr="001D7BA3">
                    <w:rPr>
                      <w:sz w:val="16"/>
                      <w:szCs w:val="16"/>
                    </w:rPr>
                    <w:t>18/11/2022</w:t>
                  </w:r>
                </w:p>
              </w:tc>
              <w:tc>
                <w:tcPr>
                  <w:tcW w:w="633" w:type="pct"/>
                </w:tcPr>
                <w:p w:rsidR="00A25EAC" w:rsidRPr="00C71839" w:rsidRDefault="00A25EAC" w:rsidP="00DE1F1B">
                  <w:pPr>
                    <w:rPr>
                      <w:sz w:val="16"/>
                      <w:szCs w:val="16"/>
                    </w:rPr>
                  </w:pPr>
                  <w:r>
                    <w:rPr>
                      <w:sz w:val="16"/>
                      <w:szCs w:val="16"/>
                    </w:rPr>
                    <w:t>30/12/2023</w:t>
                  </w:r>
                </w:p>
              </w:tc>
              <w:tc>
                <w:tcPr>
                  <w:tcW w:w="539" w:type="pct"/>
                  <w:vAlign w:val="center"/>
                </w:tcPr>
                <w:p w:rsidR="00A25EAC" w:rsidRDefault="00A25EAC" w:rsidP="00DE1F1B">
                  <w:pPr>
                    <w:jc w:val="center"/>
                  </w:pPr>
                  <w:r w:rsidRPr="00126489">
                    <w:rPr>
                      <w:sz w:val="16"/>
                      <w:szCs w:val="16"/>
                    </w:rPr>
                    <w:t>CERRADA</w:t>
                  </w:r>
                </w:p>
              </w:tc>
              <w:tc>
                <w:tcPr>
                  <w:tcW w:w="1494" w:type="pct"/>
                </w:tcPr>
                <w:p w:rsidR="00A25EAC" w:rsidRPr="001D7BA3" w:rsidRDefault="00A25EAC" w:rsidP="00DE1F1B">
                  <w:pPr>
                    <w:rPr>
                      <w:sz w:val="16"/>
                      <w:szCs w:val="16"/>
                    </w:rPr>
                  </w:pPr>
                  <w:r w:rsidRPr="007F24F7">
                    <w:rPr>
                      <w:sz w:val="16"/>
                      <w:szCs w:val="16"/>
                    </w:rPr>
                    <w:t>20/02/2024 En Comité Institucional de Gestión y Desempeño se autorizo el cierre de la acción. Evidencia acta 037 de 2024</w:t>
                  </w:r>
                </w:p>
              </w:tc>
            </w:tr>
            <w:tr w:rsidR="00A25EAC" w:rsidRPr="001D7BA3" w:rsidTr="00065AB6">
              <w:tc>
                <w:tcPr>
                  <w:tcW w:w="866" w:type="pct"/>
                </w:tcPr>
                <w:p w:rsidR="00A25EAC" w:rsidRPr="001D7BA3" w:rsidRDefault="00A25EAC" w:rsidP="00DE1F1B">
                  <w:pPr>
                    <w:jc w:val="center"/>
                    <w:rPr>
                      <w:b/>
                      <w:sz w:val="16"/>
                      <w:szCs w:val="16"/>
                    </w:rPr>
                  </w:pPr>
                  <w:r w:rsidRPr="001D7BA3">
                    <w:rPr>
                      <w:b/>
                      <w:sz w:val="16"/>
                      <w:szCs w:val="16"/>
                    </w:rPr>
                    <w:t>6 y 7</w:t>
                  </w:r>
                </w:p>
              </w:tc>
              <w:tc>
                <w:tcPr>
                  <w:tcW w:w="862" w:type="pct"/>
                </w:tcPr>
                <w:p w:rsidR="00A25EAC" w:rsidRPr="001D7BA3" w:rsidRDefault="00A25EAC" w:rsidP="00DE1F1B">
                  <w:pPr>
                    <w:rPr>
                      <w:sz w:val="16"/>
                      <w:szCs w:val="16"/>
                    </w:rPr>
                  </w:pPr>
                  <w:r w:rsidRPr="001D7BA3">
                    <w:rPr>
                      <w:sz w:val="16"/>
                      <w:szCs w:val="16"/>
                    </w:rPr>
                    <w:t>CONTRALORIA</w:t>
                  </w:r>
                </w:p>
                <w:p w:rsidR="00A25EAC" w:rsidRPr="001D7BA3" w:rsidRDefault="00A25EAC" w:rsidP="00DE1F1B">
                  <w:pPr>
                    <w:rPr>
                      <w:sz w:val="16"/>
                      <w:szCs w:val="16"/>
                    </w:rPr>
                  </w:pPr>
                </w:p>
              </w:tc>
              <w:tc>
                <w:tcPr>
                  <w:tcW w:w="606" w:type="pct"/>
                </w:tcPr>
                <w:p w:rsidR="00A25EAC" w:rsidRPr="001D7BA3" w:rsidRDefault="00A25EAC" w:rsidP="00DE1F1B">
                  <w:pPr>
                    <w:rPr>
                      <w:sz w:val="16"/>
                      <w:szCs w:val="16"/>
                    </w:rPr>
                  </w:pPr>
                  <w:r w:rsidRPr="001D7BA3">
                    <w:rPr>
                      <w:sz w:val="16"/>
                      <w:szCs w:val="16"/>
                    </w:rPr>
                    <w:t>15/12/2022</w:t>
                  </w:r>
                </w:p>
              </w:tc>
              <w:tc>
                <w:tcPr>
                  <w:tcW w:w="633" w:type="pct"/>
                </w:tcPr>
                <w:p w:rsidR="00A25EAC" w:rsidRDefault="00A25EAC" w:rsidP="00DE1F1B">
                  <w:r w:rsidRPr="007E2CAE">
                    <w:rPr>
                      <w:sz w:val="16"/>
                      <w:szCs w:val="16"/>
                    </w:rPr>
                    <w:t>30/12/2023</w:t>
                  </w:r>
                </w:p>
              </w:tc>
              <w:tc>
                <w:tcPr>
                  <w:tcW w:w="539" w:type="pct"/>
                  <w:vAlign w:val="center"/>
                </w:tcPr>
                <w:p w:rsidR="00A25EAC" w:rsidRDefault="00A25EAC" w:rsidP="00DE1F1B">
                  <w:pPr>
                    <w:jc w:val="center"/>
                  </w:pPr>
                  <w:r w:rsidRPr="00126489">
                    <w:rPr>
                      <w:sz w:val="16"/>
                      <w:szCs w:val="16"/>
                    </w:rPr>
                    <w:t>CERRADA</w:t>
                  </w:r>
                </w:p>
              </w:tc>
              <w:tc>
                <w:tcPr>
                  <w:tcW w:w="1494" w:type="pct"/>
                </w:tcPr>
                <w:p w:rsidR="00A25EAC" w:rsidRPr="001D7BA3" w:rsidRDefault="00A25EAC" w:rsidP="00DE1F1B">
                  <w:pPr>
                    <w:rPr>
                      <w:sz w:val="16"/>
                      <w:szCs w:val="16"/>
                    </w:rPr>
                  </w:pPr>
                  <w:r w:rsidRPr="007F24F7">
                    <w:rPr>
                      <w:sz w:val="16"/>
                      <w:szCs w:val="16"/>
                    </w:rPr>
                    <w:t>20/02/2024 En Comité Institucional de Gestión y Desempeño se autorizo el cierre de la acción. Evidencia acta 037 de 2024</w:t>
                  </w:r>
                </w:p>
              </w:tc>
            </w:tr>
            <w:tr w:rsidR="00A25EAC" w:rsidRPr="001D7BA3" w:rsidTr="00065AB6">
              <w:tc>
                <w:tcPr>
                  <w:tcW w:w="866" w:type="pct"/>
                </w:tcPr>
                <w:p w:rsidR="00A25EAC" w:rsidRPr="001D7BA3" w:rsidRDefault="00A25EAC" w:rsidP="00DE1F1B">
                  <w:pPr>
                    <w:jc w:val="center"/>
                    <w:rPr>
                      <w:b/>
                      <w:sz w:val="16"/>
                      <w:szCs w:val="16"/>
                    </w:rPr>
                  </w:pPr>
                  <w:r w:rsidRPr="001D7BA3">
                    <w:rPr>
                      <w:b/>
                      <w:sz w:val="16"/>
                      <w:szCs w:val="16"/>
                    </w:rPr>
                    <w:t>8,9,10,11,12,13 y 14</w:t>
                  </w:r>
                </w:p>
              </w:tc>
              <w:tc>
                <w:tcPr>
                  <w:tcW w:w="862" w:type="pct"/>
                </w:tcPr>
                <w:p w:rsidR="00A25EAC" w:rsidRPr="001D7BA3" w:rsidRDefault="00A25EAC" w:rsidP="00DE1F1B">
                  <w:pPr>
                    <w:rPr>
                      <w:sz w:val="16"/>
                      <w:szCs w:val="16"/>
                    </w:rPr>
                  </w:pPr>
                  <w:r w:rsidRPr="001D7BA3">
                    <w:rPr>
                      <w:sz w:val="16"/>
                      <w:szCs w:val="16"/>
                    </w:rPr>
                    <w:t>AUDITORIA INTERNA</w:t>
                  </w:r>
                </w:p>
              </w:tc>
              <w:tc>
                <w:tcPr>
                  <w:tcW w:w="606" w:type="pct"/>
                </w:tcPr>
                <w:p w:rsidR="00A25EAC" w:rsidRPr="001D7BA3" w:rsidRDefault="00A25EAC" w:rsidP="00DE1F1B">
                  <w:pPr>
                    <w:rPr>
                      <w:sz w:val="16"/>
                      <w:szCs w:val="16"/>
                    </w:rPr>
                  </w:pPr>
                  <w:r w:rsidRPr="001D7BA3">
                    <w:rPr>
                      <w:sz w:val="16"/>
                      <w:szCs w:val="16"/>
                    </w:rPr>
                    <w:t>1/08/2023</w:t>
                  </w:r>
                </w:p>
              </w:tc>
              <w:tc>
                <w:tcPr>
                  <w:tcW w:w="633" w:type="pct"/>
                </w:tcPr>
                <w:p w:rsidR="00A25EAC" w:rsidRPr="00C71839" w:rsidRDefault="00A25EAC" w:rsidP="00DE1F1B">
                  <w:pPr>
                    <w:rPr>
                      <w:sz w:val="16"/>
                      <w:szCs w:val="16"/>
                    </w:rPr>
                  </w:pPr>
                  <w:r>
                    <w:rPr>
                      <w:sz w:val="16"/>
                      <w:szCs w:val="16"/>
                    </w:rPr>
                    <w:t>30/12/2023</w:t>
                  </w:r>
                </w:p>
              </w:tc>
              <w:tc>
                <w:tcPr>
                  <w:tcW w:w="539" w:type="pct"/>
                  <w:vAlign w:val="center"/>
                </w:tcPr>
                <w:p w:rsidR="00A25EAC" w:rsidRDefault="00A25EAC" w:rsidP="00DE1F1B">
                  <w:pPr>
                    <w:jc w:val="center"/>
                  </w:pPr>
                  <w:r w:rsidRPr="00126489">
                    <w:rPr>
                      <w:sz w:val="16"/>
                      <w:szCs w:val="16"/>
                    </w:rPr>
                    <w:t>CERRADA</w:t>
                  </w:r>
                </w:p>
              </w:tc>
              <w:tc>
                <w:tcPr>
                  <w:tcW w:w="1494" w:type="pct"/>
                </w:tcPr>
                <w:p w:rsidR="00A25EAC" w:rsidRPr="001D7BA3" w:rsidRDefault="00A25EAC" w:rsidP="00DE1F1B">
                  <w:pPr>
                    <w:rPr>
                      <w:sz w:val="16"/>
                      <w:szCs w:val="16"/>
                    </w:rPr>
                  </w:pPr>
                  <w:r w:rsidRPr="007F24F7">
                    <w:rPr>
                      <w:sz w:val="16"/>
                      <w:szCs w:val="16"/>
                    </w:rPr>
                    <w:t>20/02/2024 En Comité Institucional de Gestión y Desempeño se autorizo el cierre de la acción. Evidencia acta 037 de 2024</w:t>
                  </w:r>
                </w:p>
              </w:tc>
            </w:tr>
            <w:tr w:rsidR="00A25EAC" w:rsidRPr="001D7BA3" w:rsidTr="00065AB6">
              <w:trPr>
                <w:trHeight w:val="180"/>
              </w:trPr>
              <w:tc>
                <w:tcPr>
                  <w:tcW w:w="866" w:type="pct"/>
                </w:tcPr>
                <w:p w:rsidR="00A25EAC" w:rsidRDefault="00A25EAC" w:rsidP="00DE1F1B">
                  <w:pPr>
                    <w:jc w:val="center"/>
                    <w:rPr>
                      <w:b/>
                      <w:sz w:val="16"/>
                      <w:szCs w:val="16"/>
                    </w:rPr>
                  </w:pPr>
                  <w:r>
                    <w:rPr>
                      <w:b/>
                      <w:sz w:val="16"/>
                      <w:szCs w:val="16"/>
                    </w:rPr>
                    <w:t>15 y 16</w:t>
                  </w:r>
                </w:p>
                <w:p w:rsidR="000D3C33" w:rsidRDefault="000D3C33" w:rsidP="000D3C33">
                  <w:pPr>
                    <w:rPr>
                      <w:b/>
                      <w:sz w:val="16"/>
                      <w:szCs w:val="16"/>
                    </w:rPr>
                  </w:pPr>
                </w:p>
                <w:p w:rsidR="000D3C33" w:rsidRDefault="000D3C33" w:rsidP="00DE1F1B">
                  <w:pPr>
                    <w:jc w:val="center"/>
                    <w:rPr>
                      <w:b/>
                      <w:sz w:val="16"/>
                      <w:szCs w:val="16"/>
                    </w:rPr>
                  </w:pPr>
                </w:p>
              </w:tc>
              <w:tc>
                <w:tcPr>
                  <w:tcW w:w="862" w:type="pct"/>
                </w:tcPr>
                <w:p w:rsidR="00A25EAC" w:rsidRPr="00056140" w:rsidRDefault="00A25EAC" w:rsidP="00DE1F1B">
                  <w:pPr>
                    <w:rPr>
                      <w:sz w:val="16"/>
                      <w:szCs w:val="16"/>
                    </w:rPr>
                  </w:pPr>
                  <w:r w:rsidRPr="00056140">
                    <w:rPr>
                      <w:sz w:val="16"/>
                      <w:szCs w:val="16"/>
                    </w:rPr>
                    <w:t xml:space="preserve">ICONTEC </w:t>
                  </w:r>
                </w:p>
                <w:p w:rsidR="00A25EAC" w:rsidRPr="00056140" w:rsidRDefault="00A25EAC" w:rsidP="00DE1F1B">
                  <w:pPr>
                    <w:rPr>
                      <w:sz w:val="16"/>
                      <w:szCs w:val="16"/>
                    </w:rPr>
                  </w:pPr>
                </w:p>
              </w:tc>
              <w:tc>
                <w:tcPr>
                  <w:tcW w:w="606" w:type="pct"/>
                </w:tcPr>
                <w:p w:rsidR="00A25EAC" w:rsidRPr="00056140" w:rsidRDefault="00A25EAC" w:rsidP="00DE1F1B">
                  <w:pPr>
                    <w:rPr>
                      <w:sz w:val="16"/>
                      <w:szCs w:val="16"/>
                    </w:rPr>
                  </w:pPr>
                  <w:r w:rsidRPr="00056140">
                    <w:rPr>
                      <w:sz w:val="16"/>
                      <w:szCs w:val="16"/>
                    </w:rPr>
                    <w:t>27/11/2023</w:t>
                  </w:r>
                </w:p>
              </w:tc>
              <w:tc>
                <w:tcPr>
                  <w:tcW w:w="633" w:type="pct"/>
                </w:tcPr>
                <w:p w:rsidR="00A25EAC" w:rsidRDefault="00A25EAC" w:rsidP="00DE1F1B">
                  <w:r w:rsidRPr="007E2CAE">
                    <w:rPr>
                      <w:sz w:val="16"/>
                      <w:szCs w:val="16"/>
                    </w:rPr>
                    <w:t>30/12/2023</w:t>
                  </w:r>
                </w:p>
              </w:tc>
              <w:tc>
                <w:tcPr>
                  <w:tcW w:w="539" w:type="pct"/>
                  <w:vAlign w:val="center"/>
                </w:tcPr>
                <w:p w:rsidR="00A25EAC" w:rsidRPr="00056140" w:rsidRDefault="00A25EAC" w:rsidP="00DE1F1B">
                  <w:pPr>
                    <w:jc w:val="center"/>
                    <w:rPr>
                      <w:sz w:val="16"/>
                      <w:szCs w:val="16"/>
                    </w:rPr>
                  </w:pPr>
                  <w:r>
                    <w:rPr>
                      <w:sz w:val="16"/>
                      <w:szCs w:val="16"/>
                    </w:rPr>
                    <w:t>En Proceso</w:t>
                  </w:r>
                </w:p>
              </w:tc>
              <w:tc>
                <w:tcPr>
                  <w:tcW w:w="1494" w:type="pct"/>
                </w:tcPr>
                <w:p w:rsidR="00A25EAC" w:rsidRDefault="00A25EAC" w:rsidP="00DE1F1B">
                  <w:pPr>
                    <w:rPr>
                      <w:sz w:val="16"/>
                      <w:szCs w:val="16"/>
                    </w:rPr>
                  </w:pPr>
                  <w:r w:rsidRPr="002A7387">
                    <w:rPr>
                      <w:sz w:val="16"/>
                      <w:szCs w:val="16"/>
                    </w:rPr>
                    <w:t>La actualización del formato de selección de auditores internos</w:t>
                  </w:r>
                  <w:r>
                    <w:rPr>
                      <w:sz w:val="16"/>
                      <w:szCs w:val="16"/>
                    </w:rPr>
                    <w:t xml:space="preserve"> y </w:t>
                  </w:r>
                  <w:r w:rsidRPr="002A7387">
                    <w:rPr>
                      <w:sz w:val="16"/>
                      <w:szCs w:val="16"/>
                    </w:rPr>
                    <w:t>La planificación de las auditorias de control interno,</w:t>
                  </w:r>
                  <w:r w:rsidR="000D3C33">
                    <w:rPr>
                      <w:sz w:val="16"/>
                      <w:szCs w:val="16"/>
                    </w:rPr>
                    <w:t xml:space="preserve"> las acciones 15 y 16 continúan abiertas Fem-04 2024 # 1 y 2</w:t>
                  </w:r>
                </w:p>
              </w:tc>
            </w:tr>
            <w:tr w:rsidR="0091789F" w:rsidRPr="001D7BA3" w:rsidTr="00065AB6">
              <w:trPr>
                <w:trHeight w:val="180"/>
              </w:trPr>
              <w:tc>
                <w:tcPr>
                  <w:tcW w:w="866" w:type="pct"/>
                </w:tcPr>
                <w:p w:rsidR="0091789F" w:rsidRDefault="007305B8" w:rsidP="000D3C33">
                  <w:pPr>
                    <w:rPr>
                      <w:b/>
                      <w:sz w:val="16"/>
                      <w:szCs w:val="16"/>
                    </w:rPr>
                  </w:pPr>
                  <w:r>
                    <w:rPr>
                      <w:b/>
                      <w:sz w:val="16"/>
                      <w:szCs w:val="16"/>
                    </w:rPr>
                    <w:t>1-16</w:t>
                  </w:r>
                  <w:r w:rsidR="000D3C33">
                    <w:rPr>
                      <w:b/>
                      <w:sz w:val="16"/>
                      <w:szCs w:val="16"/>
                    </w:rPr>
                    <w:t xml:space="preserve"> </w:t>
                  </w:r>
                </w:p>
              </w:tc>
              <w:tc>
                <w:tcPr>
                  <w:tcW w:w="862" w:type="pct"/>
                </w:tcPr>
                <w:p w:rsidR="0091789F" w:rsidRPr="0091789F" w:rsidRDefault="0091789F" w:rsidP="0091789F">
                  <w:pPr>
                    <w:rPr>
                      <w:sz w:val="16"/>
                      <w:szCs w:val="16"/>
                    </w:rPr>
                  </w:pPr>
                  <w:r w:rsidRPr="0091789F">
                    <w:rPr>
                      <w:sz w:val="16"/>
                      <w:szCs w:val="16"/>
                    </w:rPr>
                    <w:t xml:space="preserve">Auditoría Interna </w:t>
                  </w:r>
                </w:p>
                <w:p w:rsidR="0091789F" w:rsidRPr="00056140" w:rsidRDefault="0091789F" w:rsidP="0091789F">
                  <w:pPr>
                    <w:rPr>
                      <w:sz w:val="16"/>
                      <w:szCs w:val="16"/>
                    </w:rPr>
                  </w:pPr>
                  <w:r w:rsidRPr="0091789F">
                    <w:rPr>
                      <w:sz w:val="16"/>
                      <w:szCs w:val="16"/>
                    </w:rPr>
                    <w:t>de Calidad</w:t>
                  </w:r>
                </w:p>
              </w:tc>
              <w:tc>
                <w:tcPr>
                  <w:tcW w:w="606" w:type="pct"/>
                </w:tcPr>
                <w:p w:rsidR="0091789F" w:rsidRPr="00056140" w:rsidRDefault="0091789F" w:rsidP="00DE1F1B">
                  <w:pPr>
                    <w:rPr>
                      <w:sz w:val="16"/>
                      <w:szCs w:val="16"/>
                    </w:rPr>
                  </w:pPr>
                  <w:r w:rsidRPr="0091789F">
                    <w:rPr>
                      <w:sz w:val="16"/>
                      <w:szCs w:val="16"/>
                    </w:rPr>
                    <w:t>30/05/2024</w:t>
                  </w:r>
                </w:p>
              </w:tc>
              <w:tc>
                <w:tcPr>
                  <w:tcW w:w="633" w:type="pct"/>
                </w:tcPr>
                <w:p w:rsidR="0091789F" w:rsidRPr="007E2CAE" w:rsidRDefault="0091789F" w:rsidP="00DE1F1B">
                  <w:pPr>
                    <w:rPr>
                      <w:sz w:val="16"/>
                      <w:szCs w:val="16"/>
                    </w:rPr>
                  </w:pPr>
                  <w:r>
                    <w:rPr>
                      <w:sz w:val="16"/>
                      <w:szCs w:val="16"/>
                    </w:rPr>
                    <w:t>30/06/2024</w:t>
                  </w:r>
                </w:p>
              </w:tc>
              <w:tc>
                <w:tcPr>
                  <w:tcW w:w="539" w:type="pct"/>
                  <w:vAlign w:val="center"/>
                </w:tcPr>
                <w:p w:rsidR="0091789F" w:rsidRPr="00056140" w:rsidRDefault="0091789F" w:rsidP="009F54C3">
                  <w:pPr>
                    <w:jc w:val="center"/>
                    <w:rPr>
                      <w:sz w:val="16"/>
                      <w:szCs w:val="16"/>
                    </w:rPr>
                  </w:pPr>
                  <w:r>
                    <w:rPr>
                      <w:sz w:val="16"/>
                      <w:szCs w:val="16"/>
                    </w:rPr>
                    <w:t>En Proceso</w:t>
                  </w:r>
                </w:p>
              </w:tc>
              <w:tc>
                <w:tcPr>
                  <w:tcW w:w="1494" w:type="pct"/>
                </w:tcPr>
                <w:p w:rsidR="0091789F" w:rsidRPr="00F923B2" w:rsidRDefault="0091789F" w:rsidP="0091789F">
                  <w:pPr>
                    <w:rPr>
                      <w:sz w:val="16"/>
                      <w:szCs w:val="16"/>
                    </w:rPr>
                  </w:pPr>
                  <w:r>
                    <w:rPr>
                      <w:sz w:val="16"/>
                      <w:szCs w:val="16"/>
                    </w:rPr>
                    <w:t xml:space="preserve">Producto de </w:t>
                  </w:r>
                  <w:r w:rsidRPr="00F923B2">
                    <w:rPr>
                      <w:sz w:val="16"/>
                      <w:szCs w:val="16"/>
                    </w:rPr>
                    <w:t xml:space="preserve">Auditoría Interna </w:t>
                  </w:r>
                </w:p>
                <w:p w:rsidR="0091789F" w:rsidRPr="002A7387" w:rsidRDefault="0091789F" w:rsidP="00C736BE">
                  <w:pPr>
                    <w:rPr>
                      <w:sz w:val="16"/>
                      <w:szCs w:val="16"/>
                    </w:rPr>
                  </w:pPr>
                  <w:r w:rsidRPr="00F923B2">
                    <w:rPr>
                      <w:sz w:val="16"/>
                      <w:szCs w:val="16"/>
                    </w:rPr>
                    <w:t>de Calidad</w:t>
                  </w:r>
                  <w:r>
                    <w:rPr>
                      <w:sz w:val="16"/>
                      <w:szCs w:val="16"/>
                    </w:rPr>
                    <w:t xml:space="preserve"> se genera dos</w:t>
                  </w:r>
                  <w:r w:rsidR="000D3C33">
                    <w:rPr>
                      <w:sz w:val="16"/>
                      <w:szCs w:val="16"/>
                    </w:rPr>
                    <w:t xml:space="preserve"> (16</w:t>
                  </w:r>
                  <w:r>
                    <w:rPr>
                      <w:sz w:val="16"/>
                      <w:szCs w:val="16"/>
                    </w:rPr>
                    <w:t>) acciones</w:t>
                  </w:r>
                  <w:r w:rsidR="000D3C33">
                    <w:rPr>
                      <w:sz w:val="16"/>
                      <w:szCs w:val="16"/>
                    </w:rPr>
                    <w:t xml:space="preserve"> de Mejora continúan abiertas Fem-04 2024</w:t>
                  </w:r>
                  <w:r w:rsidR="007305B8">
                    <w:rPr>
                      <w:sz w:val="16"/>
                      <w:szCs w:val="16"/>
                    </w:rPr>
                    <w:t xml:space="preserve"> Plan de mejoramiento vigencia 2024 con los numerales </w:t>
                  </w:r>
                  <w:r w:rsidR="000D3C33">
                    <w:rPr>
                      <w:sz w:val="16"/>
                      <w:szCs w:val="16"/>
                    </w:rPr>
                    <w:t xml:space="preserve"> </w:t>
                  </w:r>
                  <w:r w:rsidR="00C736BE">
                    <w:rPr>
                      <w:sz w:val="16"/>
                      <w:szCs w:val="16"/>
                    </w:rPr>
                    <w:t># 3ª 18</w:t>
                  </w:r>
                  <w:r w:rsidR="007305B8">
                    <w:rPr>
                      <w:sz w:val="16"/>
                      <w:szCs w:val="16"/>
                    </w:rPr>
                    <w:t xml:space="preserve"> </w:t>
                  </w:r>
                </w:p>
              </w:tc>
            </w:tr>
          </w:tbl>
          <w:p w:rsidR="00A25EAC" w:rsidRPr="00201D4E" w:rsidRDefault="00A25EAC" w:rsidP="00A25EAC">
            <w:pPr>
              <w:pStyle w:val="Sinespaciado"/>
              <w:rPr>
                <w:rFonts w:ascii="Arial" w:hAnsi="Arial" w:cs="Arial"/>
                <w:sz w:val="16"/>
                <w:szCs w:val="16"/>
              </w:rPr>
            </w:pPr>
            <w:r w:rsidRPr="00201D4E">
              <w:rPr>
                <w:rFonts w:ascii="Arial" w:hAnsi="Arial" w:cs="Arial"/>
                <w:sz w:val="16"/>
                <w:szCs w:val="16"/>
              </w:rPr>
              <w:t xml:space="preserve">Fuente: </w:t>
            </w:r>
            <w:r w:rsidR="000D3C33">
              <w:rPr>
                <w:rFonts w:ascii="Arial" w:hAnsi="Arial" w:cs="Arial"/>
                <w:sz w:val="16"/>
                <w:szCs w:val="16"/>
              </w:rPr>
              <w:t>FEM-04 Plan de Mejoramiento 202</w:t>
            </w:r>
            <w:r w:rsidR="00065AB6">
              <w:rPr>
                <w:rFonts w:ascii="Arial" w:hAnsi="Arial" w:cs="Arial"/>
                <w:sz w:val="16"/>
                <w:szCs w:val="16"/>
              </w:rPr>
              <w:t>3</w:t>
            </w:r>
            <w:r w:rsidR="000D3C33">
              <w:rPr>
                <w:rFonts w:ascii="Arial" w:hAnsi="Arial" w:cs="Arial"/>
                <w:sz w:val="16"/>
                <w:szCs w:val="16"/>
              </w:rPr>
              <w:t xml:space="preserve"> y 2024</w:t>
            </w:r>
          </w:p>
          <w:p w:rsidR="00A25EAC" w:rsidRDefault="00A25EAC" w:rsidP="00A25EAC">
            <w:pPr>
              <w:rPr>
                <w:b/>
                <w:szCs w:val="24"/>
              </w:rPr>
            </w:pPr>
            <w:r w:rsidRPr="00201D4E">
              <w:rPr>
                <w:rFonts w:cs="Arial"/>
                <w:sz w:val="16"/>
                <w:szCs w:val="16"/>
              </w:rPr>
              <w:t xml:space="preserve">Elaboró: Arley de J Ramírez </w:t>
            </w:r>
            <w:r>
              <w:rPr>
                <w:rFonts w:cs="Arial"/>
                <w:sz w:val="16"/>
                <w:szCs w:val="16"/>
              </w:rPr>
              <w:t xml:space="preserve"> </w:t>
            </w:r>
            <w:r w:rsidRPr="00201D4E">
              <w:rPr>
                <w:rFonts w:cs="Arial"/>
                <w:sz w:val="16"/>
                <w:szCs w:val="16"/>
              </w:rPr>
              <w:t xml:space="preserve">Patiño-Jefe </w:t>
            </w:r>
            <w:r>
              <w:rPr>
                <w:rFonts w:cs="Arial"/>
                <w:sz w:val="16"/>
                <w:szCs w:val="16"/>
              </w:rPr>
              <w:t>Oficina de Control interno</w:t>
            </w:r>
          </w:p>
          <w:p w:rsidR="00A25EAC" w:rsidRDefault="00A25EAC" w:rsidP="00F93937">
            <w:pPr>
              <w:rPr>
                <w:szCs w:val="24"/>
              </w:rPr>
            </w:pPr>
          </w:p>
          <w:p w:rsidR="00A25EAC" w:rsidRPr="002A7387" w:rsidRDefault="00A25EAC" w:rsidP="00A25EAC">
            <w:pPr>
              <w:rPr>
                <w:szCs w:val="24"/>
              </w:rPr>
            </w:pPr>
            <w:r w:rsidRPr="002A7387">
              <w:rPr>
                <w:szCs w:val="24"/>
              </w:rPr>
              <w:t>Las acciones del proceso EVALUACION Y MEJORAMIENTO</w:t>
            </w:r>
            <w:r>
              <w:rPr>
                <w:szCs w:val="24"/>
              </w:rPr>
              <w:t xml:space="preserve"> (1,2,3,4,5,6,7,8,9,10,11,12,13,y 14), mediante  </w:t>
            </w:r>
            <w:r w:rsidRPr="002A7387">
              <w:rPr>
                <w:szCs w:val="24"/>
              </w:rPr>
              <w:t>Acta 164 de 10 de julio de 2023, se revisa por parte del Comité Institucional de Gestión y Desempeño las evidencias  de la acción y se</w:t>
            </w:r>
            <w:r>
              <w:rPr>
                <w:szCs w:val="24"/>
              </w:rPr>
              <w:t xml:space="preserve"> aprueba el cierre de la acción . </w:t>
            </w:r>
            <w:r w:rsidRPr="002A7387">
              <w:rPr>
                <w:szCs w:val="24"/>
              </w:rPr>
              <w:t>20/02/2024 En Comité Institucional de Gestión y Desempeño se autorizo el cierre de la acción. Evidencia acta 037 de 2024</w:t>
            </w:r>
          </w:p>
          <w:p w:rsidR="00A25EAC" w:rsidRDefault="00A25EAC" w:rsidP="00A25EAC">
            <w:pPr>
              <w:rPr>
                <w:szCs w:val="24"/>
              </w:rPr>
            </w:pPr>
          </w:p>
          <w:p w:rsidR="00A25EAC" w:rsidRDefault="00A25EAC" w:rsidP="00A25EAC">
            <w:pPr>
              <w:rPr>
                <w:szCs w:val="24"/>
              </w:rPr>
            </w:pPr>
            <w:r>
              <w:rPr>
                <w:szCs w:val="24"/>
              </w:rPr>
              <w:t xml:space="preserve">Las Acciones (15 y16) </w:t>
            </w:r>
            <w:r w:rsidRPr="002A7387">
              <w:rPr>
                <w:szCs w:val="24"/>
              </w:rPr>
              <w:t>La actualización del formato de selección de auditores internos y La planificación de la</w:t>
            </w:r>
            <w:r>
              <w:rPr>
                <w:szCs w:val="24"/>
              </w:rPr>
              <w:t>s auditorias de control interno. Se encuentran en proceso de Cumplimiento del Plan de Mejoramiento Vigencia 2024</w:t>
            </w:r>
            <w:r w:rsidR="00BA527D">
              <w:rPr>
                <w:szCs w:val="24"/>
              </w:rPr>
              <w:t xml:space="preserve">  continúan en proceso Numerales 1 y 2 </w:t>
            </w:r>
            <w:r w:rsidR="00BA527D">
              <w:t>( Fem-04 Plan de Mejoramiento 2024)</w:t>
            </w:r>
          </w:p>
          <w:p w:rsidR="00A25EAC" w:rsidRDefault="00A25EAC" w:rsidP="00A25EAC">
            <w:pPr>
              <w:rPr>
                <w:rFonts w:cs="Arial"/>
                <w:sz w:val="18"/>
                <w:szCs w:val="18"/>
              </w:rPr>
            </w:pPr>
          </w:p>
          <w:p w:rsidR="00F93937" w:rsidRPr="007305B8" w:rsidRDefault="000D3C33" w:rsidP="000D3C33">
            <w:pPr>
              <w:rPr>
                <w:b/>
              </w:rPr>
            </w:pPr>
            <w:r w:rsidRPr="007305B8">
              <w:rPr>
                <w:b/>
              </w:rPr>
              <w:t>P</w:t>
            </w:r>
            <w:r w:rsidR="007305B8" w:rsidRPr="007305B8">
              <w:rPr>
                <w:b/>
              </w:rPr>
              <w:t>ROCESO DE</w:t>
            </w:r>
            <w:r w:rsidR="00BA527D" w:rsidRPr="007305B8">
              <w:rPr>
                <w:b/>
                <w:szCs w:val="24"/>
              </w:rPr>
              <w:t xml:space="preserve"> EVALUACION Y MEJORAMIENTO con fecha  30/06/2024 presenta dieciocho</w:t>
            </w:r>
            <w:r w:rsidRPr="007305B8">
              <w:rPr>
                <w:b/>
              </w:rPr>
              <w:t xml:space="preserve"> </w:t>
            </w:r>
            <w:r w:rsidR="00BA527D" w:rsidRPr="007305B8">
              <w:rPr>
                <w:b/>
              </w:rPr>
              <w:t>(18</w:t>
            </w:r>
            <w:r w:rsidRPr="007305B8">
              <w:rPr>
                <w:b/>
              </w:rPr>
              <w:t xml:space="preserve">) acciones de Mejora </w:t>
            </w:r>
            <w:r w:rsidR="00BA527D" w:rsidRPr="007305B8">
              <w:rPr>
                <w:b/>
              </w:rPr>
              <w:t xml:space="preserve"> en proceso de seguimiento y evaluación(Numerales de la 03 a 18 Fem-04 2024)</w:t>
            </w:r>
          </w:p>
          <w:p w:rsidR="000D3C33" w:rsidRDefault="000D3C33" w:rsidP="000D3C33"/>
          <w:tbl>
            <w:tblPr>
              <w:tblW w:w="5000" w:type="pct"/>
              <w:tblCellMar>
                <w:left w:w="70" w:type="dxa"/>
                <w:right w:w="70" w:type="dxa"/>
              </w:tblCellMar>
              <w:tblLook w:val="04A0"/>
            </w:tblPr>
            <w:tblGrid>
              <w:gridCol w:w="948"/>
              <w:gridCol w:w="2264"/>
              <w:gridCol w:w="904"/>
              <w:gridCol w:w="1025"/>
              <w:gridCol w:w="1131"/>
              <w:gridCol w:w="1260"/>
              <w:gridCol w:w="1260"/>
              <w:gridCol w:w="1145"/>
            </w:tblGrid>
            <w:tr w:rsidR="000D3C33" w:rsidRPr="00792E76" w:rsidTr="009F54C3">
              <w:trPr>
                <w:trHeight w:val="705"/>
              </w:trPr>
              <w:tc>
                <w:tcPr>
                  <w:tcW w:w="477" w:type="pct"/>
                  <w:tcBorders>
                    <w:top w:val="single" w:sz="8" w:space="0" w:color="auto"/>
                    <w:left w:val="single" w:sz="8" w:space="0" w:color="auto"/>
                    <w:bottom w:val="single" w:sz="8" w:space="0" w:color="auto"/>
                    <w:right w:val="single" w:sz="8" w:space="0" w:color="auto"/>
                  </w:tcBorders>
                  <w:shd w:val="clear" w:color="000000" w:fill="D5DCE4"/>
                  <w:vAlign w:val="bottom"/>
                  <w:hideMark/>
                </w:tcPr>
                <w:p w:rsidR="000D3C33" w:rsidRPr="00792E76" w:rsidRDefault="000D3C33" w:rsidP="009F54C3">
                  <w:pPr>
                    <w:jc w:val="center"/>
                    <w:rPr>
                      <w:rFonts w:cs="Arial"/>
                      <w:b/>
                      <w:bCs/>
                      <w:color w:val="000000"/>
                      <w:sz w:val="16"/>
                      <w:szCs w:val="16"/>
                    </w:rPr>
                  </w:pPr>
                  <w:r w:rsidRPr="00792E76">
                    <w:rPr>
                      <w:rFonts w:cs="Arial"/>
                      <w:b/>
                      <w:bCs/>
                      <w:color w:val="000000"/>
                      <w:sz w:val="16"/>
                      <w:szCs w:val="16"/>
                    </w:rPr>
                    <w:t>No</w:t>
                  </w:r>
                </w:p>
              </w:tc>
              <w:tc>
                <w:tcPr>
                  <w:tcW w:w="1139" w:type="pct"/>
                  <w:tcBorders>
                    <w:top w:val="single" w:sz="8" w:space="0" w:color="auto"/>
                    <w:left w:val="nil"/>
                    <w:bottom w:val="single" w:sz="8" w:space="0" w:color="auto"/>
                    <w:right w:val="single" w:sz="8" w:space="0" w:color="auto"/>
                  </w:tcBorders>
                  <w:shd w:val="clear" w:color="000000" w:fill="D5DCE4"/>
                  <w:vAlign w:val="bottom"/>
                  <w:hideMark/>
                </w:tcPr>
                <w:p w:rsidR="000D3C33" w:rsidRPr="00792E76" w:rsidRDefault="000D3C33" w:rsidP="009F54C3">
                  <w:pPr>
                    <w:jc w:val="center"/>
                    <w:rPr>
                      <w:rFonts w:cs="Arial"/>
                      <w:b/>
                      <w:bCs/>
                      <w:color w:val="000000"/>
                      <w:sz w:val="16"/>
                      <w:szCs w:val="16"/>
                    </w:rPr>
                  </w:pPr>
                  <w:r w:rsidRPr="00792E76">
                    <w:rPr>
                      <w:rFonts w:cs="Arial"/>
                      <w:b/>
                      <w:bCs/>
                      <w:color w:val="000000"/>
                      <w:sz w:val="16"/>
                      <w:szCs w:val="16"/>
                    </w:rPr>
                    <w:t>PROCESO</w:t>
                  </w:r>
                </w:p>
              </w:tc>
              <w:tc>
                <w:tcPr>
                  <w:tcW w:w="455" w:type="pct"/>
                  <w:tcBorders>
                    <w:top w:val="single" w:sz="8" w:space="0" w:color="auto"/>
                    <w:left w:val="nil"/>
                    <w:bottom w:val="single" w:sz="8" w:space="0" w:color="auto"/>
                    <w:right w:val="single" w:sz="8" w:space="0" w:color="auto"/>
                  </w:tcBorders>
                  <w:shd w:val="clear" w:color="000000" w:fill="D5DCE4"/>
                  <w:vAlign w:val="bottom"/>
                  <w:hideMark/>
                </w:tcPr>
                <w:p w:rsidR="000D3C33" w:rsidRPr="00792E76" w:rsidRDefault="000D3C33" w:rsidP="009F54C3">
                  <w:pPr>
                    <w:jc w:val="center"/>
                    <w:rPr>
                      <w:rFonts w:cs="Arial"/>
                      <w:b/>
                      <w:bCs/>
                      <w:color w:val="000000"/>
                      <w:sz w:val="16"/>
                      <w:szCs w:val="16"/>
                    </w:rPr>
                  </w:pPr>
                  <w:r w:rsidRPr="00792E76">
                    <w:rPr>
                      <w:rFonts w:cs="Arial"/>
                      <w:b/>
                      <w:bCs/>
                      <w:color w:val="000000"/>
                      <w:sz w:val="16"/>
                      <w:szCs w:val="16"/>
                    </w:rPr>
                    <w:t>Total Acciones</w:t>
                  </w:r>
                </w:p>
              </w:tc>
              <w:tc>
                <w:tcPr>
                  <w:tcW w:w="516" w:type="pct"/>
                  <w:tcBorders>
                    <w:top w:val="single" w:sz="8" w:space="0" w:color="auto"/>
                    <w:left w:val="nil"/>
                    <w:bottom w:val="single" w:sz="8" w:space="0" w:color="auto"/>
                    <w:right w:val="single" w:sz="8" w:space="0" w:color="auto"/>
                  </w:tcBorders>
                  <w:shd w:val="clear" w:color="000000" w:fill="D5DCE4"/>
                  <w:vAlign w:val="bottom"/>
                  <w:hideMark/>
                </w:tcPr>
                <w:p w:rsidR="000D3C33" w:rsidRPr="00792E76" w:rsidRDefault="000D3C33" w:rsidP="009F54C3">
                  <w:pPr>
                    <w:jc w:val="center"/>
                    <w:rPr>
                      <w:rFonts w:cs="Arial"/>
                      <w:b/>
                      <w:bCs/>
                      <w:color w:val="000000"/>
                      <w:sz w:val="16"/>
                      <w:szCs w:val="16"/>
                    </w:rPr>
                  </w:pPr>
                  <w:r w:rsidRPr="00792E76">
                    <w:rPr>
                      <w:rFonts w:cs="Arial"/>
                      <w:b/>
                      <w:bCs/>
                      <w:color w:val="000000"/>
                      <w:sz w:val="16"/>
                      <w:szCs w:val="16"/>
                    </w:rPr>
                    <w:t>Total Acciones Cumplidas</w:t>
                  </w:r>
                </w:p>
              </w:tc>
              <w:tc>
                <w:tcPr>
                  <w:tcW w:w="569" w:type="pct"/>
                  <w:tcBorders>
                    <w:top w:val="single" w:sz="8" w:space="0" w:color="auto"/>
                    <w:left w:val="nil"/>
                    <w:bottom w:val="single" w:sz="8" w:space="0" w:color="auto"/>
                    <w:right w:val="single" w:sz="8" w:space="0" w:color="auto"/>
                  </w:tcBorders>
                  <w:shd w:val="clear" w:color="000000" w:fill="D5DCE4"/>
                  <w:vAlign w:val="bottom"/>
                  <w:hideMark/>
                </w:tcPr>
                <w:p w:rsidR="000D3C33" w:rsidRPr="00792E76" w:rsidRDefault="000D3C33" w:rsidP="009F54C3">
                  <w:pPr>
                    <w:jc w:val="center"/>
                    <w:rPr>
                      <w:rFonts w:cs="Arial"/>
                      <w:b/>
                      <w:bCs/>
                      <w:color w:val="000000"/>
                      <w:sz w:val="16"/>
                      <w:szCs w:val="16"/>
                    </w:rPr>
                  </w:pPr>
                  <w:r w:rsidRPr="00792E76">
                    <w:rPr>
                      <w:rFonts w:cs="Arial"/>
                      <w:b/>
                      <w:bCs/>
                      <w:color w:val="000000"/>
                      <w:sz w:val="16"/>
                      <w:szCs w:val="16"/>
                    </w:rPr>
                    <w:t>Total Acciones</w:t>
                  </w:r>
                  <w:r w:rsidRPr="00792E76">
                    <w:rPr>
                      <w:rFonts w:cs="Arial"/>
                      <w:b/>
                      <w:bCs/>
                      <w:color w:val="000000"/>
                      <w:sz w:val="16"/>
                      <w:szCs w:val="16"/>
                    </w:rPr>
                    <w:br/>
                    <w:t>En Proceso</w:t>
                  </w:r>
                </w:p>
              </w:tc>
              <w:tc>
                <w:tcPr>
                  <w:tcW w:w="634" w:type="pct"/>
                  <w:tcBorders>
                    <w:top w:val="single" w:sz="8" w:space="0" w:color="auto"/>
                    <w:left w:val="nil"/>
                    <w:bottom w:val="single" w:sz="8" w:space="0" w:color="auto"/>
                    <w:right w:val="single" w:sz="8" w:space="0" w:color="auto"/>
                  </w:tcBorders>
                  <w:shd w:val="clear" w:color="000000" w:fill="D5DCE4"/>
                  <w:vAlign w:val="bottom"/>
                  <w:hideMark/>
                </w:tcPr>
                <w:p w:rsidR="000D3C33" w:rsidRDefault="000D3C33" w:rsidP="009F54C3">
                  <w:pPr>
                    <w:jc w:val="center"/>
                    <w:rPr>
                      <w:rFonts w:cs="Arial"/>
                      <w:b/>
                      <w:bCs/>
                      <w:color w:val="000000"/>
                      <w:sz w:val="16"/>
                      <w:szCs w:val="16"/>
                    </w:rPr>
                  </w:pPr>
                  <w:r w:rsidRPr="00792E76">
                    <w:rPr>
                      <w:rFonts w:cs="Arial"/>
                      <w:b/>
                      <w:bCs/>
                      <w:color w:val="000000"/>
                      <w:sz w:val="16"/>
                      <w:szCs w:val="16"/>
                    </w:rPr>
                    <w:t xml:space="preserve">% de </w:t>
                  </w:r>
                  <w:r>
                    <w:rPr>
                      <w:rFonts w:cs="Arial"/>
                      <w:b/>
                      <w:bCs/>
                      <w:color w:val="000000"/>
                      <w:sz w:val="16"/>
                      <w:szCs w:val="16"/>
                    </w:rPr>
                    <w:t>Acciones</w:t>
                  </w:r>
                </w:p>
                <w:p w:rsidR="000D3C33" w:rsidRPr="00792E76" w:rsidRDefault="000D3C33" w:rsidP="009F54C3">
                  <w:pPr>
                    <w:jc w:val="center"/>
                    <w:rPr>
                      <w:rFonts w:cs="Arial"/>
                      <w:b/>
                      <w:bCs/>
                      <w:color w:val="000000"/>
                      <w:sz w:val="16"/>
                      <w:szCs w:val="16"/>
                    </w:rPr>
                  </w:pPr>
                  <w:r w:rsidRPr="00792E76">
                    <w:rPr>
                      <w:rFonts w:cs="Arial"/>
                      <w:b/>
                      <w:bCs/>
                      <w:color w:val="000000"/>
                      <w:sz w:val="16"/>
                      <w:szCs w:val="16"/>
                    </w:rPr>
                    <w:t>Cumplidas</w:t>
                  </w:r>
                </w:p>
              </w:tc>
              <w:tc>
                <w:tcPr>
                  <w:tcW w:w="634" w:type="pct"/>
                  <w:tcBorders>
                    <w:top w:val="single" w:sz="8" w:space="0" w:color="auto"/>
                    <w:left w:val="nil"/>
                    <w:bottom w:val="single" w:sz="8" w:space="0" w:color="auto"/>
                    <w:right w:val="single" w:sz="8" w:space="0" w:color="auto"/>
                  </w:tcBorders>
                  <w:shd w:val="clear" w:color="000000" w:fill="D5DCE4"/>
                  <w:vAlign w:val="bottom"/>
                  <w:hideMark/>
                </w:tcPr>
                <w:p w:rsidR="000D3C33" w:rsidRDefault="000D3C33" w:rsidP="009F54C3">
                  <w:pPr>
                    <w:jc w:val="center"/>
                    <w:rPr>
                      <w:rFonts w:cs="Arial"/>
                      <w:b/>
                      <w:bCs/>
                      <w:color w:val="000000"/>
                      <w:sz w:val="16"/>
                      <w:szCs w:val="16"/>
                    </w:rPr>
                  </w:pPr>
                  <w:r w:rsidRPr="00792E76">
                    <w:rPr>
                      <w:rFonts w:cs="Arial"/>
                      <w:b/>
                      <w:bCs/>
                      <w:color w:val="000000"/>
                      <w:sz w:val="16"/>
                      <w:szCs w:val="16"/>
                    </w:rPr>
                    <w:t xml:space="preserve">% de </w:t>
                  </w:r>
                  <w:r>
                    <w:rPr>
                      <w:rFonts w:cs="Arial"/>
                      <w:b/>
                      <w:bCs/>
                      <w:color w:val="000000"/>
                      <w:sz w:val="16"/>
                      <w:szCs w:val="16"/>
                    </w:rPr>
                    <w:t>Acciones</w:t>
                  </w:r>
                </w:p>
                <w:p w:rsidR="000D3C33" w:rsidRPr="00792E76" w:rsidRDefault="000D3C33" w:rsidP="009F54C3">
                  <w:pPr>
                    <w:jc w:val="center"/>
                    <w:rPr>
                      <w:rFonts w:cs="Arial"/>
                      <w:b/>
                      <w:bCs/>
                      <w:color w:val="000000"/>
                      <w:sz w:val="16"/>
                      <w:szCs w:val="16"/>
                    </w:rPr>
                  </w:pPr>
                  <w:r w:rsidRPr="00792E76">
                    <w:rPr>
                      <w:rFonts w:cs="Arial"/>
                      <w:b/>
                      <w:bCs/>
                      <w:color w:val="000000"/>
                      <w:sz w:val="16"/>
                      <w:szCs w:val="16"/>
                    </w:rPr>
                    <w:t>-En Proceso</w:t>
                  </w:r>
                </w:p>
              </w:tc>
              <w:tc>
                <w:tcPr>
                  <w:tcW w:w="576" w:type="pct"/>
                  <w:tcBorders>
                    <w:top w:val="single" w:sz="8" w:space="0" w:color="auto"/>
                    <w:left w:val="nil"/>
                    <w:bottom w:val="single" w:sz="8" w:space="0" w:color="auto"/>
                    <w:right w:val="single" w:sz="8" w:space="0" w:color="auto"/>
                  </w:tcBorders>
                  <w:shd w:val="clear" w:color="000000" w:fill="D5DCE4"/>
                  <w:vAlign w:val="bottom"/>
                  <w:hideMark/>
                </w:tcPr>
                <w:p w:rsidR="000D3C33" w:rsidRPr="00792E76" w:rsidRDefault="000D3C33" w:rsidP="009F54C3">
                  <w:pPr>
                    <w:jc w:val="center"/>
                    <w:rPr>
                      <w:rFonts w:cs="Arial"/>
                      <w:b/>
                      <w:bCs/>
                      <w:color w:val="000000"/>
                      <w:sz w:val="16"/>
                      <w:szCs w:val="16"/>
                    </w:rPr>
                  </w:pPr>
                  <w:r w:rsidRPr="00792E76">
                    <w:rPr>
                      <w:rFonts w:cs="Arial"/>
                      <w:b/>
                      <w:bCs/>
                      <w:color w:val="000000"/>
                      <w:sz w:val="16"/>
                      <w:szCs w:val="16"/>
                    </w:rPr>
                    <w:t>Total % de Participación</w:t>
                  </w:r>
                </w:p>
              </w:tc>
            </w:tr>
            <w:tr w:rsidR="0009305B" w:rsidRPr="00792E76" w:rsidTr="009F54C3">
              <w:trPr>
                <w:trHeight w:val="315"/>
              </w:trPr>
              <w:tc>
                <w:tcPr>
                  <w:tcW w:w="477" w:type="pct"/>
                  <w:tcBorders>
                    <w:top w:val="nil"/>
                    <w:left w:val="single" w:sz="8" w:space="0" w:color="auto"/>
                    <w:bottom w:val="single" w:sz="8" w:space="0" w:color="auto"/>
                    <w:right w:val="single" w:sz="8" w:space="0" w:color="auto"/>
                  </w:tcBorders>
                  <w:shd w:val="clear" w:color="auto" w:fill="auto"/>
                  <w:hideMark/>
                </w:tcPr>
                <w:p w:rsidR="0009305B" w:rsidRPr="00792E76" w:rsidRDefault="0009305B" w:rsidP="009F54C3">
                  <w:pPr>
                    <w:jc w:val="center"/>
                    <w:rPr>
                      <w:rFonts w:cs="Arial"/>
                      <w:color w:val="000000"/>
                      <w:sz w:val="16"/>
                      <w:szCs w:val="16"/>
                    </w:rPr>
                  </w:pPr>
                  <w:r w:rsidRPr="00792E76">
                    <w:rPr>
                      <w:rFonts w:cs="Arial"/>
                      <w:color w:val="000000"/>
                      <w:sz w:val="16"/>
                      <w:szCs w:val="16"/>
                    </w:rPr>
                    <w:t>10</w:t>
                  </w:r>
                </w:p>
              </w:tc>
              <w:tc>
                <w:tcPr>
                  <w:tcW w:w="1139" w:type="pct"/>
                  <w:tcBorders>
                    <w:top w:val="nil"/>
                    <w:left w:val="nil"/>
                    <w:bottom w:val="single" w:sz="8" w:space="0" w:color="auto"/>
                    <w:right w:val="single" w:sz="8" w:space="0" w:color="auto"/>
                  </w:tcBorders>
                  <w:shd w:val="clear" w:color="auto" w:fill="auto"/>
                  <w:hideMark/>
                </w:tcPr>
                <w:p w:rsidR="0009305B" w:rsidRPr="00792E76" w:rsidRDefault="0009305B" w:rsidP="009F54C3">
                  <w:pPr>
                    <w:rPr>
                      <w:rFonts w:cs="Arial"/>
                      <w:color w:val="000000"/>
                      <w:sz w:val="16"/>
                      <w:szCs w:val="16"/>
                    </w:rPr>
                  </w:pPr>
                  <w:r w:rsidRPr="00792E76">
                    <w:rPr>
                      <w:rFonts w:cs="Arial"/>
                      <w:color w:val="000000"/>
                      <w:sz w:val="16"/>
                      <w:szCs w:val="16"/>
                    </w:rPr>
                    <w:t>Evaluación y mejoramiento.</w:t>
                  </w:r>
                </w:p>
              </w:tc>
              <w:tc>
                <w:tcPr>
                  <w:tcW w:w="455"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18</w:t>
                  </w:r>
                </w:p>
              </w:tc>
              <w:tc>
                <w:tcPr>
                  <w:tcW w:w="516"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7</w:t>
                  </w:r>
                </w:p>
              </w:tc>
              <w:tc>
                <w:tcPr>
                  <w:tcW w:w="569"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2</w:t>
                  </w:r>
                </w:p>
              </w:tc>
              <w:tc>
                <w:tcPr>
                  <w:tcW w:w="634"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39%</w:t>
                  </w:r>
                </w:p>
              </w:tc>
              <w:tc>
                <w:tcPr>
                  <w:tcW w:w="634"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11%</w:t>
                  </w:r>
                </w:p>
              </w:tc>
              <w:tc>
                <w:tcPr>
                  <w:tcW w:w="576"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38%</w:t>
                  </w:r>
                </w:p>
              </w:tc>
            </w:tr>
          </w:tbl>
          <w:p w:rsidR="00BA527D" w:rsidRPr="00201D4E" w:rsidRDefault="00BA527D" w:rsidP="00BA527D">
            <w:pPr>
              <w:pStyle w:val="Sinespaciado"/>
              <w:rPr>
                <w:rFonts w:ascii="Arial" w:hAnsi="Arial" w:cs="Arial"/>
                <w:sz w:val="16"/>
                <w:szCs w:val="16"/>
              </w:rPr>
            </w:pPr>
            <w:r w:rsidRPr="00201D4E">
              <w:rPr>
                <w:rFonts w:ascii="Arial" w:hAnsi="Arial" w:cs="Arial"/>
                <w:sz w:val="16"/>
                <w:szCs w:val="16"/>
              </w:rPr>
              <w:t xml:space="preserve">Fuente: </w:t>
            </w:r>
            <w:r>
              <w:rPr>
                <w:rFonts w:ascii="Arial" w:hAnsi="Arial" w:cs="Arial"/>
                <w:sz w:val="16"/>
                <w:szCs w:val="16"/>
              </w:rPr>
              <w:t>FEM-04 Plan de Mejoramiento 202 y 2024</w:t>
            </w:r>
          </w:p>
          <w:p w:rsidR="00BA527D" w:rsidRDefault="00BA527D" w:rsidP="00BA527D">
            <w:pPr>
              <w:rPr>
                <w:b/>
                <w:szCs w:val="24"/>
              </w:rPr>
            </w:pPr>
            <w:r w:rsidRPr="00201D4E">
              <w:rPr>
                <w:rFonts w:cs="Arial"/>
                <w:sz w:val="16"/>
                <w:szCs w:val="16"/>
              </w:rPr>
              <w:t xml:space="preserve">Elaboró: Arley de J Ramírez </w:t>
            </w:r>
            <w:r>
              <w:rPr>
                <w:rFonts w:cs="Arial"/>
                <w:sz w:val="16"/>
                <w:szCs w:val="16"/>
              </w:rPr>
              <w:t xml:space="preserve"> </w:t>
            </w:r>
            <w:r w:rsidRPr="00201D4E">
              <w:rPr>
                <w:rFonts w:cs="Arial"/>
                <w:sz w:val="16"/>
                <w:szCs w:val="16"/>
              </w:rPr>
              <w:t xml:space="preserve">Patiño-Jefe </w:t>
            </w:r>
            <w:r>
              <w:rPr>
                <w:rFonts w:cs="Arial"/>
                <w:sz w:val="16"/>
                <w:szCs w:val="16"/>
              </w:rPr>
              <w:t>Oficina de Control interno</w:t>
            </w:r>
          </w:p>
          <w:p w:rsidR="00BA527D" w:rsidRDefault="00BA527D" w:rsidP="00BA527D">
            <w:pPr>
              <w:rPr>
                <w:szCs w:val="24"/>
              </w:rPr>
            </w:pPr>
          </w:p>
          <w:p w:rsidR="007305B8" w:rsidRDefault="007305B8" w:rsidP="000D3C33"/>
          <w:p w:rsidR="00F93937" w:rsidRPr="00CC5AEE" w:rsidRDefault="00F93937" w:rsidP="002A7387">
            <w:pPr>
              <w:pStyle w:val="Prrafodelista"/>
              <w:numPr>
                <w:ilvl w:val="0"/>
                <w:numId w:val="35"/>
              </w:numPr>
              <w:rPr>
                <w:rFonts w:ascii="Arial" w:hAnsi="Arial" w:cs="Arial"/>
                <w:b/>
                <w:sz w:val="24"/>
                <w:szCs w:val="24"/>
              </w:rPr>
            </w:pPr>
            <w:r w:rsidRPr="00932053">
              <w:rPr>
                <w:b/>
              </w:rPr>
              <w:t xml:space="preserve"> </w:t>
            </w:r>
            <w:r w:rsidRPr="00CC5AEE">
              <w:rPr>
                <w:rFonts w:ascii="Arial" w:hAnsi="Arial" w:cs="Arial"/>
                <w:b/>
                <w:sz w:val="24"/>
                <w:szCs w:val="24"/>
              </w:rPr>
              <w:t>TECNOLOGIAS DE LA INFORMACION:</w:t>
            </w:r>
          </w:p>
          <w:p w:rsidR="0000754C" w:rsidRDefault="0000754C" w:rsidP="00F93937"/>
          <w:p w:rsidR="005A7C80" w:rsidRDefault="00F93937" w:rsidP="00F93937">
            <w:r w:rsidRPr="00932053">
              <w:t>E</w:t>
            </w:r>
            <w:r w:rsidR="009133C5">
              <w:t>l Proceso d</w:t>
            </w:r>
            <w:r w:rsidR="009133C5" w:rsidRPr="00932053">
              <w:t xml:space="preserve">e Tecnologías De La Información </w:t>
            </w:r>
            <w:r w:rsidRPr="00932053">
              <w:t xml:space="preserve">presenta </w:t>
            </w:r>
            <w:r w:rsidR="00926540">
              <w:t xml:space="preserve">un total de </w:t>
            </w:r>
            <w:r w:rsidR="00DD46B2">
              <w:t>11</w:t>
            </w:r>
            <w:r w:rsidRPr="00932053">
              <w:t xml:space="preserve"> </w:t>
            </w:r>
            <w:r w:rsidR="00926540" w:rsidRPr="00932053">
              <w:t>accion</w:t>
            </w:r>
            <w:r w:rsidR="00926540">
              <w:t>es</w:t>
            </w:r>
            <w:r w:rsidRPr="00932053">
              <w:t xml:space="preserve"> dentro del plan de mejoramiento</w:t>
            </w:r>
            <w:r w:rsidR="00926540">
              <w:t xml:space="preserve"> que se resumen en la siguiente tabla</w:t>
            </w:r>
            <w:r w:rsidR="005D2710">
              <w:t>:</w:t>
            </w:r>
            <w:r w:rsidR="00DD46B2">
              <w:t xml:space="preserve"> </w:t>
            </w:r>
          </w:p>
          <w:p w:rsidR="005A7C80" w:rsidRDefault="005A7C80" w:rsidP="00867C97"/>
          <w:tbl>
            <w:tblPr>
              <w:tblStyle w:val="Tablaconcuadrcula"/>
              <w:tblW w:w="9955" w:type="dxa"/>
              <w:tblLook w:val="04A0"/>
            </w:tblPr>
            <w:tblGrid>
              <w:gridCol w:w="1327"/>
              <w:gridCol w:w="1153"/>
              <w:gridCol w:w="1153"/>
              <w:gridCol w:w="1297"/>
              <w:gridCol w:w="1585"/>
              <w:gridCol w:w="3440"/>
            </w:tblGrid>
            <w:tr w:rsidR="00016E20" w:rsidRPr="001D7BA3" w:rsidTr="00A25EAC">
              <w:trPr>
                <w:trHeight w:val="369"/>
              </w:trPr>
              <w:tc>
                <w:tcPr>
                  <w:tcW w:w="1327" w:type="dxa"/>
                  <w:shd w:val="clear" w:color="auto" w:fill="D5DCE4" w:themeFill="text2" w:themeFillTint="33"/>
                </w:tcPr>
                <w:p w:rsidR="00867C97" w:rsidRPr="001D7BA3" w:rsidRDefault="00867C97" w:rsidP="002D08D9">
                  <w:pPr>
                    <w:jc w:val="center"/>
                    <w:rPr>
                      <w:b/>
                      <w:sz w:val="16"/>
                      <w:szCs w:val="16"/>
                    </w:rPr>
                  </w:pPr>
                  <w:r w:rsidRPr="001D7BA3">
                    <w:rPr>
                      <w:b/>
                      <w:sz w:val="16"/>
                      <w:szCs w:val="16"/>
                    </w:rPr>
                    <w:t>NUMERO DE LA ACCION</w:t>
                  </w:r>
                </w:p>
              </w:tc>
              <w:tc>
                <w:tcPr>
                  <w:tcW w:w="1153" w:type="dxa"/>
                  <w:shd w:val="clear" w:color="auto" w:fill="D5DCE4" w:themeFill="text2" w:themeFillTint="33"/>
                </w:tcPr>
                <w:p w:rsidR="00867C97" w:rsidRPr="001D7BA3" w:rsidRDefault="00867C97" w:rsidP="002D08D9">
                  <w:pPr>
                    <w:jc w:val="center"/>
                    <w:rPr>
                      <w:b/>
                      <w:sz w:val="16"/>
                      <w:szCs w:val="16"/>
                    </w:rPr>
                  </w:pPr>
                  <w:r w:rsidRPr="001D7BA3">
                    <w:rPr>
                      <w:b/>
                      <w:sz w:val="16"/>
                      <w:szCs w:val="16"/>
                    </w:rPr>
                    <w:t>ORIGEN</w:t>
                  </w:r>
                </w:p>
              </w:tc>
              <w:tc>
                <w:tcPr>
                  <w:tcW w:w="1153" w:type="dxa"/>
                  <w:shd w:val="clear" w:color="auto" w:fill="D5DCE4" w:themeFill="text2" w:themeFillTint="33"/>
                </w:tcPr>
                <w:p w:rsidR="00867C97" w:rsidRPr="001D7BA3" w:rsidRDefault="00867C97" w:rsidP="002D08D9">
                  <w:pPr>
                    <w:jc w:val="center"/>
                    <w:rPr>
                      <w:b/>
                      <w:sz w:val="16"/>
                      <w:szCs w:val="16"/>
                    </w:rPr>
                  </w:pPr>
                  <w:r w:rsidRPr="001D7BA3">
                    <w:rPr>
                      <w:b/>
                      <w:sz w:val="16"/>
                      <w:szCs w:val="16"/>
                    </w:rPr>
                    <w:t>FECHA DE INICIO</w:t>
                  </w:r>
                </w:p>
              </w:tc>
              <w:tc>
                <w:tcPr>
                  <w:tcW w:w="1297" w:type="dxa"/>
                  <w:shd w:val="clear" w:color="auto" w:fill="D5DCE4" w:themeFill="text2" w:themeFillTint="33"/>
                </w:tcPr>
                <w:p w:rsidR="00867C97" w:rsidRPr="00C71839" w:rsidRDefault="00867C97" w:rsidP="002D08D9">
                  <w:pPr>
                    <w:jc w:val="center"/>
                    <w:rPr>
                      <w:b/>
                      <w:sz w:val="16"/>
                      <w:szCs w:val="16"/>
                    </w:rPr>
                  </w:pPr>
                  <w:r w:rsidRPr="00C71839">
                    <w:rPr>
                      <w:b/>
                      <w:sz w:val="16"/>
                      <w:szCs w:val="16"/>
                    </w:rPr>
                    <w:t>FECHA DE MONITOREO</w:t>
                  </w:r>
                </w:p>
              </w:tc>
              <w:tc>
                <w:tcPr>
                  <w:tcW w:w="1585" w:type="dxa"/>
                  <w:shd w:val="clear" w:color="auto" w:fill="D5DCE4" w:themeFill="text2" w:themeFillTint="33"/>
                </w:tcPr>
                <w:p w:rsidR="00867C97" w:rsidRPr="001D7BA3" w:rsidRDefault="00867C97" w:rsidP="002D08D9">
                  <w:pPr>
                    <w:jc w:val="center"/>
                    <w:rPr>
                      <w:b/>
                      <w:sz w:val="16"/>
                      <w:szCs w:val="16"/>
                    </w:rPr>
                  </w:pPr>
                  <w:r w:rsidRPr="001D7BA3">
                    <w:rPr>
                      <w:b/>
                      <w:sz w:val="16"/>
                      <w:szCs w:val="16"/>
                    </w:rPr>
                    <w:t>ESTADO</w:t>
                  </w:r>
                </w:p>
              </w:tc>
              <w:tc>
                <w:tcPr>
                  <w:tcW w:w="3440" w:type="dxa"/>
                  <w:shd w:val="clear" w:color="auto" w:fill="D5DCE4" w:themeFill="text2" w:themeFillTint="33"/>
                </w:tcPr>
                <w:p w:rsidR="00867C97" w:rsidRPr="001D7BA3" w:rsidRDefault="00867C97" w:rsidP="002D08D9">
                  <w:pPr>
                    <w:jc w:val="center"/>
                    <w:rPr>
                      <w:b/>
                      <w:sz w:val="16"/>
                      <w:szCs w:val="16"/>
                    </w:rPr>
                  </w:pPr>
                  <w:r w:rsidRPr="001D7BA3">
                    <w:rPr>
                      <w:b/>
                      <w:sz w:val="16"/>
                      <w:szCs w:val="16"/>
                    </w:rPr>
                    <w:t>OBSERVACIONES</w:t>
                  </w:r>
                </w:p>
              </w:tc>
            </w:tr>
            <w:tr w:rsidR="008C4BB2" w:rsidRPr="001D7BA3" w:rsidTr="00A25EAC">
              <w:trPr>
                <w:trHeight w:val="751"/>
              </w:trPr>
              <w:tc>
                <w:tcPr>
                  <w:tcW w:w="1327" w:type="dxa"/>
                </w:tcPr>
                <w:p w:rsidR="008C4BB2" w:rsidRPr="001D7BA3" w:rsidRDefault="008C4BB2" w:rsidP="007B271A">
                  <w:pPr>
                    <w:jc w:val="center"/>
                    <w:rPr>
                      <w:b/>
                      <w:sz w:val="16"/>
                      <w:szCs w:val="16"/>
                    </w:rPr>
                  </w:pPr>
                  <w:r>
                    <w:rPr>
                      <w:b/>
                      <w:sz w:val="16"/>
                      <w:szCs w:val="16"/>
                    </w:rPr>
                    <w:t>1</w:t>
                  </w:r>
                </w:p>
              </w:tc>
              <w:tc>
                <w:tcPr>
                  <w:tcW w:w="1153" w:type="dxa"/>
                </w:tcPr>
                <w:p w:rsidR="008C4BB2" w:rsidRPr="0063270F" w:rsidRDefault="008C4BB2" w:rsidP="007B271A">
                  <w:pPr>
                    <w:rPr>
                      <w:sz w:val="16"/>
                      <w:szCs w:val="16"/>
                    </w:rPr>
                  </w:pPr>
                  <w:r w:rsidRPr="0063270F">
                    <w:rPr>
                      <w:sz w:val="16"/>
                      <w:szCs w:val="16"/>
                    </w:rPr>
                    <w:t>Contro</w:t>
                  </w:r>
                  <w:r>
                    <w:rPr>
                      <w:sz w:val="16"/>
                      <w:szCs w:val="16"/>
                    </w:rPr>
                    <w:t>l</w:t>
                  </w:r>
                  <w:r w:rsidRPr="0063270F">
                    <w:rPr>
                      <w:sz w:val="16"/>
                      <w:szCs w:val="16"/>
                    </w:rPr>
                    <w:t xml:space="preserve"> Interno</w:t>
                  </w:r>
                </w:p>
                <w:p w:rsidR="008C4BB2" w:rsidRPr="001D7BA3" w:rsidRDefault="008C4BB2" w:rsidP="007B271A">
                  <w:pPr>
                    <w:rPr>
                      <w:sz w:val="16"/>
                      <w:szCs w:val="16"/>
                    </w:rPr>
                  </w:pPr>
                </w:p>
              </w:tc>
              <w:tc>
                <w:tcPr>
                  <w:tcW w:w="1153" w:type="dxa"/>
                </w:tcPr>
                <w:p w:rsidR="008C4BB2" w:rsidRPr="001D7BA3" w:rsidRDefault="008C4BB2" w:rsidP="007B271A">
                  <w:pPr>
                    <w:rPr>
                      <w:sz w:val="16"/>
                      <w:szCs w:val="16"/>
                    </w:rPr>
                  </w:pPr>
                  <w:r w:rsidRPr="0063270F">
                    <w:rPr>
                      <w:sz w:val="16"/>
                      <w:szCs w:val="16"/>
                    </w:rPr>
                    <w:t>23/08/2021</w:t>
                  </w:r>
                </w:p>
              </w:tc>
              <w:tc>
                <w:tcPr>
                  <w:tcW w:w="1297" w:type="dxa"/>
                </w:tcPr>
                <w:p w:rsidR="008C4BB2" w:rsidRPr="00C71839" w:rsidRDefault="008C4BB2" w:rsidP="007B271A">
                  <w:pPr>
                    <w:rPr>
                      <w:sz w:val="16"/>
                      <w:szCs w:val="16"/>
                    </w:rPr>
                  </w:pPr>
                  <w:r>
                    <w:rPr>
                      <w:sz w:val="16"/>
                      <w:szCs w:val="16"/>
                    </w:rPr>
                    <w:t>30/12/2023</w:t>
                  </w:r>
                </w:p>
              </w:tc>
              <w:tc>
                <w:tcPr>
                  <w:tcW w:w="1585" w:type="dxa"/>
                  <w:vAlign w:val="center"/>
                </w:tcPr>
                <w:p w:rsidR="008C4BB2" w:rsidRPr="001D7BA3" w:rsidRDefault="00436B22" w:rsidP="00436B22">
                  <w:pPr>
                    <w:jc w:val="center"/>
                    <w:rPr>
                      <w:sz w:val="16"/>
                      <w:szCs w:val="16"/>
                    </w:rPr>
                  </w:pPr>
                  <w:r>
                    <w:rPr>
                      <w:sz w:val="16"/>
                      <w:szCs w:val="16"/>
                    </w:rPr>
                    <w:t>CERRADA</w:t>
                  </w:r>
                </w:p>
              </w:tc>
              <w:tc>
                <w:tcPr>
                  <w:tcW w:w="3440" w:type="dxa"/>
                </w:tcPr>
                <w:p w:rsidR="008C4BB2" w:rsidRPr="001D7BA3" w:rsidRDefault="008C4BB2" w:rsidP="007B271A">
                  <w:pPr>
                    <w:rPr>
                      <w:sz w:val="16"/>
                      <w:szCs w:val="16"/>
                    </w:rPr>
                  </w:pPr>
                  <w:r>
                    <w:rPr>
                      <w:sz w:val="16"/>
                      <w:szCs w:val="16"/>
                    </w:rPr>
                    <w:t xml:space="preserve">Mediante Acta # 164 </w:t>
                  </w:r>
                  <w:r w:rsidRPr="008C4BB2">
                    <w:rPr>
                      <w:sz w:val="16"/>
                      <w:szCs w:val="16"/>
                    </w:rPr>
                    <w:t>10 de julio de 2023, se revisa por parte del Comité Institucional de Gestión y Desempeño las evidencias  de la acción y se aprueba el cierre de la acción.</w:t>
                  </w:r>
                </w:p>
              </w:tc>
            </w:tr>
            <w:tr w:rsidR="00436B22" w:rsidRPr="001D7BA3" w:rsidTr="00A25EAC">
              <w:trPr>
                <w:trHeight w:val="1857"/>
              </w:trPr>
              <w:tc>
                <w:tcPr>
                  <w:tcW w:w="1327" w:type="dxa"/>
                </w:tcPr>
                <w:p w:rsidR="00436B22" w:rsidRPr="00056140" w:rsidRDefault="00436B22" w:rsidP="007B271A">
                  <w:pPr>
                    <w:jc w:val="center"/>
                    <w:rPr>
                      <w:sz w:val="16"/>
                      <w:szCs w:val="16"/>
                    </w:rPr>
                  </w:pPr>
                  <w:r>
                    <w:rPr>
                      <w:sz w:val="16"/>
                      <w:szCs w:val="16"/>
                    </w:rPr>
                    <w:t>2,3,4 y 5</w:t>
                  </w:r>
                </w:p>
              </w:tc>
              <w:tc>
                <w:tcPr>
                  <w:tcW w:w="1153" w:type="dxa"/>
                </w:tcPr>
                <w:p w:rsidR="00436B22" w:rsidRPr="0063270F" w:rsidRDefault="00436B22" w:rsidP="007B271A">
                  <w:pPr>
                    <w:rPr>
                      <w:sz w:val="16"/>
                      <w:szCs w:val="16"/>
                    </w:rPr>
                  </w:pPr>
                  <w:r w:rsidRPr="0063270F">
                    <w:rPr>
                      <w:sz w:val="16"/>
                      <w:szCs w:val="16"/>
                    </w:rPr>
                    <w:t>Revisión por la Dirección</w:t>
                  </w:r>
                </w:p>
                <w:p w:rsidR="00436B22" w:rsidRPr="00056140" w:rsidRDefault="00436B22" w:rsidP="007B271A">
                  <w:pPr>
                    <w:rPr>
                      <w:sz w:val="16"/>
                      <w:szCs w:val="16"/>
                    </w:rPr>
                  </w:pPr>
                  <w:r w:rsidRPr="0063270F">
                    <w:rPr>
                      <w:sz w:val="16"/>
                      <w:szCs w:val="16"/>
                    </w:rPr>
                    <w:t>23/09/2021</w:t>
                  </w:r>
                </w:p>
              </w:tc>
              <w:tc>
                <w:tcPr>
                  <w:tcW w:w="1153" w:type="dxa"/>
                </w:tcPr>
                <w:p w:rsidR="00436B22" w:rsidRPr="00056140" w:rsidRDefault="00436B22" w:rsidP="007B271A">
                  <w:pPr>
                    <w:rPr>
                      <w:sz w:val="16"/>
                      <w:szCs w:val="16"/>
                    </w:rPr>
                  </w:pPr>
                  <w:r w:rsidRPr="0063270F">
                    <w:rPr>
                      <w:sz w:val="16"/>
                      <w:szCs w:val="16"/>
                    </w:rPr>
                    <w:t>23/09/2021</w:t>
                  </w:r>
                </w:p>
              </w:tc>
              <w:tc>
                <w:tcPr>
                  <w:tcW w:w="1297" w:type="dxa"/>
                </w:tcPr>
                <w:p w:rsidR="00436B22" w:rsidRPr="00C71839" w:rsidRDefault="00436B22" w:rsidP="007B271A">
                  <w:pPr>
                    <w:rPr>
                      <w:sz w:val="16"/>
                      <w:szCs w:val="16"/>
                    </w:rPr>
                  </w:pPr>
                  <w:r>
                    <w:rPr>
                      <w:sz w:val="16"/>
                      <w:szCs w:val="16"/>
                    </w:rPr>
                    <w:t>30/12/2023</w:t>
                  </w:r>
                </w:p>
              </w:tc>
              <w:tc>
                <w:tcPr>
                  <w:tcW w:w="1585" w:type="dxa"/>
                  <w:vAlign w:val="center"/>
                </w:tcPr>
                <w:p w:rsidR="00436B22" w:rsidRDefault="00436B22" w:rsidP="00436B22">
                  <w:pPr>
                    <w:jc w:val="center"/>
                  </w:pPr>
                  <w:r w:rsidRPr="00F16471">
                    <w:rPr>
                      <w:sz w:val="16"/>
                      <w:szCs w:val="16"/>
                    </w:rPr>
                    <w:t>CERRADA</w:t>
                  </w:r>
                </w:p>
              </w:tc>
              <w:tc>
                <w:tcPr>
                  <w:tcW w:w="3440" w:type="dxa"/>
                </w:tcPr>
                <w:p w:rsidR="00436B22" w:rsidRDefault="00436B22" w:rsidP="00F20F73">
                  <w:pPr>
                    <w:rPr>
                      <w:sz w:val="16"/>
                      <w:szCs w:val="16"/>
                    </w:rPr>
                  </w:pPr>
                  <w:r w:rsidRPr="008C4BB2">
                    <w:rPr>
                      <w:sz w:val="16"/>
                      <w:szCs w:val="16"/>
                    </w:rPr>
                    <w:t xml:space="preserve">20/02/2024 </w:t>
                  </w:r>
                  <w:r>
                    <w:rPr>
                      <w:sz w:val="16"/>
                      <w:szCs w:val="16"/>
                    </w:rPr>
                    <w:t xml:space="preserve">la acción #2 </w:t>
                  </w:r>
                  <w:r w:rsidRPr="008C4BB2">
                    <w:rPr>
                      <w:sz w:val="16"/>
                      <w:szCs w:val="16"/>
                    </w:rPr>
                    <w:t>se analizaron los indicadores y no se aprobó ningún cambio en ellos por lo tanto  En Comité Institucional de Gestión y Desempeño se autorizo el cierre de la acción. Evidencia acta 037 de 2024</w:t>
                  </w:r>
                  <w:r>
                    <w:rPr>
                      <w:sz w:val="16"/>
                      <w:szCs w:val="16"/>
                    </w:rPr>
                    <w:t>.</w:t>
                  </w:r>
                  <w:r w:rsidRPr="008C4BB2">
                    <w:rPr>
                      <w:sz w:val="16"/>
                      <w:szCs w:val="16"/>
                    </w:rPr>
                    <w:t>30/12/2023</w:t>
                  </w:r>
                  <w:r>
                    <w:rPr>
                      <w:sz w:val="16"/>
                      <w:szCs w:val="16"/>
                    </w:rPr>
                    <w:t xml:space="preserve"> </w:t>
                  </w:r>
                </w:p>
                <w:p w:rsidR="00436B22" w:rsidRDefault="00436B22" w:rsidP="00F20F73">
                  <w:pPr>
                    <w:rPr>
                      <w:sz w:val="16"/>
                      <w:szCs w:val="16"/>
                    </w:rPr>
                  </w:pPr>
                  <w:r>
                    <w:rPr>
                      <w:sz w:val="16"/>
                      <w:szCs w:val="16"/>
                    </w:rPr>
                    <w:t xml:space="preserve">Mediante Acta # 164 </w:t>
                  </w:r>
                  <w:r w:rsidRPr="00F20F73">
                    <w:rPr>
                      <w:sz w:val="16"/>
                      <w:szCs w:val="16"/>
                    </w:rPr>
                    <w:t>10 de julio de 2023, se revisa por parte del Comité Institucional de Gestión y Desempeño las evidencias  de la acción y se aprueba el cierre de la acción.</w:t>
                  </w:r>
                </w:p>
              </w:tc>
            </w:tr>
            <w:tr w:rsidR="00436B22" w:rsidRPr="001D7BA3" w:rsidTr="00A25EAC">
              <w:trPr>
                <w:trHeight w:val="369"/>
              </w:trPr>
              <w:tc>
                <w:tcPr>
                  <w:tcW w:w="1327" w:type="dxa"/>
                </w:tcPr>
                <w:p w:rsidR="00436B22" w:rsidRPr="001D7BA3" w:rsidRDefault="00436B22" w:rsidP="002D08D9">
                  <w:pPr>
                    <w:jc w:val="center"/>
                    <w:rPr>
                      <w:b/>
                      <w:sz w:val="16"/>
                      <w:szCs w:val="16"/>
                    </w:rPr>
                  </w:pPr>
                  <w:r>
                    <w:rPr>
                      <w:b/>
                      <w:sz w:val="16"/>
                      <w:szCs w:val="16"/>
                    </w:rPr>
                    <w:t>6,7 y 8</w:t>
                  </w:r>
                </w:p>
              </w:tc>
              <w:tc>
                <w:tcPr>
                  <w:tcW w:w="1153" w:type="dxa"/>
                </w:tcPr>
                <w:p w:rsidR="00436B22" w:rsidRPr="0063270F" w:rsidRDefault="00436B22" w:rsidP="0063270F">
                  <w:pPr>
                    <w:rPr>
                      <w:sz w:val="16"/>
                      <w:szCs w:val="16"/>
                    </w:rPr>
                  </w:pPr>
                  <w:r w:rsidRPr="0063270F">
                    <w:rPr>
                      <w:sz w:val="16"/>
                      <w:szCs w:val="16"/>
                    </w:rPr>
                    <w:t>Calidad</w:t>
                  </w:r>
                </w:p>
                <w:p w:rsidR="00436B22" w:rsidRPr="001D7BA3" w:rsidRDefault="00436B22" w:rsidP="0063270F">
                  <w:pPr>
                    <w:rPr>
                      <w:sz w:val="16"/>
                      <w:szCs w:val="16"/>
                    </w:rPr>
                  </w:pPr>
                </w:p>
              </w:tc>
              <w:tc>
                <w:tcPr>
                  <w:tcW w:w="1153" w:type="dxa"/>
                </w:tcPr>
                <w:p w:rsidR="00436B22" w:rsidRPr="001D7BA3" w:rsidRDefault="00436B22" w:rsidP="002D08D9">
                  <w:pPr>
                    <w:rPr>
                      <w:sz w:val="16"/>
                      <w:szCs w:val="16"/>
                    </w:rPr>
                  </w:pPr>
                  <w:r w:rsidRPr="0063270F">
                    <w:rPr>
                      <w:sz w:val="16"/>
                      <w:szCs w:val="16"/>
                    </w:rPr>
                    <w:t>1/10/2022</w:t>
                  </w:r>
                </w:p>
              </w:tc>
              <w:tc>
                <w:tcPr>
                  <w:tcW w:w="1297" w:type="dxa"/>
                </w:tcPr>
                <w:p w:rsidR="00436B22" w:rsidRDefault="00436B22" w:rsidP="002D08D9">
                  <w:r>
                    <w:rPr>
                      <w:sz w:val="16"/>
                      <w:szCs w:val="16"/>
                    </w:rPr>
                    <w:t>30/12/2023</w:t>
                  </w:r>
                </w:p>
              </w:tc>
              <w:tc>
                <w:tcPr>
                  <w:tcW w:w="1585" w:type="dxa"/>
                  <w:vAlign w:val="center"/>
                </w:tcPr>
                <w:p w:rsidR="00436B22" w:rsidRDefault="00436B22" w:rsidP="00436B22">
                  <w:pPr>
                    <w:jc w:val="center"/>
                  </w:pPr>
                  <w:r w:rsidRPr="00F16471">
                    <w:rPr>
                      <w:sz w:val="16"/>
                      <w:szCs w:val="16"/>
                    </w:rPr>
                    <w:t>CERRADA</w:t>
                  </w:r>
                </w:p>
              </w:tc>
              <w:tc>
                <w:tcPr>
                  <w:tcW w:w="3440" w:type="dxa"/>
                  <w:vMerge w:val="restart"/>
                  <w:vAlign w:val="center"/>
                </w:tcPr>
                <w:p w:rsidR="00436B22" w:rsidRPr="001D7BA3" w:rsidRDefault="00436B22" w:rsidP="005A7C80">
                  <w:pPr>
                    <w:jc w:val="center"/>
                    <w:rPr>
                      <w:sz w:val="16"/>
                      <w:szCs w:val="16"/>
                    </w:rPr>
                  </w:pPr>
                  <w:r>
                    <w:rPr>
                      <w:sz w:val="16"/>
                      <w:szCs w:val="16"/>
                    </w:rPr>
                    <w:t xml:space="preserve">Mediante Acta # 164 </w:t>
                  </w:r>
                  <w:r w:rsidRPr="00F20F73">
                    <w:rPr>
                      <w:sz w:val="16"/>
                      <w:szCs w:val="16"/>
                    </w:rPr>
                    <w:t>10 de julio de 2023, se revisa por parte del Comité Institucional de Gestión y Desempeño las evidencias  de la acción y se aprueba el cierre de la acción</w:t>
                  </w:r>
                </w:p>
              </w:tc>
            </w:tr>
            <w:tr w:rsidR="00436B22" w:rsidRPr="001D7BA3" w:rsidTr="00A25EAC">
              <w:trPr>
                <w:trHeight w:val="369"/>
              </w:trPr>
              <w:tc>
                <w:tcPr>
                  <w:tcW w:w="1327" w:type="dxa"/>
                </w:tcPr>
                <w:p w:rsidR="00436B22" w:rsidRPr="001D7BA3" w:rsidRDefault="00436B22" w:rsidP="002D08D9">
                  <w:pPr>
                    <w:jc w:val="center"/>
                    <w:rPr>
                      <w:b/>
                      <w:sz w:val="16"/>
                      <w:szCs w:val="16"/>
                    </w:rPr>
                  </w:pPr>
                  <w:r>
                    <w:rPr>
                      <w:b/>
                      <w:sz w:val="16"/>
                      <w:szCs w:val="16"/>
                    </w:rPr>
                    <w:t>9</w:t>
                  </w:r>
                </w:p>
              </w:tc>
              <w:tc>
                <w:tcPr>
                  <w:tcW w:w="1153" w:type="dxa"/>
                </w:tcPr>
                <w:p w:rsidR="00436B22" w:rsidRPr="0063270F" w:rsidRDefault="00436B22" w:rsidP="0063270F">
                  <w:pPr>
                    <w:rPr>
                      <w:sz w:val="16"/>
                      <w:szCs w:val="16"/>
                    </w:rPr>
                  </w:pPr>
                  <w:r w:rsidRPr="0063270F">
                    <w:rPr>
                      <w:sz w:val="16"/>
                      <w:szCs w:val="16"/>
                    </w:rPr>
                    <w:t>calidad</w:t>
                  </w:r>
                </w:p>
                <w:p w:rsidR="00436B22" w:rsidRPr="001D7BA3" w:rsidRDefault="00436B22" w:rsidP="0063270F">
                  <w:pPr>
                    <w:rPr>
                      <w:sz w:val="16"/>
                      <w:szCs w:val="16"/>
                    </w:rPr>
                  </w:pPr>
                </w:p>
              </w:tc>
              <w:tc>
                <w:tcPr>
                  <w:tcW w:w="1153" w:type="dxa"/>
                </w:tcPr>
                <w:p w:rsidR="00436B22" w:rsidRPr="001D7BA3" w:rsidRDefault="00436B22" w:rsidP="002D08D9">
                  <w:pPr>
                    <w:rPr>
                      <w:sz w:val="16"/>
                      <w:szCs w:val="16"/>
                    </w:rPr>
                  </w:pPr>
                  <w:r w:rsidRPr="0063270F">
                    <w:rPr>
                      <w:sz w:val="16"/>
                      <w:szCs w:val="16"/>
                    </w:rPr>
                    <w:t>30/08/2022</w:t>
                  </w:r>
                </w:p>
              </w:tc>
              <w:tc>
                <w:tcPr>
                  <w:tcW w:w="1297" w:type="dxa"/>
                </w:tcPr>
                <w:p w:rsidR="00436B22" w:rsidRPr="00C71839" w:rsidRDefault="00436B22" w:rsidP="002D08D9">
                  <w:pPr>
                    <w:rPr>
                      <w:sz w:val="16"/>
                      <w:szCs w:val="16"/>
                    </w:rPr>
                  </w:pPr>
                  <w:r>
                    <w:rPr>
                      <w:sz w:val="16"/>
                      <w:szCs w:val="16"/>
                    </w:rPr>
                    <w:t>30/12/2023</w:t>
                  </w:r>
                </w:p>
              </w:tc>
              <w:tc>
                <w:tcPr>
                  <w:tcW w:w="1585" w:type="dxa"/>
                  <w:vAlign w:val="center"/>
                </w:tcPr>
                <w:p w:rsidR="00436B22" w:rsidRDefault="00436B22" w:rsidP="00436B22">
                  <w:pPr>
                    <w:jc w:val="center"/>
                  </w:pPr>
                  <w:r w:rsidRPr="00F16471">
                    <w:rPr>
                      <w:sz w:val="16"/>
                      <w:szCs w:val="16"/>
                    </w:rPr>
                    <w:t>CERRADA</w:t>
                  </w:r>
                </w:p>
              </w:tc>
              <w:tc>
                <w:tcPr>
                  <w:tcW w:w="3440" w:type="dxa"/>
                  <w:vMerge/>
                </w:tcPr>
                <w:p w:rsidR="00436B22" w:rsidRPr="001D7BA3" w:rsidRDefault="00436B22" w:rsidP="002D08D9">
                  <w:pPr>
                    <w:rPr>
                      <w:sz w:val="16"/>
                      <w:szCs w:val="16"/>
                    </w:rPr>
                  </w:pPr>
                </w:p>
              </w:tc>
            </w:tr>
            <w:tr w:rsidR="00436B22" w:rsidRPr="001D7BA3" w:rsidTr="00A25EAC">
              <w:trPr>
                <w:trHeight w:val="340"/>
              </w:trPr>
              <w:tc>
                <w:tcPr>
                  <w:tcW w:w="1327" w:type="dxa"/>
                </w:tcPr>
                <w:p w:rsidR="00436B22" w:rsidRDefault="00436B22" w:rsidP="002D08D9">
                  <w:pPr>
                    <w:jc w:val="center"/>
                    <w:rPr>
                      <w:b/>
                      <w:sz w:val="16"/>
                      <w:szCs w:val="16"/>
                    </w:rPr>
                  </w:pPr>
                  <w:r>
                    <w:rPr>
                      <w:b/>
                      <w:sz w:val="16"/>
                      <w:szCs w:val="16"/>
                    </w:rPr>
                    <w:t>10</w:t>
                  </w:r>
                </w:p>
              </w:tc>
              <w:tc>
                <w:tcPr>
                  <w:tcW w:w="1153" w:type="dxa"/>
                </w:tcPr>
                <w:p w:rsidR="00436B22" w:rsidRPr="00056140" w:rsidRDefault="00436B22" w:rsidP="009133C5">
                  <w:pPr>
                    <w:rPr>
                      <w:sz w:val="16"/>
                      <w:szCs w:val="16"/>
                    </w:rPr>
                  </w:pPr>
                  <w:r w:rsidRPr="0063270F">
                    <w:rPr>
                      <w:sz w:val="16"/>
                      <w:szCs w:val="16"/>
                    </w:rPr>
                    <w:t>Revisión por la Dirección</w:t>
                  </w:r>
                </w:p>
              </w:tc>
              <w:tc>
                <w:tcPr>
                  <w:tcW w:w="1153" w:type="dxa"/>
                </w:tcPr>
                <w:p w:rsidR="00436B22" w:rsidRPr="00056140" w:rsidRDefault="00436B22" w:rsidP="002D08D9">
                  <w:pPr>
                    <w:rPr>
                      <w:sz w:val="16"/>
                      <w:szCs w:val="16"/>
                    </w:rPr>
                  </w:pPr>
                  <w:r w:rsidRPr="0063270F">
                    <w:rPr>
                      <w:sz w:val="16"/>
                      <w:szCs w:val="16"/>
                    </w:rPr>
                    <w:t>12/10/2022</w:t>
                  </w:r>
                </w:p>
              </w:tc>
              <w:tc>
                <w:tcPr>
                  <w:tcW w:w="1297" w:type="dxa"/>
                </w:tcPr>
                <w:p w:rsidR="00436B22" w:rsidRDefault="00436B22" w:rsidP="002D08D9">
                  <w:r>
                    <w:rPr>
                      <w:sz w:val="16"/>
                      <w:szCs w:val="16"/>
                    </w:rPr>
                    <w:t>30/12/2023</w:t>
                  </w:r>
                </w:p>
              </w:tc>
              <w:tc>
                <w:tcPr>
                  <w:tcW w:w="1585" w:type="dxa"/>
                  <w:vAlign w:val="center"/>
                </w:tcPr>
                <w:p w:rsidR="00436B22" w:rsidRDefault="00436B22" w:rsidP="00436B22">
                  <w:pPr>
                    <w:jc w:val="center"/>
                  </w:pPr>
                  <w:r w:rsidRPr="00F16471">
                    <w:rPr>
                      <w:sz w:val="16"/>
                      <w:szCs w:val="16"/>
                    </w:rPr>
                    <w:t>CERRADA</w:t>
                  </w:r>
                </w:p>
              </w:tc>
              <w:tc>
                <w:tcPr>
                  <w:tcW w:w="3440" w:type="dxa"/>
                  <w:vMerge/>
                </w:tcPr>
                <w:p w:rsidR="00436B22" w:rsidRDefault="00436B22" w:rsidP="002D08D9">
                  <w:pPr>
                    <w:rPr>
                      <w:sz w:val="16"/>
                      <w:szCs w:val="16"/>
                    </w:rPr>
                  </w:pPr>
                </w:p>
              </w:tc>
            </w:tr>
            <w:tr w:rsidR="008C4BB2" w:rsidRPr="001D7BA3" w:rsidTr="00A25EAC">
              <w:trPr>
                <w:trHeight w:val="183"/>
              </w:trPr>
              <w:tc>
                <w:tcPr>
                  <w:tcW w:w="1327" w:type="dxa"/>
                </w:tcPr>
                <w:p w:rsidR="008C4BB2" w:rsidRPr="001D7BA3" w:rsidRDefault="008C4BB2" w:rsidP="007B271A">
                  <w:pPr>
                    <w:jc w:val="center"/>
                    <w:rPr>
                      <w:b/>
                      <w:sz w:val="16"/>
                      <w:szCs w:val="16"/>
                    </w:rPr>
                  </w:pPr>
                  <w:r>
                    <w:rPr>
                      <w:b/>
                      <w:sz w:val="16"/>
                      <w:szCs w:val="16"/>
                    </w:rPr>
                    <w:t>11</w:t>
                  </w:r>
                </w:p>
              </w:tc>
              <w:tc>
                <w:tcPr>
                  <w:tcW w:w="1153" w:type="dxa"/>
                </w:tcPr>
                <w:p w:rsidR="008C4BB2" w:rsidRPr="001D7BA3" w:rsidRDefault="008C4BB2" w:rsidP="007B271A">
                  <w:pPr>
                    <w:rPr>
                      <w:sz w:val="16"/>
                      <w:szCs w:val="16"/>
                    </w:rPr>
                  </w:pPr>
                  <w:r w:rsidRPr="00867C97">
                    <w:rPr>
                      <w:sz w:val="16"/>
                      <w:szCs w:val="16"/>
                    </w:rPr>
                    <w:t>AUDITORIA INTERNA</w:t>
                  </w:r>
                  <w:r w:rsidR="007305B8">
                    <w:rPr>
                      <w:sz w:val="16"/>
                      <w:szCs w:val="16"/>
                    </w:rPr>
                    <w:t xml:space="preserve"> DE CALIDAD</w:t>
                  </w:r>
                  <w:r w:rsidRPr="00867C97">
                    <w:rPr>
                      <w:sz w:val="16"/>
                      <w:szCs w:val="16"/>
                    </w:rPr>
                    <w:t xml:space="preserve"> </w:t>
                  </w:r>
                </w:p>
              </w:tc>
              <w:tc>
                <w:tcPr>
                  <w:tcW w:w="1153" w:type="dxa"/>
                </w:tcPr>
                <w:p w:rsidR="008C4BB2" w:rsidRPr="001D7BA3" w:rsidRDefault="008C4BB2" w:rsidP="007B271A">
                  <w:pPr>
                    <w:rPr>
                      <w:sz w:val="16"/>
                      <w:szCs w:val="16"/>
                    </w:rPr>
                  </w:pPr>
                  <w:r w:rsidRPr="00867C97">
                    <w:rPr>
                      <w:sz w:val="16"/>
                      <w:szCs w:val="16"/>
                    </w:rPr>
                    <w:t>9/08/2023</w:t>
                  </w:r>
                </w:p>
              </w:tc>
              <w:tc>
                <w:tcPr>
                  <w:tcW w:w="1297" w:type="dxa"/>
                </w:tcPr>
                <w:p w:rsidR="008C4BB2" w:rsidRPr="00C71839" w:rsidRDefault="008C4BB2" w:rsidP="007B271A">
                  <w:pPr>
                    <w:rPr>
                      <w:sz w:val="16"/>
                      <w:szCs w:val="16"/>
                    </w:rPr>
                  </w:pPr>
                  <w:r>
                    <w:rPr>
                      <w:sz w:val="16"/>
                      <w:szCs w:val="16"/>
                    </w:rPr>
                    <w:t>30/12/2023</w:t>
                  </w:r>
                </w:p>
              </w:tc>
              <w:tc>
                <w:tcPr>
                  <w:tcW w:w="1585" w:type="dxa"/>
                  <w:vAlign w:val="center"/>
                </w:tcPr>
                <w:p w:rsidR="008C4BB2" w:rsidRPr="004612B7" w:rsidRDefault="007305B8" w:rsidP="00436B22">
                  <w:pPr>
                    <w:jc w:val="center"/>
                    <w:rPr>
                      <w:b/>
                      <w:sz w:val="16"/>
                      <w:szCs w:val="16"/>
                    </w:rPr>
                  </w:pPr>
                  <w:r>
                    <w:rPr>
                      <w:b/>
                      <w:sz w:val="16"/>
                      <w:szCs w:val="16"/>
                    </w:rPr>
                    <w:t xml:space="preserve">En Proceso </w:t>
                  </w:r>
                </w:p>
                <w:p w:rsidR="008C4BB2" w:rsidRPr="001D7BA3" w:rsidRDefault="008C4BB2" w:rsidP="00436B22">
                  <w:pPr>
                    <w:jc w:val="center"/>
                    <w:rPr>
                      <w:sz w:val="16"/>
                      <w:szCs w:val="16"/>
                    </w:rPr>
                  </w:pPr>
                </w:p>
              </w:tc>
              <w:tc>
                <w:tcPr>
                  <w:tcW w:w="3440" w:type="dxa"/>
                </w:tcPr>
                <w:p w:rsidR="008C4BB2" w:rsidRPr="001D7BA3" w:rsidRDefault="008C4BB2" w:rsidP="007B271A">
                  <w:pPr>
                    <w:rPr>
                      <w:sz w:val="16"/>
                      <w:szCs w:val="16"/>
                    </w:rPr>
                  </w:pPr>
                  <w:r>
                    <w:rPr>
                      <w:sz w:val="16"/>
                      <w:szCs w:val="16"/>
                    </w:rPr>
                    <w:t>Acción de Mejora-</w:t>
                  </w:r>
                  <w:r w:rsidR="005A7C80">
                    <w:t xml:space="preserve"> </w:t>
                  </w:r>
                  <w:r w:rsidR="005A7C80" w:rsidRPr="005A7C80">
                    <w:rPr>
                      <w:sz w:val="16"/>
                      <w:szCs w:val="16"/>
                    </w:rPr>
                    <w:t>Revisar y  actualizar los procedimientos de Tecnologías de la Información.</w:t>
                  </w:r>
                </w:p>
              </w:tc>
            </w:tr>
            <w:tr w:rsidR="007305B8" w:rsidRPr="001D7BA3" w:rsidTr="00A25EAC">
              <w:trPr>
                <w:trHeight w:val="183"/>
              </w:trPr>
              <w:tc>
                <w:tcPr>
                  <w:tcW w:w="1327" w:type="dxa"/>
                </w:tcPr>
                <w:p w:rsidR="007305B8" w:rsidRDefault="007305B8" w:rsidP="007B271A">
                  <w:pPr>
                    <w:jc w:val="center"/>
                    <w:rPr>
                      <w:b/>
                      <w:sz w:val="16"/>
                      <w:szCs w:val="16"/>
                    </w:rPr>
                  </w:pPr>
                  <w:r>
                    <w:rPr>
                      <w:b/>
                      <w:sz w:val="16"/>
                      <w:szCs w:val="16"/>
                    </w:rPr>
                    <w:t>1,2,3,4</w:t>
                  </w:r>
                </w:p>
              </w:tc>
              <w:tc>
                <w:tcPr>
                  <w:tcW w:w="1153" w:type="dxa"/>
                </w:tcPr>
                <w:p w:rsidR="007305B8" w:rsidRPr="00867C97" w:rsidRDefault="007305B8" w:rsidP="007B271A">
                  <w:pPr>
                    <w:rPr>
                      <w:sz w:val="16"/>
                      <w:szCs w:val="16"/>
                    </w:rPr>
                  </w:pPr>
                  <w:r w:rsidRPr="007305B8">
                    <w:rPr>
                      <w:sz w:val="16"/>
                      <w:szCs w:val="16"/>
                    </w:rPr>
                    <w:t>Auditorías Internas de Calidad Procesos del Despacho</w:t>
                  </w:r>
                </w:p>
              </w:tc>
              <w:tc>
                <w:tcPr>
                  <w:tcW w:w="1153" w:type="dxa"/>
                </w:tcPr>
                <w:p w:rsidR="007305B8" w:rsidRPr="00867C97" w:rsidRDefault="007305B8" w:rsidP="007B271A">
                  <w:pPr>
                    <w:rPr>
                      <w:sz w:val="16"/>
                      <w:szCs w:val="16"/>
                    </w:rPr>
                  </w:pPr>
                  <w:r w:rsidRPr="007305B8">
                    <w:rPr>
                      <w:sz w:val="16"/>
                      <w:szCs w:val="16"/>
                    </w:rPr>
                    <w:t>21/05/2024</w:t>
                  </w:r>
                </w:p>
              </w:tc>
              <w:tc>
                <w:tcPr>
                  <w:tcW w:w="1297" w:type="dxa"/>
                </w:tcPr>
                <w:p w:rsidR="007305B8" w:rsidRDefault="007305B8" w:rsidP="007B271A">
                  <w:pPr>
                    <w:rPr>
                      <w:sz w:val="16"/>
                      <w:szCs w:val="16"/>
                    </w:rPr>
                  </w:pPr>
                  <w:r>
                    <w:rPr>
                      <w:sz w:val="16"/>
                      <w:szCs w:val="16"/>
                    </w:rPr>
                    <w:t>30/12/2023</w:t>
                  </w:r>
                </w:p>
              </w:tc>
              <w:tc>
                <w:tcPr>
                  <w:tcW w:w="1585" w:type="dxa"/>
                  <w:vAlign w:val="center"/>
                </w:tcPr>
                <w:p w:rsidR="007305B8" w:rsidRPr="004612B7" w:rsidRDefault="007305B8" w:rsidP="007305B8">
                  <w:pPr>
                    <w:jc w:val="center"/>
                    <w:rPr>
                      <w:b/>
                      <w:sz w:val="16"/>
                      <w:szCs w:val="16"/>
                    </w:rPr>
                  </w:pPr>
                  <w:r>
                    <w:rPr>
                      <w:b/>
                      <w:sz w:val="16"/>
                      <w:szCs w:val="16"/>
                    </w:rPr>
                    <w:t xml:space="preserve">En Proceso </w:t>
                  </w:r>
                </w:p>
                <w:p w:rsidR="007305B8" w:rsidRDefault="007305B8" w:rsidP="00436B22">
                  <w:pPr>
                    <w:jc w:val="center"/>
                    <w:rPr>
                      <w:b/>
                      <w:sz w:val="16"/>
                      <w:szCs w:val="16"/>
                    </w:rPr>
                  </w:pPr>
                </w:p>
              </w:tc>
              <w:tc>
                <w:tcPr>
                  <w:tcW w:w="3440" w:type="dxa"/>
                </w:tcPr>
                <w:p w:rsidR="007305B8" w:rsidRDefault="007305B8" w:rsidP="007B271A">
                  <w:pPr>
                    <w:rPr>
                      <w:sz w:val="16"/>
                      <w:szCs w:val="16"/>
                    </w:rPr>
                  </w:pPr>
                  <w:r w:rsidRPr="007305B8">
                    <w:rPr>
                      <w:sz w:val="16"/>
                      <w:szCs w:val="16"/>
                    </w:rPr>
                    <w:t>Auditorías Internas de Calidad Procesos del Despacho</w:t>
                  </w:r>
                  <w:r>
                    <w:rPr>
                      <w:sz w:val="16"/>
                      <w:szCs w:val="16"/>
                    </w:rPr>
                    <w:t>, VIGENCIA 2024, se detectaron dos acciones correctivas y dos de mejo</w:t>
                  </w:r>
                </w:p>
              </w:tc>
            </w:tr>
          </w:tbl>
          <w:p w:rsidR="00867C97" w:rsidRPr="00201D4E" w:rsidRDefault="00867C97" w:rsidP="00867C97">
            <w:pPr>
              <w:pStyle w:val="Sinespaciado"/>
              <w:rPr>
                <w:rFonts w:ascii="Arial" w:hAnsi="Arial" w:cs="Arial"/>
                <w:sz w:val="16"/>
                <w:szCs w:val="16"/>
              </w:rPr>
            </w:pPr>
            <w:r w:rsidRPr="00201D4E">
              <w:rPr>
                <w:rFonts w:ascii="Arial" w:hAnsi="Arial" w:cs="Arial"/>
                <w:sz w:val="16"/>
                <w:szCs w:val="16"/>
              </w:rPr>
              <w:t>Fuente: FEM-04 Plan de Mejoramiento 2023</w:t>
            </w:r>
          </w:p>
          <w:p w:rsidR="00DD46B2" w:rsidRDefault="00867C97" w:rsidP="00867C97">
            <w:pPr>
              <w:pStyle w:val="Sinespaciado"/>
              <w:rPr>
                <w:rFonts w:ascii="Arial" w:hAnsi="Arial" w:cs="Arial"/>
                <w:sz w:val="16"/>
                <w:szCs w:val="16"/>
              </w:rPr>
            </w:pPr>
            <w:r w:rsidRPr="00201D4E">
              <w:rPr>
                <w:rFonts w:ascii="Arial" w:hAnsi="Arial" w:cs="Arial"/>
                <w:sz w:val="16"/>
                <w:szCs w:val="16"/>
              </w:rPr>
              <w:t xml:space="preserve">Elaboró: Arley de J Ramírez </w:t>
            </w:r>
            <w:r>
              <w:rPr>
                <w:rFonts w:ascii="Arial" w:hAnsi="Arial" w:cs="Arial"/>
                <w:sz w:val="16"/>
                <w:szCs w:val="16"/>
              </w:rPr>
              <w:t xml:space="preserve"> </w:t>
            </w:r>
            <w:r w:rsidRPr="00201D4E">
              <w:rPr>
                <w:rFonts w:ascii="Arial" w:hAnsi="Arial" w:cs="Arial"/>
                <w:sz w:val="16"/>
                <w:szCs w:val="16"/>
              </w:rPr>
              <w:t xml:space="preserve">Patiño-Jefe </w:t>
            </w:r>
            <w:r>
              <w:rPr>
                <w:rFonts w:cs="Arial"/>
                <w:sz w:val="16"/>
                <w:szCs w:val="16"/>
              </w:rPr>
              <w:t>Oficina de Control interno</w:t>
            </w:r>
            <w:r w:rsidRPr="004F1D60">
              <w:rPr>
                <w:rFonts w:ascii="Arial" w:hAnsi="Arial" w:cs="Arial"/>
                <w:sz w:val="16"/>
                <w:szCs w:val="16"/>
              </w:rPr>
              <w:t xml:space="preserve"> </w:t>
            </w:r>
          </w:p>
          <w:p w:rsidR="00867C97" w:rsidRDefault="00867C97" w:rsidP="00867C97">
            <w:pPr>
              <w:pStyle w:val="Sinespaciado"/>
              <w:rPr>
                <w:rFonts w:ascii="Arial" w:hAnsi="Arial" w:cs="Arial"/>
                <w:sz w:val="16"/>
                <w:szCs w:val="16"/>
              </w:rPr>
            </w:pPr>
          </w:p>
          <w:p w:rsidR="005A7C80" w:rsidRPr="005A7C80" w:rsidRDefault="005A7C80" w:rsidP="005A7C80">
            <w:pPr>
              <w:pStyle w:val="Sinespaciado"/>
              <w:jc w:val="both"/>
              <w:rPr>
                <w:rFonts w:ascii="Arial" w:hAnsi="Arial" w:cs="Arial"/>
                <w:sz w:val="24"/>
                <w:szCs w:val="24"/>
              </w:rPr>
            </w:pPr>
            <w:r w:rsidRPr="005A7C80">
              <w:rPr>
                <w:rFonts w:ascii="Arial" w:hAnsi="Arial" w:cs="Arial"/>
                <w:sz w:val="24"/>
                <w:szCs w:val="24"/>
              </w:rPr>
              <w:t>La acción uno-(1),  fue cumplida y se solicito el cierre Mediante Acta # 164 10 de julio de 2023, se revisa por parte del Comité Institucional de Gestión y Desempeño las evidencias  de la acción y se aprueba el cierre de la acción</w:t>
            </w:r>
          </w:p>
          <w:p w:rsidR="005A7C80" w:rsidRPr="005A7C80" w:rsidRDefault="005A7C80" w:rsidP="005A7C80">
            <w:pPr>
              <w:pStyle w:val="Sinespaciado"/>
              <w:rPr>
                <w:rFonts w:ascii="Arial" w:hAnsi="Arial" w:cs="Arial"/>
                <w:sz w:val="24"/>
                <w:szCs w:val="24"/>
              </w:rPr>
            </w:pPr>
          </w:p>
          <w:p w:rsidR="005A7C80" w:rsidRDefault="005A7C80" w:rsidP="005A7C80">
            <w:pPr>
              <w:pStyle w:val="Sinespaciado"/>
              <w:jc w:val="both"/>
              <w:rPr>
                <w:rFonts w:ascii="Arial" w:hAnsi="Arial" w:cs="Arial"/>
                <w:sz w:val="24"/>
                <w:szCs w:val="24"/>
              </w:rPr>
            </w:pPr>
            <w:r w:rsidRPr="005A7C80">
              <w:rPr>
                <w:rFonts w:ascii="Arial" w:hAnsi="Arial" w:cs="Arial"/>
                <w:sz w:val="24"/>
                <w:szCs w:val="24"/>
              </w:rPr>
              <w:t>Las Acción # (2, 3, 4, 5, 6, 7, 8,9 y 10) Mediante Acta # 164 10 de julio de 2023, se revisa por parte del Comité Institucional de Gestión y Desempeño las evidencias  de la acción y se aprueba el cierre de la acción</w:t>
            </w:r>
          </w:p>
          <w:p w:rsidR="005A7C80" w:rsidRDefault="005A7C80" w:rsidP="005A7C80">
            <w:pPr>
              <w:pStyle w:val="Sinespaciado"/>
              <w:rPr>
                <w:rFonts w:ascii="Arial" w:hAnsi="Arial" w:cs="Arial"/>
                <w:sz w:val="24"/>
                <w:szCs w:val="24"/>
              </w:rPr>
            </w:pPr>
          </w:p>
          <w:p w:rsidR="005A7C80" w:rsidRDefault="005A7C80" w:rsidP="005A7C80">
            <w:pPr>
              <w:pStyle w:val="Sinespaciado"/>
              <w:rPr>
                <w:rFonts w:ascii="Arial" w:hAnsi="Arial" w:cs="Arial"/>
                <w:sz w:val="24"/>
                <w:szCs w:val="24"/>
              </w:rPr>
            </w:pPr>
            <w:r>
              <w:rPr>
                <w:rFonts w:ascii="Arial" w:hAnsi="Arial" w:cs="Arial"/>
                <w:sz w:val="24"/>
                <w:szCs w:val="24"/>
              </w:rPr>
              <w:t xml:space="preserve">La Acción # once (11) Continua en proceso de Seguimiento y verificación plan de Majara de </w:t>
            </w:r>
            <w:r>
              <w:rPr>
                <w:rFonts w:ascii="Arial" w:hAnsi="Arial" w:cs="Arial"/>
                <w:sz w:val="24"/>
                <w:szCs w:val="24"/>
              </w:rPr>
              <w:lastRenderedPageBreak/>
              <w:t>la vigencia 2024</w:t>
            </w:r>
          </w:p>
          <w:p w:rsidR="005A7C80" w:rsidRDefault="005A7C80" w:rsidP="005A7C80">
            <w:pPr>
              <w:pStyle w:val="Sinespaciado"/>
              <w:rPr>
                <w:rFonts w:ascii="Arial" w:hAnsi="Arial" w:cs="Arial"/>
                <w:sz w:val="24"/>
                <w:szCs w:val="24"/>
              </w:rPr>
            </w:pPr>
          </w:p>
          <w:p w:rsidR="00C736BE" w:rsidRDefault="00C736BE" w:rsidP="005A7C80">
            <w:pPr>
              <w:pStyle w:val="Sinespaciado"/>
              <w:rPr>
                <w:rFonts w:ascii="Arial" w:hAnsi="Arial" w:cs="Arial"/>
                <w:sz w:val="24"/>
                <w:szCs w:val="24"/>
              </w:rPr>
            </w:pPr>
            <w:r>
              <w:rPr>
                <w:rFonts w:ascii="Arial" w:hAnsi="Arial" w:cs="Arial"/>
                <w:sz w:val="24"/>
                <w:szCs w:val="24"/>
              </w:rPr>
              <w:t xml:space="preserve">Producto de  </w:t>
            </w:r>
            <w:r w:rsidRPr="00C736BE">
              <w:rPr>
                <w:rFonts w:ascii="Arial" w:hAnsi="Arial" w:cs="Arial"/>
                <w:sz w:val="24"/>
                <w:szCs w:val="24"/>
              </w:rPr>
              <w:t>Auditorías Internas de Calidad Procesos del Despacho, VIGENCIA 2024, se detectaron</w:t>
            </w:r>
            <w:r>
              <w:rPr>
                <w:rFonts w:ascii="Arial" w:hAnsi="Arial" w:cs="Arial"/>
                <w:sz w:val="24"/>
                <w:szCs w:val="24"/>
              </w:rPr>
              <w:t xml:space="preserve"> cuatro Acciones: </w:t>
            </w:r>
            <w:r w:rsidRPr="00C736BE">
              <w:rPr>
                <w:rFonts w:ascii="Arial" w:hAnsi="Arial" w:cs="Arial"/>
                <w:sz w:val="24"/>
                <w:szCs w:val="24"/>
              </w:rPr>
              <w:t xml:space="preserve"> dos correctivas y dos de</w:t>
            </w:r>
            <w:r>
              <w:rPr>
                <w:rFonts w:ascii="Arial" w:hAnsi="Arial" w:cs="Arial"/>
                <w:sz w:val="24"/>
                <w:szCs w:val="24"/>
              </w:rPr>
              <w:t xml:space="preserve"> Mejora</w:t>
            </w:r>
          </w:p>
          <w:p w:rsidR="00C736BE" w:rsidRDefault="00C736BE" w:rsidP="005A7C80">
            <w:pPr>
              <w:pStyle w:val="Sinespaciado"/>
              <w:rPr>
                <w:rFonts w:ascii="Arial" w:hAnsi="Arial" w:cs="Arial"/>
                <w:sz w:val="24"/>
                <w:szCs w:val="24"/>
              </w:rPr>
            </w:pPr>
          </w:p>
          <w:p w:rsidR="00C736BE" w:rsidRPr="000723F4" w:rsidRDefault="00C736BE" w:rsidP="00C736BE">
            <w:r w:rsidRPr="000723F4">
              <w:rPr>
                <w:rFonts w:cs="Arial"/>
                <w:szCs w:val="24"/>
              </w:rPr>
              <w:t xml:space="preserve">El proceso de TECNOLOGIAS DE LA INFORMACION, </w:t>
            </w:r>
            <w:r w:rsidRPr="000723F4">
              <w:rPr>
                <w:szCs w:val="24"/>
              </w:rPr>
              <w:t>con fecha 30/06/2024 presenta dieciocho</w:t>
            </w:r>
            <w:r w:rsidRPr="000723F4">
              <w:t xml:space="preserve"> (18) acciones de Mejora  en proceso de seguimiento y evaluación(Numerales de la 03 a 18 Fem-04 2024)</w:t>
            </w:r>
          </w:p>
          <w:p w:rsidR="00C736BE" w:rsidRPr="000723F4" w:rsidRDefault="00C736BE" w:rsidP="00C736BE"/>
          <w:tbl>
            <w:tblPr>
              <w:tblW w:w="5000" w:type="pct"/>
              <w:tblCellMar>
                <w:left w:w="70" w:type="dxa"/>
                <w:right w:w="70" w:type="dxa"/>
              </w:tblCellMar>
              <w:tblLook w:val="04A0"/>
            </w:tblPr>
            <w:tblGrid>
              <w:gridCol w:w="948"/>
              <w:gridCol w:w="2264"/>
              <w:gridCol w:w="904"/>
              <w:gridCol w:w="1025"/>
              <w:gridCol w:w="1131"/>
              <w:gridCol w:w="1260"/>
              <w:gridCol w:w="1260"/>
              <w:gridCol w:w="1145"/>
            </w:tblGrid>
            <w:tr w:rsidR="00C736BE" w:rsidRPr="00867C97" w:rsidTr="009F54C3">
              <w:trPr>
                <w:trHeight w:val="705"/>
              </w:trPr>
              <w:tc>
                <w:tcPr>
                  <w:tcW w:w="477" w:type="pct"/>
                  <w:tcBorders>
                    <w:top w:val="single" w:sz="8" w:space="0" w:color="auto"/>
                    <w:left w:val="single" w:sz="8" w:space="0" w:color="auto"/>
                    <w:bottom w:val="single" w:sz="8" w:space="0" w:color="auto"/>
                    <w:right w:val="single" w:sz="8" w:space="0" w:color="auto"/>
                  </w:tcBorders>
                  <w:shd w:val="clear" w:color="000000" w:fill="D5DCE4"/>
                  <w:vAlign w:val="bottom"/>
                  <w:hideMark/>
                </w:tcPr>
                <w:p w:rsidR="00C736BE" w:rsidRPr="00867C97" w:rsidRDefault="00C736BE" w:rsidP="009F54C3">
                  <w:pPr>
                    <w:jc w:val="center"/>
                    <w:rPr>
                      <w:rFonts w:cs="Arial"/>
                      <w:b/>
                      <w:bCs/>
                      <w:color w:val="000000"/>
                      <w:sz w:val="16"/>
                      <w:szCs w:val="16"/>
                    </w:rPr>
                  </w:pPr>
                  <w:r w:rsidRPr="00867C97">
                    <w:rPr>
                      <w:rFonts w:cs="Arial"/>
                      <w:b/>
                      <w:bCs/>
                      <w:color w:val="000000"/>
                      <w:sz w:val="16"/>
                      <w:szCs w:val="16"/>
                    </w:rPr>
                    <w:t>No</w:t>
                  </w:r>
                </w:p>
              </w:tc>
              <w:tc>
                <w:tcPr>
                  <w:tcW w:w="1139" w:type="pct"/>
                  <w:tcBorders>
                    <w:top w:val="single" w:sz="8" w:space="0" w:color="auto"/>
                    <w:left w:val="nil"/>
                    <w:bottom w:val="single" w:sz="8" w:space="0" w:color="auto"/>
                    <w:right w:val="single" w:sz="8" w:space="0" w:color="auto"/>
                  </w:tcBorders>
                  <w:shd w:val="clear" w:color="000000" w:fill="D5DCE4"/>
                  <w:vAlign w:val="bottom"/>
                  <w:hideMark/>
                </w:tcPr>
                <w:p w:rsidR="00C736BE" w:rsidRPr="00867C97" w:rsidRDefault="00C736BE" w:rsidP="009F54C3">
                  <w:pPr>
                    <w:jc w:val="center"/>
                    <w:rPr>
                      <w:rFonts w:cs="Arial"/>
                      <w:b/>
                      <w:bCs/>
                      <w:color w:val="000000"/>
                      <w:sz w:val="16"/>
                      <w:szCs w:val="16"/>
                    </w:rPr>
                  </w:pPr>
                  <w:r w:rsidRPr="00867C97">
                    <w:rPr>
                      <w:rFonts w:cs="Arial"/>
                      <w:b/>
                      <w:bCs/>
                      <w:color w:val="000000"/>
                      <w:sz w:val="16"/>
                      <w:szCs w:val="16"/>
                    </w:rPr>
                    <w:t>PROCESO</w:t>
                  </w:r>
                </w:p>
              </w:tc>
              <w:tc>
                <w:tcPr>
                  <w:tcW w:w="455" w:type="pct"/>
                  <w:tcBorders>
                    <w:top w:val="single" w:sz="8" w:space="0" w:color="auto"/>
                    <w:left w:val="nil"/>
                    <w:bottom w:val="single" w:sz="8" w:space="0" w:color="auto"/>
                    <w:right w:val="single" w:sz="8" w:space="0" w:color="auto"/>
                  </w:tcBorders>
                  <w:shd w:val="clear" w:color="000000" w:fill="D5DCE4"/>
                  <w:vAlign w:val="bottom"/>
                  <w:hideMark/>
                </w:tcPr>
                <w:p w:rsidR="00C736BE" w:rsidRPr="00867C97" w:rsidRDefault="00C736BE" w:rsidP="009F54C3">
                  <w:pPr>
                    <w:jc w:val="center"/>
                    <w:rPr>
                      <w:rFonts w:cs="Arial"/>
                      <w:b/>
                      <w:bCs/>
                      <w:color w:val="000000"/>
                      <w:sz w:val="16"/>
                      <w:szCs w:val="16"/>
                    </w:rPr>
                  </w:pPr>
                  <w:r w:rsidRPr="00867C97">
                    <w:rPr>
                      <w:rFonts w:cs="Arial"/>
                      <w:b/>
                      <w:bCs/>
                      <w:color w:val="000000"/>
                      <w:sz w:val="16"/>
                      <w:szCs w:val="16"/>
                    </w:rPr>
                    <w:t>Total Acciones</w:t>
                  </w:r>
                </w:p>
              </w:tc>
              <w:tc>
                <w:tcPr>
                  <w:tcW w:w="516" w:type="pct"/>
                  <w:tcBorders>
                    <w:top w:val="single" w:sz="8" w:space="0" w:color="auto"/>
                    <w:left w:val="nil"/>
                    <w:bottom w:val="single" w:sz="8" w:space="0" w:color="auto"/>
                    <w:right w:val="single" w:sz="8" w:space="0" w:color="auto"/>
                  </w:tcBorders>
                  <w:shd w:val="clear" w:color="000000" w:fill="D5DCE4"/>
                  <w:vAlign w:val="bottom"/>
                  <w:hideMark/>
                </w:tcPr>
                <w:p w:rsidR="00C736BE" w:rsidRPr="00867C97" w:rsidRDefault="00C736BE" w:rsidP="009F54C3">
                  <w:pPr>
                    <w:jc w:val="center"/>
                    <w:rPr>
                      <w:rFonts w:cs="Arial"/>
                      <w:b/>
                      <w:bCs/>
                      <w:color w:val="000000"/>
                      <w:sz w:val="16"/>
                      <w:szCs w:val="16"/>
                    </w:rPr>
                  </w:pPr>
                  <w:r w:rsidRPr="00867C97">
                    <w:rPr>
                      <w:rFonts w:cs="Arial"/>
                      <w:b/>
                      <w:bCs/>
                      <w:color w:val="000000"/>
                      <w:sz w:val="16"/>
                      <w:szCs w:val="16"/>
                    </w:rPr>
                    <w:t>Total Acciones Cumplidas</w:t>
                  </w:r>
                </w:p>
              </w:tc>
              <w:tc>
                <w:tcPr>
                  <w:tcW w:w="569" w:type="pct"/>
                  <w:tcBorders>
                    <w:top w:val="single" w:sz="8" w:space="0" w:color="auto"/>
                    <w:left w:val="nil"/>
                    <w:bottom w:val="single" w:sz="8" w:space="0" w:color="auto"/>
                    <w:right w:val="single" w:sz="8" w:space="0" w:color="auto"/>
                  </w:tcBorders>
                  <w:shd w:val="clear" w:color="000000" w:fill="D5DCE4"/>
                  <w:vAlign w:val="bottom"/>
                  <w:hideMark/>
                </w:tcPr>
                <w:p w:rsidR="00C736BE" w:rsidRPr="00867C97" w:rsidRDefault="00C736BE" w:rsidP="009F54C3">
                  <w:pPr>
                    <w:jc w:val="center"/>
                    <w:rPr>
                      <w:rFonts w:cs="Arial"/>
                      <w:b/>
                      <w:bCs/>
                      <w:color w:val="000000"/>
                      <w:sz w:val="16"/>
                      <w:szCs w:val="16"/>
                    </w:rPr>
                  </w:pPr>
                  <w:r w:rsidRPr="00867C97">
                    <w:rPr>
                      <w:rFonts w:cs="Arial"/>
                      <w:b/>
                      <w:bCs/>
                      <w:color w:val="000000"/>
                      <w:sz w:val="16"/>
                      <w:szCs w:val="16"/>
                    </w:rPr>
                    <w:t>Total Acciones</w:t>
                  </w:r>
                  <w:r w:rsidRPr="00867C97">
                    <w:rPr>
                      <w:rFonts w:cs="Arial"/>
                      <w:b/>
                      <w:bCs/>
                      <w:color w:val="000000"/>
                      <w:sz w:val="16"/>
                      <w:szCs w:val="16"/>
                    </w:rPr>
                    <w:br/>
                    <w:t>En Proceso</w:t>
                  </w:r>
                </w:p>
              </w:tc>
              <w:tc>
                <w:tcPr>
                  <w:tcW w:w="634" w:type="pct"/>
                  <w:tcBorders>
                    <w:top w:val="single" w:sz="8" w:space="0" w:color="auto"/>
                    <w:left w:val="nil"/>
                    <w:bottom w:val="single" w:sz="8" w:space="0" w:color="auto"/>
                    <w:right w:val="single" w:sz="8" w:space="0" w:color="auto"/>
                  </w:tcBorders>
                  <w:shd w:val="clear" w:color="000000" w:fill="D5DCE4"/>
                  <w:vAlign w:val="bottom"/>
                  <w:hideMark/>
                </w:tcPr>
                <w:p w:rsidR="00C736BE" w:rsidRPr="00867C97" w:rsidRDefault="00C736BE" w:rsidP="009F54C3">
                  <w:pPr>
                    <w:jc w:val="center"/>
                    <w:rPr>
                      <w:rFonts w:cs="Arial"/>
                      <w:b/>
                      <w:bCs/>
                      <w:color w:val="000000"/>
                      <w:sz w:val="16"/>
                      <w:szCs w:val="16"/>
                    </w:rPr>
                  </w:pPr>
                  <w:r w:rsidRPr="00867C97">
                    <w:rPr>
                      <w:rFonts w:cs="Arial"/>
                      <w:b/>
                      <w:bCs/>
                      <w:color w:val="000000"/>
                      <w:sz w:val="16"/>
                      <w:szCs w:val="16"/>
                    </w:rPr>
                    <w:t>% de Cumplimiento-Cumplidas</w:t>
                  </w:r>
                </w:p>
              </w:tc>
              <w:tc>
                <w:tcPr>
                  <w:tcW w:w="634" w:type="pct"/>
                  <w:tcBorders>
                    <w:top w:val="single" w:sz="8" w:space="0" w:color="auto"/>
                    <w:left w:val="nil"/>
                    <w:bottom w:val="single" w:sz="8" w:space="0" w:color="auto"/>
                    <w:right w:val="single" w:sz="8" w:space="0" w:color="auto"/>
                  </w:tcBorders>
                  <w:shd w:val="clear" w:color="000000" w:fill="D5DCE4"/>
                  <w:vAlign w:val="bottom"/>
                  <w:hideMark/>
                </w:tcPr>
                <w:p w:rsidR="00C736BE" w:rsidRPr="00867C97" w:rsidRDefault="00C736BE" w:rsidP="009F54C3">
                  <w:pPr>
                    <w:jc w:val="center"/>
                    <w:rPr>
                      <w:rFonts w:cs="Arial"/>
                      <w:b/>
                      <w:bCs/>
                      <w:color w:val="000000"/>
                      <w:sz w:val="16"/>
                      <w:szCs w:val="16"/>
                    </w:rPr>
                  </w:pPr>
                  <w:r w:rsidRPr="00867C97">
                    <w:rPr>
                      <w:rFonts w:cs="Arial"/>
                      <w:b/>
                      <w:bCs/>
                      <w:color w:val="000000"/>
                      <w:sz w:val="16"/>
                      <w:szCs w:val="16"/>
                    </w:rPr>
                    <w:t>% de Cumplimiento-En Proceso</w:t>
                  </w:r>
                </w:p>
              </w:tc>
              <w:tc>
                <w:tcPr>
                  <w:tcW w:w="576" w:type="pct"/>
                  <w:tcBorders>
                    <w:top w:val="single" w:sz="8" w:space="0" w:color="auto"/>
                    <w:left w:val="nil"/>
                    <w:bottom w:val="single" w:sz="8" w:space="0" w:color="auto"/>
                    <w:right w:val="single" w:sz="8" w:space="0" w:color="auto"/>
                  </w:tcBorders>
                  <w:shd w:val="clear" w:color="000000" w:fill="D5DCE4"/>
                  <w:vAlign w:val="bottom"/>
                  <w:hideMark/>
                </w:tcPr>
                <w:p w:rsidR="00C736BE" w:rsidRPr="00867C97" w:rsidRDefault="00C736BE" w:rsidP="009F54C3">
                  <w:pPr>
                    <w:jc w:val="center"/>
                    <w:rPr>
                      <w:rFonts w:cs="Arial"/>
                      <w:b/>
                      <w:bCs/>
                      <w:color w:val="000000"/>
                      <w:sz w:val="16"/>
                      <w:szCs w:val="16"/>
                    </w:rPr>
                  </w:pPr>
                  <w:r w:rsidRPr="00867C97">
                    <w:rPr>
                      <w:rFonts w:cs="Arial"/>
                      <w:b/>
                      <w:bCs/>
                      <w:color w:val="000000"/>
                      <w:sz w:val="16"/>
                      <w:szCs w:val="16"/>
                    </w:rPr>
                    <w:t>Total % de Participación</w:t>
                  </w:r>
                </w:p>
              </w:tc>
            </w:tr>
            <w:tr w:rsidR="0009305B" w:rsidRPr="00867C97" w:rsidTr="009F54C3">
              <w:trPr>
                <w:trHeight w:val="315"/>
              </w:trPr>
              <w:tc>
                <w:tcPr>
                  <w:tcW w:w="477" w:type="pct"/>
                  <w:tcBorders>
                    <w:top w:val="nil"/>
                    <w:left w:val="single" w:sz="8" w:space="0" w:color="auto"/>
                    <w:bottom w:val="single" w:sz="8" w:space="0" w:color="auto"/>
                    <w:right w:val="single" w:sz="8" w:space="0" w:color="auto"/>
                  </w:tcBorders>
                  <w:shd w:val="clear" w:color="auto" w:fill="auto"/>
                  <w:hideMark/>
                </w:tcPr>
                <w:p w:rsidR="0009305B" w:rsidRPr="00867C97" w:rsidRDefault="0009305B" w:rsidP="009F54C3">
                  <w:pPr>
                    <w:jc w:val="center"/>
                    <w:rPr>
                      <w:rFonts w:cs="Arial"/>
                      <w:color w:val="000000"/>
                      <w:sz w:val="16"/>
                      <w:szCs w:val="16"/>
                    </w:rPr>
                  </w:pPr>
                  <w:r w:rsidRPr="00867C97">
                    <w:rPr>
                      <w:rFonts w:cs="Arial"/>
                      <w:color w:val="000000"/>
                      <w:sz w:val="16"/>
                      <w:szCs w:val="16"/>
                    </w:rPr>
                    <w:t>11</w:t>
                  </w:r>
                </w:p>
              </w:tc>
              <w:tc>
                <w:tcPr>
                  <w:tcW w:w="1139" w:type="pct"/>
                  <w:tcBorders>
                    <w:top w:val="nil"/>
                    <w:left w:val="nil"/>
                    <w:bottom w:val="single" w:sz="8" w:space="0" w:color="auto"/>
                    <w:right w:val="single" w:sz="8" w:space="0" w:color="auto"/>
                  </w:tcBorders>
                  <w:shd w:val="clear" w:color="auto" w:fill="auto"/>
                  <w:hideMark/>
                </w:tcPr>
                <w:p w:rsidR="0009305B" w:rsidRPr="00867C97" w:rsidRDefault="0009305B" w:rsidP="009F54C3">
                  <w:pPr>
                    <w:rPr>
                      <w:rFonts w:cs="Arial"/>
                      <w:color w:val="000000"/>
                      <w:sz w:val="16"/>
                      <w:szCs w:val="16"/>
                    </w:rPr>
                  </w:pPr>
                  <w:r w:rsidRPr="00867C97">
                    <w:rPr>
                      <w:rFonts w:cs="Arial"/>
                      <w:color w:val="000000"/>
                      <w:sz w:val="16"/>
                      <w:szCs w:val="16"/>
                    </w:rPr>
                    <w:t>Tecnologías de la información.</w:t>
                  </w:r>
                </w:p>
              </w:tc>
              <w:tc>
                <w:tcPr>
                  <w:tcW w:w="455"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6</w:t>
                  </w:r>
                </w:p>
              </w:tc>
              <w:tc>
                <w:tcPr>
                  <w:tcW w:w="516"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0</w:t>
                  </w:r>
                </w:p>
              </w:tc>
              <w:tc>
                <w:tcPr>
                  <w:tcW w:w="569"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6</w:t>
                  </w:r>
                </w:p>
              </w:tc>
              <w:tc>
                <w:tcPr>
                  <w:tcW w:w="634"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0%</w:t>
                  </w:r>
                </w:p>
              </w:tc>
              <w:tc>
                <w:tcPr>
                  <w:tcW w:w="634"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100%</w:t>
                  </w:r>
                </w:p>
              </w:tc>
              <w:tc>
                <w:tcPr>
                  <w:tcW w:w="576"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13%</w:t>
                  </w:r>
                </w:p>
              </w:tc>
            </w:tr>
          </w:tbl>
          <w:p w:rsidR="0036767F" w:rsidRPr="0036767F" w:rsidRDefault="0036767F" w:rsidP="0036767F">
            <w:pPr>
              <w:rPr>
                <w:rFonts w:cs="Arial"/>
                <w:sz w:val="18"/>
                <w:szCs w:val="18"/>
              </w:rPr>
            </w:pPr>
            <w:r w:rsidRPr="0036767F">
              <w:rPr>
                <w:rFonts w:cs="Arial"/>
                <w:sz w:val="18"/>
                <w:szCs w:val="18"/>
              </w:rPr>
              <w:t>Fuente: FEM- 04 Plan de Mejoramiento. 2024</w:t>
            </w:r>
          </w:p>
          <w:p w:rsidR="0036767F" w:rsidRPr="0036767F" w:rsidRDefault="0036767F" w:rsidP="0036767F">
            <w:pPr>
              <w:rPr>
                <w:rFonts w:cs="Arial"/>
                <w:sz w:val="18"/>
                <w:szCs w:val="18"/>
              </w:rPr>
            </w:pPr>
            <w:r w:rsidRPr="0036767F">
              <w:rPr>
                <w:rFonts w:cs="Arial"/>
                <w:sz w:val="18"/>
                <w:szCs w:val="18"/>
              </w:rPr>
              <w:t>Elaboró: Arley de Jesús Ramírez Patiño-Jefe Oficina de control Interno</w:t>
            </w:r>
          </w:p>
          <w:p w:rsidR="0036767F" w:rsidRPr="0036767F" w:rsidRDefault="0036767F" w:rsidP="0036767F">
            <w:pPr>
              <w:rPr>
                <w:rFonts w:cs="Arial"/>
                <w:sz w:val="18"/>
                <w:szCs w:val="18"/>
              </w:rPr>
            </w:pPr>
          </w:p>
          <w:p w:rsidR="00C736BE" w:rsidRDefault="00C736BE" w:rsidP="005A7C80">
            <w:pPr>
              <w:pStyle w:val="Sinespaciado"/>
              <w:rPr>
                <w:rFonts w:ascii="Arial" w:hAnsi="Arial" w:cs="Arial"/>
                <w:sz w:val="24"/>
                <w:szCs w:val="24"/>
              </w:rPr>
            </w:pPr>
          </w:p>
          <w:p w:rsidR="00481315" w:rsidRDefault="00481315" w:rsidP="00C736BE">
            <w:pPr>
              <w:pStyle w:val="Prrafodelista"/>
              <w:numPr>
                <w:ilvl w:val="0"/>
                <w:numId w:val="39"/>
              </w:numPr>
              <w:rPr>
                <w:rFonts w:ascii="Arial" w:hAnsi="Arial" w:cs="Arial"/>
                <w:b/>
                <w:sz w:val="24"/>
                <w:szCs w:val="24"/>
              </w:rPr>
            </w:pPr>
            <w:r w:rsidRPr="00927873">
              <w:rPr>
                <w:rFonts w:ascii="Arial" w:hAnsi="Arial" w:cs="Arial"/>
                <w:b/>
                <w:sz w:val="24"/>
                <w:szCs w:val="24"/>
              </w:rPr>
              <w:t>PROMOCIÓN Y PROTECCIÓN DE LOS DERECHOS COLECTIVOS Y DEL AMBIENTE</w:t>
            </w:r>
            <w:r w:rsidR="00927873">
              <w:rPr>
                <w:rFonts w:ascii="Arial" w:hAnsi="Arial" w:cs="Arial"/>
                <w:b/>
                <w:sz w:val="24"/>
                <w:szCs w:val="24"/>
              </w:rPr>
              <w:t>:</w:t>
            </w:r>
          </w:p>
          <w:p w:rsidR="0000754C" w:rsidRDefault="0000754C" w:rsidP="00F809E9"/>
          <w:p w:rsidR="00F809E9" w:rsidRPr="00270A38" w:rsidRDefault="00F809E9" w:rsidP="00F809E9">
            <w:r>
              <w:t xml:space="preserve">Los </w:t>
            </w:r>
            <w:r w:rsidR="009133C5">
              <w:t>Procesos de Colectivos y d</w:t>
            </w:r>
            <w:r w:rsidR="009133C5" w:rsidRPr="00270A38">
              <w:t>el Ambiente</w:t>
            </w:r>
            <w:r w:rsidR="009133C5">
              <w:t xml:space="preserve"> </w:t>
            </w:r>
            <w:r>
              <w:t xml:space="preserve">a la fecha de la Evacuación </w:t>
            </w:r>
            <w:r w:rsidR="006E4F72">
              <w:t>presentan</w:t>
            </w:r>
            <w:r w:rsidRPr="00270A38">
              <w:t xml:space="preserve"> </w:t>
            </w:r>
            <w:r w:rsidR="009133C5">
              <w:t xml:space="preserve"> cinco (5) </w:t>
            </w:r>
            <w:r w:rsidR="00016E20">
              <w:t xml:space="preserve">acciones </w:t>
            </w:r>
            <w:r w:rsidR="00016E20" w:rsidRPr="00016E20">
              <w:t>Acción Correctiva (1, 2 y 3)</w:t>
            </w:r>
            <w:r w:rsidR="00016E20">
              <w:t xml:space="preserve"> y </w:t>
            </w:r>
            <w:r w:rsidR="00016E20" w:rsidRPr="00016E20">
              <w:t>Acción de Mejora (4 y 5)</w:t>
            </w:r>
            <w:r w:rsidRPr="00270A38">
              <w:t>.</w:t>
            </w:r>
            <w:r>
              <w:t xml:space="preserve"> Con corte al </w:t>
            </w:r>
            <w:r w:rsidR="00016E20">
              <w:t>30/12/</w:t>
            </w:r>
            <w:r w:rsidR="009133C5">
              <w:t>2023,</w:t>
            </w:r>
            <w:r w:rsidR="00016E20">
              <w:t xml:space="preserve"> </w:t>
            </w:r>
            <w:r w:rsidR="009133C5">
              <w:t xml:space="preserve"> como se resume en la siguiente tabla</w:t>
            </w:r>
            <w:r w:rsidR="00016E20">
              <w:t>, se solicitara el cierre ante Comité Institucional de gestión y Desempeño por la totalidad de acción cumplida la N° (2)</w:t>
            </w:r>
          </w:p>
          <w:p w:rsidR="009133C5" w:rsidRDefault="009133C5" w:rsidP="009133C5"/>
          <w:tbl>
            <w:tblPr>
              <w:tblStyle w:val="Tablaconcuadrcula"/>
              <w:tblW w:w="0" w:type="auto"/>
              <w:tblLook w:val="04A0"/>
            </w:tblPr>
            <w:tblGrid>
              <w:gridCol w:w="1305"/>
              <w:gridCol w:w="992"/>
              <w:gridCol w:w="1276"/>
              <w:gridCol w:w="1276"/>
              <w:gridCol w:w="1701"/>
              <w:gridCol w:w="3242"/>
            </w:tblGrid>
            <w:tr w:rsidR="00016E20" w:rsidRPr="001D7BA3" w:rsidTr="00436B22">
              <w:tc>
                <w:tcPr>
                  <w:tcW w:w="1305" w:type="dxa"/>
                  <w:shd w:val="clear" w:color="auto" w:fill="D5DCE4" w:themeFill="text2" w:themeFillTint="33"/>
                </w:tcPr>
                <w:p w:rsidR="009133C5" w:rsidRPr="001D7BA3" w:rsidRDefault="009133C5" w:rsidP="002D08D9">
                  <w:pPr>
                    <w:jc w:val="center"/>
                    <w:rPr>
                      <w:b/>
                      <w:sz w:val="16"/>
                      <w:szCs w:val="16"/>
                    </w:rPr>
                  </w:pPr>
                  <w:r w:rsidRPr="001D7BA3">
                    <w:rPr>
                      <w:b/>
                      <w:sz w:val="16"/>
                      <w:szCs w:val="16"/>
                    </w:rPr>
                    <w:t>NUMERO DE LA ACCION</w:t>
                  </w:r>
                </w:p>
              </w:tc>
              <w:tc>
                <w:tcPr>
                  <w:tcW w:w="992" w:type="dxa"/>
                  <w:shd w:val="clear" w:color="auto" w:fill="D5DCE4" w:themeFill="text2" w:themeFillTint="33"/>
                </w:tcPr>
                <w:p w:rsidR="009133C5" w:rsidRPr="001D7BA3" w:rsidRDefault="009133C5" w:rsidP="002D08D9">
                  <w:pPr>
                    <w:jc w:val="center"/>
                    <w:rPr>
                      <w:b/>
                      <w:sz w:val="16"/>
                      <w:szCs w:val="16"/>
                    </w:rPr>
                  </w:pPr>
                  <w:r w:rsidRPr="001D7BA3">
                    <w:rPr>
                      <w:b/>
                      <w:sz w:val="16"/>
                      <w:szCs w:val="16"/>
                    </w:rPr>
                    <w:t>ORIGEN</w:t>
                  </w:r>
                </w:p>
              </w:tc>
              <w:tc>
                <w:tcPr>
                  <w:tcW w:w="1276" w:type="dxa"/>
                  <w:shd w:val="clear" w:color="auto" w:fill="D5DCE4" w:themeFill="text2" w:themeFillTint="33"/>
                </w:tcPr>
                <w:p w:rsidR="009133C5" w:rsidRPr="001D7BA3" w:rsidRDefault="009133C5" w:rsidP="002D08D9">
                  <w:pPr>
                    <w:jc w:val="center"/>
                    <w:rPr>
                      <w:b/>
                      <w:sz w:val="16"/>
                      <w:szCs w:val="16"/>
                    </w:rPr>
                  </w:pPr>
                  <w:r w:rsidRPr="001D7BA3">
                    <w:rPr>
                      <w:b/>
                      <w:sz w:val="16"/>
                      <w:szCs w:val="16"/>
                    </w:rPr>
                    <w:t>FECHA DE INICIO</w:t>
                  </w:r>
                </w:p>
              </w:tc>
              <w:tc>
                <w:tcPr>
                  <w:tcW w:w="1276" w:type="dxa"/>
                  <w:shd w:val="clear" w:color="auto" w:fill="D5DCE4" w:themeFill="text2" w:themeFillTint="33"/>
                </w:tcPr>
                <w:p w:rsidR="009133C5" w:rsidRPr="00C71839" w:rsidRDefault="009133C5" w:rsidP="002D08D9">
                  <w:pPr>
                    <w:jc w:val="center"/>
                    <w:rPr>
                      <w:b/>
                      <w:sz w:val="16"/>
                      <w:szCs w:val="16"/>
                    </w:rPr>
                  </w:pPr>
                  <w:r w:rsidRPr="00C71839">
                    <w:rPr>
                      <w:b/>
                      <w:sz w:val="16"/>
                      <w:szCs w:val="16"/>
                    </w:rPr>
                    <w:t>FECHA DE MONITOREO</w:t>
                  </w:r>
                </w:p>
              </w:tc>
              <w:tc>
                <w:tcPr>
                  <w:tcW w:w="1701" w:type="dxa"/>
                  <w:shd w:val="clear" w:color="auto" w:fill="D5DCE4" w:themeFill="text2" w:themeFillTint="33"/>
                </w:tcPr>
                <w:p w:rsidR="009133C5" w:rsidRPr="001D7BA3" w:rsidRDefault="009133C5" w:rsidP="002D08D9">
                  <w:pPr>
                    <w:jc w:val="center"/>
                    <w:rPr>
                      <w:b/>
                      <w:sz w:val="16"/>
                      <w:szCs w:val="16"/>
                    </w:rPr>
                  </w:pPr>
                  <w:r w:rsidRPr="001D7BA3">
                    <w:rPr>
                      <w:b/>
                      <w:sz w:val="16"/>
                      <w:szCs w:val="16"/>
                    </w:rPr>
                    <w:t>ESTADO</w:t>
                  </w:r>
                </w:p>
              </w:tc>
              <w:tc>
                <w:tcPr>
                  <w:tcW w:w="3242" w:type="dxa"/>
                  <w:shd w:val="clear" w:color="auto" w:fill="D5DCE4" w:themeFill="text2" w:themeFillTint="33"/>
                </w:tcPr>
                <w:p w:rsidR="009133C5" w:rsidRPr="001D7BA3" w:rsidRDefault="009133C5" w:rsidP="002D08D9">
                  <w:pPr>
                    <w:jc w:val="center"/>
                    <w:rPr>
                      <w:b/>
                      <w:sz w:val="16"/>
                      <w:szCs w:val="16"/>
                    </w:rPr>
                  </w:pPr>
                  <w:r w:rsidRPr="001D7BA3">
                    <w:rPr>
                      <w:b/>
                      <w:sz w:val="16"/>
                      <w:szCs w:val="16"/>
                    </w:rPr>
                    <w:t>OBSERVACIONES</w:t>
                  </w:r>
                </w:p>
              </w:tc>
            </w:tr>
            <w:tr w:rsidR="00016E20" w:rsidRPr="001D7BA3" w:rsidTr="00436B22">
              <w:tc>
                <w:tcPr>
                  <w:tcW w:w="1305" w:type="dxa"/>
                </w:tcPr>
                <w:p w:rsidR="009133C5" w:rsidRPr="001D7BA3" w:rsidRDefault="009133C5" w:rsidP="002D08D9">
                  <w:pPr>
                    <w:jc w:val="center"/>
                    <w:rPr>
                      <w:b/>
                      <w:sz w:val="16"/>
                      <w:szCs w:val="16"/>
                    </w:rPr>
                  </w:pPr>
                  <w:r>
                    <w:rPr>
                      <w:b/>
                      <w:sz w:val="16"/>
                      <w:szCs w:val="16"/>
                    </w:rPr>
                    <w:t>1,2,3,4,y 5</w:t>
                  </w:r>
                </w:p>
              </w:tc>
              <w:tc>
                <w:tcPr>
                  <w:tcW w:w="992" w:type="dxa"/>
                </w:tcPr>
                <w:p w:rsidR="009133C5" w:rsidRPr="009133C5" w:rsidRDefault="009133C5" w:rsidP="009133C5">
                  <w:pPr>
                    <w:rPr>
                      <w:sz w:val="16"/>
                      <w:szCs w:val="16"/>
                    </w:rPr>
                  </w:pPr>
                  <w:r w:rsidRPr="009133C5">
                    <w:rPr>
                      <w:sz w:val="16"/>
                      <w:szCs w:val="16"/>
                    </w:rPr>
                    <w:t xml:space="preserve">Auditoría Interna </w:t>
                  </w:r>
                  <w:r w:rsidR="00DD12F2">
                    <w:rPr>
                      <w:sz w:val="16"/>
                      <w:szCs w:val="16"/>
                    </w:rPr>
                    <w:t>SGC</w:t>
                  </w:r>
                </w:p>
                <w:p w:rsidR="009133C5" w:rsidRPr="001D7BA3" w:rsidRDefault="009133C5" w:rsidP="009133C5">
                  <w:pPr>
                    <w:rPr>
                      <w:sz w:val="16"/>
                      <w:szCs w:val="16"/>
                    </w:rPr>
                  </w:pPr>
                </w:p>
              </w:tc>
              <w:tc>
                <w:tcPr>
                  <w:tcW w:w="1276" w:type="dxa"/>
                </w:tcPr>
                <w:p w:rsidR="009133C5" w:rsidRPr="001D7BA3" w:rsidRDefault="009133C5" w:rsidP="002D08D9">
                  <w:pPr>
                    <w:rPr>
                      <w:sz w:val="16"/>
                      <w:szCs w:val="16"/>
                    </w:rPr>
                  </w:pPr>
                  <w:r w:rsidRPr="009133C5">
                    <w:rPr>
                      <w:sz w:val="16"/>
                      <w:szCs w:val="16"/>
                    </w:rPr>
                    <w:t>Agosto 2023</w:t>
                  </w:r>
                </w:p>
              </w:tc>
              <w:tc>
                <w:tcPr>
                  <w:tcW w:w="1276" w:type="dxa"/>
                </w:tcPr>
                <w:p w:rsidR="009133C5" w:rsidRPr="00C71839" w:rsidRDefault="009133C5" w:rsidP="002D08D9">
                  <w:pPr>
                    <w:rPr>
                      <w:sz w:val="16"/>
                      <w:szCs w:val="16"/>
                    </w:rPr>
                  </w:pPr>
                  <w:r>
                    <w:rPr>
                      <w:sz w:val="16"/>
                      <w:szCs w:val="16"/>
                    </w:rPr>
                    <w:t>30/12/2023</w:t>
                  </w:r>
                </w:p>
              </w:tc>
              <w:tc>
                <w:tcPr>
                  <w:tcW w:w="1701" w:type="dxa"/>
                  <w:vAlign w:val="center"/>
                </w:tcPr>
                <w:p w:rsidR="009133C5" w:rsidRPr="001D7BA3" w:rsidRDefault="00436B22" w:rsidP="00436B22">
                  <w:pPr>
                    <w:jc w:val="center"/>
                    <w:rPr>
                      <w:sz w:val="16"/>
                      <w:szCs w:val="16"/>
                    </w:rPr>
                  </w:pPr>
                  <w:r>
                    <w:rPr>
                      <w:sz w:val="16"/>
                      <w:szCs w:val="16"/>
                    </w:rPr>
                    <w:t>CERRADA</w:t>
                  </w:r>
                </w:p>
              </w:tc>
              <w:tc>
                <w:tcPr>
                  <w:tcW w:w="3242" w:type="dxa"/>
                </w:tcPr>
                <w:p w:rsidR="009133C5" w:rsidRDefault="009133C5" w:rsidP="002D08D9">
                  <w:pPr>
                    <w:rPr>
                      <w:sz w:val="16"/>
                      <w:szCs w:val="16"/>
                    </w:rPr>
                  </w:pPr>
                  <w:r>
                    <w:rPr>
                      <w:sz w:val="16"/>
                      <w:szCs w:val="16"/>
                    </w:rPr>
                    <w:t>Acción de Mejora-</w:t>
                  </w:r>
                  <w:r w:rsidRPr="009133C5">
                    <w:rPr>
                      <w:sz w:val="16"/>
                      <w:szCs w:val="16"/>
                    </w:rPr>
                    <w:t xml:space="preserve"> Validar de manera constante de manera Personal y grupal el SGC</w:t>
                  </w:r>
                </w:p>
                <w:p w:rsidR="009133C5" w:rsidRDefault="009133C5" w:rsidP="009133C5">
                  <w:pPr>
                    <w:rPr>
                      <w:sz w:val="16"/>
                      <w:szCs w:val="16"/>
                    </w:rPr>
                  </w:pPr>
                  <w:r>
                    <w:rPr>
                      <w:sz w:val="16"/>
                      <w:szCs w:val="16"/>
                    </w:rPr>
                    <w:t>Acción Correctiva (1, 2 y 3)</w:t>
                  </w:r>
                </w:p>
                <w:p w:rsidR="009133C5" w:rsidRPr="009133C5" w:rsidRDefault="009133C5" w:rsidP="009133C5">
                  <w:pPr>
                    <w:rPr>
                      <w:sz w:val="16"/>
                      <w:szCs w:val="16"/>
                    </w:rPr>
                  </w:pPr>
                  <w:r>
                    <w:rPr>
                      <w:sz w:val="16"/>
                      <w:szCs w:val="16"/>
                    </w:rPr>
                    <w:t>Acción de Mejora (4 y 5)</w:t>
                  </w:r>
                </w:p>
              </w:tc>
            </w:tr>
            <w:tr w:rsidR="00C736BE" w:rsidRPr="001D7BA3" w:rsidTr="00436B22">
              <w:tc>
                <w:tcPr>
                  <w:tcW w:w="1305" w:type="dxa"/>
                </w:tcPr>
                <w:p w:rsidR="00C736BE" w:rsidRDefault="00DD12F2" w:rsidP="002D08D9">
                  <w:pPr>
                    <w:jc w:val="center"/>
                    <w:rPr>
                      <w:b/>
                      <w:sz w:val="16"/>
                      <w:szCs w:val="16"/>
                    </w:rPr>
                  </w:pPr>
                  <w:r>
                    <w:rPr>
                      <w:b/>
                      <w:sz w:val="16"/>
                      <w:szCs w:val="16"/>
                    </w:rPr>
                    <w:t>1</w:t>
                  </w:r>
                </w:p>
              </w:tc>
              <w:tc>
                <w:tcPr>
                  <w:tcW w:w="992" w:type="dxa"/>
                </w:tcPr>
                <w:p w:rsidR="00DD12F2" w:rsidRPr="009133C5" w:rsidRDefault="00DD12F2" w:rsidP="00DD12F2">
                  <w:pPr>
                    <w:rPr>
                      <w:sz w:val="16"/>
                      <w:szCs w:val="16"/>
                    </w:rPr>
                  </w:pPr>
                  <w:r>
                    <w:rPr>
                      <w:sz w:val="16"/>
                      <w:szCs w:val="16"/>
                    </w:rPr>
                    <w:t>Control Interno</w:t>
                  </w:r>
                </w:p>
                <w:p w:rsidR="00C736BE" w:rsidRPr="009133C5" w:rsidRDefault="00C736BE" w:rsidP="009133C5">
                  <w:pPr>
                    <w:rPr>
                      <w:sz w:val="16"/>
                      <w:szCs w:val="16"/>
                    </w:rPr>
                  </w:pPr>
                </w:p>
              </w:tc>
              <w:tc>
                <w:tcPr>
                  <w:tcW w:w="1276" w:type="dxa"/>
                </w:tcPr>
                <w:p w:rsidR="00C736BE" w:rsidRPr="009133C5" w:rsidRDefault="00DD12F2" w:rsidP="002D08D9">
                  <w:pPr>
                    <w:rPr>
                      <w:sz w:val="16"/>
                      <w:szCs w:val="16"/>
                    </w:rPr>
                  </w:pPr>
                  <w:r>
                    <w:rPr>
                      <w:sz w:val="16"/>
                      <w:szCs w:val="16"/>
                    </w:rPr>
                    <w:t>30/12/2023</w:t>
                  </w:r>
                </w:p>
              </w:tc>
              <w:tc>
                <w:tcPr>
                  <w:tcW w:w="1276" w:type="dxa"/>
                </w:tcPr>
                <w:p w:rsidR="00C736BE" w:rsidRDefault="00DD12F2" w:rsidP="002D08D9">
                  <w:pPr>
                    <w:rPr>
                      <w:sz w:val="16"/>
                      <w:szCs w:val="16"/>
                    </w:rPr>
                  </w:pPr>
                  <w:r>
                    <w:rPr>
                      <w:sz w:val="16"/>
                      <w:szCs w:val="16"/>
                    </w:rPr>
                    <w:t>30/06/2024</w:t>
                  </w:r>
                </w:p>
              </w:tc>
              <w:tc>
                <w:tcPr>
                  <w:tcW w:w="1701" w:type="dxa"/>
                  <w:vAlign w:val="center"/>
                </w:tcPr>
                <w:p w:rsidR="00DD12F2" w:rsidRPr="004612B7" w:rsidRDefault="00DD12F2" w:rsidP="00DD12F2">
                  <w:pPr>
                    <w:jc w:val="center"/>
                    <w:rPr>
                      <w:b/>
                      <w:sz w:val="16"/>
                      <w:szCs w:val="16"/>
                    </w:rPr>
                  </w:pPr>
                  <w:r>
                    <w:rPr>
                      <w:b/>
                      <w:sz w:val="16"/>
                      <w:szCs w:val="16"/>
                    </w:rPr>
                    <w:t xml:space="preserve">Cumplida </w:t>
                  </w:r>
                </w:p>
                <w:p w:rsidR="00C736BE" w:rsidRDefault="00C736BE" w:rsidP="00436B22">
                  <w:pPr>
                    <w:jc w:val="center"/>
                    <w:rPr>
                      <w:sz w:val="16"/>
                      <w:szCs w:val="16"/>
                    </w:rPr>
                  </w:pPr>
                </w:p>
              </w:tc>
              <w:tc>
                <w:tcPr>
                  <w:tcW w:w="3242" w:type="dxa"/>
                </w:tcPr>
                <w:p w:rsidR="00C736BE" w:rsidRDefault="00DD12F2" w:rsidP="002D08D9">
                  <w:pPr>
                    <w:rPr>
                      <w:sz w:val="16"/>
                      <w:szCs w:val="16"/>
                    </w:rPr>
                  </w:pPr>
                  <w:r w:rsidRPr="00DD12F2">
                    <w:rPr>
                      <w:sz w:val="16"/>
                      <w:szCs w:val="16"/>
                    </w:rPr>
                    <w:t>Se puede constatar que en el archivador se encuentran todos los procesos debidamente organizados en sus respectivas carpetas.</w:t>
                  </w:r>
                </w:p>
              </w:tc>
            </w:tr>
          </w:tbl>
          <w:p w:rsidR="009133C5" w:rsidRPr="00201D4E" w:rsidRDefault="009133C5" w:rsidP="009133C5">
            <w:pPr>
              <w:pStyle w:val="Sinespaciado"/>
              <w:rPr>
                <w:rFonts w:ascii="Arial" w:hAnsi="Arial" w:cs="Arial"/>
                <w:sz w:val="16"/>
                <w:szCs w:val="16"/>
              </w:rPr>
            </w:pPr>
            <w:r w:rsidRPr="00201D4E">
              <w:rPr>
                <w:rFonts w:ascii="Arial" w:hAnsi="Arial" w:cs="Arial"/>
                <w:sz w:val="16"/>
                <w:szCs w:val="16"/>
              </w:rPr>
              <w:t>Fuente: FEM-04 Plan de Mejoramiento 2023</w:t>
            </w:r>
          </w:p>
          <w:p w:rsidR="009133C5" w:rsidRDefault="009133C5" w:rsidP="009133C5">
            <w:pPr>
              <w:pStyle w:val="Sinespaciado"/>
              <w:rPr>
                <w:rFonts w:ascii="Arial" w:hAnsi="Arial" w:cs="Arial"/>
                <w:sz w:val="16"/>
                <w:szCs w:val="16"/>
              </w:rPr>
            </w:pPr>
            <w:r w:rsidRPr="00201D4E">
              <w:rPr>
                <w:rFonts w:ascii="Arial" w:hAnsi="Arial" w:cs="Arial"/>
                <w:sz w:val="16"/>
                <w:szCs w:val="16"/>
              </w:rPr>
              <w:t xml:space="preserve">Elaboró: Arley de J Ramírez </w:t>
            </w:r>
            <w:r>
              <w:rPr>
                <w:rFonts w:ascii="Arial" w:hAnsi="Arial" w:cs="Arial"/>
                <w:sz w:val="16"/>
                <w:szCs w:val="16"/>
              </w:rPr>
              <w:t xml:space="preserve"> </w:t>
            </w:r>
            <w:r w:rsidRPr="00201D4E">
              <w:rPr>
                <w:rFonts w:ascii="Arial" w:hAnsi="Arial" w:cs="Arial"/>
                <w:sz w:val="16"/>
                <w:szCs w:val="16"/>
              </w:rPr>
              <w:t xml:space="preserve">Patiño-Jefe </w:t>
            </w:r>
            <w:r>
              <w:rPr>
                <w:rFonts w:cs="Arial"/>
                <w:sz w:val="16"/>
                <w:szCs w:val="16"/>
              </w:rPr>
              <w:t>Oficina de Control interno</w:t>
            </w:r>
            <w:r w:rsidRPr="004F1D60">
              <w:rPr>
                <w:rFonts w:ascii="Arial" w:hAnsi="Arial" w:cs="Arial"/>
                <w:sz w:val="16"/>
                <w:szCs w:val="16"/>
              </w:rPr>
              <w:t xml:space="preserve"> </w:t>
            </w:r>
          </w:p>
          <w:p w:rsidR="00DD12F2" w:rsidRDefault="00DD12F2" w:rsidP="00F809E9"/>
          <w:p w:rsidR="0000754C" w:rsidRDefault="00DD12F2" w:rsidP="00DD12F2">
            <w:r w:rsidRPr="00DD12F2">
              <w:t xml:space="preserve">Se puede constatar que El Delegado y los funcionarios de la Delegatura se encuentran todos </w:t>
            </w:r>
            <w:r>
              <w:t xml:space="preserve">las acciones de mejora se encuentran cumplidas en su totalidad, 20/02/2024 En Comité Institucional de Gestión y Desempeño se autorizo el cierre de la acción. Evidencia acta 037 de 2024; 10/01/2024 se evidencia en las actas  de comités primarios N° 256 - 286 - 301 </w:t>
            </w:r>
            <w:r>
              <w:lastRenderedPageBreak/>
              <w:t>respectivamente, el seguimiento a todo lo relacionado con los procedimientos de la delegatura, por lo tanto se puede solicitar el cierre de la acción de mejora.  ante el comité institucional de Gestión y Desempeño</w:t>
            </w:r>
          </w:p>
          <w:p w:rsidR="000723F4" w:rsidRDefault="000723F4" w:rsidP="000723F4">
            <w:pPr>
              <w:pStyle w:val="Sinespaciado"/>
              <w:rPr>
                <w:rFonts w:ascii="Arial" w:hAnsi="Arial" w:cs="Arial"/>
                <w:sz w:val="24"/>
                <w:szCs w:val="24"/>
              </w:rPr>
            </w:pPr>
          </w:p>
          <w:p w:rsidR="000723F4" w:rsidRPr="000723F4" w:rsidRDefault="000723F4" w:rsidP="000723F4">
            <w:r w:rsidRPr="000723F4">
              <w:rPr>
                <w:rFonts w:cs="Arial"/>
                <w:szCs w:val="24"/>
              </w:rPr>
              <w:t xml:space="preserve">El proceso de PROMOCIÓN Y PROTECCIÓN DE LOS DERECHOS COLECTIVOS Y DEL AMBIENTE, </w:t>
            </w:r>
            <w:r w:rsidRPr="000723F4">
              <w:rPr>
                <w:szCs w:val="24"/>
              </w:rPr>
              <w:t xml:space="preserve">con fecha 30/06/2024 presenta </w:t>
            </w:r>
            <w:r>
              <w:rPr>
                <w:szCs w:val="24"/>
              </w:rPr>
              <w:t>cinco</w:t>
            </w:r>
            <w:r w:rsidRPr="000723F4">
              <w:t xml:space="preserve"> </w:t>
            </w:r>
            <w:r>
              <w:t>(5</w:t>
            </w:r>
            <w:r w:rsidRPr="000723F4">
              <w:t xml:space="preserve">) acciones de Mejora  </w:t>
            </w:r>
            <w:r>
              <w:t>Cumplidas</w:t>
            </w:r>
            <w:r w:rsidRPr="000723F4">
              <w:t xml:space="preserve"> de seguimiento y evaluación(Numerales de la 03 a 18 Fem-04 2024)</w:t>
            </w:r>
          </w:p>
          <w:p w:rsidR="00DD12F2" w:rsidRDefault="00DD12F2" w:rsidP="00F809E9"/>
          <w:tbl>
            <w:tblPr>
              <w:tblW w:w="9952" w:type="dxa"/>
              <w:tblCellMar>
                <w:left w:w="70" w:type="dxa"/>
                <w:right w:w="70" w:type="dxa"/>
              </w:tblCellMar>
              <w:tblLook w:val="04A0"/>
            </w:tblPr>
            <w:tblGrid>
              <w:gridCol w:w="949"/>
              <w:gridCol w:w="2267"/>
              <w:gridCol w:w="906"/>
              <w:gridCol w:w="1027"/>
              <w:gridCol w:w="1133"/>
              <w:gridCol w:w="1262"/>
              <w:gridCol w:w="1262"/>
              <w:gridCol w:w="1146"/>
            </w:tblGrid>
            <w:tr w:rsidR="00DD12F2" w:rsidRPr="009133C5" w:rsidTr="00C012D7">
              <w:trPr>
                <w:trHeight w:val="681"/>
              </w:trPr>
              <w:tc>
                <w:tcPr>
                  <w:tcW w:w="477" w:type="pct"/>
                  <w:tcBorders>
                    <w:top w:val="single" w:sz="8" w:space="0" w:color="auto"/>
                    <w:left w:val="single" w:sz="8" w:space="0" w:color="auto"/>
                    <w:bottom w:val="single" w:sz="8" w:space="0" w:color="auto"/>
                    <w:right w:val="single" w:sz="8" w:space="0" w:color="auto"/>
                  </w:tcBorders>
                  <w:shd w:val="clear" w:color="000000" w:fill="D5DCE4"/>
                  <w:vAlign w:val="bottom"/>
                  <w:hideMark/>
                </w:tcPr>
                <w:p w:rsidR="00DD12F2" w:rsidRPr="009133C5" w:rsidRDefault="00DD12F2" w:rsidP="009F54C3">
                  <w:pPr>
                    <w:jc w:val="center"/>
                    <w:rPr>
                      <w:rFonts w:cs="Arial"/>
                      <w:b/>
                      <w:bCs/>
                      <w:color w:val="000000"/>
                      <w:sz w:val="16"/>
                      <w:szCs w:val="16"/>
                    </w:rPr>
                  </w:pPr>
                  <w:r w:rsidRPr="009133C5">
                    <w:rPr>
                      <w:rFonts w:cs="Arial"/>
                      <w:b/>
                      <w:bCs/>
                      <w:color w:val="000000"/>
                      <w:sz w:val="16"/>
                      <w:szCs w:val="16"/>
                    </w:rPr>
                    <w:t>No</w:t>
                  </w:r>
                </w:p>
              </w:tc>
              <w:tc>
                <w:tcPr>
                  <w:tcW w:w="1139" w:type="pct"/>
                  <w:tcBorders>
                    <w:top w:val="single" w:sz="8" w:space="0" w:color="auto"/>
                    <w:left w:val="nil"/>
                    <w:bottom w:val="single" w:sz="8" w:space="0" w:color="auto"/>
                    <w:right w:val="single" w:sz="8" w:space="0" w:color="auto"/>
                  </w:tcBorders>
                  <w:shd w:val="clear" w:color="000000" w:fill="D5DCE4"/>
                  <w:vAlign w:val="bottom"/>
                  <w:hideMark/>
                </w:tcPr>
                <w:p w:rsidR="00DD12F2" w:rsidRPr="009133C5" w:rsidRDefault="00DD12F2" w:rsidP="009F54C3">
                  <w:pPr>
                    <w:jc w:val="center"/>
                    <w:rPr>
                      <w:rFonts w:cs="Arial"/>
                      <w:b/>
                      <w:bCs/>
                      <w:color w:val="000000"/>
                      <w:sz w:val="16"/>
                      <w:szCs w:val="16"/>
                    </w:rPr>
                  </w:pPr>
                  <w:r w:rsidRPr="009133C5">
                    <w:rPr>
                      <w:rFonts w:cs="Arial"/>
                      <w:b/>
                      <w:bCs/>
                      <w:color w:val="000000"/>
                      <w:sz w:val="16"/>
                      <w:szCs w:val="16"/>
                    </w:rPr>
                    <w:t>PROCESO</w:t>
                  </w:r>
                </w:p>
              </w:tc>
              <w:tc>
                <w:tcPr>
                  <w:tcW w:w="455" w:type="pct"/>
                  <w:tcBorders>
                    <w:top w:val="single" w:sz="8" w:space="0" w:color="auto"/>
                    <w:left w:val="nil"/>
                    <w:bottom w:val="single" w:sz="8" w:space="0" w:color="auto"/>
                    <w:right w:val="single" w:sz="8" w:space="0" w:color="auto"/>
                  </w:tcBorders>
                  <w:shd w:val="clear" w:color="000000" w:fill="D5DCE4"/>
                  <w:vAlign w:val="bottom"/>
                  <w:hideMark/>
                </w:tcPr>
                <w:p w:rsidR="00DD12F2" w:rsidRPr="009133C5" w:rsidRDefault="00DD12F2" w:rsidP="009F54C3">
                  <w:pPr>
                    <w:jc w:val="center"/>
                    <w:rPr>
                      <w:rFonts w:cs="Arial"/>
                      <w:b/>
                      <w:bCs/>
                      <w:color w:val="000000"/>
                      <w:sz w:val="16"/>
                      <w:szCs w:val="16"/>
                    </w:rPr>
                  </w:pPr>
                  <w:r w:rsidRPr="009133C5">
                    <w:rPr>
                      <w:rFonts w:cs="Arial"/>
                      <w:b/>
                      <w:bCs/>
                      <w:color w:val="000000"/>
                      <w:sz w:val="16"/>
                      <w:szCs w:val="16"/>
                    </w:rPr>
                    <w:t>Total Acciones</w:t>
                  </w:r>
                </w:p>
              </w:tc>
              <w:tc>
                <w:tcPr>
                  <w:tcW w:w="516" w:type="pct"/>
                  <w:tcBorders>
                    <w:top w:val="single" w:sz="8" w:space="0" w:color="auto"/>
                    <w:left w:val="nil"/>
                    <w:bottom w:val="single" w:sz="8" w:space="0" w:color="auto"/>
                    <w:right w:val="single" w:sz="8" w:space="0" w:color="auto"/>
                  </w:tcBorders>
                  <w:shd w:val="clear" w:color="000000" w:fill="D5DCE4"/>
                  <w:vAlign w:val="bottom"/>
                  <w:hideMark/>
                </w:tcPr>
                <w:p w:rsidR="00DD12F2" w:rsidRPr="009133C5" w:rsidRDefault="00DD12F2" w:rsidP="009F54C3">
                  <w:pPr>
                    <w:jc w:val="center"/>
                    <w:rPr>
                      <w:rFonts w:cs="Arial"/>
                      <w:b/>
                      <w:bCs/>
                      <w:color w:val="000000"/>
                      <w:sz w:val="16"/>
                      <w:szCs w:val="16"/>
                    </w:rPr>
                  </w:pPr>
                  <w:r w:rsidRPr="009133C5">
                    <w:rPr>
                      <w:rFonts w:cs="Arial"/>
                      <w:b/>
                      <w:bCs/>
                      <w:color w:val="000000"/>
                      <w:sz w:val="16"/>
                      <w:szCs w:val="16"/>
                    </w:rPr>
                    <w:t>Total Acciones Cumplidas</w:t>
                  </w:r>
                </w:p>
              </w:tc>
              <w:tc>
                <w:tcPr>
                  <w:tcW w:w="569" w:type="pct"/>
                  <w:tcBorders>
                    <w:top w:val="single" w:sz="8" w:space="0" w:color="auto"/>
                    <w:left w:val="nil"/>
                    <w:bottom w:val="single" w:sz="8" w:space="0" w:color="auto"/>
                    <w:right w:val="single" w:sz="8" w:space="0" w:color="auto"/>
                  </w:tcBorders>
                  <w:shd w:val="clear" w:color="000000" w:fill="D5DCE4"/>
                  <w:vAlign w:val="bottom"/>
                  <w:hideMark/>
                </w:tcPr>
                <w:p w:rsidR="00DD12F2" w:rsidRPr="009133C5" w:rsidRDefault="00DD12F2" w:rsidP="009F54C3">
                  <w:pPr>
                    <w:jc w:val="center"/>
                    <w:rPr>
                      <w:rFonts w:cs="Arial"/>
                      <w:b/>
                      <w:bCs/>
                      <w:color w:val="000000"/>
                      <w:sz w:val="16"/>
                      <w:szCs w:val="16"/>
                    </w:rPr>
                  </w:pPr>
                  <w:r w:rsidRPr="009133C5">
                    <w:rPr>
                      <w:rFonts w:cs="Arial"/>
                      <w:b/>
                      <w:bCs/>
                      <w:color w:val="000000"/>
                      <w:sz w:val="16"/>
                      <w:szCs w:val="16"/>
                    </w:rPr>
                    <w:t>Total Acciones</w:t>
                  </w:r>
                  <w:r w:rsidRPr="009133C5">
                    <w:rPr>
                      <w:rFonts w:cs="Arial"/>
                      <w:b/>
                      <w:bCs/>
                      <w:color w:val="000000"/>
                      <w:sz w:val="16"/>
                      <w:szCs w:val="16"/>
                    </w:rPr>
                    <w:br/>
                    <w:t>En Proceso</w:t>
                  </w:r>
                </w:p>
              </w:tc>
              <w:tc>
                <w:tcPr>
                  <w:tcW w:w="634" w:type="pct"/>
                  <w:tcBorders>
                    <w:top w:val="single" w:sz="8" w:space="0" w:color="auto"/>
                    <w:left w:val="nil"/>
                    <w:bottom w:val="single" w:sz="8" w:space="0" w:color="auto"/>
                    <w:right w:val="single" w:sz="8" w:space="0" w:color="auto"/>
                  </w:tcBorders>
                  <w:shd w:val="clear" w:color="000000" w:fill="D5DCE4"/>
                  <w:vAlign w:val="bottom"/>
                  <w:hideMark/>
                </w:tcPr>
                <w:p w:rsidR="00DD12F2" w:rsidRPr="009133C5" w:rsidRDefault="00DD12F2" w:rsidP="009F54C3">
                  <w:pPr>
                    <w:jc w:val="center"/>
                    <w:rPr>
                      <w:rFonts w:cs="Arial"/>
                      <w:b/>
                      <w:bCs/>
                      <w:color w:val="000000"/>
                      <w:sz w:val="16"/>
                      <w:szCs w:val="16"/>
                    </w:rPr>
                  </w:pPr>
                  <w:r w:rsidRPr="009133C5">
                    <w:rPr>
                      <w:rFonts w:cs="Arial"/>
                      <w:b/>
                      <w:bCs/>
                      <w:color w:val="000000"/>
                      <w:sz w:val="16"/>
                      <w:szCs w:val="16"/>
                    </w:rPr>
                    <w:t>% de Cumplimiento-Cumplidas</w:t>
                  </w:r>
                </w:p>
              </w:tc>
              <w:tc>
                <w:tcPr>
                  <w:tcW w:w="634" w:type="pct"/>
                  <w:tcBorders>
                    <w:top w:val="single" w:sz="8" w:space="0" w:color="auto"/>
                    <w:left w:val="nil"/>
                    <w:bottom w:val="single" w:sz="8" w:space="0" w:color="auto"/>
                    <w:right w:val="single" w:sz="8" w:space="0" w:color="auto"/>
                  </w:tcBorders>
                  <w:shd w:val="clear" w:color="000000" w:fill="D5DCE4"/>
                  <w:vAlign w:val="bottom"/>
                  <w:hideMark/>
                </w:tcPr>
                <w:p w:rsidR="00DD12F2" w:rsidRPr="009133C5" w:rsidRDefault="00DD12F2" w:rsidP="009F54C3">
                  <w:pPr>
                    <w:jc w:val="center"/>
                    <w:rPr>
                      <w:rFonts w:cs="Arial"/>
                      <w:b/>
                      <w:bCs/>
                      <w:color w:val="000000"/>
                      <w:sz w:val="16"/>
                      <w:szCs w:val="16"/>
                    </w:rPr>
                  </w:pPr>
                  <w:r w:rsidRPr="009133C5">
                    <w:rPr>
                      <w:rFonts w:cs="Arial"/>
                      <w:b/>
                      <w:bCs/>
                      <w:color w:val="000000"/>
                      <w:sz w:val="16"/>
                      <w:szCs w:val="16"/>
                    </w:rPr>
                    <w:t>% de Cumplimiento-En Proceso</w:t>
                  </w:r>
                </w:p>
              </w:tc>
              <w:tc>
                <w:tcPr>
                  <w:tcW w:w="576" w:type="pct"/>
                  <w:tcBorders>
                    <w:top w:val="single" w:sz="8" w:space="0" w:color="auto"/>
                    <w:left w:val="nil"/>
                    <w:bottom w:val="single" w:sz="8" w:space="0" w:color="auto"/>
                    <w:right w:val="single" w:sz="8" w:space="0" w:color="auto"/>
                  </w:tcBorders>
                  <w:shd w:val="clear" w:color="000000" w:fill="D5DCE4"/>
                  <w:vAlign w:val="bottom"/>
                  <w:hideMark/>
                </w:tcPr>
                <w:p w:rsidR="00DD12F2" w:rsidRPr="009133C5" w:rsidRDefault="00DD12F2" w:rsidP="009F54C3">
                  <w:pPr>
                    <w:jc w:val="center"/>
                    <w:rPr>
                      <w:rFonts w:cs="Arial"/>
                      <w:b/>
                      <w:bCs/>
                      <w:color w:val="000000"/>
                      <w:sz w:val="16"/>
                      <w:szCs w:val="16"/>
                    </w:rPr>
                  </w:pPr>
                  <w:r w:rsidRPr="009133C5">
                    <w:rPr>
                      <w:rFonts w:cs="Arial"/>
                      <w:b/>
                      <w:bCs/>
                      <w:color w:val="000000"/>
                      <w:sz w:val="16"/>
                      <w:szCs w:val="16"/>
                    </w:rPr>
                    <w:t>Total % de Participación</w:t>
                  </w:r>
                </w:p>
              </w:tc>
            </w:tr>
            <w:tr w:rsidR="0009305B" w:rsidRPr="009133C5" w:rsidTr="008F091E">
              <w:trPr>
                <w:trHeight w:val="449"/>
              </w:trPr>
              <w:tc>
                <w:tcPr>
                  <w:tcW w:w="477" w:type="pct"/>
                  <w:tcBorders>
                    <w:top w:val="nil"/>
                    <w:left w:val="single" w:sz="8" w:space="0" w:color="auto"/>
                    <w:bottom w:val="single" w:sz="8" w:space="0" w:color="auto"/>
                    <w:right w:val="single" w:sz="8" w:space="0" w:color="auto"/>
                  </w:tcBorders>
                  <w:shd w:val="clear" w:color="auto" w:fill="auto"/>
                  <w:hideMark/>
                </w:tcPr>
                <w:p w:rsidR="0009305B" w:rsidRPr="009133C5" w:rsidRDefault="0009305B" w:rsidP="009F54C3">
                  <w:pPr>
                    <w:jc w:val="center"/>
                    <w:rPr>
                      <w:rFonts w:cs="Arial"/>
                      <w:color w:val="000000"/>
                      <w:sz w:val="16"/>
                      <w:szCs w:val="16"/>
                    </w:rPr>
                  </w:pPr>
                  <w:r w:rsidRPr="009133C5">
                    <w:rPr>
                      <w:rFonts w:cs="Arial"/>
                      <w:color w:val="000000"/>
                      <w:sz w:val="16"/>
                      <w:szCs w:val="16"/>
                    </w:rPr>
                    <w:t>12</w:t>
                  </w:r>
                </w:p>
              </w:tc>
              <w:tc>
                <w:tcPr>
                  <w:tcW w:w="1139" w:type="pct"/>
                  <w:tcBorders>
                    <w:top w:val="nil"/>
                    <w:left w:val="nil"/>
                    <w:bottom w:val="single" w:sz="8" w:space="0" w:color="auto"/>
                    <w:right w:val="single" w:sz="8" w:space="0" w:color="auto"/>
                  </w:tcBorders>
                  <w:shd w:val="clear" w:color="auto" w:fill="auto"/>
                  <w:hideMark/>
                </w:tcPr>
                <w:p w:rsidR="0009305B" w:rsidRPr="009133C5" w:rsidRDefault="0009305B" w:rsidP="009F54C3">
                  <w:pPr>
                    <w:rPr>
                      <w:rFonts w:cs="Arial"/>
                      <w:color w:val="000000"/>
                      <w:sz w:val="16"/>
                      <w:szCs w:val="16"/>
                    </w:rPr>
                  </w:pPr>
                  <w:r w:rsidRPr="009133C5">
                    <w:rPr>
                      <w:rFonts w:cs="Arial"/>
                      <w:color w:val="000000"/>
                      <w:sz w:val="16"/>
                      <w:szCs w:val="16"/>
                    </w:rPr>
                    <w:t>Promoción y protección de los derechos colectivos y del ambiente</w:t>
                  </w:r>
                </w:p>
              </w:tc>
              <w:tc>
                <w:tcPr>
                  <w:tcW w:w="455"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1</w:t>
                  </w:r>
                </w:p>
              </w:tc>
              <w:tc>
                <w:tcPr>
                  <w:tcW w:w="516"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1</w:t>
                  </w:r>
                </w:p>
              </w:tc>
              <w:tc>
                <w:tcPr>
                  <w:tcW w:w="569"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0</w:t>
                  </w:r>
                </w:p>
              </w:tc>
              <w:tc>
                <w:tcPr>
                  <w:tcW w:w="634"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100%</w:t>
                  </w:r>
                </w:p>
              </w:tc>
              <w:tc>
                <w:tcPr>
                  <w:tcW w:w="634"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0%</w:t>
                  </w:r>
                </w:p>
              </w:tc>
              <w:tc>
                <w:tcPr>
                  <w:tcW w:w="576" w:type="pct"/>
                  <w:tcBorders>
                    <w:top w:val="nil"/>
                    <w:left w:val="nil"/>
                    <w:bottom w:val="single" w:sz="8" w:space="0" w:color="auto"/>
                    <w:right w:val="single" w:sz="8" w:space="0" w:color="auto"/>
                  </w:tcBorders>
                  <w:shd w:val="clear" w:color="auto" w:fill="auto"/>
                  <w:vAlign w:val="bottom"/>
                  <w:hideMark/>
                </w:tcPr>
                <w:p w:rsidR="0009305B" w:rsidRDefault="0009305B">
                  <w:pPr>
                    <w:jc w:val="center"/>
                    <w:rPr>
                      <w:rFonts w:cs="Arial"/>
                      <w:color w:val="000000"/>
                      <w:sz w:val="16"/>
                      <w:szCs w:val="16"/>
                    </w:rPr>
                  </w:pPr>
                  <w:r>
                    <w:rPr>
                      <w:rFonts w:cs="Arial"/>
                      <w:color w:val="000000"/>
                      <w:sz w:val="16"/>
                      <w:szCs w:val="16"/>
                    </w:rPr>
                    <w:t>2%</w:t>
                  </w:r>
                </w:p>
              </w:tc>
            </w:tr>
          </w:tbl>
          <w:p w:rsidR="0036767F" w:rsidRPr="0036767F" w:rsidRDefault="0036767F" w:rsidP="0036767F">
            <w:pPr>
              <w:rPr>
                <w:rFonts w:cs="Arial"/>
                <w:sz w:val="18"/>
                <w:szCs w:val="18"/>
              </w:rPr>
            </w:pPr>
            <w:r w:rsidRPr="0036767F">
              <w:rPr>
                <w:rFonts w:cs="Arial"/>
                <w:sz w:val="18"/>
                <w:szCs w:val="18"/>
              </w:rPr>
              <w:t>Fuente: FEM- 04 Plan de Mejoramiento. 2024</w:t>
            </w:r>
          </w:p>
          <w:p w:rsidR="0036767F" w:rsidRPr="0036767F" w:rsidRDefault="0036767F" w:rsidP="0036767F">
            <w:pPr>
              <w:rPr>
                <w:rFonts w:cs="Arial"/>
                <w:sz w:val="18"/>
                <w:szCs w:val="18"/>
              </w:rPr>
            </w:pPr>
            <w:r w:rsidRPr="0036767F">
              <w:rPr>
                <w:rFonts w:cs="Arial"/>
                <w:sz w:val="18"/>
                <w:szCs w:val="18"/>
              </w:rPr>
              <w:t>Elaboró: Arley de Jesús Ramírez Patiño-Jefe Oficina de control Interno</w:t>
            </w:r>
          </w:p>
          <w:p w:rsidR="00504EE3" w:rsidRDefault="00504EE3" w:rsidP="00F93937"/>
          <w:p w:rsidR="00F93937" w:rsidRPr="00E4067F" w:rsidRDefault="00F93937" w:rsidP="0082112E">
            <w:pPr>
              <w:rPr>
                <w:rFonts w:cs="Arial"/>
                <w:szCs w:val="24"/>
              </w:rPr>
            </w:pPr>
            <w:r w:rsidRPr="00E4067F">
              <w:rPr>
                <w:rFonts w:cs="Arial"/>
                <w:szCs w:val="24"/>
              </w:rPr>
              <w:t>Conclusiones</w:t>
            </w:r>
          </w:p>
          <w:p w:rsidR="009F54C3" w:rsidRPr="00E4067F" w:rsidRDefault="009F54C3" w:rsidP="0082112E">
            <w:pPr>
              <w:rPr>
                <w:rFonts w:cs="Arial"/>
                <w:szCs w:val="24"/>
              </w:rPr>
            </w:pPr>
          </w:p>
          <w:p w:rsidR="009F54C3" w:rsidRPr="00E4067F" w:rsidRDefault="009F54C3" w:rsidP="0082112E">
            <w:pPr>
              <w:rPr>
                <w:rFonts w:cs="Arial"/>
                <w:szCs w:val="24"/>
              </w:rPr>
            </w:pPr>
            <w:r w:rsidRPr="00E4067F">
              <w:rPr>
                <w:rFonts w:cs="Arial"/>
                <w:szCs w:val="24"/>
              </w:rPr>
              <w:t xml:space="preserve">Una vez avaluado cada uno de los procesos en cada una de </w:t>
            </w:r>
            <w:r w:rsidR="00E4067F" w:rsidRPr="00E4067F">
              <w:rPr>
                <w:rFonts w:cs="Arial"/>
                <w:szCs w:val="24"/>
              </w:rPr>
              <w:t>sus</w:t>
            </w:r>
            <w:r w:rsidRPr="00E4067F">
              <w:rPr>
                <w:rFonts w:cs="Arial"/>
                <w:szCs w:val="24"/>
              </w:rPr>
              <w:t xml:space="preserve"> aéreas por tipo de acciones  implementadas, se presenta </w:t>
            </w:r>
            <w:r w:rsidR="0036767F">
              <w:rPr>
                <w:rFonts w:cs="Arial"/>
                <w:szCs w:val="24"/>
              </w:rPr>
              <w:t xml:space="preserve">el siguiente </w:t>
            </w:r>
            <w:r w:rsidRPr="00E4067F">
              <w:rPr>
                <w:rFonts w:cs="Arial"/>
                <w:szCs w:val="24"/>
              </w:rPr>
              <w:t>cuadro del estado actual de las mismas con corte 30 de junio de 2024</w:t>
            </w:r>
            <w:r w:rsidR="00E4067F" w:rsidRPr="00E4067F">
              <w:rPr>
                <w:rFonts w:cs="Arial"/>
                <w:szCs w:val="24"/>
              </w:rPr>
              <w:t xml:space="preserve"> el cual se resume a continuación:</w:t>
            </w:r>
          </w:p>
          <w:p w:rsidR="00E4067F" w:rsidRPr="00E4067F" w:rsidRDefault="00E4067F" w:rsidP="0082112E">
            <w:pPr>
              <w:rPr>
                <w:rFonts w:cs="Arial"/>
                <w:szCs w:val="24"/>
              </w:rPr>
            </w:pPr>
          </w:p>
          <w:p w:rsidR="00436B22" w:rsidRPr="00E4067F" w:rsidRDefault="006B07D6" w:rsidP="0082112E">
            <w:pPr>
              <w:rPr>
                <w:rFonts w:cs="Arial"/>
                <w:szCs w:val="24"/>
              </w:rPr>
            </w:pPr>
            <w:r>
              <w:rPr>
                <w:rFonts w:cs="Arial"/>
                <w:noProof/>
                <w:szCs w:val="24"/>
              </w:rPr>
              <w:drawing>
                <wp:inline distT="0" distB="0" distL="0" distR="0">
                  <wp:extent cx="6315075" cy="2503443"/>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315075" cy="2503443"/>
                          </a:xfrm>
                          <a:prstGeom prst="rect">
                            <a:avLst/>
                          </a:prstGeom>
                          <a:noFill/>
                          <a:ln w="9525">
                            <a:noFill/>
                            <a:miter lim="800000"/>
                            <a:headEnd/>
                            <a:tailEnd/>
                          </a:ln>
                        </pic:spPr>
                      </pic:pic>
                    </a:graphicData>
                  </a:graphic>
                </wp:inline>
              </w:drawing>
            </w:r>
          </w:p>
          <w:p w:rsidR="00E4067F" w:rsidRPr="0036767F" w:rsidRDefault="0036767F" w:rsidP="0082112E">
            <w:pPr>
              <w:rPr>
                <w:rFonts w:cs="Arial"/>
                <w:sz w:val="18"/>
                <w:szCs w:val="18"/>
              </w:rPr>
            </w:pPr>
            <w:r w:rsidRPr="0036767F">
              <w:rPr>
                <w:rFonts w:cs="Arial"/>
                <w:sz w:val="18"/>
                <w:szCs w:val="18"/>
              </w:rPr>
              <w:t>Fuente: FEM- 04 Plan de Mejoramiento. 2024</w:t>
            </w:r>
          </w:p>
          <w:p w:rsidR="0036767F" w:rsidRPr="0036767F" w:rsidRDefault="0036767F" w:rsidP="0082112E">
            <w:pPr>
              <w:rPr>
                <w:rFonts w:cs="Arial"/>
                <w:sz w:val="18"/>
                <w:szCs w:val="18"/>
              </w:rPr>
            </w:pPr>
            <w:r w:rsidRPr="0036767F">
              <w:rPr>
                <w:rFonts w:cs="Arial"/>
                <w:sz w:val="18"/>
                <w:szCs w:val="18"/>
              </w:rPr>
              <w:t>Elaboró: Arley de Jesús Ramírez Patiño-Jefe Oficina de control Interno</w:t>
            </w:r>
          </w:p>
          <w:p w:rsidR="0036767F" w:rsidRDefault="0036767F" w:rsidP="0082112E">
            <w:pPr>
              <w:rPr>
                <w:rFonts w:cs="Arial"/>
                <w:szCs w:val="24"/>
              </w:rPr>
            </w:pPr>
          </w:p>
          <w:p w:rsidR="008F091E" w:rsidRDefault="008F091E" w:rsidP="0082112E">
            <w:pPr>
              <w:rPr>
                <w:rFonts w:cs="Arial"/>
                <w:szCs w:val="24"/>
              </w:rPr>
            </w:pPr>
          </w:p>
          <w:p w:rsidR="00504EE3" w:rsidRPr="00E4067F" w:rsidRDefault="00504EE3" w:rsidP="0082112E">
            <w:pPr>
              <w:rPr>
                <w:rFonts w:cs="Arial"/>
                <w:szCs w:val="24"/>
              </w:rPr>
            </w:pPr>
            <w:r w:rsidRPr="00E4067F">
              <w:rPr>
                <w:rFonts w:cs="Arial"/>
                <w:szCs w:val="24"/>
              </w:rPr>
              <w:lastRenderedPageBreak/>
              <w:t>DE LA TABLA ANTERIOR PODEMOS CONCLUIR QUE:</w:t>
            </w:r>
            <w:r w:rsidR="00E4067F">
              <w:rPr>
                <w:rFonts w:cs="Arial"/>
                <w:szCs w:val="24"/>
              </w:rPr>
              <w:t xml:space="preserve"> EVALUACIÓN Y MEJORAMIENTO, presenta el mayor número de acciones a implementar, con </w:t>
            </w:r>
            <w:r w:rsidR="006B07D6">
              <w:rPr>
                <w:rFonts w:cs="Arial"/>
                <w:szCs w:val="24"/>
              </w:rPr>
              <w:t>un total de 10, de las cuales 7</w:t>
            </w:r>
            <w:r w:rsidR="00E4067F">
              <w:rPr>
                <w:rFonts w:cs="Arial"/>
                <w:szCs w:val="24"/>
              </w:rPr>
              <w:t xml:space="preserve"> de las mismas se encuentran cumplidas, con un por</w:t>
            </w:r>
            <w:r w:rsidR="006B07D6">
              <w:rPr>
                <w:rFonts w:cs="Arial"/>
                <w:szCs w:val="24"/>
              </w:rPr>
              <w:t>centaje de participación; del 27,78</w:t>
            </w:r>
            <w:r w:rsidR="00E4067F">
              <w:rPr>
                <w:rFonts w:cs="Arial"/>
                <w:szCs w:val="24"/>
              </w:rPr>
              <w:t>%; seguido del proceso  de Planeación institucional con 7 en proceso de seguimie</w:t>
            </w:r>
            <w:r w:rsidR="006B07D6">
              <w:rPr>
                <w:rFonts w:cs="Arial"/>
                <w:szCs w:val="24"/>
              </w:rPr>
              <w:t>nto, con una participación de 19,44</w:t>
            </w:r>
            <w:r w:rsidR="00E4067F">
              <w:rPr>
                <w:rFonts w:cs="Arial"/>
                <w:szCs w:val="24"/>
              </w:rPr>
              <w:t>% y GESTIÓN DE BIENES Y SERVICIOS</w:t>
            </w:r>
            <w:r w:rsidR="006B07D6">
              <w:rPr>
                <w:rFonts w:cs="Arial"/>
                <w:szCs w:val="24"/>
              </w:rPr>
              <w:t xml:space="preserve"> con 5, lo que  representa un 13,89</w:t>
            </w:r>
            <w:r w:rsidR="00E4067F">
              <w:rPr>
                <w:rFonts w:cs="Arial"/>
                <w:szCs w:val="24"/>
              </w:rPr>
              <w:t xml:space="preserve">%; Promoción y protección de los Derechos humanos y Gestión documental a la fecha de presentación del informe con corte a 30 de junio de 2024 , no presentas acciones </w:t>
            </w:r>
            <w:r w:rsidR="0036767F">
              <w:rPr>
                <w:rFonts w:cs="Arial"/>
                <w:szCs w:val="24"/>
              </w:rPr>
              <w:t xml:space="preserve"> de mejora;  como se detalla en la tabla anterior, para un total de (</w:t>
            </w:r>
            <w:r w:rsidR="006B07D6">
              <w:rPr>
                <w:rFonts w:cs="Arial"/>
                <w:szCs w:val="24"/>
              </w:rPr>
              <w:t>36</w:t>
            </w:r>
            <w:r w:rsidR="0036767F">
              <w:rPr>
                <w:rFonts w:cs="Arial"/>
                <w:szCs w:val="24"/>
              </w:rPr>
              <w:t>) acciones de mejora que se encuentran en proceso de Seguimiento Durante el Segundo Semestre del Año 2024.</w:t>
            </w:r>
          </w:p>
          <w:p w:rsidR="00504EE3" w:rsidRPr="00C4597F" w:rsidRDefault="00504EE3" w:rsidP="0082112E">
            <w:pPr>
              <w:rPr>
                <w:b/>
                <w:sz w:val="20"/>
              </w:rPr>
            </w:pPr>
          </w:p>
          <w:p w:rsidR="00F93937" w:rsidRPr="00BD711E" w:rsidRDefault="00F93937" w:rsidP="0082112E">
            <w:pPr>
              <w:pStyle w:val="Prrafodelista"/>
              <w:numPr>
                <w:ilvl w:val="0"/>
                <w:numId w:val="31"/>
              </w:numPr>
              <w:jc w:val="both"/>
              <w:rPr>
                <w:rFonts w:ascii="Arial" w:hAnsi="Arial" w:cs="Arial"/>
                <w:sz w:val="24"/>
                <w:szCs w:val="24"/>
              </w:rPr>
            </w:pPr>
            <w:r w:rsidRPr="00BD711E">
              <w:rPr>
                <w:rFonts w:ascii="Arial" w:hAnsi="Arial" w:cs="Arial"/>
                <w:sz w:val="24"/>
                <w:szCs w:val="24"/>
              </w:rPr>
              <w:t>S</w:t>
            </w:r>
            <w:r w:rsidR="007E468B">
              <w:rPr>
                <w:rFonts w:ascii="Arial" w:hAnsi="Arial" w:cs="Arial"/>
                <w:sz w:val="24"/>
                <w:szCs w:val="24"/>
              </w:rPr>
              <w:t>e evidenció que en la Entidad</w:t>
            </w:r>
            <w:r w:rsidRPr="00BD711E">
              <w:rPr>
                <w:rFonts w:ascii="Arial" w:hAnsi="Arial" w:cs="Arial"/>
                <w:sz w:val="24"/>
                <w:szCs w:val="24"/>
              </w:rPr>
              <w:t xml:space="preserve"> realiza un seguimiento continuo</w:t>
            </w:r>
            <w:r w:rsidR="00436B22">
              <w:rPr>
                <w:rFonts w:ascii="Arial" w:hAnsi="Arial" w:cs="Arial"/>
                <w:sz w:val="24"/>
                <w:szCs w:val="24"/>
              </w:rPr>
              <w:t xml:space="preserve"> A LOS PLANES DE MEJARAMIENTO producto de las </w:t>
            </w:r>
            <w:r w:rsidR="005864BF">
              <w:rPr>
                <w:rFonts w:ascii="Arial" w:hAnsi="Arial" w:cs="Arial"/>
                <w:sz w:val="24"/>
                <w:szCs w:val="24"/>
              </w:rPr>
              <w:t>auditorías</w:t>
            </w:r>
            <w:r w:rsidR="00436B22">
              <w:rPr>
                <w:rFonts w:ascii="Arial" w:hAnsi="Arial" w:cs="Arial"/>
                <w:sz w:val="24"/>
                <w:szCs w:val="24"/>
              </w:rPr>
              <w:t xml:space="preserve"> internas y externas de</w:t>
            </w:r>
            <w:r w:rsidR="005864BF">
              <w:rPr>
                <w:rFonts w:ascii="Arial" w:hAnsi="Arial" w:cs="Arial"/>
                <w:sz w:val="24"/>
                <w:szCs w:val="24"/>
              </w:rPr>
              <w:t xml:space="preserve"> </w:t>
            </w:r>
            <w:r w:rsidR="00436B22">
              <w:rPr>
                <w:rFonts w:ascii="Arial" w:hAnsi="Arial" w:cs="Arial"/>
                <w:sz w:val="24"/>
                <w:szCs w:val="24"/>
              </w:rPr>
              <w:t>los hallazgos y observaciones producto de la revisión</w:t>
            </w:r>
            <w:r w:rsidRPr="00BD711E">
              <w:rPr>
                <w:rFonts w:ascii="Arial" w:hAnsi="Arial" w:cs="Arial"/>
                <w:sz w:val="24"/>
                <w:szCs w:val="24"/>
              </w:rPr>
              <w:t xml:space="preserve"> por </w:t>
            </w:r>
            <w:r w:rsidR="007E468B">
              <w:rPr>
                <w:rFonts w:ascii="Arial" w:hAnsi="Arial" w:cs="Arial"/>
                <w:sz w:val="24"/>
                <w:szCs w:val="24"/>
              </w:rPr>
              <w:t>procesos</w:t>
            </w:r>
            <w:r w:rsidR="00F809E9">
              <w:rPr>
                <w:rFonts w:ascii="Arial" w:hAnsi="Arial" w:cs="Arial"/>
                <w:sz w:val="24"/>
                <w:szCs w:val="24"/>
              </w:rPr>
              <w:t xml:space="preserve"> de un total de </w:t>
            </w:r>
            <w:r w:rsidR="006B07D6">
              <w:rPr>
                <w:rFonts w:ascii="Arial" w:hAnsi="Arial" w:cs="Arial"/>
                <w:b/>
                <w:sz w:val="24"/>
                <w:szCs w:val="24"/>
              </w:rPr>
              <w:t>36</w:t>
            </w:r>
            <w:r w:rsidR="00F809E9">
              <w:rPr>
                <w:rFonts w:ascii="Arial" w:hAnsi="Arial" w:cs="Arial"/>
                <w:sz w:val="24"/>
                <w:szCs w:val="24"/>
              </w:rPr>
              <w:t xml:space="preserve"> acciones </w:t>
            </w:r>
            <w:r w:rsidR="0082112E">
              <w:rPr>
                <w:rFonts w:ascii="Arial" w:hAnsi="Arial" w:cs="Arial"/>
                <w:sz w:val="24"/>
                <w:szCs w:val="24"/>
              </w:rPr>
              <w:t>las cuales se presentaron</w:t>
            </w:r>
            <w:r w:rsidR="00F809E9">
              <w:rPr>
                <w:rFonts w:ascii="Arial" w:hAnsi="Arial" w:cs="Arial"/>
                <w:sz w:val="24"/>
                <w:szCs w:val="24"/>
              </w:rPr>
              <w:t xml:space="preserve"> oportunidades de mejora</w:t>
            </w:r>
            <w:r w:rsidR="00436B22">
              <w:rPr>
                <w:rFonts w:ascii="Arial" w:hAnsi="Arial" w:cs="Arial"/>
                <w:sz w:val="24"/>
                <w:szCs w:val="24"/>
              </w:rPr>
              <w:t xml:space="preserve"> en</w:t>
            </w:r>
            <w:r w:rsidR="007E468B">
              <w:rPr>
                <w:rFonts w:ascii="Arial" w:hAnsi="Arial" w:cs="Arial"/>
                <w:sz w:val="24"/>
                <w:szCs w:val="24"/>
              </w:rPr>
              <w:t xml:space="preserve"> total de acciones </w:t>
            </w:r>
            <w:r w:rsidR="00465BCF">
              <w:rPr>
                <w:rFonts w:ascii="Arial" w:hAnsi="Arial" w:cs="Arial"/>
                <w:sz w:val="24"/>
                <w:szCs w:val="24"/>
              </w:rPr>
              <w:t xml:space="preserve">Cumplidas </w:t>
            </w:r>
            <w:r w:rsidR="00436B22">
              <w:rPr>
                <w:rFonts w:ascii="Arial" w:hAnsi="Arial" w:cs="Arial"/>
                <w:sz w:val="24"/>
                <w:szCs w:val="24"/>
              </w:rPr>
              <w:t>suman</w:t>
            </w:r>
            <w:r w:rsidR="007E468B">
              <w:rPr>
                <w:rFonts w:ascii="Arial" w:hAnsi="Arial" w:cs="Arial"/>
                <w:sz w:val="24"/>
                <w:szCs w:val="24"/>
              </w:rPr>
              <w:t xml:space="preserve"> </w:t>
            </w:r>
            <w:r w:rsidR="006B07D6">
              <w:rPr>
                <w:rFonts w:ascii="Arial" w:hAnsi="Arial" w:cs="Arial"/>
                <w:b/>
                <w:sz w:val="24"/>
                <w:szCs w:val="24"/>
              </w:rPr>
              <w:t>9</w:t>
            </w:r>
            <w:r w:rsidR="007E468B">
              <w:rPr>
                <w:rFonts w:ascii="Arial" w:hAnsi="Arial" w:cs="Arial"/>
                <w:sz w:val="24"/>
                <w:szCs w:val="24"/>
              </w:rPr>
              <w:t xml:space="preserve"> para un total de porcentaje de cumplimiento a </w:t>
            </w:r>
            <w:r w:rsidR="006E4F72">
              <w:rPr>
                <w:rFonts w:ascii="Arial" w:hAnsi="Arial" w:cs="Arial"/>
                <w:sz w:val="24"/>
                <w:szCs w:val="24"/>
              </w:rPr>
              <w:t>los</w:t>
            </w:r>
            <w:r w:rsidR="007E468B">
              <w:rPr>
                <w:rFonts w:ascii="Arial" w:hAnsi="Arial" w:cs="Arial"/>
                <w:sz w:val="24"/>
                <w:szCs w:val="24"/>
              </w:rPr>
              <w:t xml:space="preserve"> planes de mejora del </w:t>
            </w:r>
            <w:r w:rsidR="006B07D6">
              <w:rPr>
                <w:rFonts w:ascii="Arial" w:hAnsi="Arial" w:cs="Arial"/>
                <w:b/>
                <w:sz w:val="24"/>
                <w:szCs w:val="24"/>
              </w:rPr>
              <w:t>25%</w:t>
            </w:r>
            <w:r w:rsidR="007E468B" w:rsidRPr="007E468B">
              <w:rPr>
                <w:rFonts w:ascii="Arial" w:hAnsi="Arial" w:cs="Arial"/>
                <w:b/>
                <w:sz w:val="24"/>
                <w:szCs w:val="24"/>
              </w:rPr>
              <w:t>%</w:t>
            </w:r>
            <w:r w:rsidR="007E468B">
              <w:rPr>
                <w:rFonts w:ascii="Arial" w:hAnsi="Arial" w:cs="Arial"/>
                <w:sz w:val="24"/>
                <w:szCs w:val="24"/>
              </w:rPr>
              <w:t xml:space="preserve"> </w:t>
            </w:r>
          </w:p>
          <w:p w:rsidR="00F93937" w:rsidRPr="00B66DEB" w:rsidRDefault="00F93937" w:rsidP="0082112E">
            <w:pPr>
              <w:pStyle w:val="Prrafodelista"/>
              <w:jc w:val="both"/>
              <w:rPr>
                <w:rFonts w:ascii="Arial" w:hAnsi="Arial" w:cs="Arial"/>
                <w:sz w:val="16"/>
                <w:szCs w:val="16"/>
              </w:rPr>
            </w:pPr>
          </w:p>
          <w:p w:rsidR="007B271A" w:rsidRDefault="00F93937" w:rsidP="007B271A">
            <w:pPr>
              <w:pStyle w:val="Prrafodelista"/>
              <w:numPr>
                <w:ilvl w:val="0"/>
                <w:numId w:val="30"/>
              </w:numPr>
              <w:jc w:val="both"/>
              <w:rPr>
                <w:rFonts w:ascii="Arial" w:hAnsi="Arial" w:cs="Arial"/>
                <w:sz w:val="24"/>
                <w:szCs w:val="24"/>
              </w:rPr>
            </w:pPr>
            <w:r w:rsidRPr="005864BF">
              <w:rPr>
                <w:rFonts w:ascii="Arial" w:hAnsi="Arial" w:cs="Arial"/>
                <w:sz w:val="24"/>
                <w:szCs w:val="24"/>
              </w:rPr>
              <w:t>Se evidencia un</w:t>
            </w:r>
            <w:r w:rsidR="005864BF" w:rsidRPr="005864BF">
              <w:rPr>
                <w:rFonts w:ascii="Arial" w:hAnsi="Arial" w:cs="Arial"/>
                <w:sz w:val="24"/>
                <w:szCs w:val="24"/>
              </w:rPr>
              <w:t xml:space="preserve"> que el</w:t>
            </w:r>
            <w:r w:rsidRPr="005864BF">
              <w:rPr>
                <w:rFonts w:ascii="Arial" w:hAnsi="Arial" w:cs="Arial"/>
                <w:sz w:val="24"/>
                <w:szCs w:val="24"/>
              </w:rPr>
              <w:t xml:space="preserve"> alto porcentaje de acciones </w:t>
            </w:r>
            <w:r w:rsidR="00FE79E0">
              <w:rPr>
                <w:rFonts w:ascii="Arial" w:hAnsi="Arial" w:cs="Arial"/>
                <w:sz w:val="24"/>
                <w:szCs w:val="24"/>
              </w:rPr>
              <w:t>Cumplidas</w:t>
            </w:r>
            <w:r w:rsidR="005864BF" w:rsidRPr="005864BF">
              <w:rPr>
                <w:rFonts w:ascii="Arial" w:hAnsi="Arial" w:cs="Arial"/>
                <w:sz w:val="24"/>
                <w:szCs w:val="24"/>
              </w:rPr>
              <w:t xml:space="preserve"> </w:t>
            </w:r>
            <w:r w:rsidR="00446E19" w:rsidRPr="005864BF">
              <w:rPr>
                <w:rFonts w:ascii="Arial" w:hAnsi="Arial" w:cs="Arial"/>
                <w:sz w:val="24"/>
                <w:szCs w:val="24"/>
              </w:rPr>
              <w:t xml:space="preserve">un total de </w:t>
            </w:r>
            <w:r w:rsidR="009D3953" w:rsidRPr="005864BF">
              <w:rPr>
                <w:rFonts w:ascii="Arial" w:hAnsi="Arial" w:cs="Arial"/>
                <w:sz w:val="24"/>
                <w:szCs w:val="24"/>
              </w:rPr>
              <w:t>9 de</w:t>
            </w:r>
            <w:r w:rsidR="00446E19" w:rsidRPr="005864BF">
              <w:rPr>
                <w:rFonts w:ascii="Arial" w:hAnsi="Arial" w:cs="Arial"/>
                <w:sz w:val="24"/>
                <w:szCs w:val="24"/>
              </w:rPr>
              <w:t xml:space="preserve"> las cuales se </w:t>
            </w:r>
            <w:r w:rsidR="00FE79E0">
              <w:rPr>
                <w:rFonts w:ascii="Arial" w:hAnsi="Arial" w:cs="Arial"/>
                <w:sz w:val="24"/>
                <w:szCs w:val="24"/>
              </w:rPr>
              <w:t>solicitara</w:t>
            </w:r>
            <w:r w:rsidR="009D3953" w:rsidRPr="005864BF">
              <w:rPr>
                <w:rFonts w:ascii="Arial" w:hAnsi="Arial" w:cs="Arial"/>
                <w:sz w:val="24"/>
                <w:szCs w:val="24"/>
              </w:rPr>
              <w:t xml:space="preserve"> </w:t>
            </w:r>
            <w:r w:rsidR="00446E19" w:rsidRPr="005864BF">
              <w:rPr>
                <w:rFonts w:ascii="Arial" w:hAnsi="Arial" w:cs="Arial"/>
                <w:sz w:val="24"/>
                <w:szCs w:val="24"/>
              </w:rPr>
              <w:t>el cierre</w:t>
            </w:r>
            <w:r w:rsidR="007E468B" w:rsidRPr="005864BF">
              <w:rPr>
                <w:rFonts w:ascii="Arial" w:hAnsi="Arial" w:cs="Arial"/>
                <w:sz w:val="24"/>
                <w:szCs w:val="24"/>
              </w:rPr>
              <w:t xml:space="preserve"> definitivo</w:t>
            </w:r>
            <w:r w:rsidR="00446E19" w:rsidRPr="005864BF">
              <w:rPr>
                <w:rFonts w:ascii="Arial" w:hAnsi="Arial" w:cs="Arial"/>
                <w:sz w:val="24"/>
                <w:szCs w:val="24"/>
              </w:rPr>
              <w:t xml:space="preserve"> ante el </w:t>
            </w:r>
            <w:r w:rsidR="007E468B" w:rsidRPr="005864BF">
              <w:rPr>
                <w:rFonts w:ascii="Arial" w:hAnsi="Arial" w:cs="Arial"/>
                <w:sz w:val="24"/>
                <w:szCs w:val="24"/>
              </w:rPr>
              <w:t xml:space="preserve">Comité Institucional de Gestión y Desempeño, y </w:t>
            </w:r>
            <w:r w:rsidR="006B07D6">
              <w:rPr>
                <w:rFonts w:ascii="Arial" w:hAnsi="Arial" w:cs="Arial"/>
                <w:sz w:val="24"/>
                <w:szCs w:val="24"/>
              </w:rPr>
              <w:t>27</w:t>
            </w:r>
            <w:r w:rsidR="00FE79E0">
              <w:rPr>
                <w:rFonts w:ascii="Arial" w:hAnsi="Arial" w:cs="Arial"/>
                <w:sz w:val="24"/>
                <w:szCs w:val="24"/>
              </w:rPr>
              <w:t xml:space="preserve"> de las mismas</w:t>
            </w:r>
            <w:r w:rsidR="00446E19" w:rsidRPr="005864BF">
              <w:rPr>
                <w:rFonts w:ascii="Arial" w:hAnsi="Arial" w:cs="Arial"/>
                <w:sz w:val="24"/>
                <w:szCs w:val="24"/>
              </w:rPr>
              <w:t xml:space="preserve"> acciones continúan abiertas e</w:t>
            </w:r>
            <w:r w:rsidR="0082112E" w:rsidRPr="005864BF">
              <w:rPr>
                <w:rFonts w:ascii="Arial" w:hAnsi="Arial" w:cs="Arial"/>
                <w:sz w:val="24"/>
                <w:szCs w:val="24"/>
              </w:rPr>
              <w:t xml:space="preserve">n proceso de seguimiento </w:t>
            </w:r>
            <w:r w:rsidR="009D3953" w:rsidRPr="005864BF">
              <w:rPr>
                <w:rFonts w:ascii="Arial" w:hAnsi="Arial" w:cs="Arial"/>
                <w:sz w:val="24"/>
                <w:szCs w:val="24"/>
              </w:rPr>
              <w:t>PLAN DE MEJORAMIENTO</w:t>
            </w:r>
            <w:r w:rsidR="005864BF" w:rsidRPr="005864BF">
              <w:rPr>
                <w:rFonts w:ascii="Arial" w:hAnsi="Arial" w:cs="Arial"/>
                <w:sz w:val="24"/>
                <w:szCs w:val="24"/>
              </w:rPr>
              <w:t xml:space="preserve"> Vigencia 2024</w:t>
            </w:r>
            <w:r w:rsidR="005864BF">
              <w:rPr>
                <w:rFonts w:ascii="Arial" w:hAnsi="Arial" w:cs="Arial"/>
                <w:sz w:val="24"/>
                <w:szCs w:val="24"/>
              </w:rPr>
              <w:t>. (Ver</w:t>
            </w:r>
            <w:r w:rsidR="009D3953" w:rsidRPr="005864BF">
              <w:rPr>
                <w:rFonts w:ascii="Arial" w:hAnsi="Arial" w:cs="Arial"/>
                <w:sz w:val="24"/>
                <w:szCs w:val="24"/>
              </w:rPr>
              <w:t xml:space="preserve"> FEM- 04 Plan de Mejoramiento. SGC</w:t>
            </w:r>
            <w:r w:rsidR="00FE79E0">
              <w:rPr>
                <w:rFonts w:ascii="Arial" w:hAnsi="Arial" w:cs="Arial"/>
                <w:sz w:val="24"/>
                <w:szCs w:val="24"/>
              </w:rPr>
              <w:t>-2024</w:t>
            </w:r>
            <w:r w:rsidR="005864BF">
              <w:rPr>
                <w:rFonts w:ascii="Arial" w:hAnsi="Arial" w:cs="Arial"/>
                <w:sz w:val="24"/>
                <w:szCs w:val="24"/>
              </w:rPr>
              <w:t>)</w:t>
            </w:r>
          </w:p>
          <w:p w:rsidR="0009305B" w:rsidRDefault="0009305B" w:rsidP="0009305B">
            <w:pPr>
              <w:pStyle w:val="Prrafodelista"/>
              <w:jc w:val="both"/>
              <w:rPr>
                <w:rFonts w:ascii="Arial" w:hAnsi="Arial" w:cs="Arial"/>
                <w:sz w:val="24"/>
                <w:szCs w:val="24"/>
              </w:rPr>
            </w:pPr>
          </w:p>
          <w:p w:rsidR="0009305B" w:rsidRPr="005864BF" w:rsidRDefault="0009305B" w:rsidP="007B271A">
            <w:pPr>
              <w:pStyle w:val="Prrafodelista"/>
              <w:numPr>
                <w:ilvl w:val="0"/>
                <w:numId w:val="30"/>
              </w:numPr>
              <w:jc w:val="both"/>
              <w:rPr>
                <w:rFonts w:ascii="Arial" w:hAnsi="Arial" w:cs="Arial"/>
                <w:sz w:val="24"/>
                <w:szCs w:val="24"/>
              </w:rPr>
            </w:pPr>
            <w:r>
              <w:rPr>
                <w:rFonts w:ascii="Arial" w:hAnsi="Arial" w:cs="Arial"/>
                <w:sz w:val="24"/>
                <w:szCs w:val="24"/>
              </w:rPr>
              <w:t>Del total de las acciones que se encuentran cumplidas hasta la fecha se presentara</w:t>
            </w:r>
            <w:r w:rsidR="00FE79E0">
              <w:rPr>
                <w:rFonts w:ascii="Arial" w:hAnsi="Arial" w:cs="Arial"/>
                <w:sz w:val="24"/>
                <w:szCs w:val="24"/>
              </w:rPr>
              <w:t xml:space="preserve"> el presente informe  ante</w:t>
            </w:r>
            <w:r>
              <w:rPr>
                <w:rFonts w:ascii="Arial" w:hAnsi="Arial" w:cs="Arial"/>
                <w:sz w:val="24"/>
                <w:szCs w:val="24"/>
              </w:rPr>
              <w:t xml:space="preserve"> Comité Institucional de Gestión y Desempeño, en e</w:t>
            </w:r>
            <w:r w:rsidR="00FE79E0">
              <w:rPr>
                <w:rFonts w:ascii="Arial" w:hAnsi="Arial" w:cs="Arial"/>
                <w:sz w:val="24"/>
                <w:szCs w:val="24"/>
              </w:rPr>
              <w:t xml:space="preserve">l cual </w:t>
            </w:r>
            <w:r>
              <w:rPr>
                <w:rFonts w:ascii="Arial" w:hAnsi="Arial" w:cs="Arial"/>
                <w:sz w:val="24"/>
                <w:szCs w:val="24"/>
              </w:rPr>
              <w:t>se solicitara el cierre definitivo de las acciones cumplidas</w:t>
            </w:r>
          </w:p>
          <w:p w:rsidR="009D3953" w:rsidRPr="005864BF" w:rsidRDefault="009D3953" w:rsidP="00F93937">
            <w:pPr>
              <w:jc w:val="center"/>
              <w:rPr>
                <w:rFonts w:cs="Arial"/>
                <w:b/>
                <w:szCs w:val="24"/>
              </w:rPr>
            </w:pPr>
          </w:p>
          <w:p w:rsidR="00F93937" w:rsidRDefault="00F93937" w:rsidP="00F93937">
            <w:pPr>
              <w:jc w:val="center"/>
              <w:rPr>
                <w:rFonts w:cs="Arial"/>
                <w:b/>
                <w:szCs w:val="24"/>
              </w:rPr>
            </w:pPr>
            <w:r w:rsidRPr="00BD26D1">
              <w:rPr>
                <w:rFonts w:cs="Arial"/>
                <w:b/>
                <w:szCs w:val="24"/>
              </w:rPr>
              <w:t>Recomendaciones</w:t>
            </w:r>
          </w:p>
          <w:p w:rsidR="00AB7786" w:rsidRDefault="00AB7786" w:rsidP="00F93937">
            <w:pPr>
              <w:jc w:val="center"/>
              <w:rPr>
                <w:rFonts w:cs="Arial"/>
                <w:b/>
                <w:szCs w:val="24"/>
              </w:rPr>
            </w:pPr>
          </w:p>
          <w:p w:rsidR="00720476" w:rsidRDefault="00720476" w:rsidP="00AB7786">
            <w:pPr>
              <w:pStyle w:val="Prrafodelista"/>
              <w:numPr>
                <w:ilvl w:val="0"/>
                <w:numId w:val="30"/>
              </w:numPr>
              <w:jc w:val="both"/>
              <w:rPr>
                <w:rFonts w:ascii="Arial" w:hAnsi="Arial" w:cs="Arial"/>
                <w:sz w:val="24"/>
                <w:szCs w:val="24"/>
              </w:rPr>
            </w:pPr>
            <w:r w:rsidRPr="00720476">
              <w:rPr>
                <w:rFonts w:ascii="Arial" w:hAnsi="Arial" w:cs="Arial"/>
                <w:sz w:val="24"/>
                <w:szCs w:val="24"/>
              </w:rPr>
              <w:t>Revisar y  actualizar los procedimientos de Tecnologías de la Información.</w:t>
            </w:r>
          </w:p>
          <w:p w:rsidR="00720476" w:rsidRDefault="00720476" w:rsidP="00AB7786">
            <w:pPr>
              <w:pStyle w:val="Prrafodelista"/>
              <w:numPr>
                <w:ilvl w:val="0"/>
                <w:numId w:val="30"/>
              </w:numPr>
              <w:jc w:val="both"/>
              <w:rPr>
                <w:rFonts w:ascii="Arial" w:hAnsi="Arial" w:cs="Arial"/>
                <w:sz w:val="24"/>
                <w:szCs w:val="24"/>
              </w:rPr>
            </w:pPr>
            <w:r w:rsidRPr="00720476">
              <w:rPr>
                <w:rFonts w:ascii="Arial" w:hAnsi="Arial" w:cs="Arial"/>
                <w:sz w:val="24"/>
                <w:szCs w:val="24"/>
              </w:rPr>
              <w:t xml:space="preserve">Verificar la aprobación del manual de políticas de seguridad de la información  por parte del Comité Institucional de Gestión y Desempeño, de ser aprobada proceder a la publicación en sede electrónica  </w:t>
            </w:r>
          </w:p>
          <w:p w:rsidR="007B271A" w:rsidRPr="007B271A" w:rsidRDefault="00720476" w:rsidP="00AB7786">
            <w:pPr>
              <w:pStyle w:val="Prrafodelista"/>
              <w:numPr>
                <w:ilvl w:val="0"/>
                <w:numId w:val="30"/>
              </w:numPr>
              <w:jc w:val="both"/>
              <w:rPr>
                <w:rFonts w:ascii="Arial" w:hAnsi="Arial" w:cs="Arial"/>
                <w:sz w:val="24"/>
                <w:szCs w:val="24"/>
              </w:rPr>
            </w:pPr>
            <w:r>
              <w:rPr>
                <w:rFonts w:ascii="Arial" w:hAnsi="Arial" w:cs="Arial"/>
                <w:sz w:val="24"/>
                <w:szCs w:val="24"/>
              </w:rPr>
              <w:t>Se recomienda g</w:t>
            </w:r>
            <w:r w:rsidRPr="00720476">
              <w:rPr>
                <w:rFonts w:ascii="Arial" w:hAnsi="Arial" w:cs="Arial"/>
                <w:sz w:val="24"/>
                <w:szCs w:val="24"/>
              </w:rPr>
              <w:t xml:space="preserve">enerar alertas para el cargue oportuno de los documentos de </w:t>
            </w:r>
            <w:r w:rsidRPr="00720476">
              <w:rPr>
                <w:rFonts w:ascii="Arial" w:hAnsi="Arial" w:cs="Arial"/>
                <w:sz w:val="24"/>
                <w:szCs w:val="24"/>
              </w:rPr>
              <w:lastRenderedPageBreak/>
              <w:t>publicación obligatorios por normatividad.</w:t>
            </w:r>
            <w:r w:rsidR="005864BF">
              <w:rPr>
                <w:rFonts w:ascii="Arial" w:hAnsi="Arial" w:cs="Arial"/>
                <w:sz w:val="24"/>
                <w:szCs w:val="24"/>
              </w:rPr>
              <w:t>)</w:t>
            </w:r>
            <w:r w:rsidR="008301AE" w:rsidRPr="008301AE">
              <w:rPr>
                <w:rFonts w:ascii="Arial" w:hAnsi="Arial" w:cs="Arial"/>
                <w:sz w:val="24"/>
                <w:szCs w:val="24"/>
              </w:rPr>
              <w:t>.</w:t>
            </w:r>
            <w:r w:rsidR="008301AE">
              <w:rPr>
                <w:rFonts w:ascii="Arial" w:hAnsi="Arial" w:cs="Arial"/>
                <w:sz w:val="24"/>
                <w:szCs w:val="24"/>
              </w:rPr>
              <w:t xml:space="preserve"> </w:t>
            </w:r>
            <w:r w:rsidR="007B271A">
              <w:rPr>
                <w:rFonts w:ascii="Arial" w:hAnsi="Arial" w:cs="Arial"/>
                <w:sz w:val="24"/>
                <w:szCs w:val="24"/>
              </w:rPr>
              <w:t xml:space="preserve"> </w:t>
            </w:r>
          </w:p>
          <w:p w:rsidR="00F93937" w:rsidRPr="005864BF" w:rsidRDefault="00F93937" w:rsidP="00AB7786">
            <w:pPr>
              <w:pStyle w:val="Prrafodelista"/>
              <w:numPr>
                <w:ilvl w:val="0"/>
                <w:numId w:val="30"/>
              </w:numPr>
              <w:jc w:val="both"/>
              <w:rPr>
                <w:rFonts w:ascii="Arial" w:hAnsi="Arial" w:cs="Arial"/>
                <w:sz w:val="24"/>
                <w:szCs w:val="24"/>
              </w:rPr>
            </w:pPr>
            <w:r w:rsidRPr="007926CD">
              <w:rPr>
                <w:rFonts w:ascii="Arial" w:hAnsi="Arial" w:cs="Arial"/>
                <w:sz w:val="24"/>
              </w:rPr>
              <w:t>Se recomienda</w:t>
            </w:r>
            <w:r w:rsidR="00ED7ADA">
              <w:rPr>
                <w:rFonts w:ascii="Arial" w:hAnsi="Arial" w:cs="Arial"/>
                <w:sz w:val="24"/>
              </w:rPr>
              <w:t xml:space="preserve"> a los líderes de</w:t>
            </w:r>
            <w:r w:rsidR="009D3953">
              <w:rPr>
                <w:rFonts w:ascii="Arial" w:hAnsi="Arial" w:cs="Arial"/>
                <w:sz w:val="24"/>
              </w:rPr>
              <w:t xml:space="preserve"> cada</w:t>
            </w:r>
            <w:r w:rsidR="00ED7ADA">
              <w:rPr>
                <w:rFonts w:ascii="Arial" w:hAnsi="Arial" w:cs="Arial"/>
                <w:sz w:val="24"/>
              </w:rPr>
              <w:t xml:space="preserve"> </w:t>
            </w:r>
            <w:r w:rsidR="009D3953">
              <w:rPr>
                <w:rFonts w:ascii="Arial" w:hAnsi="Arial" w:cs="Arial"/>
                <w:sz w:val="24"/>
              </w:rPr>
              <w:t>proceso</w:t>
            </w:r>
            <w:r w:rsidR="007E468B">
              <w:rPr>
                <w:rFonts w:ascii="Arial" w:hAnsi="Arial" w:cs="Arial"/>
                <w:sz w:val="24"/>
              </w:rPr>
              <w:t xml:space="preserve"> y </w:t>
            </w:r>
            <w:r w:rsidR="007E468B" w:rsidRPr="007926CD">
              <w:rPr>
                <w:rFonts w:ascii="Arial" w:hAnsi="Arial" w:cs="Arial"/>
                <w:sz w:val="24"/>
              </w:rPr>
              <w:t>sus equipos de trabajo</w:t>
            </w:r>
            <w:r w:rsidR="009D3953">
              <w:rPr>
                <w:rFonts w:ascii="Arial" w:hAnsi="Arial" w:cs="Arial"/>
                <w:sz w:val="24"/>
              </w:rPr>
              <w:t xml:space="preserve"> </w:t>
            </w:r>
            <w:r w:rsidR="00ED7ADA">
              <w:rPr>
                <w:rFonts w:ascii="Arial" w:hAnsi="Arial" w:cs="Arial"/>
                <w:sz w:val="24"/>
              </w:rPr>
              <w:t>realizar un seguimiento</w:t>
            </w:r>
            <w:r w:rsidRPr="007926CD">
              <w:rPr>
                <w:rFonts w:ascii="Arial" w:hAnsi="Arial" w:cs="Arial"/>
                <w:sz w:val="24"/>
              </w:rPr>
              <w:t xml:space="preserve"> </w:t>
            </w:r>
            <w:r w:rsidR="00720476">
              <w:rPr>
                <w:rFonts w:ascii="Arial" w:hAnsi="Arial" w:cs="Arial"/>
                <w:sz w:val="24"/>
              </w:rPr>
              <w:t>permante</w:t>
            </w:r>
            <w:r w:rsidR="00C60F92">
              <w:rPr>
                <w:rFonts w:ascii="Arial" w:hAnsi="Arial" w:cs="Arial"/>
                <w:sz w:val="24"/>
              </w:rPr>
              <w:t xml:space="preserve"> </w:t>
            </w:r>
            <w:r w:rsidRPr="007926CD">
              <w:rPr>
                <w:rFonts w:ascii="Arial" w:hAnsi="Arial" w:cs="Arial"/>
                <w:sz w:val="24"/>
              </w:rPr>
              <w:t xml:space="preserve"> </w:t>
            </w:r>
            <w:r w:rsidR="00ED7ADA">
              <w:rPr>
                <w:rFonts w:ascii="Arial" w:hAnsi="Arial" w:cs="Arial"/>
                <w:sz w:val="24"/>
              </w:rPr>
              <w:t xml:space="preserve">de las acciones </w:t>
            </w:r>
            <w:r w:rsidR="007E468B">
              <w:rPr>
                <w:rFonts w:ascii="Arial" w:hAnsi="Arial" w:cs="Arial"/>
                <w:sz w:val="24"/>
              </w:rPr>
              <w:t>que se encuentran e</w:t>
            </w:r>
            <w:r w:rsidR="00ED7ADA">
              <w:rPr>
                <w:rFonts w:ascii="Arial" w:hAnsi="Arial" w:cs="Arial"/>
                <w:sz w:val="24"/>
              </w:rPr>
              <w:t>n Proceso</w:t>
            </w:r>
            <w:r w:rsidR="007E468B">
              <w:rPr>
                <w:rFonts w:ascii="Arial" w:hAnsi="Arial" w:cs="Arial"/>
                <w:sz w:val="24"/>
              </w:rPr>
              <w:t>,</w:t>
            </w:r>
            <w:r w:rsidR="00ED7ADA">
              <w:rPr>
                <w:rFonts w:ascii="Arial" w:hAnsi="Arial" w:cs="Arial"/>
                <w:sz w:val="24"/>
              </w:rPr>
              <w:t xml:space="preserve"> para So</w:t>
            </w:r>
            <w:r w:rsidR="007E468B">
              <w:rPr>
                <w:rFonts w:ascii="Arial" w:hAnsi="Arial" w:cs="Arial"/>
                <w:sz w:val="24"/>
              </w:rPr>
              <w:t>licitar el cierre de las mismas</w:t>
            </w:r>
            <w:r w:rsidR="00C60F92">
              <w:rPr>
                <w:rFonts w:ascii="Arial" w:hAnsi="Arial" w:cs="Arial"/>
                <w:sz w:val="24"/>
              </w:rPr>
              <w:t xml:space="preserve"> soportadas con sus respectivas  evidencias</w:t>
            </w:r>
            <w:r w:rsidR="00ED7ADA">
              <w:rPr>
                <w:rFonts w:ascii="Arial" w:hAnsi="Arial" w:cs="Arial"/>
                <w:sz w:val="24"/>
              </w:rPr>
              <w:t xml:space="preserve"> </w:t>
            </w:r>
            <w:r w:rsidR="00C60F92">
              <w:rPr>
                <w:rFonts w:ascii="Arial" w:hAnsi="Arial" w:cs="Arial"/>
                <w:sz w:val="24"/>
              </w:rPr>
              <w:t xml:space="preserve">de cumplimiento </w:t>
            </w:r>
            <w:r w:rsidRPr="007926CD">
              <w:rPr>
                <w:rFonts w:ascii="Arial" w:hAnsi="Arial" w:cs="Arial"/>
                <w:sz w:val="24"/>
              </w:rPr>
              <w:t>y</w:t>
            </w:r>
            <w:r w:rsidR="007E468B">
              <w:rPr>
                <w:rFonts w:ascii="Arial" w:hAnsi="Arial" w:cs="Arial"/>
                <w:sz w:val="24"/>
              </w:rPr>
              <w:t xml:space="preserve"> </w:t>
            </w:r>
            <w:r w:rsidR="00720476">
              <w:rPr>
                <w:rFonts w:ascii="Arial" w:hAnsi="Arial" w:cs="Arial"/>
                <w:sz w:val="24"/>
              </w:rPr>
              <w:t>aquellas</w:t>
            </w:r>
            <w:r w:rsidRPr="007926CD">
              <w:rPr>
                <w:rFonts w:ascii="Arial" w:hAnsi="Arial" w:cs="Arial"/>
                <w:sz w:val="24"/>
              </w:rPr>
              <w:t xml:space="preserve"> acciones con mayor grado de dificultad o que </w:t>
            </w:r>
            <w:r w:rsidR="00720476">
              <w:rPr>
                <w:rFonts w:ascii="Arial" w:hAnsi="Arial" w:cs="Arial"/>
                <w:sz w:val="24"/>
              </w:rPr>
              <w:t>presentan</w:t>
            </w:r>
            <w:r w:rsidRPr="007926CD">
              <w:rPr>
                <w:rFonts w:ascii="Arial" w:hAnsi="Arial" w:cs="Arial"/>
                <w:sz w:val="24"/>
              </w:rPr>
              <w:t xml:space="preserve"> un </w:t>
            </w:r>
            <w:r w:rsidR="00720476">
              <w:rPr>
                <w:rFonts w:ascii="Arial" w:hAnsi="Arial" w:cs="Arial"/>
                <w:sz w:val="24"/>
              </w:rPr>
              <w:t>atraso</w:t>
            </w:r>
            <w:r w:rsidRPr="007926CD">
              <w:rPr>
                <w:rFonts w:ascii="Arial" w:hAnsi="Arial" w:cs="Arial"/>
                <w:sz w:val="24"/>
              </w:rPr>
              <w:t xml:space="preserve"> significativo en su ejecución </w:t>
            </w:r>
            <w:r w:rsidR="00C60F92">
              <w:rPr>
                <w:rFonts w:ascii="Arial" w:hAnsi="Arial" w:cs="Arial"/>
                <w:sz w:val="24"/>
              </w:rPr>
              <w:t xml:space="preserve">elaborar plan de trabajo </w:t>
            </w:r>
            <w:r w:rsidRPr="007926CD">
              <w:rPr>
                <w:rFonts w:ascii="Arial" w:hAnsi="Arial" w:cs="Arial"/>
                <w:sz w:val="24"/>
              </w:rPr>
              <w:t>con el fin de evitar</w:t>
            </w:r>
            <w:r w:rsidR="00446E19">
              <w:rPr>
                <w:rFonts w:ascii="Arial" w:hAnsi="Arial" w:cs="Arial"/>
                <w:sz w:val="24"/>
              </w:rPr>
              <w:t xml:space="preserve"> el</w:t>
            </w:r>
            <w:r w:rsidRPr="007926CD">
              <w:rPr>
                <w:rFonts w:ascii="Arial" w:hAnsi="Arial" w:cs="Arial"/>
                <w:sz w:val="24"/>
              </w:rPr>
              <w:t xml:space="preserve"> incumplimiento</w:t>
            </w:r>
            <w:r w:rsidR="00720476">
              <w:rPr>
                <w:rFonts w:ascii="Arial" w:hAnsi="Arial" w:cs="Arial"/>
                <w:sz w:val="24"/>
              </w:rPr>
              <w:t xml:space="preserve"> o materialización de los riesgos establecidos</w:t>
            </w:r>
            <w:r w:rsidRPr="007926CD">
              <w:rPr>
                <w:rFonts w:ascii="Arial" w:hAnsi="Arial" w:cs="Arial"/>
                <w:sz w:val="24"/>
              </w:rPr>
              <w:t>.</w:t>
            </w:r>
          </w:p>
          <w:p w:rsidR="00F93937" w:rsidRPr="009F54C3" w:rsidRDefault="00F93937" w:rsidP="00AB7786">
            <w:pPr>
              <w:pStyle w:val="Prrafodelista"/>
              <w:numPr>
                <w:ilvl w:val="0"/>
                <w:numId w:val="30"/>
              </w:numPr>
              <w:jc w:val="both"/>
              <w:rPr>
                <w:rFonts w:ascii="Arial" w:hAnsi="Arial" w:cs="Arial"/>
                <w:sz w:val="28"/>
                <w:szCs w:val="24"/>
              </w:rPr>
            </w:pPr>
            <w:r w:rsidRPr="00531137">
              <w:rPr>
                <w:rFonts w:ascii="Arial" w:hAnsi="Arial" w:cs="Arial"/>
                <w:sz w:val="24"/>
              </w:rPr>
              <w:t>Se solicita</w:t>
            </w:r>
            <w:r w:rsidR="00C60F92">
              <w:rPr>
                <w:rFonts w:ascii="Arial" w:hAnsi="Arial" w:cs="Arial"/>
                <w:sz w:val="24"/>
              </w:rPr>
              <w:t xml:space="preserve">r de manera respetuosa los líderes de cada </w:t>
            </w:r>
            <w:r w:rsidRPr="00531137">
              <w:rPr>
                <w:rFonts w:ascii="Arial" w:hAnsi="Arial" w:cs="Arial"/>
                <w:sz w:val="24"/>
              </w:rPr>
              <w:t xml:space="preserve">dependencias </w:t>
            </w:r>
            <w:r w:rsidR="00720476">
              <w:rPr>
                <w:rFonts w:ascii="Arial" w:hAnsi="Arial" w:cs="Arial"/>
                <w:sz w:val="24"/>
              </w:rPr>
              <w:t xml:space="preserve">establecer responsabilidades frente a la </w:t>
            </w:r>
            <w:r w:rsidRPr="00531137">
              <w:rPr>
                <w:rFonts w:ascii="Arial" w:hAnsi="Arial" w:cs="Arial"/>
                <w:sz w:val="24"/>
              </w:rPr>
              <w:t>de ejecución de las acciones de mejora, que presenta</w:t>
            </w:r>
            <w:r>
              <w:rPr>
                <w:rFonts w:ascii="Arial" w:hAnsi="Arial" w:cs="Arial"/>
                <w:sz w:val="24"/>
              </w:rPr>
              <w:t xml:space="preserve">n mayor </w:t>
            </w:r>
            <w:r w:rsidR="00720476">
              <w:rPr>
                <w:rFonts w:ascii="Arial" w:hAnsi="Arial" w:cs="Arial"/>
                <w:sz w:val="24"/>
              </w:rPr>
              <w:t xml:space="preserve">grado de dificultad para su cumplimiento, </w:t>
            </w:r>
            <w:r w:rsidRPr="00531137">
              <w:rPr>
                <w:rFonts w:ascii="Arial" w:hAnsi="Arial" w:cs="Arial"/>
                <w:sz w:val="24"/>
              </w:rPr>
              <w:t>según su programación</w:t>
            </w:r>
            <w:r w:rsidR="00720476">
              <w:rPr>
                <w:rFonts w:ascii="Arial" w:hAnsi="Arial" w:cs="Arial"/>
                <w:sz w:val="24"/>
              </w:rPr>
              <w:t xml:space="preserve"> y términos de verificación establecida</w:t>
            </w:r>
            <w:r w:rsidRPr="00531137">
              <w:rPr>
                <w:rFonts w:ascii="Arial" w:hAnsi="Arial" w:cs="Arial"/>
                <w:sz w:val="24"/>
              </w:rPr>
              <w:t xml:space="preserve">, </w:t>
            </w:r>
            <w:r w:rsidR="00720476">
              <w:rPr>
                <w:rFonts w:ascii="Arial" w:hAnsi="Arial" w:cs="Arial"/>
                <w:sz w:val="24"/>
              </w:rPr>
              <w:t xml:space="preserve">de tal manera </w:t>
            </w:r>
            <w:r w:rsidRPr="00531137">
              <w:rPr>
                <w:rFonts w:ascii="Arial" w:hAnsi="Arial" w:cs="Arial"/>
                <w:sz w:val="24"/>
              </w:rPr>
              <w:t xml:space="preserve">adelantar las actividades pertinentes que conlleven a su cierre </w:t>
            </w:r>
            <w:r w:rsidR="007E468B">
              <w:rPr>
                <w:rFonts w:ascii="Arial" w:hAnsi="Arial" w:cs="Arial"/>
                <w:sz w:val="24"/>
              </w:rPr>
              <w:t>efectivo</w:t>
            </w:r>
            <w:r w:rsidR="005864BF">
              <w:rPr>
                <w:rFonts w:ascii="Arial" w:hAnsi="Arial" w:cs="Arial"/>
                <w:sz w:val="24"/>
              </w:rPr>
              <w:t>.</w:t>
            </w:r>
          </w:p>
          <w:p w:rsidR="009F54C3" w:rsidRDefault="005E650A" w:rsidP="00AB7786">
            <w:pPr>
              <w:pStyle w:val="Prrafodelista"/>
              <w:numPr>
                <w:ilvl w:val="0"/>
                <w:numId w:val="30"/>
              </w:numPr>
              <w:jc w:val="both"/>
              <w:rPr>
                <w:rFonts w:ascii="Arial" w:hAnsi="Arial" w:cs="Arial"/>
                <w:sz w:val="24"/>
              </w:rPr>
            </w:pPr>
            <w:r>
              <w:rPr>
                <w:rFonts w:ascii="Arial" w:hAnsi="Arial" w:cs="Arial"/>
                <w:sz w:val="24"/>
              </w:rPr>
              <w:t xml:space="preserve">La oficina de Control Interno cuenta únicamente con su titular , lo que representa una Alta Carga Laboral, adicionalmente </w:t>
            </w:r>
            <w:r w:rsidRPr="005E650A">
              <w:rPr>
                <w:rFonts w:ascii="Arial" w:hAnsi="Arial" w:cs="Arial"/>
                <w:sz w:val="24"/>
              </w:rPr>
              <w:t xml:space="preserve">se ha observado que la oficina de control interno, presenta vacancia, la que generando atrasos y discontinuidad en la presentación de informes, por lo que se recomienda asignar personal de Apoyo, bien sea en la Modalidad de prestación de Servicios y de Apoyo a la gestión, o asignando </w:t>
            </w:r>
            <w:r>
              <w:rPr>
                <w:rFonts w:ascii="Arial" w:hAnsi="Arial" w:cs="Arial"/>
                <w:sz w:val="24"/>
              </w:rPr>
              <w:t>funciones</w:t>
            </w:r>
            <w:r w:rsidRPr="005E650A">
              <w:rPr>
                <w:rFonts w:ascii="Arial" w:hAnsi="Arial" w:cs="Arial"/>
                <w:sz w:val="24"/>
              </w:rPr>
              <w:t xml:space="preserve"> a los auxiliares administrativos de planta que prestan los servicios en la entidad</w:t>
            </w:r>
            <w:r>
              <w:rPr>
                <w:rFonts w:ascii="Arial" w:hAnsi="Arial" w:cs="Arial"/>
                <w:sz w:val="24"/>
              </w:rPr>
              <w:t>, por lo tanto se recomienda desde la alta dirección se analice la viabilidad</w:t>
            </w:r>
            <w:r w:rsidR="001770F4">
              <w:rPr>
                <w:rFonts w:ascii="Arial" w:hAnsi="Arial" w:cs="Arial"/>
                <w:sz w:val="24"/>
              </w:rPr>
              <w:t xml:space="preserve"> de capacitar personal contratista o vinculado para brindar dicho apoyo.</w:t>
            </w:r>
          </w:p>
          <w:p w:rsidR="001770F4" w:rsidRPr="005E650A" w:rsidRDefault="001770F4" w:rsidP="00AB7786">
            <w:pPr>
              <w:pStyle w:val="Prrafodelista"/>
              <w:numPr>
                <w:ilvl w:val="0"/>
                <w:numId w:val="30"/>
              </w:numPr>
              <w:jc w:val="both"/>
              <w:rPr>
                <w:rFonts w:ascii="Arial" w:hAnsi="Arial" w:cs="Arial"/>
                <w:sz w:val="24"/>
              </w:rPr>
            </w:pPr>
            <w:r>
              <w:rPr>
                <w:rFonts w:ascii="Arial" w:hAnsi="Arial" w:cs="Arial"/>
                <w:sz w:val="24"/>
              </w:rPr>
              <w:t xml:space="preserve">Durante el primer semestre de 2024 la Oficina de Control Interno presento Vacancia </w:t>
            </w:r>
            <w:r w:rsidR="000B1A18">
              <w:rPr>
                <w:rFonts w:ascii="Arial" w:hAnsi="Arial" w:cs="Arial"/>
                <w:sz w:val="24"/>
              </w:rPr>
              <w:t xml:space="preserve">del titular de este despacho, por solicitud de Vacaciones </w:t>
            </w:r>
            <w:r>
              <w:rPr>
                <w:rFonts w:ascii="Arial" w:hAnsi="Arial" w:cs="Arial"/>
                <w:sz w:val="24"/>
              </w:rPr>
              <w:t>desde el día 22 de marzo a abril 16 de 2024 y incapacidad por enfermedad general del 12 de abril a 11de mayo lo que constituye una vacancia de aproximadamente tres (3) meses</w:t>
            </w:r>
          </w:p>
          <w:p w:rsidR="00AB7786" w:rsidRDefault="00AB7786" w:rsidP="0011055A">
            <w:pPr>
              <w:rPr>
                <w:rFonts w:cs="Arial"/>
                <w:szCs w:val="24"/>
              </w:rPr>
            </w:pPr>
          </w:p>
          <w:p w:rsidR="00F93937" w:rsidRDefault="0011055A" w:rsidP="0011055A">
            <w:pPr>
              <w:rPr>
                <w:rFonts w:cs="Arial"/>
                <w:szCs w:val="24"/>
              </w:rPr>
            </w:pPr>
            <w:r w:rsidRPr="0011055A">
              <w:rPr>
                <w:rFonts w:cs="Arial"/>
                <w:szCs w:val="24"/>
              </w:rPr>
              <w:t xml:space="preserve">Atentamente, </w:t>
            </w:r>
          </w:p>
          <w:p w:rsidR="005864BF" w:rsidRPr="0011055A" w:rsidRDefault="005864BF" w:rsidP="0011055A">
            <w:pPr>
              <w:rPr>
                <w:rFonts w:cs="Arial"/>
                <w:szCs w:val="24"/>
              </w:rPr>
            </w:pPr>
          </w:p>
          <w:p w:rsidR="00F93937" w:rsidRDefault="00BF5A90" w:rsidP="00F93937">
            <w:r w:rsidRPr="00BF5A90">
              <w:rPr>
                <w:noProof/>
              </w:rPr>
              <w:drawing>
                <wp:inline distT="0" distB="0" distL="0" distR="0">
                  <wp:extent cx="609600" cy="351905"/>
                  <wp:effectExtent l="1905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3364" cy="388714"/>
                          </a:xfrm>
                          <a:prstGeom prst="rect">
                            <a:avLst/>
                          </a:prstGeom>
                        </pic:spPr>
                      </pic:pic>
                    </a:graphicData>
                  </a:graphic>
                </wp:inline>
              </w:drawing>
            </w:r>
          </w:p>
          <w:p w:rsidR="00F93937" w:rsidRPr="00BB7482" w:rsidRDefault="00446E19" w:rsidP="00F93937">
            <w:r w:rsidRPr="00BB7482">
              <w:t>ARLEY DE JESÚS RAMÍREZ PATIÑO</w:t>
            </w:r>
          </w:p>
          <w:p w:rsidR="00F93937" w:rsidRPr="00BB7482" w:rsidRDefault="00F93937" w:rsidP="00F93937">
            <w:r w:rsidRPr="00BB7482">
              <w:t>Jefe Oficina de Control Interno.</w:t>
            </w:r>
          </w:p>
          <w:p w:rsidR="00F93937" w:rsidRPr="00BB7482" w:rsidRDefault="0049447C" w:rsidP="00F93937">
            <w:pPr>
              <w:tabs>
                <w:tab w:val="left" w:pos="5790"/>
              </w:tabs>
            </w:pPr>
            <w:r w:rsidRPr="00BB7482">
              <w:t>Personería Municipal Itagüí</w:t>
            </w:r>
          </w:p>
          <w:p w:rsidR="00446E19" w:rsidRDefault="00446E19" w:rsidP="00F93937">
            <w:pPr>
              <w:tabs>
                <w:tab w:val="left" w:pos="5790"/>
              </w:tabs>
            </w:pPr>
          </w:p>
          <w:p w:rsidR="00446E19" w:rsidRPr="00E4725E" w:rsidRDefault="005D2710" w:rsidP="00F93937">
            <w:pPr>
              <w:tabs>
                <w:tab w:val="left" w:pos="5790"/>
              </w:tabs>
              <w:rPr>
                <w:sz w:val="16"/>
                <w:szCs w:val="16"/>
              </w:rPr>
            </w:pPr>
            <w:r w:rsidRPr="00E4725E">
              <w:rPr>
                <w:sz w:val="16"/>
                <w:szCs w:val="16"/>
              </w:rPr>
              <w:t>P/</w:t>
            </w:r>
            <w:r w:rsidR="00446E19" w:rsidRPr="00E4725E">
              <w:rPr>
                <w:sz w:val="16"/>
                <w:szCs w:val="16"/>
              </w:rPr>
              <w:t>E/ Arley De Jesús Ramírez Patiño</w:t>
            </w:r>
            <w:r w:rsidRPr="00E4725E">
              <w:rPr>
                <w:sz w:val="16"/>
                <w:szCs w:val="16"/>
              </w:rPr>
              <w:t>-Jefe Oficina de Control Interno</w:t>
            </w:r>
          </w:p>
          <w:p w:rsidR="00C60F92" w:rsidRDefault="00C60F92" w:rsidP="007E468B">
            <w:pPr>
              <w:tabs>
                <w:tab w:val="left" w:pos="5790"/>
              </w:tabs>
              <w:rPr>
                <w:sz w:val="16"/>
                <w:szCs w:val="16"/>
              </w:rPr>
            </w:pPr>
            <w:r w:rsidRPr="00E4725E">
              <w:rPr>
                <w:sz w:val="16"/>
                <w:szCs w:val="16"/>
              </w:rPr>
              <w:t>R/Jhony Alexander Zapata –Contratista Asesor de Planeación</w:t>
            </w:r>
          </w:p>
          <w:p w:rsidR="00AB7786" w:rsidRPr="0073302D" w:rsidRDefault="00AB7786" w:rsidP="00BB7482">
            <w:pPr>
              <w:tabs>
                <w:tab w:val="left" w:pos="5790"/>
              </w:tabs>
            </w:pPr>
            <w:r w:rsidRPr="00E4725E">
              <w:rPr>
                <w:sz w:val="16"/>
                <w:szCs w:val="16"/>
              </w:rPr>
              <w:lastRenderedPageBreak/>
              <w:t>R/ Diana María Mejía Toro-(Auxiliar Administrativa)</w:t>
            </w:r>
          </w:p>
        </w:tc>
      </w:tr>
    </w:tbl>
    <w:p w:rsidR="00C11690" w:rsidRPr="007A09B0" w:rsidRDefault="00C11690" w:rsidP="00BB7482"/>
    <w:sectPr w:rsidR="00C11690" w:rsidRPr="007A09B0" w:rsidSect="00DB312C">
      <w:headerReference w:type="default" r:id="rId11"/>
      <w:footerReference w:type="default" r:id="rId12"/>
      <w:pgSz w:w="12240" w:h="15840"/>
      <w:pgMar w:top="2094" w:right="1041" w:bottom="1418" w:left="1134" w:header="42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BD1" w:rsidRDefault="00E42BD1" w:rsidP="00C50F77">
      <w:r>
        <w:separator/>
      </w:r>
    </w:p>
  </w:endnote>
  <w:endnote w:type="continuationSeparator" w:id="0">
    <w:p w:rsidR="00E42BD1" w:rsidRDefault="00E42BD1" w:rsidP="00C50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8F091E" w:rsidRPr="00E25F48" w:rsidTr="00927873">
      <w:tc>
        <w:tcPr>
          <w:tcW w:w="5796" w:type="dxa"/>
          <w:shd w:val="clear" w:color="auto" w:fill="auto"/>
        </w:tcPr>
        <w:p w:rsidR="008F091E" w:rsidRPr="00E25F48" w:rsidRDefault="008F091E" w:rsidP="00927873">
          <w:pPr>
            <w:pStyle w:val="Piedepgina"/>
            <w:jc w:val="right"/>
          </w:pPr>
          <w:r>
            <w:rPr>
              <w:noProof/>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8F091E" w:rsidRPr="00E25F48" w:rsidRDefault="008F091E" w:rsidP="00927873">
          <w:pPr>
            <w:pStyle w:val="Piedepgina"/>
            <w:jc w:val="right"/>
          </w:pPr>
          <w:r>
            <w:rPr>
              <w:noProof/>
            </w:rPr>
            <w:drawing>
              <wp:inline distT="0" distB="0" distL="0" distR="0">
                <wp:extent cx="2400300" cy="1590675"/>
                <wp:effectExtent l="0" t="0" r="0" b="0"/>
                <wp:docPr id="1"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8F091E" w:rsidRDefault="008F091E" w:rsidP="00DB312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BD1" w:rsidRDefault="00E42BD1" w:rsidP="00C50F77">
      <w:r>
        <w:separator/>
      </w:r>
    </w:p>
  </w:footnote>
  <w:footnote w:type="continuationSeparator" w:id="0">
    <w:p w:rsidR="00E42BD1" w:rsidRDefault="00E42BD1"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91E" w:rsidRDefault="008F091E" w:rsidP="009F5CA2">
    <w:pPr>
      <w:pStyle w:val="Encabezado"/>
      <w:tabs>
        <w:tab w:val="clear" w:pos="4419"/>
        <w:tab w:val="clear" w:pos="8838"/>
        <w:tab w:val="left" w:pos="1277"/>
      </w:tabs>
      <w:rPr>
        <w:noProof/>
        <w:lang w:eastAsia="es-CO"/>
      </w:rPr>
    </w:pPr>
    <w:r>
      <w:rPr>
        <w:noProof/>
        <w:lang w:eastAsia="es-CO"/>
      </w:rPr>
      <w:tab/>
    </w:r>
  </w:p>
  <w:tbl>
    <w:tblPr>
      <w:tblpPr w:leftFromText="141" w:rightFromText="141" w:vertAnchor="text" w:tblpXSpec="center"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2"/>
      <w:gridCol w:w="4797"/>
      <w:gridCol w:w="2494"/>
    </w:tblGrid>
    <w:tr w:rsidR="008F091E" w:rsidTr="00927873">
      <w:trPr>
        <w:cantSplit/>
        <w:trHeight w:hRule="exact" w:val="397"/>
      </w:trPr>
      <w:tc>
        <w:tcPr>
          <w:tcW w:w="2702" w:type="dxa"/>
          <w:vMerge w:val="restart"/>
          <w:vAlign w:val="center"/>
        </w:tcPr>
        <w:p w:rsidR="008F091E" w:rsidRDefault="008F091E" w:rsidP="00927873">
          <w:pPr>
            <w:pStyle w:val="Encabezado"/>
            <w:ind w:left="-70"/>
            <w:jc w:val="center"/>
            <w:rPr>
              <w:rFonts w:cs="Arial"/>
            </w:rPr>
          </w:pPr>
          <w:r w:rsidRPr="006E1A58">
            <w:rPr>
              <w:noProof/>
            </w:rPr>
            <w:drawing>
              <wp:inline distT="0" distB="0" distL="0" distR="0">
                <wp:extent cx="1495425" cy="609247"/>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1495425" cy="609247"/>
                        </a:xfrm>
                        <a:prstGeom prst="rect">
                          <a:avLst/>
                        </a:prstGeom>
                      </pic:spPr>
                    </pic:pic>
                  </a:graphicData>
                </a:graphic>
              </wp:inline>
            </w:drawing>
          </w:r>
        </w:p>
      </w:tc>
      <w:tc>
        <w:tcPr>
          <w:tcW w:w="4797" w:type="dxa"/>
          <w:vMerge w:val="restart"/>
          <w:vAlign w:val="center"/>
        </w:tcPr>
        <w:p w:rsidR="008F091E" w:rsidRPr="00F943B9" w:rsidRDefault="008F091E" w:rsidP="00927873">
          <w:pPr>
            <w:pStyle w:val="Encabezado"/>
            <w:jc w:val="center"/>
            <w:rPr>
              <w:rFonts w:cs="Arial"/>
              <w:b/>
              <w:lang w:val="es-CO"/>
            </w:rPr>
          </w:pPr>
          <w:r>
            <w:rPr>
              <w:rFonts w:cs="Arial"/>
              <w:b/>
            </w:rPr>
            <w:t>INFORME</w:t>
          </w:r>
        </w:p>
      </w:tc>
      <w:tc>
        <w:tcPr>
          <w:tcW w:w="2494" w:type="dxa"/>
          <w:vAlign w:val="center"/>
        </w:tcPr>
        <w:p w:rsidR="008F091E" w:rsidRPr="00DE05AD" w:rsidRDefault="008F091E" w:rsidP="00927873">
          <w:pPr>
            <w:pStyle w:val="Encabezado"/>
            <w:rPr>
              <w:rFonts w:cs="Arial"/>
              <w:b/>
            </w:rPr>
          </w:pPr>
          <w:r w:rsidRPr="00DE05AD">
            <w:rPr>
              <w:rFonts w:cs="Arial"/>
              <w:b/>
              <w:lang w:val="es-CO"/>
            </w:rPr>
            <w:t>Código</w:t>
          </w:r>
          <w:r>
            <w:rPr>
              <w:rFonts w:cs="Arial"/>
              <w:b/>
            </w:rPr>
            <w:t>: FEM-15</w:t>
          </w:r>
        </w:p>
      </w:tc>
    </w:tr>
    <w:tr w:rsidR="008F091E" w:rsidTr="00927873">
      <w:trPr>
        <w:cantSplit/>
        <w:trHeight w:hRule="exact" w:val="397"/>
      </w:trPr>
      <w:tc>
        <w:tcPr>
          <w:tcW w:w="2702" w:type="dxa"/>
          <w:vMerge/>
          <w:vAlign w:val="center"/>
        </w:tcPr>
        <w:p w:rsidR="008F091E" w:rsidRDefault="008F091E" w:rsidP="00927873">
          <w:pPr>
            <w:pStyle w:val="Encabezado"/>
            <w:ind w:left="-70"/>
            <w:jc w:val="center"/>
            <w:rPr>
              <w:rFonts w:cs="Arial"/>
            </w:rPr>
          </w:pPr>
        </w:p>
      </w:tc>
      <w:tc>
        <w:tcPr>
          <w:tcW w:w="4797" w:type="dxa"/>
          <w:vMerge/>
          <w:vAlign w:val="center"/>
        </w:tcPr>
        <w:p w:rsidR="008F091E" w:rsidRPr="00F943B9" w:rsidRDefault="008F091E" w:rsidP="00927873">
          <w:pPr>
            <w:pStyle w:val="Encabezado"/>
            <w:jc w:val="center"/>
            <w:rPr>
              <w:rFonts w:cs="Arial"/>
            </w:rPr>
          </w:pPr>
        </w:p>
      </w:tc>
      <w:tc>
        <w:tcPr>
          <w:tcW w:w="2494" w:type="dxa"/>
          <w:vAlign w:val="center"/>
        </w:tcPr>
        <w:p w:rsidR="008F091E" w:rsidRPr="00DE05AD" w:rsidRDefault="008F091E" w:rsidP="00927873">
          <w:pPr>
            <w:pStyle w:val="Encabezado"/>
            <w:rPr>
              <w:rFonts w:cs="Arial"/>
              <w:b/>
            </w:rPr>
          </w:pPr>
          <w:r w:rsidRPr="00DE05AD">
            <w:rPr>
              <w:rFonts w:cs="Arial"/>
              <w:b/>
              <w:lang w:val="es-CO"/>
            </w:rPr>
            <w:t>Versión</w:t>
          </w:r>
          <w:r>
            <w:rPr>
              <w:rFonts w:cs="Arial"/>
              <w:b/>
            </w:rPr>
            <w:t>: 03</w:t>
          </w:r>
        </w:p>
      </w:tc>
    </w:tr>
    <w:tr w:rsidR="008F091E" w:rsidTr="009F5CA2">
      <w:trPr>
        <w:cantSplit/>
        <w:trHeight w:hRule="exact" w:val="339"/>
      </w:trPr>
      <w:tc>
        <w:tcPr>
          <w:tcW w:w="2702" w:type="dxa"/>
          <w:vMerge/>
          <w:vAlign w:val="center"/>
        </w:tcPr>
        <w:p w:rsidR="008F091E" w:rsidRDefault="008F091E" w:rsidP="00927873">
          <w:pPr>
            <w:pStyle w:val="Encabezado"/>
            <w:jc w:val="center"/>
            <w:rPr>
              <w:rFonts w:cs="Arial"/>
            </w:rPr>
          </w:pPr>
        </w:p>
      </w:tc>
      <w:tc>
        <w:tcPr>
          <w:tcW w:w="4797" w:type="dxa"/>
          <w:vMerge/>
          <w:vAlign w:val="center"/>
        </w:tcPr>
        <w:p w:rsidR="008F091E" w:rsidRPr="00F943B9" w:rsidRDefault="008F091E" w:rsidP="00927873">
          <w:pPr>
            <w:pStyle w:val="Encabezado"/>
            <w:jc w:val="center"/>
            <w:rPr>
              <w:rFonts w:cs="Arial"/>
            </w:rPr>
          </w:pPr>
        </w:p>
      </w:tc>
      <w:tc>
        <w:tcPr>
          <w:tcW w:w="2494" w:type="dxa"/>
          <w:vAlign w:val="center"/>
        </w:tcPr>
        <w:p w:rsidR="008F091E" w:rsidRPr="00DE05AD" w:rsidRDefault="008F091E" w:rsidP="00927873">
          <w:pPr>
            <w:pStyle w:val="Encabezado"/>
            <w:rPr>
              <w:rFonts w:cs="Arial"/>
              <w:b/>
            </w:rPr>
          </w:pPr>
          <w:r w:rsidRPr="00DE05AD">
            <w:rPr>
              <w:rFonts w:cs="Arial"/>
              <w:b/>
              <w:lang w:val="es-CO"/>
            </w:rPr>
            <w:t>Fecha</w:t>
          </w:r>
          <w:r w:rsidRPr="00DE05AD">
            <w:rPr>
              <w:rFonts w:cs="Arial"/>
              <w:b/>
            </w:rPr>
            <w:t xml:space="preserve">: </w:t>
          </w:r>
          <w:r>
            <w:rPr>
              <w:rFonts w:cs="Arial"/>
              <w:b/>
            </w:rPr>
            <w:t>24/02/2022</w:t>
          </w:r>
        </w:p>
        <w:p w:rsidR="008F091E" w:rsidRPr="00DE05AD" w:rsidRDefault="008F091E" w:rsidP="00927873">
          <w:pPr>
            <w:pStyle w:val="Encabezado"/>
            <w:rPr>
              <w:rFonts w:cs="Arial"/>
              <w:b/>
            </w:rPr>
          </w:pPr>
        </w:p>
      </w:tc>
    </w:tr>
  </w:tbl>
  <w:p w:rsidR="008F091E" w:rsidRDefault="008F091E" w:rsidP="009F5CA2">
    <w:pPr>
      <w:pStyle w:val="Encabezado"/>
      <w:tabs>
        <w:tab w:val="clear" w:pos="4419"/>
        <w:tab w:val="clear" w:pos="8838"/>
        <w:tab w:val="left" w:pos="1277"/>
      </w:tabs>
      <w:rPr>
        <w:noProof/>
        <w:lang w:eastAsia="es-CO"/>
      </w:rPr>
    </w:pPr>
  </w:p>
  <w:p w:rsidR="008F091E" w:rsidRDefault="008F091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26E"/>
    <w:multiLevelType w:val="multilevel"/>
    <w:tmpl w:val="843EE0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5723"/>
    <w:multiLevelType w:val="hybridMultilevel"/>
    <w:tmpl w:val="1E5278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903BF5"/>
    <w:multiLevelType w:val="hybridMultilevel"/>
    <w:tmpl w:val="4ED47F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037F98"/>
    <w:multiLevelType w:val="hybridMultilevel"/>
    <w:tmpl w:val="72EC5B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01522C0"/>
    <w:multiLevelType w:val="hybridMultilevel"/>
    <w:tmpl w:val="A0429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5004D25"/>
    <w:multiLevelType w:val="hybridMultilevel"/>
    <w:tmpl w:val="75165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54418A"/>
    <w:multiLevelType w:val="multilevel"/>
    <w:tmpl w:val="2ED61D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C040C7B"/>
    <w:multiLevelType w:val="hybridMultilevel"/>
    <w:tmpl w:val="ED86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DFC1177"/>
    <w:multiLevelType w:val="hybridMultilevel"/>
    <w:tmpl w:val="7332B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5530F29"/>
    <w:multiLevelType w:val="hybridMultilevel"/>
    <w:tmpl w:val="88DA9B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5834EAD"/>
    <w:multiLevelType w:val="hybridMultilevel"/>
    <w:tmpl w:val="A22E584E"/>
    <w:lvl w:ilvl="0" w:tplc="1EC61D96">
      <w:start w:val="1"/>
      <w:numFmt w:val="decimal"/>
      <w:lvlText w:val="%1."/>
      <w:lvlJc w:val="left"/>
      <w:pPr>
        <w:ind w:left="720" w:hanging="360"/>
      </w:pPr>
      <w:rPr>
        <w:rFonts w:ascii="Arial" w:hAnsi="Arial" w:cs="Arial"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63F6DE5"/>
    <w:multiLevelType w:val="hybridMultilevel"/>
    <w:tmpl w:val="50821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69F4D1B"/>
    <w:multiLevelType w:val="hybridMultilevel"/>
    <w:tmpl w:val="D6703F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AE72BEE"/>
    <w:multiLevelType w:val="hybridMultilevel"/>
    <w:tmpl w:val="A22E584E"/>
    <w:lvl w:ilvl="0" w:tplc="1EC61D96">
      <w:start w:val="1"/>
      <w:numFmt w:val="decimal"/>
      <w:lvlText w:val="%1."/>
      <w:lvlJc w:val="left"/>
      <w:pPr>
        <w:ind w:left="720" w:hanging="360"/>
      </w:pPr>
      <w:rPr>
        <w:rFonts w:ascii="Arial" w:hAnsi="Arial" w:cs="Arial"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DED0E5F"/>
    <w:multiLevelType w:val="hybridMultilevel"/>
    <w:tmpl w:val="30F222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0062291"/>
    <w:multiLevelType w:val="multilevel"/>
    <w:tmpl w:val="A04E6C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3AD29C8"/>
    <w:multiLevelType w:val="hybridMultilevel"/>
    <w:tmpl w:val="A22E584E"/>
    <w:lvl w:ilvl="0" w:tplc="1EC61D96">
      <w:start w:val="1"/>
      <w:numFmt w:val="decimal"/>
      <w:lvlText w:val="%1."/>
      <w:lvlJc w:val="left"/>
      <w:pPr>
        <w:ind w:left="720" w:hanging="360"/>
      </w:pPr>
      <w:rPr>
        <w:rFonts w:ascii="Arial" w:hAnsi="Arial" w:cs="Arial"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4130BDD"/>
    <w:multiLevelType w:val="hybridMultilevel"/>
    <w:tmpl w:val="91C241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775510F"/>
    <w:multiLevelType w:val="hybridMultilevel"/>
    <w:tmpl w:val="AEC8A06E"/>
    <w:lvl w:ilvl="0" w:tplc="0C0A000F">
      <w:start w:val="1"/>
      <w:numFmt w:val="decimal"/>
      <w:lvlText w:val="%1."/>
      <w:lvlJc w:val="left"/>
      <w:pPr>
        <w:ind w:left="502" w:hanging="36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9">
    <w:nsid w:val="38A976D7"/>
    <w:multiLevelType w:val="hybridMultilevel"/>
    <w:tmpl w:val="92926C1C"/>
    <w:lvl w:ilvl="0" w:tplc="ED66F02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8B54567"/>
    <w:multiLevelType w:val="hybridMultilevel"/>
    <w:tmpl w:val="75025B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8D46E96"/>
    <w:multiLevelType w:val="hybridMultilevel"/>
    <w:tmpl w:val="9E04B1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8E26715"/>
    <w:multiLevelType w:val="multilevel"/>
    <w:tmpl w:val="E3024960"/>
    <w:lvl w:ilvl="0">
      <w:start w:val="1"/>
      <w:numFmt w:val="bullet"/>
      <w:lvlText w:val=""/>
      <w:lvlJc w:val="left"/>
      <w:pPr>
        <w:ind w:left="720" w:hanging="360"/>
      </w:pPr>
      <w:rPr>
        <w:rFonts w:ascii="Symbol" w:hAnsi="Symbol"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3CF000FA"/>
    <w:multiLevelType w:val="multilevel"/>
    <w:tmpl w:val="336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7410F8"/>
    <w:multiLevelType w:val="hybridMultilevel"/>
    <w:tmpl w:val="5E5EB5F4"/>
    <w:lvl w:ilvl="0" w:tplc="240A0001">
      <w:start w:val="1"/>
      <w:numFmt w:val="bullet"/>
      <w:lvlText w:val=""/>
      <w:lvlJc w:val="left"/>
      <w:pPr>
        <w:ind w:left="720" w:hanging="360"/>
      </w:pPr>
      <w:rPr>
        <w:rFonts w:ascii="Symbol" w:hAnsi="Symbol" w:hint="default"/>
      </w:rPr>
    </w:lvl>
    <w:lvl w:ilvl="1" w:tplc="CF023EB4">
      <w:numFmt w:val="bullet"/>
      <w:lvlText w:val="-"/>
      <w:lvlJc w:val="left"/>
      <w:pPr>
        <w:ind w:left="2160" w:hanging="1080"/>
      </w:pPr>
      <w:rPr>
        <w:rFonts w:ascii="Arial" w:eastAsia="Calibri" w:hAnsi="Arial" w:cs="Arial" w:hint="default"/>
        <w:b/>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0331C68"/>
    <w:multiLevelType w:val="hybridMultilevel"/>
    <w:tmpl w:val="D090BA7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nsid w:val="4A027D34"/>
    <w:multiLevelType w:val="hybridMultilevel"/>
    <w:tmpl w:val="8C5AF26C"/>
    <w:lvl w:ilvl="0" w:tplc="A19696B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AA85348"/>
    <w:multiLevelType w:val="hybridMultilevel"/>
    <w:tmpl w:val="A22E584E"/>
    <w:lvl w:ilvl="0" w:tplc="1EC61D96">
      <w:start w:val="1"/>
      <w:numFmt w:val="decimal"/>
      <w:lvlText w:val="%1."/>
      <w:lvlJc w:val="left"/>
      <w:pPr>
        <w:ind w:left="720" w:hanging="360"/>
      </w:pPr>
      <w:rPr>
        <w:rFonts w:ascii="Arial" w:hAnsi="Arial" w:cs="Arial"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03D060D"/>
    <w:multiLevelType w:val="hybridMultilevel"/>
    <w:tmpl w:val="A22E584E"/>
    <w:lvl w:ilvl="0" w:tplc="1EC61D96">
      <w:start w:val="1"/>
      <w:numFmt w:val="decimal"/>
      <w:lvlText w:val="%1."/>
      <w:lvlJc w:val="left"/>
      <w:pPr>
        <w:ind w:left="720" w:hanging="360"/>
      </w:pPr>
      <w:rPr>
        <w:rFonts w:ascii="Arial" w:hAnsi="Arial" w:cs="Arial"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3BB064A"/>
    <w:multiLevelType w:val="multilevel"/>
    <w:tmpl w:val="E3024960"/>
    <w:lvl w:ilvl="0">
      <w:start w:val="1"/>
      <w:numFmt w:val="bullet"/>
      <w:lvlText w:val=""/>
      <w:lvlJc w:val="left"/>
      <w:pPr>
        <w:ind w:left="720" w:hanging="360"/>
      </w:pPr>
      <w:rPr>
        <w:rFonts w:ascii="Symbol" w:hAnsi="Symbol"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56B81DBF"/>
    <w:multiLevelType w:val="hybridMultilevel"/>
    <w:tmpl w:val="423EB2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C987ACC"/>
    <w:multiLevelType w:val="hybridMultilevel"/>
    <w:tmpl w:val="8794A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CE03636"/>
    <w:multiLevelType w:val="hybridMultilevel"/>
    <w:tmpl w:val="FFD8BF8C"/>
    <w:lvl w:ilvl="0" w:tplc="08365C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02E1E44"/>
    <w:multiLevelType w:val="hybridMultilevel"/>
    <w:tmpl w:val="275EAAAA"/>
    <w:lvl w:ilvl="0" w:tplc="08365C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61B54CC"/>
    <w:multiLevelType w:val="multilevel"/>
    <w:tmpl w:val="8F227C7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002492C"/>
    <w:multiLevelType w:val="hybridMultilevel"/>
    <w:tmpl w:val="AAC28992"/>
    <w:lvl w:ilvl="0" w:tplc="2A3E135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7D15F4E"/>
    <w:multiLevelType w:val="hybridMultilevel"/>
    <w:tmpl w:val="A22E584E"/>
    <w:lvl w:ilvl="0" w:tplc="1EC61D96">
      <w:start w:val="1"/>
      <w:numFmt w:val="decimal"/>
      <w:lvlText w:val="%1."/>
      <w:lvlJc w:val="left"/>
      <w:pPr>
        <w:ind w:left="720" w:hanging="360"/>
      </w:pPr>
      <w:rPr>
        <w:rFonts w:ascii="Arial" w:hAnsi="Arial" w:cs="Arial"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AEB5FD7"/>
    <w:multiLevelType w:val="hybridMultilevel"/>
    <w:tmpl w:val="06E27F32"/>
    <w:lvl w:ilvl="0" w:tplc="07A6BEB6">
      <w:start w:val="1"/>
      <w:numFmt w:val="decimal"/>
      <w:lvlText w:val="%1."/>
      <w:lvlJc w:val="left"/>
      <w:pPr>
        <w:ind w:left="927"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38">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15"/>
  </w:num>
  <w:num w:numId="4">
    <w:abstractNumId w:val="29"/>
  </w:num>
  <w:num w:numId="5">
    <w:abstractNumId w:val="22"/>
  </w:num>
  <w:num w:numId="6">
    <w:abstractNumId w:val="7"/>
  </w:num>
  <w:num w:numId="7">
    <w:abstractNumId w:val="24"/>
  </w:num>
  <w:num w:numId="8">
    <w:abstractNumId w:val="17"/>
  </w:num>
  <w:num w:numId="9">
    <w:abstractNumId w:val="3"/>
  </w:num>
  <w:num w:numId="10">
    <w:abstractNumId w:val="30"/>
  </w:num>
  <w:num w:numId="11">
    <w:abstractNumId w:val="33"/>
  </w:num>
  <w:num w:numId="12">
    <w:abstractNumId w:val="32"/>
  </w:num>
  <w:num w:numId="13">
    <w:abstractNumId w:val="9"/>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1"/>
  </w:num>
  <w:num w:numId="17">
    <w:abstractNumId w:val="8"/>
  </w:num>
  <w:num w:numId="18">
    <w:abstractNumId w:val="35"/>
  </w:num>
  <w:num w:numId="19">
    <w:abstractNumId w:val="26"/>
  </w:num>
  <w:num w:numId="20">
    <w:abstractNumId w:val="11"/>
  </w:num>
  <w:num w:numId="21">
    <w:abstractNumId w:val="18"/>
  </w:num>
  <w:num w:numId="22">
    <w:abstractNumId w:val="20"/>
  </w:num>
  <w:num w:numId="23">
    <w:abstractNumId w:val="12"/>
  </w:num>
  <w:num w:numId="24">
    <w:abstractNumId w:val="23"/>
  </w:num>
  <w:num w:numId="25">
    <w:abstractNumId w:val="4"/>
  </w:num>
  <w:num w:numId="26">
    <w:abstractNumId w:val="6"/>
  </w:num>
  <w:num w:numId="27">
    <w:abstractNumId w:val="14"/>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5"/>
  </w:num>
  <w:num w:numId="31">
    <w:abstractNumId w:val="31"/>
  </w:num>
  <w:num w:numId="32">
    <w:abstractNumId w:val="16"/>
  </w:num>
  <w:num w:numId="33">
    <w:abstractNumId w:val="1"/>
  </w:num>
  <w:num w:numId="34">
    <w:abstractNumId w:val="2"/>
  </w:num>
  <w:num w:numId="35">
    <w:abstractNumId w:val="36"/>
  </w:num>
  <w:num w:numId="36">
    <w:abstractNumId w:val="13"/>
  </w:num>
  <w:num w:numId="37">
    <w:abstractNumId w:val="28"/>
  </w:num>
  <w:num w:numId="38">
    <w:abstractNumId w:val="27"/>
  </w:num>
  <w:num w:numId="3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1138"/>
  </w:hdrShapeDefaults>
  <w:footnotePr>
    <w:footnote w:id="-1"/>
    <w:footnote w:id="0"/>
  </w:footnotePr>
  <w:endnotePr>
    <w:endnote w:id="-1"/>
    <w:endnote w:id="0"/>
  </w:endnotePr>
  <w:compat/>
  <w:rsids>
    <w:rsidRoot w:val="00C50F77"/>
    <w:rsid w:val="0000754C"/>
    <w:rsid w:val="00010D0E"/>
    <w:rsid w:val="000154BD"/>
    <w:rsid w:val="00016E20"/>
    <w:rsid w:val="00031A7D"/>
    <w:rsid w:val="000463F5"/>
    <w:rsid w:val="00046F37"/>
    <w:rsid w:val="000474E0"/>
    <w:rsid w:val="0005495B"/>
    <w:rsid w:val="00056140"/>
    <w:rsid w:val="00065AB6"/>
    <w:rsid w:val="000723F4"/>
    <w:rsid w:val="000734F8"/>
    <w:rsid w:val="00074274"/>
    <w:rsid w:val="0009305B"/>
    <w:rsid w:val="000A462F"/>
    <w:rsid w:val="000B00C6"/>
    <w:rsid w:val="000B1A18"/>
    <w:rsid w:val="000B2A73"/>
    <w:rsid w:val="000B4888"/>
    <w:rsid w:val="000C275C"/>
    <w:rsid w:val="000C33D6"/>
    <w:rsid w:val="000C57EB"/>
    <w:rsid w:val="000C7273"/>
    <w:rsid w:val="000D00E0"/>
    <w:rsid w:val="000D07A5"/>
    <w:rsid w:val="000D3C33"/>
    <w:rsid w:val="000D52C7"/>
    <w:rsid w:val="000E5240"/>
    <w:rsid w:val="000E6671"/>
    <w:rsid w:val="000F367D"/>
    <w:rsid w:val="00104DC7"/>
    <w:rsid w:val="0011055A"/>
    <w:rsid w:val="001147AA"/>
    <w:rsid w:val="00127557"/>
    <w:rsid w:val="00132CB0"/>
    <w:rsid w:val="001402A2"/>
    <w:rsid w:val="001407BF"/>
    <w:rsid w:val="001449F3"/>
    <w:rsid w:val="00145B4B"/>
    <w:rsid w:val="00147176"/>
    <w:rsid w:val="001736AA"/>
    <w:rsid w:val="001770F4"/>
    <w:rsid w:val="001900E8"/>
    <w:rsid w:val="00191A8C"/>
    <w:rsid w:val="001A119A"/>
    <w:rsid w:val="001A35A5"/>
    <w:rsid w:val="001B33CD"/>
    <w:rsid w:val="001B798F"/>
    <w:rsid w:val="001C1EDC"/>
    <w:rsid w:val="001C28D2"/>
    <w:rsid w:val="001D3EAD"/>
    <w:rsid w:val="001D3F06"/>
    <w:rsid w:val="001D7BA3"/>
    <w:rsid w:val="001F29C6"/>
    <w:rsid w:val="001F5E4A"/>
    <w:rsid w:val="00201D4E"/>
    <w:rsid w:val="00221512"/>
    <w:rsid w:val="00225437"/>
    <w:rsid w:val="002324A9"/>
    <w:rsid w:val="002521BF"/>
    <w:rsid w:val="00254E97"/>
    <w:rsid w:val="00257CC2"/>
    <w:rsid w:val="00260108"/>
    <w:rsid w:val="002655D8"/>
    <w:rsid w:val="00274129"/>
    <w:rsid w:val="00283A75"/>
    <w:rsid w:val="00284DA0"/>
    <w:rsid w:val="00291F44"/>
    <w:rsid w:val="002A6DC2"/>
    <w:rsid w:val="002A7387"/>
    <w:rsid w:val="002B1422"/>
    <w:rsid w:val="002B599A"/>
    <w:rsid w:val="002C4370"/>
    <w:rsid w:val="002D08D9"/>
    <w:rsid w:val="002D16D7"/>
    <w:rsid w:val="002D4AE8"/>
    <w:rsid w:val="002D7AF2"/>
    <w:rsid w:val="002E4D5D"/>
    <w:rsid w:val="002F0390"/>
    <w:rsid w:val="002F38C6"/>
    <w:rsid w:val="002F3D2D"/>
    <w:rsid w:val="00306B59"/>
    <w:rsid w:val="003254F8"/>
    <w:rsid w:val="0033100C"/>
    <w:rsid w:val="00333AAA"/>
    <w:rsid w:val="003427B3"/>
    <w:rsid w:val="0034523C"/>
    <w:rsid w:val="00350091"/>
    <w:rsid w:val="00351581"/>
    <w:rsid w:val="0036767F"/>
    <w:rsid w:val="003730AE"/>
    <w:rsid w:val="00373B6B"/>
    <w:rsid w:val="00373C7B"/>
    <w:rsid w:val="00377065"/>
    <w:rsid w:val="0037756D"/>
    <w:rsid w:val="003827F4"/>
    <w:rsid w:val="00383132"/>
    <w:rsid w:val="0038494F"/>
    <w:rsid w:val="003871F2"/>
    <w:rsid w:val="00390C2C"/>
    <w:rsid w:val="003B388B"/>
    <w:rsid w:val="003D04D7"/>
    <w:rsid w:val="003D6DA2"/>
    <w:rsid w:val="003E76CC"/>
    <w:rsid w:val="003F1E5B"/>
    <w:rsid w:val="003F32FD"/>
    <w:rsid w:val="00402E50"/>
    <w:rsid w:val="00405B5B"/>
    <w:rsid w:val="004067D9"/>
    <w:rsid w:val="004148F8"/>
    <w:rsid w:val="00421DF4"/>
    <w:rsid w:val="00436B22"/>
    <w:rsid w:val="00437F6C"/>
    <w:rsid w:val="0044117A"/>
    <w:rsid w:val="00442EA3"/>
    <w:rsid w:val="00446E19"/>
    <w:rsid w:val="00450427"/>
    <w:rsid w:val="004561AD"/>
    <w:rsid w:val="00457E07"/>
    <w:rsid w:val="004612B7"/>
    <w:rsid w:val="00465BCF"/>
    <w:rsid w:val="0046647F"/>
    <w:rsid w:val="0046793B"/>
    <w:rsid w:val="00481315"/>
    <w:rsid w:val="004819B9"/>
    <w:rsid w:val="00482356"/>
    <w:rsid w:val="0049447C"/>
    <w:rsid w:val="0049633B"/>
    <w:rsid w:val="00496722"/>
    <w:rsid w:val="00496ACE"/>
    <w:rsid w:val="004A7906"/>
    <w:rsid w:val="004B1E21"/>
    <w:rsid w:val="004B3BE1"/>
    <w:rsid w:val="004C389C"/>
    <w:rsid w:val="004C5D0A"/>
    <w:rsid w:val="004C7377"/>
    <w:rsid w:val="004C7464"/>
    <w:rsid w:val="004C7C87"/>
    <w:rsid w:val="004D3268"/>
    <w:rsid w:val="004D5BF3"/>
    <w:rsid w:val="004F17C6"/>
    <w:rsid w:val="004F1D60"/>
    <w:rsid w:val="004F443B"/>
    <w:rsid w:val="00504EE3"/>
    <w:rsid w:val="00534BBB"/>
    <w:rsid w:val="00542309"/>
    <w:rsid w:val="00543725"/>
    <w:rsid w:val="00543ADF"/>
    <w:rsid w:val="005473FC"/>
    <w:rsid w:val="00547CD4"/>
    <w:rsid w:val="00556798"/>
    <w:rsid w:val="00570C40"/>
    <w:rsid w:val="00571DDF"/>
    <w:rsid w:val="0057529D"/>
    <w:rsid w:val="00581FC9"/>
    <w:rsid w:val="005864BF"/>
    <w:rsid w:val="0058745E"/>
    <w:rsid w:val="005874D3"/>
    <w:rsid w:val="00587A92"/>
    <w:rsid w:val="00595D29"/>
    <w:rsid w:val="005978B1"/>
    <w:rsid w:val="005A33CD"/>
    <w:rsid w:val="005A48C6"/>
    <w:rsid w:val="005A66CD"/>
    <w:rsid w:val="005A6E76"/>
    <w:rsid w:val="005A7C80"/>
    <w:rsid w:val="005A7CD4"/>
    <w:rsid w:val="005B455D"/>
    <w:rsid w:val="005B6353"/>
    <w:rsid w:val="005C149A"/>
    <w:rsid w:val="005C2E11"/>
    <w:rsid w:val="005D2710"/>
    <w:rsid w:val="005D2835"/>
    <w:rsid w:val="005E261E"/>
    <w:rsid w:val="005E650A"/>
    <w:rsid w:val="005F13CE"/>
    <w:rsid w:val="006058CD"/>
    <w:rsid w:val="00605B07"/>
    <w:rsid w:val="006114DA"/>
    <w:rsid w:val="00611D70"/>
    <w:rsid w:val="00615C21"/>
    <w:rsid w:val="006204DC"/>
    <w:rsid w:val="00631D6B"/>
    <w:rsid w:val="0063270F"/>
    <w:rsid w:val="00646BA6"/>
    <w:rsid w:val="0065556E"/>
    <w:rsid w:val="00656360"/>
    <w:rsid w:val="00661998"/>
    <w:rsid w:val="006639E0"/>
    <w:rsid w:val="00664F16"/>
    <w:rsid w:val="00665D86"/>
    <w:rsid w:val="00681EA4"/>
    <w:rsid w:val="00682940"/>
    <w:rsid w:val="0068408B"/>
    <w:rsid w:val="00694201"/>
    <w:rsid w:val="006979A1"/>
    <w:rsid w:val="006A0DFE"/>
    <w:rsid w:val="006A7F5A"/>
    <w:rsid w:val="006B07D6"/>
    <w:rsid w:val="006B0D06"/>
    <w:rsid w:val="006B1A31"/>
    <w:rsid w:val="006B2825"/>
    <w:rsid w:val="006B3390"/>
    <w:rsid w:val="006C3096"/>
    <w:rsid w:val="006C53DE"/>
    <w:rsid w:val="006D203D"/>
    <w:rsid w:val="006D736F"/>
    <w:rsid w:val="006E08A8"/>
    <w:rsid w:val="006E0D6A"/>
    <w:rsid w:val="006E1A58"/>
    <w:rsid w:val="006E20BF"/>
    <w:rsid w:val="006E4F72"/>
    <w:rsid w:val="006E596F"/>
    <w:rsid w:val="006E73ED"/>
    <w:rsid w:val="007017D4"/>
    <w:rsid w:val="007125C9"/>
    <w:rsid w:val="00720476"/>
    <w:rsid w:val="00725DA2"/>
    <w:rsid w:val="00726F3F"/>
    <w:rsid w:val="007305B8"/>
    <w:rsid w:val="0073302D"/>
    <w:rsid w:val="0074088E"/>
    <w:rsid w:val="00754319"/>
    <w:rsid w:val="007562AC"/>
    <w:rsid w:val="007565CA"/>
    <w:rsid w:val="00757A50"/>
    <w:rsid w:val="00767503"/>
    <w:rsid w:val="00771EAE"/>
    <w:rsid w:val="00773114"/>
    <w:rsid w:val="00782CC2"/>
    <w:rsid w:val="00786A35"/>
    <w:rsid w:val="00792D15"/>
    <w:rsid w:val="00792E76"/>
    <w:rsid w:val="007932CC"/>
    <w:rsid w:val="007A09B0"/>
    <w:rsid w:val="007A2DE1"/>
    <w:rsid w:val="007B271A"/>
    <w:rsid w:val="007B3FDF"/>
    <w:rsid w:val="007C33BE"/>
    <w:rsid w:val="007C464C"/>
    <w:rsid w:val="007D78B9"/>
    <w:rsid w:val="007E468B"/>
    <w:rsid w:val="007E4A1A"/>
    <w:rsid w:val="007E67F9"/>
    <w:rsid w:val="007F007D"/>
    <w:rsid w:val="007F0BBF"/>
    <w:rsid w:val="007F24F7"/>
    <w:rsid w:val="007F3B4F"/>
    <w:rsid w:val="00811E19"/>
    <w:rsid w:val="00817C9D"/>
    <w:rsid w:val="0082112E"/>
    <w:rsid w:val="008301AE"/>
    <w:rsid w:val="00836AB3"/>
    <w:rsid w:val="00847DA4"/>
    <w:rsid w:val="008626F9"/>
    <w:rsid w:val="00866BD0"/>
    <w:rsid w:val="00867280"/>
    <w:rsid w:val="00867C97"/>
    <w:rsid w:val="00873006"/>
    <w:rsid w:val="00876173"/>
    <w:rsid w:val="00886FB6"/>
    <w:rsid w:val="00891F48"/>
    <w:rsid w:val="008B05D0"/>
    <w:rsid w:val="008B43FF"/>
    <w:rsid w:val="008C4BB2"/>
    <w:rsid w:val="008D40B3"/>
    <w:rsid w:val="008E04B7"/>
    <w:rsid w:val="008F091E"/>
    <w:rsid w:val="008F6480"/>
    <w:rsid w:val="008F6B68"/>
    <w:rsid w:val="009133C5"/>
    <w:rsid w:val="00915DFD"/>
    <w:rsid w:val="0091789F"/>
    <w:rsid w:val="00922ECB"/>
    <w:rsid w:val="00926540"/>
    <w:rsid w:val="00927873"/>
    <w:rsid w:val="00932C10"/>
    <w:rsid w:val="00933AA2"/>
    <w:rsid w:val="00943E6C"/>
    <w:rsid w:val="00946940"/>
    <w:rsid w:val="00965B58"/>
    <w:rsid w:val="009725C1"/>
    <w:rsid w:val="00973D91"/>
    <w:rsid w:val="009946B5"/>
    <w:rsid w:val="009A6AAD"/>
    <w:rsid w:val="009C147E"/>
    <w:rsid w:val="009C26F5"/>
    <w:rsid w:val="009C3918"/>
    <w:rsid w:val="009D3953"/>
    <w:rsid w:val="009E464B"/>
    <w:rsid w:val="009F1CB8"/>
    <w:rsid w:val="009F4209"/>
    <w:rsid w:val="009F497B"/>
    <w:rsid w:val="009F54C3"/>
    <w:rsid w:val="009F5CA2"/>
    <w:rsid w:val="00A047C3"/>
    <w:rsid w:val="00A129EF"/>
    <w:rsid w:val="00A13B53"/>
    <w:rsid w:val="00A25EAC"/>
    <w:rsid w:val="00A321A2"/>
    <w:rsid w:val="00A333EF"/>
    <w:rsid w:val="00A35124"/>
    <w:rsid w:val="00A475A1"/>
    <w:rsid w:val="00A51487"/>
    <w:rsid w:val="00A6141A"/>
    <w:rsid w:val="00A70CDF"/>
    <w:rsid w:val="00A71B5B"/>
    <w:rsid w:val="00A7339D"/>
    <w:rsid w:val="00A77C2D"/>
    <w:rsid w:val="00A8063C"/>
    <w:rsid w:val="00AA4120"/>
    <w:rsid w:val="00AA716C"/>
    <w:rsid w:val="00AB6C67"/>
    <w:rsid w:val="00AB7786"/>
    <w:rsid w:val="00AD3A44"/>
    <w:rsid w:val="00AE2546"/>
    <w:rsid w:val="00AF1125"/>
    <w:rsid w:val="00AF56E8"/>
    <w:rsid w:val="00AF64F3"/>
    <w:rsid w:val="00AF7757"/>
    <w:rsid w:val="00B01F76"/>
    <w:rsid w:val="00B12FEE"/>
    <w:rsid w:val="00B34AA0"/>
    <w:rsid w:val="00B375E4"/>
    <w:rsid w:val="00B6178B"/>
    <w:rsid w:val="00B755F8"/>
    <w:rsid w:val="00B86DA7"/>
    <w:rsid w:val="00B910EC"/>
    <w:rsid w:val="00B918F4"/>
    <w:rsid w:val="00BA04C9"/>
    <w:rsid w:val="00BA527D"/>
    <w:rsid w:val="00BB644D"/>
    <w:rsid w:val="00BB7482"/>
    <w:rsid w:val="00BB75C9"/>
    <w:rsid w:val="00BC16DC"/>
    <w:rsid w:val="00BC331A"/>
    <w:rsid w:val="00BC5A1F"/>
    <w:rsid w:val="00BD501B"/>
    <w:rsid w:val="00BE1584"/>
    <w:rsid w:val="00BE6E73"/>
    <w:rsid w:val="00BF5A90"/>
    <w:rsid w:val="00BF799E"/>
    <w:rsid w:val="00C012D7"/>
    <w:rsid w:val="00C0535E"/>
    <w:rsid w:val="00C06C78"/>
    <w:rsid w:val="00C0791F"/>
    <w:rsid w:val="00C11690"/>
    <w:rsid w:val="00C16099"/>
    <w:rsid w:val="00C23289"/>
    <w:rsid w:val="00C30140"/>
    <w:rsid w:val="00C3051C"/>
    <w:rsid w:val="00C307E4"/>
    <w:rsid w:val="00C341BD"/>
    <w:rsid w:val="00C45072"/>
    <w:rsid w:val="00C4597F"/>
    <w:rsid w:val="00C46138"/>
    <w:rsid w:val="00C50F77"/>
    <w:rsid w:val="00C528F1"/>
    <w:rsid w:val="00C558F0"/>
    <w:rsid w:val="00C60F92"/>
    <w:rsid w:val="00C62772"/>
    <w:rsid w:val="00C71839"/>
    <w:rsid w:val="00C736BE"/>
    <w:rsid w:val="00C84663"/>
    <w:rsid w:val="00C90BB8"/>
    <w:rsid w:val="00CA34B1"/>
    <w:rsid w:val="00CC25B0"/>
    <w:rsid w:val="00CC5858"/>
    <w:rsid w:val="00CC5AEE"/>
    <w:rsid w:val="00CD4B23"/>
    <w:rsid w:val="00CD777B"/>
    <w:rsid w:val="00CE08F1"/>
    <w:rsid w:val="00CF29A0"/>
    <w:rsid w:val="00CF3E75"/>
    <w:rsid w:val="00CF6C15"/>
    <w:rsid w:val="00D009B4"/>
    <w:rsid w:val="00D019D6"/>
    <w:rsid w:val="00D0634F"/>
    <w:rsid w:val="00D07AF0"/>
    <w:rsid w:val="00D116F9"/>
    <w:rsid w:val="00D26675"/>
    <w:rsid w:val="00D358B6"/>
    <w:rsid w:val="00D37300"/>
    <w:rsid w:val="00D411EE"/>
    <w:rsid w:val="00D41689"/>
    <w:rsid w:val="00D41785"/>
    <w:rsid w:val="00D436BB"/>
    <w:rsid w:val="00D44E2A"/>
    <w:rsid w:val="00D52CD4"/>
    <w:rsid w:val="00D62E9F"/>
    <w:rsid w:val="00D67044"/>
    <w:rsid w:val="00D828F3"/>
    <w:rsid w:val="00DA50D3"/>
    <w:rsid w:val="00DB312C"/>
    <w:rsid w:val="00DB5BD6"/>
    <w:rsid w:val="00DC6107"/>
    <w:rsid w:val="00DD07A0"/>
    <w:rsid w:val="00DD12F2"/>
    <w:rsid w:val="00DD3EDB"/>
    <w:rsid w:val="00DD46B2"/>
    <w:rsid w:val="00DD586F"/>
    <w:rsid w:val="00DE05AD"/>
    <w:rsid w:val="00DE1F1B"/>
    <w:rsid w:val="00DE762A"/>
    <w:rsid w:val="00DF2E15"/>
    <w:rsid w:val="00DF674E"/>
    <w:rsid w:val="00E03477"/>
    <w:rsid w:val="00E12E74"/>
    <w:rsid w:val="00E34A9A"/>
    <w:rsid w:val="00E4067F"/>
    <w:rsid w:val="00E42BD1"/>
    <w:rsid w:val="00E44BB9"/>
    <w:rsid w:val="00E463B3"/>
    <w:rsid w:val="00E4725E"/>
    <w:rsid w:val="00E53BF4"/>
    <w:rsid w:val="00E56822"/>
    <w:rsid w:val="00E57F7A"/>
    <w:rsid w:val="00E65A97"/>
    <w:rsid w:val="00E74D19"/>
    <w:rsid w:val="00E75E7E"/>
    <w:rsid w:val="00E823C2"/>
    <w:rsid w:val="00E90F13"/>
    <w:rsid w:val="00EB1567"/>
    <w:rsid w:val="00EB57F5"/>
    <w:rsid w:val="00EB6F0E"/>
    <w:rsid w:val="00EC3638"/>
    <w:rsid w:val="00EC6693"/>
    <w:rsid w:val="00ED3CE1"/>
    <w:rsid w:val="00ED51A3"/>
    <w:rsid w:val="00ED7ADA"/>
    <w:rsid w:val="00EE024C"/>
    <w:rsid w:val="00EE7DE9"/>
    <w:rsid w:val="00EF03D4"/>
    <w:rsid w:val="00EF060B"/>
    <w:rsid w:val="00F003F3"/>
    <w:rsid w:val="00F025E9"/>
    <w:rsid w:val="00F05074"/>
    <w:rsid w:val="00F20F73"/>
    <w:rsid w:val="00F31AF9"/>
    <w:rsid w:val="00F36A9C"/>
    <w:rsid w:val="00F37280"/>
    <w:rsid w:val="00F4251C"/>
    <w:rsid w:val="00F42BCD"/>
    <w:rsid w:val="00F464B7"/>
    <w:rsid w:val="00F540DD"/>
    <w:rsid w:val="00F624DB"/>
    <w:rsid w:val="00F62808"/>
    <w:rsid w:val="00F7519D"/>
    <w:rsid w:val="00F75D83"/>
    <w:rsid w:val="00F809E9"/>
    <w:rsid w:val="00F80D0E"/>
    <w:rsid w:val="00F875C5"/>
    <w:rsid w:val="00F923B2"/>
    <w:rsid w:val="00F93937"/>
    <w:rsid w:val="00F94CFB"/>
    <w:rsid w:val="00F95333"/>
    <w:rsid w:val="00F96DC8"/>
    <w:rsid w:val="00FA12DE"/>
    <w:rsid w:val="00FA17C5"/>
    <w:rsid w:val="00FA3098"/>
    <w:rsid w:val="00FB1D98"/>
    <w:rsid w:val="00FB58F7"/>
    <w:rsid w:val="00FC15EA"/>
    <w:rsid w:val="00FC39E6"/>
    <w:rsid w:val="00FC46AB"/>
    <w:rsid w:val="00FC5897"/>
    <w:rsid w:val="00FD11A4"/>
    <w:rsid w:val="00FE79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0F77"/>
    <w:pPr>
      <w:tabs>
        <w:tab w:val="center" w:pos="4419"/>
        <w:tab w:val="right" w:pos="8838"/>
      </w:tabs>
    </w:pPr>
  </w:style>
  <w:style w:type="character" w:customStyle="1" w:styleId="EncabezadoCar">
    <w:name w:val="Encabezado Car"/>
    <w:basedOn w:val="Fuentedeprrafopredeter"/>
    <w:link w:val="Encabezado"/>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rsid w:val="00291F44"/>
    <w:pPr>
      <w:spacing w:after="120"/>
      <w:jc w:val="left"/>
    </w:pPr>
    <w:rPr>
      <w:rFonts w:ascii="Times New Roman" w:hAnsi="Times New Roman"/>
      <w:szCs w:val="24"/>
    </w:rPr>
  </w:style>
  <w:style w:type="character" w:customStyle="1" w:styleId="TextoindependienteCar">
    <w:name w:val="Texto independiente Car"/>
    <w:basedOn w:val="Fuentedeprrafopredeter"/>
    <w:link w:val="Textoindependiente"/>
    <w:uiPriority w:val="99"/>
    <w:rsid w:val="00291F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91F44"/>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291F44"/>
    <w:pPr>
      <w:spacing w:after="0" w:line="240" w:lineRule="auto"/>
    </w:pPr>
    <w:rPr>
      <w:rFonts w:ascii="Calibri" w:eastAsia="Calibri" w:hAnsi="Calibri" w:cs="Times New Roman"/>
    </w:rPr>
  </w:style>
  <w:style w:type="paragraph" w:customStyle="1" w:styleId="rtejustify">
    <w:name w:val="rtejustify"/>
    <w:basedOn w:val="Normal"/>
    <w:rsid w:val="00291F44"/>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291F44"/>
    <w:rPr>
      <w:b/>
      <w:bCs/>
    </w:rPr>
  </w:style>
  <w:style w:type="character" w:styleId="nfasis">
    <w:name w:val="Emphasis"/>
    <w:basedOn w:val="Fuentedeprrafopredeter"/>
    <w:uiPriority w:val="20"/>
    <w:qFormat/>
    <w:rsid w:val="00291F44"/>
    <w:rPr>
      <w:i/>
      <w:iCs/>
    </w:rPr>
  </w:style>
  <w:style w:type="character" w:customStyle="1" w:styleId="apple-converted-space">
    <w:name w:val="apple-converted-space"/>
    <w:basedOn w:val="Fuentedeprrafopredeter"/>
    <w:rsid w:val="00291F44"/>
  </w:style>
  <w:style w:type="paragraph" w:customStyle="1" w:styleId="default">
    <w:name w:val="default"/>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rsid w:val="00291F44"/>
    <w:pPr>
      <w:spacing w:before="100" w:beforeAutospacing="1" w:after="100" w:afterAutospacing="1"/>
      <w:jc w:val="left"/>
    </w:pPr>
    <w:rPr>
      <w:rFonts w:ascii="Times New Roman" w:hAnsi="Times New Roman"/>
      <w:szCs w:val="24"/>
      <w:lang w:val="es-CO" w:eastAsia="es-CO"/>
    </w:rPr>
  </w:style>
  <w:style w:type="table" w:styleId="Listaclara-nfasis6">
    <w:name w:val="Light List Accent 6"/>
    <w:basedOn w:val="Tablanormal"/>
    <w:rsid w:val="001402A2"/>
    <w:pPr>
      <w:spacing w:after="0" w:line="240" w:lineRule="exact"/>
      <w:jc w:val="center"/>
    </w:pPr>
    <w:rPr>
      <w:rFonts w:ascii="Arial" w:eastAsia="Calibri" w:hAnsi="Arial" w:cs="Arial"/>
      <w:sz w:val="24"/>
      <w:szCs w:val="24"/>
      <w:lang w:eastAsia="es-C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full-name">
    <w:name w:val="full-name"/>
    <w:basedOn w:val="Fuentedeprrafopredeter"/>
    <w:rsid w:val="001402A2"/>
  </w:style>
  <w:style w:type="table" w:styleId="Tablaconcuadrcula">
    <w:name w:val="Table Grid"/>
    <w:basedOn w:val="Tablanormal"/>
    <w:uiPriority w:val="59"/>
    <w:rsid w:val="001402A2"/>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1402A2"/>
    <w:pPr>
      <w:jc w:val="center"/>
    </w:pPr>
    <w:rPr>
      <w:lang w:val="es-ES_tradnl"/>
    </w:rPr>
  </w:style>
  <w:style w:type="character" w:customStyle="1" w:styleId="PuestoCar">
    <w:name w:val="Puesto Car"/>
    <w:basedOn w:val="Fuentedeprrafopredeter"/>
    <w:uiPriority w:val="10"/>
    <w:rsid w:val="001402A2"/>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1402A2"/>
    <w:rPr>
      <w:rFonts w:ascii="Arial" w:eastAsia="Times New Roman" w:hAnsi="Arial" w:cs="Times New Roman"/>
      <w:sz w:val="24"/>
      <w:szCs w:val="20"/>
      <w:lang w:val="es-ES_tradnl"/>
    </w:rPr>
  </w:style>
  <w:style w:type="paragraph" w:styleId="NormalWeb">
    <w:name w:val="Normal (Web)"/>
    <w:basedOn w:val="Normal"/>
    <w:uiPriority w:val="99"/>
    <w:unhideWhenUsed/>
    <w:rsid w:val="001402A2"/>
    <w:pPr>
      <w:spacing w:before="100" w:beforeAutospacing="1" w:after="100" w:afterAutospacing="1"/>
      <w:jc w:val="left"/>
    </w:pPr>
    <w:rPr>
      <w:rFonts w:ascii="Times New Roman" w:hAnsi="Times New Roman"/>
      <w:szCs w:val="24"/>
      <w:lang w:val="es-CO" w:eastAsia="es-CO"/>
    </w:rPr>
  </w:style>
  <w:style w:type="paragraph" w:customStyle="1" w:styleId="Default0">
    <w:name w:val="Default"/>
    <w:rsid w:val="001402A2"/>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0"/>
    <w:next w:val="Default0"/>
    <w:uiPriority w:val="99"/>
    <w:rsid w:val="001402A2"/>
    <w:pPr>
      <w:spacing w:line="346" w:lineRule="atLeast"/>
    </w:pPr>
    <w:rPr>
      <w:color w:val="auto"/>
    </w:rPr>
  </w:style>
  <w:style w:type="paragraph" w:styleId="Textoindependiente2">
    <w:name w:val="Body Text 2"/>
    <w:basedOn w:val="Normal"/>
    <w:link w:val="Textoindependiente2Car"/>
    <w:rsid w:val="001402A2"/>
    <w:pPr>
      <w:autoSpaceDE w:val="0"/>
      <w:autoSpaceDN w:val="0"/>
      <w:adjustRightInd w:val="0"/>
    </w:pPr>
    <w:rPr>
      <w:lang w:val="es-ES_tradnl"/>
    </w:rPr>
  </w:style>
  <w:style w:type="character" w:customStyle="1" w:styleId="Textoindependiente2Car">
    <w:name w:val="Texto independiente 2 Car"/>
    <w:basedOn w:val="Fuentedeprrafopredeter"/>
    <w:link w:val="Textoindependiente2"/>
    <w:rsid w:val="001402A2"/>
    <w:rPr>
      <w:rFonts w:ascii="Arial" w:eastAsia="Times New Roman" w:hAnsi="Arial" w:cs="Times New Roman"/>
      <w:sz w:val="24"/>
      <w:szCs w:val="20"/>
      <w:lang w:val="es-ES_tradnl" w:eastAsia="es-ES"/>
    </w:rPr>
  </w:style>
  <w:style w:type="paragraph" w:customStyle="1" w:styleId="Sinespaciado1">
    <w:name w:val="Sin espaciado1"/>
    <w:rsid w:val="001402A2"/>
    <w:pPr>
      <w:spacing w:after="0" w:line="240" w:lineRule="auto"/>
    </w:pPr>
    <w:rPr>
      <w:rFonts w:ascii="Calibri" w:eastAsia="Times New Roman" w:hAnsi="Calibri" w:cs="Times New Roman"/>
      <w:lang w:eastAsia="es-CO"/>
    </w:rPr>
  </w:style>
  <w:style w:type="paragraph" w:customStyle="1" w:styleId="Style1">
    <w:name w:val="Style 1"/>
    <w:uiPriority w:val="99"/>
    <w:rsid w:val="001402A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O"/>
    </w:rPr>
  </w:style>
  <w:style w:type="paragraph" w:styleId="Textonotapie">
    <w:name w:val="footnote text"/>
    <w:basedOn w:val="Normal"/>
    <w:link w:val="TextonotapieCar"/>
    <w:uiPriority w:val="99"/>
    <w:semiHidden/>
    <w:unhideWhenUsed/>
    <w:rsid w:val="001402A2"/>
    <w:pPr>
      <w:widowControl w:val="0"/>
      <w:autoSpaceDE w:val="0"/>
      <w:autoSpaceDN w:val="0"/>
      <w:adjustRightInd w:val="0"/>
      <w:jc w:val="left"/>
    </w:pPr>
    <w:rPr>
      <w:rFonts w:ascii="Times New Roman" w:hAnsi="Times New Roman"/>
      <w:sz w:val="20"/>
      <w:lang w:val="en-US"/>
    </w:rPr>
  </w:style>
  <w:style w:type="character" w:customStyle="1" w:styleId="TextonotapieCar">
    <w:name w:val="Texto nota pie Car"/>
    <w:basedOn w:val="Fuentedeprrafopredeter"/>
    <w:link w:val="Textonotapie"/>
    <w:uiPriority w:val="99"/>
    <w:semiHidden/>
    <w:rsid w:val="001402A2"/>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1402A2"/>
    <w:rPr>
      <w:vertAlign w:val="superscript"/>
    </w:rPr>
  </w:style>
  <w:style w:type="paragraph" w:customStyle="1" w:styleId="Style10">
    <w:name w:val="Style 10"/>
    <w:uiPriority w:val="99"/>
    <w:rsid w:val="001402A2"/>
    <w:pPr>
      <w:widowControl w:val="0"/>
      <w:autoSpaceDE w:val="0"/>
      <w:autoSpaceDN w:val="0"/>
      <w:spacing w:before="288" w:after="0" w:line="240" w:lineRule="auto"/>
      <w:ind w:left="792" w:right="288"/>
      <w:jc w:val="both"/>
    </w:pPr>
    <w:rPr>
      <w:rFonts w:ascii="Garamond" w:eastAsia="Times New Roman" w:hAnsi="Garamond" w:cs="Garamond"/>
      <w:sz w:val="24"/>
      <w:szCs w:val="24"/>
      <w:lang w:val="en-US" w:eastAsia="es-CO"/>
    </w:rPr>
  </w:style>
  <w:style w:type="paragraph" w:customStyle="1" w:styleId="Style11">
    <w:name w:val="Style 11"/>
    <w:uiPriority w:val="99"/>
    <w:rsid w:val="001402A2"/>
    <w:pPr>
      <w:widowControl w:val="0"/>
      <w:autoSpaceDE w:val="0"/>
      <w:autoSpaceDN w:val="0"/>
      <w:spacing w:before="252" w:after="0" w:line="240" w:lineRule="auto"/>
      <w:ind w:left="144"/>
      <w:jc w:val="both"/>
    </w:pPr>
    <w:rPr>
      <w:rFonts w:ascii="Garamond" w:eastAsia="Times New Roman" w:hAnsi="Garamond" w:cs="Garamond"/>
      <w:sz w:val="24"/>
      <w:szCs w:val="24"/>
      <w:lang w:val="en-US" w:eastAsia="es-CO"/>
    </w:rPr>
  </w:style>
  <w:style w:type="character" w:customStyle="1" w:styleId="CharacterStyle4">
    <w:name w:val="Character Style 4"/>
    <w:uiPriority w:val="99"/>
    <w:rsid w:val="001402A2"/>
    <w:rPr>
      <w:rFonts w:ascii="Garamond" w:hAnsi="Garamond" w:cs="Garamond"/>
      <w:sz w:val="24"/>
      <w:szCs w:val="24"/>
    </w:rPr>
  </w:style>
  <w:style w:type="character" w:styleId="nfasissutil">
    <w:name w:val="Subtle Emphasis"/>
    <w:uiPriority w:val="19"/>
    <w:qFormat/>
    <w:rsid w:val="001402A2"/>
    <w:rPr>
      <w:i/>
      <w:iCs/>
      <w:color w:val="404040"/>
    </w:rPr>
  </w:style>
</w:styles>
</file>

<file path=word/webSettings.xml><?xml version="1.0" encoding="utf-8"?>
<w:webSettings xmlns:r="http://schemas.openxmlformats.org/officeDocument/2006/relationships" xmlns:w="http://schemas.openxmlformats.org/wordprocessingml/2006/main">
  <w:divs>
    <w:div w:id="285282451">
      <w:bodyDiv w:val="1"/>
      <w:marLeft w:val="0"/>
      <w:marRight w:val="0"/>
      <w:marTop w:val="0"/>
      <w:marBottom w:val="0"/>
      <w:divBdr>
        <w:top w:val="none" w:sz="0" w:space="0" w:color="auto"/>
        <w:left w:val="none" w:sz="0" w:space="0" w:color="auto"/>
        <w:bottom w:val="none" w:sz="0" w:space="0" w:color="auto"/>
        <w:right w:val="none" w:sz="0" w:space="0" w:color="auto"/>
      </w:divBdr>
    </w:div>
    <w:div w:id="305739516">
      <w:bodyDiv w:val="1"/>
      <w:marLeft w:val="0"/>
      <w:marRight w:val="0"/>
      <w:marTop w:val="0"/>
      <w:marBottom w:val="0"/>
      <w:divBdr>
        <w:top w:val="none" w:sz="0" w:space="0" w:color="auto"/>
        <w:left w:val="none" w:sz="0" w:space="0" w:color="auto"/>
        <w:bottom w:val="none" w:sz="0" w:space="0" w:color="auto"/>
        <w:right w:val="none" w:sz="0" w:space="0" w:color="auto"/>
      </w:divBdr>
    </w:div>
    <w:div w:id="453643878">
      <w:bodyDiv w:val="1"/>
      <w:marLeft w:val="0"/>
      <w:marRight w:val="0"/>
      <w:marTop w:val="0"/>
      <w:marBottom w:val="0"/>
      <w:divBdr>
        <w:top w:val="none" w:sz="0" w:space="0" w:color="auto"/>
        <w:left w:val="none" w:sz="0" w:space="0" w:color="auto"/>
        <w:bottom w:val="none" w:sz="0" w:space="0" w:color="auto"/>
        <w:right w:val="none" w:sz="0" w:space="0" w:color="auto"/>
      </w:divBdr>
    </w:div>
    <w:div w:id="604070947">
      <w:bodyDiv w:val="1"/>
      <w:marLeft w:val="0"/>
      <w:marRight w:val="0"/>
      <w:marTop w:val="0"/>
      <w:marBottom w:val="0"/>
      <w:divBdr>
        <w:top w:val="none" w:sz="0" w:space="0" w:color="auto"/>
        <w:left w:val="none" w:sz="0" w:space="0" w:color="auto"/>
        <w:bottom w:val="none" w:sz="0" w:space="0" w:color="auto"/>
        <w:right w:val="none" w:sz="0" w:space="0" w:color="auto"/>
      </w:divBdr>
    </w:div>
    <w:div w:id="915744786">
      <w:bodyDiv w:val="1"/>
      <w:marLeft w:val="0"/>
      <w:marRight w:val="0"/>
      <w:marTop w:val="0"/>
      <w:marBottom w:val="0"/>
      <w:divBdr>
        <w:top w:val="none" w:sz="0" w:space="0" w:color="auto"/>
        <w:left w:val="none" w:sz="0" w:space="0" w:color="auto"/>
        <w:bottom w:val="none" w:sz="0" w:space="0" w:color="auto"/>
        <w:right w:val="none" w:sz="0" w:space="0" w:color="auto"/>
      </w:divBdr>
    </w:div>
    <w:div w:id="973213182">
      <w:bodyDiv w:val="1"/>
      <w:marLeft w:val="0"/>
      <w:marRight w:val="0"/>
      <w:marTop w:val="0"/>
      <w:marBottom w:val="0"/>
      <w:divBdr>
        <w:top w:val="none" w:sz="0" w:space="0" w:color="auto"/>
        <w:left w:val="none" w:sz="0" w:space="0" w:color="auto"/>
        <w:bottom w:val="none" w:sz="0" w:space="0" w:color="auto"/>
        <w:right w:val="none" w:sz="0" w:space="0" w:color="auto"/>
      </w:divBdr>
    </w:div>
    <w:div w:id="1022589985">
      <w:bodyDiv w:val="1"/>
      <w:marLeft w:val="0"/>
      <w:marRight w:val="0"/>
      <w:marTop w:val="0"/>
      <w:marBottom w:val="0"/>
      <w:divBdr>
        <w:top w:val="none" w:sz="0" w:space="0" w:color="auto"/>
        <w:left w:val="none" w:sz="0" w:space="0" w:color="auto"/>
        <w:bottom w:val="none" w:sz="0" w:space="0" w:color="auto"/>
        <w:right w:val="none" w:sz="0" w:space="0" w:color="auto"/>
      </w:divBdr>
    </w:div>
    <w:div w:id="1048381214">
      <w:bodyDiv w:val="1"/>
      <w:marLeft w:val="0"/>
      <w:marRight w:val="0"/>
      <w:marTop w:val="0"/>
      <w:marBottom w:val="0"/>
      <w:divBdr>
        <w:top w:val="none" w:sz="0" w:space="0" w:color="auto"/>
        <w:left w:val="none" w:sz="0" w:space="0" w:color="auto"/>
        <w:bottom w:val="none" w:sz="0" w:space="0" w:color="auto"/>
        <w:right w:val="none" w:sz="0" w:space="0" w:color="auto"/>
      </w:divBdr>
    </w:div>
    <w:div w:id="1141507861">
      <w:bodyDiv w:val="1"/>
      <w:marLeft w:val="0"/>
      <w:marRight w:val="0"/>
      <w:marTop w:val="0"/>
      <w:marBottom w:val="0"/>
      <w:divBdr>
        <w:top w:val="none" w:sz="0" w:space="0" w:color="auto"/>
        <w:left w:val="none" w:sz="0" w:space="0" w:color="auto"/>
        <w:bottom w:val="none" w:sz="0" w:space="0" w:color="auto"/>
        <w:right w:val="none" w:sz="0" w:space="0" w:color="auto"/>
      </w:divBdr>
    </w:div>
    <w:div w:id="1175339054">
      <w:bodyDiv w:val="1"/>
      <w:marLeft w:val="0"/>
      <w:marRight w:val="0"/>
      <w:marTop w:val="0"/>
      <w:marBottom w:val="0"/>
      <w:divBdr>
        <w:top w:val="none" w:sz="0" w:space="0" w:color="auto"/>
        <w:left w:val="none" w:sz="0" w:space="0" w:color="auto"/>
        <w:bottom w:val="none" w:sz="0" w:space="0" w:color="auto"/>
        <w:right w:val="none" w:sz="0" w:space="0" w:color="auto"/>
      </w:divBdr>
    </w:div>
    <w:div w:id="1201699223">
      <w:bodyDiv w:val="1"/>
      <w:marLeft w:val="0"/>
      <w:marRight w:val="0"/>
      <w:marTop w:val="0"/>
      <w:marBottom w:val="0"/>
      <w:divBdr>
        <w:top w:val="none" w:sz="0" w:space="0" w:color="auto"/>
        <w:left w:val="none" w:sz="0" w:space="0" w:color="auto"/>
        <w:bottom w:val="none" w:sz="0" w:space="0" w:color="auto"/>
        <w:right w:val="none" w:sz="0" w:space="0" w:color="auto"/>
      </w:divBdr>
    </w:div>
    <w:div w:id="1331442526">
      <w:bodyDiv w:val="1"/>
      <w:marLeft w:val="0"/>
      <w:marRight w:val="0"/>
      <w:marTop w:val="0"/>
      <w:marBottom w:val="0"/>
      <w:divBdr>
        <w:top w:val="none" w:sz="0" w:space="0" w:color="auto"/>
        <w:left w:val="none" w:sz="0" w:space="0" w:color="auto"/>
        <w:bottom w:val="none" w:sz="0" w:space="0" w:color="auto"/>
        <w:right w:val="none" w:sz="0" w:space="0" w:color="auto"/>
      </w:divBdr>
    </w:div>
    <w:div w:id="1402673608">
      <w:bodyDiv w:val="1"/>
      <w:marLeft w:val="0"/>
      <w:marRight w:val="0"/>
      <w:marTop w:val="0"/>
      <w:marBottom w:val="0"/>
      <w:divBdr>
        <w:top w:val="none" w:sz="0" w:space="0" w:color="auto"/>
        <w:left w:val="none" w:sz="0" w:space="0" w:color="auto"/>
        <w:bottom w:val="none" w:sz="0" w:space="0" w:color="auto"/>
        <w:right w:val="none" w:sz="0" w:space="0" w:color="auto"/>
      </w:divBdr>
    </w:div>
    <w:div w:id="1444615129">
      <w:bodyDiv w:val="1"/>
      <w:marLeft w:val="0"/>
      <w:marRight w:val="0"/>
      <w:marTop w:val="0"/>
      <w:marBottom w:val="0"/>
      <w:divBdr>
        <w:top w:val="none" w:sz="0" w:space="0" w:color="auto"/>
        <w:left w:val="none" w:sz="0" w:space="0" w:color="auto"/>
        <w:bottom w:val="none" w:sz="0" w:space="0" w:color="auto"/>
        <w:right w:val="none" w:sz="0" w:space="0" w:color="auto"/>
      </w:divBdr>
    </w:div>
    <w:div w:id="1451781897">
      <w:bodyDiv w:val="1"/>
      <w:marLeft w:val="0"/>
      <w:marRight w:val="0"/>
      <w:marTop w:val="0"/>
      <w:marBottom w:val="0"/>
      <w:divBdr>
        <w:top w:val="none" w:sz="0" w:space="0" w:color="auto"/>
        <w:left w:val="none" w:sz="0" w:space="0" w:color="auto"/>
        <w:bottom w:val="none" w:sz="0" w:space="0" w:color="auto"/>
        <w:right w:val="none" w:sz="0" w:space="0" w:color="auto"/>
      </w:divBdr>
    </w:div>
    <w:div w:id="1590386090">
      <w:bodyDiv w:val="1"/>
      <w:marLeft w:val="0"/>
      <w:marRight w:val="0"/>
      <w:marTop w:val="0"/>
      <w:marBottom w:val="0"/>
      <w:divBdr>
        <w:top w:val="none" w:sz="0" w:space="0" w:color="auto"/>
        <w:left w:val="none" w:sz="0" w:space="0" w:color="auto"/>
        <w:bottom w:val="none" w:sz="0" w:space="0" w:color="auto"/>
        <w:right w:val="none" w:sz="0" w:space="0" w:color="auto"/>
      </w:divBdr>
    </w:div>
    <w:div w:id="1593513807">
      <w:bodyDiv w:val="1"/>
      <w:marLeft w:val="0"/>
      <w:marRight w:val="0"/>
      <w:marTop w:val="0"/>
      <w:marBottom w:val="0"/>
      <w:divBdr>
        <w:top w:val="none" w:sz="0" w:space="0" w:color="auto"/>
        <w:left w:val="none" w:sz="0" w:space="0" w:color="auto"/>
        <w:bottom w:val="none" w:sz="0" w:space="0" w:color="auto"/>
        <w:right w:val="none" w:sz="0" w:space="0" w:color="auto"/>
      </w:divBdr>
    </w:div>
    <w:div w:id="1646274515">
      <w:bodyDiv w:val="1"/>
      <w:marLeft w:val="0"/>
      <w:marRight w:val="0"/>
      <w:marTop w:val="0"/>
      <w:marBottom w:val="0"/>
      <w:divBdr>
        <w:top w:val="none" w:sz="0" w:space="0" w:color="auto"/>
        <w:left w:val="none" w:sz="0" w:space="0" w:color="auto"/>
        <w:bottom w:val="none" w:sz="0" w:space="0" w:color="auto"/>
        <w:right w:val="none" w:sz="0" w:space="0" w:color="auto"/>
      </w:divBdr>
    </w:div>
    <w:div w:id="1683701364">
      <w:bodyDiv w:val="1"/>
      <w:marLeft w:val="0"/>
      <w:marRight w:val="0"/>
      <w:marTop w:val="0"/>
      <w:marBottom w:val="0"/>
      <w:divBdr>
        <w:top w:val="none" w:sz="0" w:space="0" w:color="auto"/>
        <w:left w:val="none" w:sz="0" w:space="0" w:color="auto"/>
        <w:bottom w:val="none" w:sz="0" w:space="0" w:color="auto"/>
        <w:right w:val="none" w:sz="0" w:space="0" w:color="auto"/>
      </w:divBdr>
    </w:div>
    <w:div w:id="1759866300">
      <w:bodyDiv w:val="1"/>
      <w:marLeft w:val="0"/>
      <w:marRight w:val="0"/>
      <w:marTop w:val="0"/>
      <w:marBottom w:val="0"/>
      <w:divBdr>
        <w:top w:val="none" w:sz="0" w:space="0" w:color="auto"/>
        <w:left w:val="none" w:sz="0" w:space="0" w:color="auto"/>
        <w:bottom w:val="none" w:sz="0" w:space="0" w:color="auto"/>
        <w:right w:val="none" w:sz="0" w:space="0" w:color="auto"/>
      </w:divBdr>
    </w:div>
    <w:div w:id="1918203331">
      <w:bodyDiv w:val="1"/>
      <w:marLeft w:val="0"/>
      <w:marRight w:val="0"/>
      <w:marTop w:val="0"/>
      <w:marBottom w:val="0"/>
      <w:divBdr>
        <w:top w:val="none" w:sz="0" w:space="0" w:color="auto"/>
        <w:left w:val="none" w:sz="0" w:space="0" w:color="auto"/>
        <w:bottom w:val="none" w:sz="0" w:space="0" w:color="auto"/>
        <w:right w:val="none" w:sz="0" w:space="0" w:color="auto"/>
      </w:divBdr>
    </w:div>
    <w:div w:id="2009363732">
      <w:bodyDiv w:val="1"/>
      <w:marLeft w:val="0"/>
      <w:marRight w:val="0"/>
      <w:marTop w:val="0"/>
      <w:marBottom w:val="0"/>
      <w:divBdr>
        <w:top w:val="none" w:sz="0" w:space="0" w:color="auto"/>
        <w:left w:val="none" w:sz="0" w:space="0" w:color="auto"/>
        <w:bottom w:val="none" w:sz="0" w:space="0" w:color="auto"/>
        <w:right w:val="none" w:sz="0" w:space="0" w:color="auto"/>
      </w:divBdr>
    </w:div>
    <w:div w:id="2068213903">
      <w:bodyDiv w:val="1"/>
      <w:marLeft w:val="0"/>
      <w:marRight w:val="0"/>
      <w:marTop w:val="0"/>
      <w:marBottom w:val="0"/>
      <w:divBdr>
        <w:top w:val="none" w:sz="0" w:space="0" w:color="auto"/>
        <w:left w:val="none" w:sz="0" w:space="0" w:color="auto"/>
        <w:bottom w:val="none" w:sz="0" w:space="0" w:color="auto"/>
        <w:right w:val="none" w:sz="0" w:space="0" w:color="auto"/>
      </w:divBdr>
    </w:div>
    <w:div w:id="2070416269">
      <w:bodyDiv w:val="1"/>
      <w:marLeft w:val="0"/>
      <w:marRight w:val="0"/>
      <w:marTop w:val="0"/>
      <w:marBottom w:val="0"/>
      <w:divBdr>
        <w:top w:val="none" w:sz="0" w:space="0" w:color="auto"/>
        <w:left w:val="none" w:sz="0" w:space="0" w:color="auto"/>
        <w:bottom w:val="none" w:sz="0" w:space="0" w:color="auto"/>
        <w:right w:val="none" w:sz="0" w:space="0" w:color="auto"/>
      </w:divBdr>
    </w:div>
    <w:div w:id="210942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FE39F-B247-4A86-8827-AB3DEBBA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2277</TotalTime>
  <Pages>24</Pages>
  <Words>7374</Words>
  <Characters>40563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63502132</cp:lastModifiedBy>
  <cp:revision>35</cp:revision>
  <cp:lastPrinted>2024-01-09T23:59:00Z</cp:lastPrinted>
  <dcterms:created xsi:type="dcterms:W3CDTF">2024-05-22T13:57:00Z</dcterms:created>
  <dcterms:modified xsi:type="dcterms:W3CDTF">2025-03-14T20:21:00Z</dcterms:modified>
</cp:coreProperties>
</file>