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E06601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E06601" w:rsidTr="005528E0">
        <w:trPr>
          <w:trHeight w:hRule="exact" w:val="1262"/>
        </w:trPr>
        <w:tc>
          <w:tcPr>
            <w:tcW w:w="10314" w:type="dxa"/>
          </w:tcPr>
          <w:p w:rsidR="006325BC" w:rsidRPr="00E06601" w:rsidRDefault="000C217A" w:rsidP="00D30DE8">
            <w:pPr>
              <w:pStyle w:val="Textoindependiente"/>
              <w:jc w:val="both"/>
              <w:rPr>
                <w:rFonts w:cs="Arial"/>
                <w:color w:val="000000"/>
                <w:szCs w:val="22"/>
              </w:rPr>
            </w:pPr>
            <w:r w:rsidRPr="00E06601">
              <w:rPr>
                <w:rFonts w:cs="Arial"/>
                <w:color w:val="000000" w:themeColor="text1"/>
                <w:szCs w:val="22"/>
              </w:rPr>
              <w:t>Tramitar las peticiones</w:t>
            </w:r>
            <w:r w:rsidR="008C1CC3" w:rsidRPr="00E06601">
              <w:rPr>
                <w:rFonts w:cs="Arial"/>
                <w:color w:val="000000" w:themeColor="text1"/>
                <w:szCs w:val="22"/>
              </w:rPr>
              <w:t>,</w:t>
            </w:r>
            <w:r w:rsidR="009F1B12" w:rsidRPr="00E06601">
              <w:rPr>
                <w:rFonts w:cs="Arial"/>
                <w:color w:val="000000" w:themeColor="text1"/>
                <w:szCs w:val="22"/>
                <w:lang w:val="es-CO"/>
              </w:rPr>
              <w:t>queja</w:t>
            </w:r>
            <w:r w:rsidRPr="00E06601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9F1B12" w:rsidRPr="00E06601">
              <w:rPr>
                <w:rFonts w:cs="Arial"/>
                <w:color w:val="000000" w:themeColor="text1"/>
                <w:szCs w:val="22"/>
                <w:lang w:val="es-CO"/>
              </w:rPr>
              <w:t>, reclamo</w:t>
            </w:r>
            <w:r w:rsidRPr="00E06601">
              <w:rPr>
                <w:rFonts w:cs="Arial"/>
                <w:color w:val="000000" w:themeColor="text1"/>
                <w:szCs w:val="22"/>
                <w:lang w:val="es-CO"/>
              </w:rPr>
              <w:t>s</w:t>
            </w:r>
            <w:r w:rsidR="008C1CC3" w:rsidRPr="00E06601">
              <w:rPr>
                <w:rFonts w:cs="Arial"/>
                <w:color w:val="000000" w:themeColor="text1"/>
                <w:szCs w:val="22"/>
                <w:lang w:val="es-CO"/>
              </w:rPr>
              <w:t xml:space="preserve"> o denuncias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>presentadas por los ciudadanos</w:t>
            </w:r>
            <w:r w:rsidR="004566F2" w:rsidRPr="00E06601">
              <w:rPr>
                <w:rFonts w:cs="Arial"/>
                <w:color w:val="000000" w:themeColor="text1"/>
                <w:szCs w:val="22"/>
              </w:rPr>
              <w:t xml:space="preserve"> y partes interesadas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, resolviéndolas dentro de los términos legalmente establecidos, con el fin de garantizar el derecho de participación ciudadana, </w:t>
            </w:r>
            <w:r w:rsidR="00D30DE8" w:rsidRPr="00E06601">
              <w:rPr>
                <w:rFonts w:cs="Arial"/>
                <w:color w:val="000000" w:themeColor="text1"/>
                <w:szCs w:val="22"/>
              </w:rPr>
              <w:t>dando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 cumplimien</w:t>
            </w:r>
            <w:r w:rsidR="00D30DE8" w:rsidRPr="00E06601">
              <w:rPr>
                <w:rFonts w:cs="Arial"/>
                <w:color w:val="000000" w:themeColor="text1"/>
                <w:szCs w:val="22"/>
              </w:rPr>
              <w:t>to a las disposiciones legales y fomentando</w:t>
            </w:r>
            <w:r w:rsidR="00B2449D" w:rsidRPr="00E06601">
              <w:rPr>
                <w:rFonts w:cs="Arial"/>
                <w:color w:val="000000" w:themeColor="text1"/>
                <w:szCs w:val="22"/>
              </w:rPr>
              <w:t xml:space="preserve"> el </w:t>
            </w:r>
            <w:r w:rsidR="00B2449D" w:rsidRPr="00E06601">
              <w:rPr>
                <w:rFonts w:cs="Arial"/>
                <w:szCs w:val="22"/>
              </w:rPr>
              <w:t>mejoramiento continuo de la Personería Municipal de Itagüí.</w:t>
            </w:r>
          </w:p>
        </w:tc>
      </w:tr>
      <w:tr w:rsidR="00CE70C6" w:rsidRPr="00E06601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E06601" w:rsidTr="005528E0">
        <w:trPr>
          <w:trHeight w:hRule="exact" w:val="733"/>
        </w:trPr>
        <w:tc>
          <w:tcPr>
            <w:tcW w:w="10314" w:type="dxa"/>
          </w:tcPr>
          <w:p w:rsidR="00CE70C6" w:rsidRPr="00E06601" w:rsidRDefault="00B2449D" w:rsidP="00077208">
            <w:pPr>
              <w:jc w:val="both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Inicia con la recepción</w:t>
            </w:r>
            <w:r w:rsidR="00EC0815">
              <w:rPr>
                <w:rFonts w:cs="Arial"/>
                <w:sz w:val="22"/>
                <w:szCs w:val="22"/>
              </w:rPr>
              <w:t xml:space="preserve"> </w:t>
            </w:r>
            <w:r w:rsidR="00077208" w:rsidRPr="00E06601">
              <w:rPr>
                <w:rFonts w:cs="Arial"/>
                <w:sz w:val="22"/>
                <w:szCs w:val="22"/>
              </w:rPr>
              <w:t xml:space="preserve">y radicación </w:t>
            </w:r>
            <w:r w:rsidR="008C1CC3" w:rsidRPr="00E06601">
              <w:rPr>
                <w:rFonts w:cs="Arial"/>
                <w:sz w:val="22"/>
                <w:szCs w:val="22"/>
              </w:rPr>
              <w:t xml:space="preserve">de la </w:t>
            </w:r>
            <w:r w:rsidR="009E0835" w:rsidRPr="00E06601">
              <w:rPr>
                <w:bCs/>
                <w:sz w:val="22"/>
                <w:szCs w:val="22"/>
              </w:rPr>
              <w:t>PQRDSF</w:t>
            </w:r>
            <w:r w:rsidRPr="00E06601">
              <w:rPr>
                <w:rFonts w:cs="Arial"/>
                <w:sz w:val="22"/>
                <w:szCs w:val="22"/>
              </w:rPr>
              <w:t xml:space="preserve"> y </w:t>
            </w:r>
            <w:r w:rsidR="00077208" w:rsidRPr="00E06601">
              <w:rPr>
                <w:rFonts w:cs="Arial"/>
                <w:sz w:val="22"/>
                <w:szCs w:val="22"/>
              </w:rPr>
              <w:t xml:space="preserve">finaliza con las respuestas  y las </w:t>
            </w:r>
            <w:r w:rsidRPr="00E06601">
              <w:rPr>
                <w:rFonts w:cs="Arial"/>
                <w:sz w:val="22"/>
                <w:szCs w:val="22"/>
              </w:rPr>
              <w:t xml:space="preserve"> acciones de mejoramiento</w:t>
            </w:r>
            <w:r w:rsidR="006D6482" w:rsidRPr="00E06601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E06601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E0660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E06601" w:rsidTr="005528E0">
        <w:trPr>
          <w:trHeight w:hRule="exact" w:val="1018"/>
        </w:trPr>
        <w:tc>
          <w:tcPr>
            <w:tcW w:w="10314" w:type="dxa"/>
          </w:tcPr>
          <w:p w:rsidR="00CE70C6" w:rsidRPr="00E06601" w:rsidRDefault="00EE5B82" w:rsidP="00EE5B82">
            <w:pPr>
              <w:jc w:val="both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Es responsabilidad</w:t>
            </w:r>
            <w:r w:rsidR="00A02B3E" w:rsidRPr="00E06601">
              <w:rPr>
                <w:rFonts w:cs="Arial"/>
                <w:sz w:val="22"/>
                <w:szCs w:val="22"/>
              </w:rPr>
              <w:t xml:space="preserve"> la Secretaria General</w:t>
            </w:r>
            <w:r w:rsidRPr="00E06601">
              <w:rPr>
                <w:rFonts w:cs="Arial"/>
                <w:sz w:val="22"/>
                <w:szCs w:val="22"/>
              </w:rPr>
              <w:t xml:space="preserve"> y los líderes de cada proceso de las Delegaturas adscritas a la entidad, con</w:t>
            </w:r>
            <w:r w:rsidR="00704774" w:rsidRPr="00E06601">
              <w:rPr>
                <w:rFonts w:cs="Arial"/>
                <w:sz w:val="22"/>
                <w:szCs w:val="22"/>
              </w:rPr>
              <w:t xml:space="preserve"> el adecuado cumplimiento y aplicación de este procedimiento.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Lo anterior, sin perjuicio de la Resolución</w:t>
            </w:r>
            <w:r w:rsidR="00B75C49" w:rsidRPr="00E06601">
              <w:rPr>
                <w:rFonts w:cs="Arial"/>
                <w:sz w:val="22"/>
                <w:szCs w:val="22"/>
              </w:rPr>
              <w:t xml:space="preserve"> 148 del 21 de octubre 2015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por medio de la cual se delega la función de dar resp</w:t>
            </w:r>
            <w:r w:rsidR="00B75C49" w:rsidRPr="00E06601">
              <w:rPr>
                <w:rFonts w:cs="Arial"/>
                <w:sz w:val="22"/>
                <w:szCs w:val="22"/>
              </w:rPr>
              <w:t>uesta a las PQRDSF</w:t>
            </w:r>
            <w:r w:rsidR="00947DE8" w:rsidRPr="00E06601">
              <w:rPr>
                <w:rFonts w:cs="Arial"/>
                <w:sz w:val="22"/>
                <w:szCs w:val="22"/>
              </w:rPr>
              <w:t xml:space="preserve"> que ingresen a la Personería Municipal.</w:t>
            </w:r>
          </w:p>
        </w:tc>
      </w:tr>
      <w:tr w:rsidR="00CE70C6" w:rsidRPr="00E06601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E06601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E06601" w:rsidTr="0068314C">
        <w:trPr>
          <w:trHeight w:hRule="exact" w:val="4001"/>
        </w:trPr>
        <w:tc>
          <w:tcPr>
            <w:tcW w:w="10314" w:type="dxa"/>
          </w:tcPr>
          <w:p w:rsidR="00CE5833" w:rsidRPr="00E06601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Petición: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toda expresión de conformidad o no con los productos y/o servicios ofrecidos por la</w:t>
            </w:r>
            <w:r w:rsidR="00947DE8" w:rsidRPr="00E06601">
              <w:rPr>
                <w:rFonts w:cs="Arial"/>
                <w:sz w:val="22"/>
                <w:szCs w:val="22"/>
                <w:lang w:val="es-ES"/>
              </w:rPr>
              <w:t>s Entidades Públicas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. También es toda expresión de propuesta o solicitud de información que cualquier persona requiera.</w:t>
            </w:r>
          </w:p>
          <w:p w:rsidR="00CE5833" w:rsidRPr="00E06601" w:rsidRDefault="00CE5833" w:rsidP="002F4DA6">
            <w:pPr>
              <w:jc w:val="both"/>
              <w:rPr>
                <w:rFonts w:cs="Arial"/>
                <w:b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Queja: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el medio a través del cual un usuario pone de manifiesto su incomodidad con la actuación de una entidad, de un funcionario o con la forma y condiciones en que se preste o no un servicio.</w:t>
            </w:r>
          </w:p>
          <w:p w:rsidR="00CE5833" w:rsidRPr="00E06601" w:rsidRDefault="00CE583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Reclamo: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Es la solicitud presentada por un usuario con el objeto de que se revise una actuación administrativa con la cual no está conforme y pretende a través de la misma, que la actuación o decisión sea mejorada o cambiada.</w:t>
            </w:r>
          </w:p>
          <w:p w:rsidR="008C1CC3" w:rsidRPr="00E06601" w:rsidRDefault="008C1CC3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Denuncia:</w:t>
            </w:r>
            <w:r w:rsidR="00EC0815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6D6482" w:rsidRPr="00E06601">
              <w:rPr>
                <w:rFonts w:cs="Arial"/>
                <w:sz w:val="22"/>
                <w:szCs w:val="22"/>
                <w:lang w:val="es-ES"/>
              </w:rPr>
              <w:t>Dato que informa respecto de la presunta comisión de un hecho delictuoso.</w:t>
            </w:r>
          </w:p>
          <w:p w:rsidR="00B91DA4" w:rsidRPr="00E06601" w:rsidRDefault="00B91D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Atención personalizada</w:t>
            </w:r>
            <w:r w:rsidR="00947DE8"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 o Consulta</w:t>
            </w: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  <w:r w:rsidR="00D30DE8" w:rsidRPr="00E06601">
              <w:rPr>
                <w:rFonts w:cs="Arial"/>
                <w:sz w:val="22"/>
                <w:szCs w:val="22"/>
                <w:lang w:val="es-ES"/>
              </w:rPr>
              <w:t xml:space="preserve"> La que se le brinda al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 ciudadano </w:t>
            </w:r>
            <w:r w:rsidR="00D30DE8" w:rsidRPr="00E06601">
              <w:rPr>
                <w:rFonts w:cs="Arial"/>
                <w:sz w:val="22"/>
                <w:szCs w:val="22"/>
                <w:lang w:val="es-ES"/>
              </w:rPr>
              <w:t xml:space="preserve">directamente en las instalaciones de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>la Personería</w:t>
            </w:r>
            <w:r w:rsidR="0039366C" w:rsidRPr="00E06601">
              <w:rPr>
                <w:rFonts w:cs="Arial"/>
                <w:sz w:val="22"/>
                <w:szCs w:val="22"/>
                <w:lang w:val="es-ES"/>
              </w:rPr>
              <w:t>.</w:t>
            </w:r>
          </w:p>
          <w:p w:rsidR="00EB73A4" w:rsidRPr="00E06601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 xml:space="preserve">Sugerencia: 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Es una expresión donde emiten un consejo o recomendación. </w:t>
            </w:r>
          </w:p>
          <w:p w:rsidR="00EB73A4" w:rsidRPr="00E06601" w:rsidRDefault="00EB73A4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b/>
                <w:sz w:val="22"/>
                <w:szCs w:val="22"/>
                <w:lang w:val="es-ES"/>
              </w:rPr>
              <w:t>Felicitaciones</w:t>
            </w:r>
            <w:r w:rsidRPr="00E06601">
              <w:rPr>
                <w:rFonts w:cs="Arial"/>
                <w:sz w:val="22"/>
                <w:szCs w:val="22"/>
                <w:lang w:val="es-ES"/>
              </w:rPr>
              <w:t xml:space="preserve">: Manifestación a una persona de la satisfacción que se experimenta con motivo de algún suceso favorable. </w:t>
            </w:r>
          </w:p>
          <w:p w:rsidR="0068314C" w:rsidRPr="00E06601" w:rsidRDefault="0068314C" w:rsidP="002F4DA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06601">
              <w:rPr>
                <w:rFonts w:cs="Arial"/>
                <w:sz w:val="22"/>
                <w:szCs w:val="22"/>
                <w:lang w:val="es-ES"/>
              </w:rPr>
              <w:t>Software SISGED: Sistema de Gestión Documental.</w:t>
            </w:r>
          </w:p>
          <w:p w:rsidR="00B91DA4" w:rsidRPr="00E06601" w:rsidRDefault="00B91DA4" w:rsidP="002F4DA6">
            <w:pPr>
              <w:jc w:val="both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9874F8" w:rsidRPr="00E06601" w:rsidTr="005528E0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E06601" w:rsidRDefault="00E94031" w:rsidP="005528E0">
            <w:pPr>
              <w:rPr>
                <w:rFonts w:cs="Arial"/>
                <w:b/>
                <w:sz w:val="22"/>
                <w:szCs w:val="22"/>
              </w:rPr>
            </w:pPr>
            <w:r w:rsidRPr="00E06601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E06601">
              <w:rPr>
                <w:rFonts w:cs="Arial"/>
                <w:b/>
                <w:sz w:val="22"/>
                <w:szCs w:val="22"/>
              </w:rPr>
              <w:t>DOCUMENTOS DE REFERENCIA</w:t>
            </w:r>
          </w:p>
        </w:tc>
      </w:tr>
      <w:tr w:rsidR="00D7293C" w:rsidRPr="00E06601" w:rsidTr="005528E0">
        <w:trPr>
          <w:trHeight w:val="5036"/>
        </w:trPr>
        <w:tc>
          <w:tcPr>
            <w:tcW w:w="10314" w:type="dxa"/>
            <w:shd w:val="clear" w:color="auto" w:fill="auto"/>
          </w:tcPr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color w:val="000000"/>
                <w:sz w:val="22"/>
                <w:szCs w:val="22"/>
              </w:rPr>
              <w:lastRenderedPageBreak/>
              <w:t>Constitución Política de Colombia de 1991.</w:t>
            </w:r>
          </w:p>
          <w:p w:rsidR="00D7293C" w:rsidRPr="00E06601" w:rsidRDefault="00D7293C" w:rsidP="00D7293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Ley 734 de 2002.</w:t>
            </w:r>
            <w:r w:rsidRPr="00E06601">
              <w:rPr>
                <w:snapToGrid w:val="0"/>
                <w:color w:val="000000"/>
                <w:sz w:val="22"/>
                <w:szCs w:val="22"/>
              </w:rPr>
              <w:t>Por la cual se expide el Código Disciplinario Único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Ley 190 de 1995.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Por la cual se dictan normas tendientes a preservar la moralidad en la Administración Pública y se fijan disposiciones con el objeto de erradicar la corrupción administrativa.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Ley 962 de 2005.</w:t>
            </w:r>
            <w:r w:rsidR="00201C22" w:rsidRPr="00E06601">
              <w:rPr>
                <w:rFonts w:cs="Arial"/>
                <w:color w:val="000000"/>
                <w:sz w:val="22"/>
                <w:szCs w:val="22"/>
              </w:rPr>
              <w:t xml:space="preserve"> Por la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cual se dictan disposiciones sobre racionalización de trámites y procedimientos administrativos de los organismos 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Decreto 2232 del 18 de diciembre 1995.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Por medio del cual se reglamenta la Ley 190 de 1995 en materia de declaración de bienes y rentas e informe de actividad económica y así como el sistema de quejas y reclamos.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Decreto 2623 de 2009.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Por el cual se crea el Sistema Nacional de Servicio al Ciudadano.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Ley 1437 de 2011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>. Por la cual se expide el Código de Procedimiento Administrativo y de lo Contencioso Administrativo.</w:t>
            </w:r>
          </w:p>
          <w:p w:rsidR="00D7293C" w:rsidRPr="00E06601" w:rsidRDefault="00D7293C" w:rsidP="00D7293C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Ley 1474 de 2011.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Por la cual se dictan normas orientadas a fortalecer los mecanismos </w:t>
            </w:r>
            <w:r w:rsidR="0063603B" w:rsidRPr="00E06601">
              <w:rPr>
                <w:rFonts w:cs="Arial"/>
                <w:color w:val="000000"/>
                <w:sz w:val="22"/>
                <w:szCs w:val="22"/>
              </w:rPr>
              <w:t>de prevención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, investigación y sanción de actos de corrupción y la </w:t>
            </w:r>
            <w:r w:rsidR="0063603B" w:rsidRPr="00E06601">
              <w:rPr>
                <w:rFonts w:cs="Arial"/>
                <w:color w:val="000000"/>
                <w:sz w:val="22"/>
                <w:szCs w:val="22"/>
              </w:rPr>
              <w:t>efectividad del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control de la gestión pública.</w:t>
            </w:r>
          </w:p>
          <w:p w:rsidR="00D7293C" w:rsidRPr="00E06601" w:rsidRDefault="00D7293C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Decreto 019 de 2012</w:t>
            </w:r>
            <w:r w:rsidRPr="00E06601">
              <w:rPr>
                <w:b/>
                <w:sz w:val="22"/>
                <w:szCs w:val="22"/>
              </w:rPr>
              <w:t>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Por el cual se dictan normas para suprimir o reformar </w:t>
            </w:r>
            <w:r w:rsidR="0063603B" w:rsidRPr="00E06601">
              <w:rPr>
                <w:rFonts w:cs="Arial"/>
                <w:color w:val="000000"/>
                <w:sz w:val="22"/>
                <w:szCs w:val="22"/>
              </w:rPr>
              <w:t>regulaciones, procedimientos</w:t>
            </w:r>
            <w:r w:rsidR="0063603B">
              <w:rPr>
                <w:rFonts w:cs="Arial"/>
                <w:color w:val="000000"/>
                <w:sz w:val="22"/>
                <w:szCs w:val="22"/>
              </w:rPr>
              <w:t xml:space="preserve"> y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trámites innecesarios existentes en la Administración Pública.</w:t>
            </w:r>
          </w:p>
          <w:p w:rsidR="001C2E09" w:rsidRPr="00E06601" w:rsidRDefault="001C2E09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bCs/>
                <w:color w:val="202124"/>
                <w:shd w:val="clear" w:color="auto" w:fill="FFFFFF"/>
              </w:rPr>
              <w:t>Ley</w:t>
            </w:r>
            <w:r w:rsidRPr="00E06601">
              <w:rPr>
                <w:rFonts w:cs="Arial"/>
                <w:color w:val="202124"/>
                <w:shd w:val="clear" w:color="auto" w:fill="FFFFFF"/>
              </w:rPr>
              <w:t> 1581 de 2012. Política de tratamiento de datos.</w:t>
            </w:r>
          </w:p>
          <w:p w:rsidR="004A4A23" w:rsidRPr="00E06601" w:rsidRDefault="004A4A23" w:rsidP="00D7293C">
            <w:pPr>
              <w:rPr>
                <w:rFonts w:cs="Arial"/>
                <w:color w:val="000000"/>
                <w:sz w:val="22"/>
                <w:szCs w:val="22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 xml:space="preserve">Ley 1755 de 2015. 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Por medio de la cual se regula el </w:t>
            </w:r>
            <w:r w:rsidR="002454B6" w:rsidRPr="00E06601">
              <w:rPr>
                <w:rFonts w:cs="Arial"/>
                <w:color w:val="000000"/>
                <w:sz w:val="22"/>
                <w:szCs w:val="22"/>
              </w:rPr>
              <w:t>derecho fundamental de petición.</w:t>
            </w:r>
          </w:p>
          <w:p w:rsidR="00947DE8" w:rsidRPr="00E06601" w:rsidRDefault="00947DE8" w:rsidP="00D7293C">
            <w:pPr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color w:val="000000"/>
                <w:sz w:val="22"/>
                <w:szCs w:val="22"/>
              </w:rPr>
              <w:t>Decreto 1166/2016.</w:t>
            </w:r>
            <w:r w:rsidRPr="00E06601">
              <w:rPr>
                <w:rFonts w:cs="Arial"/>
                <w:color w:val="000000"/>
                <w:sz w:val="22"/>
                <w:szCs w:val="22"/>
              </w:rPr>
              <w:t xml:space="preserve"> Reglamenta el derecho de petición verbal.</w:t>
            </w:r>
          </w:p>
        </w:tc>
      </w:tr>
    </w:tbl>
    <w:p w:rsidR="00CE70C6" w:rsidRPr="00E06601" w:rsidRDefault="00CE70C6">
      <w:pPr>
        <w:rPr>
          <w:rFonts w:cs="Arial"/>
        </w:rPr>
      </w:pPr>
    </w:p>
    <w:p w:rsidR="004B4420" w:rsidRPr="00E06601" w:rsidRDefault="007B1978">
      <w:pPr>
        <w:rPr>
          <w:rFonts w:cs="Arial"/>
          <w:b/>
        </w:rPr>
      </w:pPr>
      <w:r w:rsidRPr="00E06601">
        <w:rPr>
          <w:rFonts w:cs="Arial"/>
          <w:b/>
        </w:rPr>
        <w:t xml:space="preserve">6. </w:t>
      </w:r>
      <w:r w:rsidR="004B4420" w:rsidRPr="00E06601">
        <w:rPr>
          <w:rFonts w:cs="Arial"/>
          <w:b/>
        </w:rPr>
        <w:t>DESCRIPCIÓN DE ACTIVIDADES</w:t>
      </w:r>
    </w:p>
    <w:p w:rsidR="0076625B" w:rsidRPr="00E06601" w:rsidRDefault="0076625B">
      <w:pPr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013"/>
        <w:gridCol w:w="3969"/>
        <w:gridCol w:w="2098"/>
        <w:gridCol w:w="2013"/>
      </w:tblGrid>
      <w:tr w:rsidR="00115CF9" w:rsidRPr="00E06601" w:rsidTr="007C08EF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2013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2098" w:type="dxa"/>
            <w:shd w:val="clear" w:color="auto" w:fill="BFBFBF"/>
            <w:vAlign w:val="center"/>
          </w:tcPr>
          <w:p w:rsidR="00E5786E" w:rsidRPr="00E06601" w:rsidRDefault="00E5786E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2013" w:type="dxa"/>
            <w:shd w:val="clear" w:color="auto" w:fill="BFBFBF"/>
            <w:vAlign w:val="center"/>
          </w:tcPr>
          <w:p w:rsidR="00E5786E" w:rsidRPr="00E06601" w:rsidRDefault="007C08EF" w:rsidP="0009492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INFORMACIÓN DOCUMENTADA</w:t>
            </w:r>
          </w:p>
        </w:tc>
      </w:tr>
      <w:tr w:rsidR="00B91DA4" w:rsidRPr="00E06601" w:rsidTr="007C08EF">
        <w:trPr>
          <w:trHeight w:val="2190"/>
        </w:trPr>
        <w:tc>
          <w:tcPr>
            <w:tcW w:w="392" w:type="dxa"/>
            <w:vAlign w:val="center"/>
          </w:tcPr>
          <w:p w:rsidR="00B91DA4" w:rsidRPr="00E06601" w:rsidRDefault="00B91DA4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13" w:type="dxa"/>
            <w:vAlign w:val="center"/>
          </w:tcPr>
          <w:p w:rsidR="00B91DA4" w:rsidRPr="00E06601" w:rsidRDefault="004A4A23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Recibir y radicar </w:t>
            </w:r>
            <w:proofErr w:type="spellStart"/>
            <w:r w:rsidR="0039366C" w:rsidRPr="00E06601">
              <w:rPr>
                <w:rFonts w:cs="Arial"/>
                <w:sz w:val="20"/>
                <w:szCs w:val="20"/>
              </w:rPr>
              <w:t>la</w:t>
            </w:r>
            <w:r w:rsidR="008E1AE5" w:rsidRPr="00E06601">
              <w:rPr>
                <w:rFonts w:cs="Arial"/>
                <w:sz w:val="20"/>
                <w:szCs w:val="20"/>
              </w:rPr>
              <w:t>sPQRDSF</w:t>
            </w:r>
            <w:proofErr w:type="spellEnd"/>
            <w:r w:rsidR="0039366C" w:rsidRPr="00E066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B91DA4" w:rsidRPr="00E06601" w:rsidRDefault="00D30DE8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Recibe</w:t>
            </w:r>
            <w:r w:rsidR="004A4A23" w:rsidRPr="00E06601">
              <w:rPr>
                <w:rFonts w:cs="Arial"/>
                <w:sz w:val="20"/>
                <w:szCs w:val="20"/>
              </w:rPr>
              <w:t xml:space="preserve"> y radica </w:t>
            </w:r>
            <w:proofErr w:type="spellStart"/>
            <w:r w:rsidR="004A4A23" w:rsidRPr="00E06601">
              <w:rPr>
                <w:rFonts w:cs="Arial"/>
                <w:sz w:val="20"/>
                <w:szCs w:val="20"/>
              </w:rPr>
              <w:t>la</w:t>
            </w:r>
            <w:r w:rsidR="005C20DD" w:rsidRPr="00E06601">
              <w:rPr>
                <w:rFonts w:cs="Arial"/>
                <w:sz w:val="20"/>
                <w:szCs w:val="20"/>
              </w:rPr>
              <w:t>PQRDSF</w:t>
            </w:r>
            <w:proofErr w:type="spellEnd"/>
            <w:r w:rsidR="005C20DD" w:rsidRPr="00E06601">
              <w:rPr>
                <w:rFonts w:cs="Arial"/>
                <w:sz w:val="20"/>
                <w:szCs w:val="20"/>
              </w:rPr>
              <w:t>, así:</w:t>
            </w:r>
          </w:p>
          <w:p w:rsidR="00D30DE8" w:rsidRPr="00E06601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E06601" w:rsidRDefault="00D30DE8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 xml:space="preserve">a). Si el </w:t>
            </w:r>
            <w:r w:rsidR="00754AA6">
              <w:rPr>
                <w:rFonts w:ascii="Arial" w:hAnsi="Arial" w:cs="Arial"/>
                <w:sz w:val="20"/>
                <w:szCs w:val="20"/>
              </w:rPr>
              <w:t>usuario</w:t>
            </w:r>
            <w:r w:rsidR="001E2F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7DE8" w:rsidRPr="00E06601">
              <w:rPr>
                <w:rFonts w:ascii="Arial" w:hAnsi="Arial" w:cs="Arial"/>
                <w:sz w:val="20"/>
                <w:szCs w:val="20"/>
              </w:rPr>
              <w:t>alleg</w:t>
            </w:r>
            <w:proofErr w:type="spellEnd"/>
            <w:r w:rsidR="001E2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AE9" w:rsidRPr="00E06601">
              <w:rPr>
                <w:rFonts w:ascii="Arial" w:hAnsi="Arial" w:cs="Arial"/>
                <w:sz w:val="20"/>
                <w:szCs w:val="20"/>
              </w:rPr>
              <w:t xml:space="preserve">en medio escrito </w:t>
            </w:r>
            <w:proofErr w:type="spellStart"/>
            <w:r w:rsidR="00F34AE9" w:rsidRPr="00E06601">
              <w:rPr>
                <w:rFonts w:ascii="Arial" w:hAnsi="Arial" w:cs="Arial"/>
                <w:sz w:val="20"/>
                <w:szCs w:val="20"/>
              </w:rPr>
              <w:t>la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PQRDS</w:t>
            </w:r>
            <w:r w:rsidR="005C20DD" w:rsidRPr="00E06601">
              <w:rPr>
                <w:rFonts w:ascii="Arial" w:hAnsi="Arial" w:cs="Arial"/>
                <w:sz w:val="20"/>
                <w:szCs w:val="20"/>
              </w:rPr>
              <w:t>F</w:t>
            </w:r>
            <w:proofErr w:type="spellEnd"/>
            <w:r w:rsidRPr="00E066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el Auxiliar Administrativo verifica los requisitos básicos seg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 xml:space="preserve">ún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l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>a Ley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DD71C9" w:rsidRPr="00E06601">
              <w:rPr>
                <w:rFonts w:ascii="Arial" w:hAnsi="Arial" w:cs="Arial"/>
                <w:sz w:val="20"/>
                <w:szCs w:val="20"/>
              </w:rPr>
              <w:t xml:space="preserve"> 1755 de 2015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, recibe y</w:t>
            </w:r>
            <w:r w:rsidRPr="00E06601">
              <w:rPr>
                <w:rFonts w:ascii="Arial" w:hAnsi="Arial" w:cs="Arial"/>
                <w:sz w:val="20"/>
                <w:szCs w:val="20"/>
              </w:rPr>
              <w:t xml:space="preserve"> radi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>ca</w:t>
            </w:r>
            <w:r w:rsidRPr="00E06601">
              <w:rPr>
                <w:rFonts w:ascii="Arial" w:hAnsi="Arial" w:cs="Arial"/>
                <w:sz w:val="20"/>
                <w:szCs w:val="20"/>
              </w:rPr>
              <w:t xml:space="preserve"> la petición </w:t>
            </w:r>
            <w:r w:rsidR="00031371" w:rsidRPr="00E06601">
              <w:rPr>
                <w:rFonts w:ascii="Arial" w:hAnsi="Arial" w:cs="Arial"/>
                <w:sz w:val="20"/>
                <w:szCs w:val="20"/>
              </w:rPr>
              <w:t xml:space="preserve">en el software </w:t>
            </w:r>
            <w:r w:rsidRPr="00E0660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7B63BE" w:rsidRPr="00E06601">
              <w:rPr>
                <w:rFonts w:ascii="Arial" w:hAnsi="Arial" w:cs="Arial"/>
                <w:color w:val="auto"/>
                <w:sz w:val="20"/>
                <w:szCs w:val="20"/>
              </w:rPr>
              <w:t>SISGED</w:t>
            </w:r>
          </w:p>
          <w:p w:rsidR="00D30DE8" w:rsidRPr="00E06601" w:rsidRDefault="00D30DE8" w:rsidP="00D30DE8">
            <w:pPr>
              <w:pStyle w:val="Default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0DE8" w:rsidRPr="00E06601" w:rsidRDefault="00D30DE8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Si el </w:t>
            </w:r>
            <w:r w:rsidR="00754AA6">
              <w:rPr>
                <w:rFonts w:ascii="Arial" w:hAnsi="Arial" w:cs="Arial"/>
                <w:color w:val="auto"/>
                <w:sz w:val="20"/>
                <w:szCs w:val="20"/>
              </w:rPr>
              <w:t>usuario</w:t>
            </w:r>
            <w:r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se comunica telefónicamente, </w:t>
            </w:r>
            <w:proofErr w:type="spellStart"/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>se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>re</w:t>
            </w:r>
            <w:proofErr w:type="spellEnd"/>
            <w:r w:rsidR="00277CF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>direcciona</w:t>
            </w:r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al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link: </w:t>
            </w:r>
            <w:r w:rsidR="00045120" w:rsidRPr="00E06601">
              <w:rPr>
                <w:rFonts w:ascii="Arial" w:hAnsi="Arial" w:cs="Arial"/>
                <w:color w:val="auto"/>
                <w:sz w:val="20"/>
                <w:szCs w:val="20"/>
              </w:rPr>
              <w:t>Personería</w:t>
            </w:r>
            <w:r w:rsidR="00C05FA3" w:rsidRPr="00E06601">
              <w:rPr>
                <w:rFonts w:ascii="Arial" w:hAnsi="Arial" w:cs="Arial"/>
                <w:color w:val="auto"/>
                <w:sz w:val="20"/>
                <w:szCs w:val="20"/>
              </w:rPr>
              <w:t xml:space="preserve"> en Línea</w:t>
            </w:r>
            <w:r w:rsidR="001E2F7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124D3" w:rsidRPr="00E06601">
              <w:rPr>
                <w:rFonts w:ascii="Arial" w:hAnsi="Arial" w:cs="Arial"/>
                <w:color w:val="auto"/>
                <w:sz w:val="20"/>
                <w:szCs w:val="20"/>
              </w:rPr>
              <w:t>para</w:t>
            </w:r>
            <w:r w:rsidR="001E2F7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que</w:t>
            </w:r>
            <w:r w:rsidR="00045120" w:rsidRPr="00E06601">
              <w:rPr>
                <w:rFonts w:ascii="Arial" w:hAnsi="Arial" w:cs="Arial"/>
                <w:sz w:val="20"/>
                <w:szCs w:val="20"/>
              </w:rPr>
              <w:t xml:space="preserve"> quede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 xml:space="preserve"> la petición en el software </w:t>
            </w:r>
            <w:r w:rsidR="00C05FA3" w:rsidRPr="00E06601">
              <w:rPr>
                <w:rFonts w:ascii="Arial" w:hAnsi="Arial" w:cs="Arial"/>
                <w:sz w:val="20"/>
                <w:szCs w:val="20"/>
              </w:rPr>
              <w:t>SISGED.</w:t>
            </w:r>
          </w:p>
          <w:p w:rsidR="00A124D3" w:rsidRPr="00E06601" w:rsidRDefault="00A124D3" w:rsidP="00A124D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5FF9" w:rsidRPr="00E06601" w:rsidRDefault="00045120" w:rsidP="00D30DE8">
            <w:pPr>
              <w:pStyle w:val="Default"/>
              <w:jc w:val="both"/>
              <w:rPr>
                <w:sz w:val="20"/>
                <w:szCs w:val="20"/>
              </w:rPr>
            </w:pPr>
            <w:r w:rsidRPr="00E06601">
              <w:rPr>
                <w:rFonts w:ascii="Arial" w:hAnsi="Arial" w:cs="Arial"/>
                <w:sz w:val="20"/>
                <w:szCs w:val="20"/>
              </w:rPr>
              <w:t>c</w:t>
            </w:r>
            <w:r w:rsidR="002D054F" w:rsidRPr="00E066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124D3" w:rsidRPr="00E06601">
              <w:rPr>
                <w:rFonts w:ascii="Arial" w:hAnsi="Arial" w:cs="Arial"/>
                <w:sz w:val="20"/>
                <w:szCs w:val="20"/>
              </w:rPr>
              <w:t>Si se recibe por la página</w:t>
            </w:r>
            <w:r w:rsidR="00D30DE8" w:rsidRPr="00E066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0DE8" w:rsidRPr="00E06601">
              <w:rPr>
                <w:rFonts w:ascii="Arial" w:hAnsi="Arial" w:cs="Arial"/>
                <w:sz w:val="20"/>
                <w:szCs w:val="20"/>
              </w:rPr>
              <w:t>web</w:t>
            </w:r>
            <w:r w:rsidR="000D6B47" w:rsidRPr="00E06601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="002D054F" w:rsidRPr="00E06601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www.personeria</w:t>
              </w:r>
              <w:r w:rsidR="002D054F" w:rsidRPr="00E06601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itagui</w:t>
              </w:r>
              <w:r w:rsidR="002D054F" w:rsidRPr="00E06601">
                <w:rPr>
                  <w:rStyle w:val="Hipervnculo"/>
                  <w:rFonts w:ascii="Arial" w:hAnsi="Arial" w:cs="Arial"/>
                  <w:sz w:val="20"/>
                  <w:szCs w:val="20"/>
                  <w:shd w:val="clear" w:color="auto" w:fill="FFFFFF"/>
                </w:rPr>
                <w:t>.gov.co</w:t>
              </w:r>
              <w:proofErr w:type="spellEnd"/>
            </w:hyperlink>
            <w:r w:rsidR="00855FF9" w:rsidRPr="00E06601">
              <w:rPr>
                <w:rStyle w:val="Hipervnculo"/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855FF9" w:rsidRPr="00754AA6" w:rsidRDefault="00855FF9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queda inmediata</w:t>
            </w:r>
            <w:r w:rsidR="00045120" w:rsidRPr="00754AA6">
              <w:rPr>
                <w:rFonts w:ascii="Arial" w:hAnsi="Arial" w:cs="Arial"/>
                <w:sz w:val="20"/>
                <w:szCs w:val="20"/>
              </w:rPr>
              <w:t>mente registrada en el SISGED</w:t>
            </w:r>
          </w:p>
          <w:p w:rsidR="00855FF9" w:rsidRPr="00E06601" w:rsidRDefault="00855FF9" w:rsidP="00D30DE8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E35C35" w:rsidRPr="00754AA6" w:rsidRDefault="00D30DE8" w:rsidP="00D30DE8">
            <w:pPr>
              <w:pStyle w:val="Default"/>
              <w:jc w:val="both"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lastRenderedPageBreak/>
              <w:t xml:space="preserve">Correo </w:t>
            </w:r>
            <w:proofErr w:type="spellStart"/>
            <w:r w:rsidRPr="00754AA6">
              <w:rPr>
                <w:rFonts w:ascii="Arial" w:hAnsi="Arial" w:cs="Arial"/>
                <w:sz w:val="20"/>
                <w:szCs w:val="20"/>
              </w:rPr>
              <w:t>electrónico:</w:t>
            </w:r>
            <w:hyperlink r:id="rId9" w:history="1">
              <w:r w:rsidR="000D6B47" w:rsidRPr="00754AA6">
                <w:rPr>
                  <w:rStyle w:val="Hipervnculo"/>
                  <w:rFonts w:ascii="Arial" w:hAnsi="Arial" w:cs="Arial"/>
                  <w:sz w:val="20"/>
                  <w:szCs w:val="20"/>
                </w:rPr>
                <w:t>contactenos@personeriaitagui.gov.co</w:t>
              </w:r>
              <w:proofErr w:type="spellEnd"/>
            </w:hyperlink>
          </w:p>
          <w:p w:rsidR="00E35C35" w:rsidRPr="00754AA6" w:rsidRDefault="00E35C35" w:rsidP="00D30DE8">
            <w:pPr>
              <w:pStyle w:val="Default"/>
              <w:jc w:val="both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El servidor público descarga el correo electrónico y lo sube al sistema SISGED.</w:t>
            </w: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5C35" w:rsidRPr="00754AA6" w:rsidRDefault="00E35C35" w:rsidP="00D30DE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AA6">
              <w:rPr>
                <w:rFonts w:ascii="Arial" w:hAnsi="Arial" w:cs="Arial"/>
                <w:sz w:val="20"/>
                <w:szCs w:val="20"/>
              </w:rPr>
              <w:t>En ambos casos se revisa la petición se hace la clasificación y se asigna al responsable.</w:t>
            </w:r>
          </w:p>
          <w:p w:rsidR="00D30DE8" w:rsidRPr="00E06601" w:rsidRDefault="00D30DE8" w:rsidP="00D30DE8">
            <w:pPr>
              <w:pStyle w:val="Default"/>
              <w:ind w:left="28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91EDA" w:rsidRPr="00E06601" w:rsidRDefault="00045120" w:rsidP="000D6B47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d</w:t>
            </w:r>
            <w:r w:rsidR="00D30DE8" w:rsidRPr="00E06601">
              <w:rPr>
                <w:rFonts w:cs="Arial"/>
                <w:sz w:val="20"/>
                <w:szCs w:val="20"/>
              </w:rPr>
              <w:t xml:space="preserve">) </w:t>
            </w:r>
            <w:r w:rsidR="000D6B47" w:rsidRPr="00E06601">
              <w:rPr>
                <w:rFonts w:cs="Arial"/>
                <w:sz w:val="20"/>
                <w:szCs w:val="20"/>
              </w:rPr>
              <w:t>Si es a través del buzón</w:t>
            </w:r>
            <w:r w:rsidR="002D054F" w:rsidRPr="00E06601">
              <w:rPr>
                <w:rFonts w:cs="Arial"/>
                <w:sz w:val="20"/>
                <w:szCs w:val="20"/>
              </w:rPr>
              <w:t xml:space="preserve"> de Sugerencias</w:t>
            </w:r>
            <w:r w:rsidR="000D6B47" w:rsidRPr="00E06601">
              <w:rPr>
                <w:rFonts w:cs="Arial"/>
                <w:sz w:val="20"/>
                <w:szCs w:val="20"/>
              </w:rPr>
              <w:t xml:space="preserve">, </w:t>
            </w:r>
            <w:r w:rsidR="002D6D3A" w:rsidRPr="00E06601">
              <w:rPr>
                <w:rFonts w:cs="Arial"/>
                <w:sz w:val="20"/>
                <w:szCs w:val="20"/>
              </w:rPr>
              <w:t>se hace mediante el Formato FAC-</w:t>
            </w:r>
            <w:r w:rsidR="000D6B47" w:rsidRPr="00E06601">
              <w:rPr>
                <w:rFonts w:cs="Arial"/>
                <w:sz w:val="20"/>
                <w:szCs w:val="20"/>
              </w:rPr>
              <w:t xml:space="preserve">04 </w:t>
            </w:r>
            <w:r w:rsidR="005C20DD" w:rsidRPr="00E06601">
              <w:rPr>
                <w:rFonts w:cs="Arial"/>
                <w:sz w:val="20"/>
                <w:szCs w:val="20"/>
              </w:rPr>
              <w:t>PQRDSF</w:t>
            </w:r>
            <w:r w:rsidR="00DF3089" w:rsidRPr="00E06601">
              <w:rPr>
                <w:rFonts w:cs="Arial"/>
                <w:sz w:val="20"/>
                <w:szCs w:val="20"/>
              </w:rPr>
              <w:t>.</w:t>
            </w:r>
            <w:r w:rsidR="00676C77" w:rsidRPr="00E06601">
              <w:rPr>
                <w:rFonts w:cs="Arial"/>
                <w:sz w:val="20"/>
                <w:szCs w:val="20"/>
              </w:rPr>
              <w:t xml:space="preserve"> para que radique la</w:t>
            </w:r>
            <w:r w:rsidRPr="00E06601">
              <w:rPr>
                <w:rFonts w:cs="Arial"/>
                <w:sz w:val="20"/>
                <w:szCs w:val="20"/>
              </w:rPr>
              <w:t xml:space="preserve"> información en el software </w:t>
            </w:r>
            <w:r w:rsidR="00E35C35" w:rsidRPr="00E06601">
              <w:rPr>
                <w:rFonts w:cs="Arial"/>
                <w:sz w:val="20"/>
                <w:szCs w:val="20"/>
              </w:rPr>
              <w:t>SISGED</w:t>
            </w:r>
          </w:p>
          <w:p w:rsidR="00DF3089" w:rsidRPr="00E06601" w:rsidRDefault="00DF3089" w:rsidP="001339B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91DA4" w:rsidRPr="00E06601" w:rsidRDefault="001E4ABB" w:rsidP="0009492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lastRenderedPageBreak/>
              <w:t>Auxiliar A</w:t>
            </w:r>
            <w:r w:rsidR="00BF073F" w:rsidRPr="00E06601">
              <w:rPr>
                <w:rFonts w:cs="Arial"/>
                <w:sz w:val="18"/>
                <w:szCs w:val="18"/>
              </w:rPr>
              <w:t>dministrativo</w:t>
            </w:r>
          </w:p>
        </w:tc>
        <w:tc>
          <w:tcPr>
            <w:tcW w:w="2013" w:type="dxa"/>
            <w:vAlign w:val="center"/>
          </w:tcPr>
          <w:p w:rsidR="00B91DA4" w:rsidRPr="00E06601" w:rsidRDefault="00C62E40" w:rsidP="0009492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 xml:space="preserve">Correos Electrónicos, </w:t>
            </w:r>
            <w:r w:rsidR="0032009B" w:rsidRPr="00E06601">
              <w:rPr>
                <w:rFonts w:cs="Arial"/>
                <w:sz w:val="18"/>
                <w:szCs w:val="18"/>
                <w:lang w:val="es-ES"/>
              </w:rPr>
              <w:t xml:space="preserve">Software </w:t>
            </w:r>
            <w:r w:rsidR="007B63BE" w:rsidRPr="00E06601">
              <w:rPr>
                <w:rFonts w:cs="Arial"/>
                <w:sz w:val="18"/>
                <w:szCs w:val="18"/>
              </w:rPr>
              <w:t>SISGED</w:t>
            </w:r>
          </w:p>
          <w:p w:rsidR="00045120" w:rsidRPr="00E06601" w:rsidRDefault="0032009B" w:rsidP="00CA0C28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</w:t>
            </w:r>
            <w:r w:rsidR="00EC31C0">
              <w:rPr>
                <w:rFonts w:cs="Arial"/>
                <w:sz w:val="18"/>
                <w:szCs w:val="18"/>
              </w:rPr>
              <w:t>U</w:t>
            </w:r>
            <w:r w:rsidRPr="00E06601">
              <w:rPr>
                <w:rFonts w:cs="Arial"/>
                <w:sz w:val="18"/>
                <w:szCs w:val="18"/>
              </w:rPr>
              <w:t>-04</w:t>
            </w:r>
          </w:p>
          <w:p w:rsidR="0032009B" w:rsidRPr="00E06601" w:rsidRDefault="00CA0C28" w:rsidP="00CA0C28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</w:rPr>
              <w:t>PQRDSF</w:t>
            </w:r>
          </w:p>
        </w:tc>
      </w:tr>
      <w:tr w:rsidR="001339B9" w:rsidRPr="00E06601" w:rsidTr="005528E0">
        <w:trPr>
          <w:trHeight w:val="2915"/>
        </w:trPr>
        <w:tc>
          <w:tcPr>
            <w:tcW w:w="392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Seguimiento a PQRDSF a Entidades Externas </w:t>
            </w:r>
          </w:p>
        </w:tc>
        <w:tc>
          <w:tcPr>
            <w:tcW w:w="3969" w:type="dxa"/>
            <w:vAlign w:val="center"/>
          </w:tcPr>
          <w:p w:rsidR="00F34AE9" w:rsidRPr="00E06601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Si es una solicitud de seguimiento</w:t>
            </w:r>
            <w:r w:rsidR="00F00E4D" w:rsidRPr="00E06601">
              <w:rPr>
                <w:rFonts w:cs="Arial"/>
                <w:sz w:val="20"/>
                <w:szCs w:val="20"/>
              </w:rPr>
              <w:t xml:space="preserve"> o remisión de copia de</w:t>
            </w:r>
            <w:r w:rsidR="00E35C35" w:rsidRPr="00E06601">
              <w:rPr>
                <w:rFonts w:cs="Arial"/>
                <w:sz w:val="20"/>
                <w:szCs w:val="20"/>
              </w:rPr>
              <w:t xml:space="preserve"> una PQRDSF, se radica en el SISGED</w:t>
            </w:r>
            <w:r w:rsidRPr="00E06601">
              <w:rPr>
                <w:rFonts w:cs="Arial"/>
                <w:sz w:val="20"/>
                <w:szCs w:val="20"/>
              </w:rPr>
              <w:t xml:space="preserve">, se realizará el procedimiento de reparto del documento al </w:t>
            </w:r>
            <w:r w:rsidR="00754AA6">
              <w:rPr>
                <w:rFonts w:cs="Arial"/>
                <w:sz w:val="20"/>
                <w:szCs w:val="20"/>
              </w:rPr>
              <w:t xml:space="preserve">servidor público </w:t>
            </w:r>
            <w:r w:rsidRPr="00E06601">
              <w:rPr>
                <w:rFonts w:cs="Arial"/>
                <w:sz w:val="20"/>
                <w:szCs w:val="20"/>
              </w:rPr>
              <w:t xml:space="preserve">competente para que proceda a realizar </w:t>
            </w:r>
            <w:r w:rsidR="00F00E4D" w:rsidRPr="00E06601">
              <w:rPr>
                <w:rFonts w:cs="Arial"/>
                <w:sz w:val="20"/>
                <w:szCs w:val="20"/>
              </w:rPr>
              <w:t>lo que corresponda</w:t>
            </w:r>
            <w:r w:rsidRPr="00E06601">
              <w:rPr>
                <w:rFonts w:cs="Arial"/>
                <w:sz w:val="20"/>
                <w:szCs w:val="20"/>
              </w:rPr>
              <w:t xml:space="preserve">. </w:t>
            </w:r>
          </w:p>
          <w:p w:rsidR="00F00E4D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C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ulminado el término legal para </w:t>
            </w:r>
            <w:r w:rsidRPr="00E06601">
              <w:rPr>
                <w:rFonts w:cs="Arial"/>
                <w:sz w:val="20"/>
                <w:szCs w:val="20"/>
              </w:rPr>
              <w:t xml:space="preserve">que la Entidad de 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respuesta a la PQRDSF, el </w:t>
            </w:r>
            <w:r w:rsidR="00754AA6">
              <w:rPr>
                <w:rFonts w:cs="Arial"/>
                <w:sz w:val="20"/>
                <w:szCs w:val="20"/>
              </w:rPr>
              <w:t>servidor público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 verificará que la Entida</w:t>
            </w:r>
            <w:r w:rsidR="00F34AE9" w:rsidRPr="00E06601">
              <w:rPr>
                <w:rFonts w:cs="Arial"/>
                <w:sz w:val="20"/>
                <w:szCs w:val="20"/>
              </w:rPr>
              <w:t>d haya dado respuesta de fondo y</w:t>
            </w:r>
            <w:r w:rsidR="001339B9" w:rsidRPr="00E06601">
              <w:rPr>
                <w:rFonts w:cs="Arial"/>
                <w:sz w:val="20"/>
                <w:szCs w:val="20"/>
              </w:rPr>
              <w:t xml:space="preserve"> dentro de los términos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. </w:t>
            </w:r>
          </w:p>
          <w:p w:rsidR="00F34AE9" w:rsidRPr="00E06601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34AE9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Si la  PQRDSF se encuentra direccionada a la Administración Municipal y Entidades descentralizadas del orden municipal</w:t>
            </w:r>
            <w:r w:rsidR="00F34AE9" w:rsidRPr="00E06601">
              <w:rPr>
                <w:rFonts w:cs="Arial"/>
                <w:sz w:val="20"/>
                <w:szCs w:val="20"/>
              </w:rPr>
              <w:t>,</w:t>
            </w:r>
            <w:r w:rsidRPr="00E06601">
              <w:rPr>
                <w:rFonts w:cs="Arial"/>
                <w:sz w:val="20"/>
                <w:szCs w:val="20"/>
              </w:rPr>
              <w:t xml:space="preserve"> el seguimiento a la respuesta </w:t>
            </w:r>
            <w:proofErr w:type="spellStart"/>
            <w:r w:rsidRPr="00E06601">
              <w:rPr>
                <w:rFonts w:cs="Arial"/>
                <w:sz w:val="20"/>
                <w:szCs w:val="20"/>
              </w:rPr>
              <w:t>atenderáa</w:t>
            </w:r>
            <w:proofErr w:type="spellEnd"/>
            <w:r w:rsidRPr="00E06601">
              <w:rPr>
                <w:rFonts w:cs="Arial"/>
                <w:sz w:val="20"/>
                <w:szCs w:val="20"/>
              </w:rPr>
              <w:t xml:space="preserve"> lo dispuesto en</w:t>
            </w:r>
            <w:r w:rsidR="00947DE8" w:rsidRPr="00E06601">
              <w:rPr>
                <w:rFonts w:cs="Arial"/>
                <w:sz w:val="20"/>
                <w:szCs w:val="20"/>
              </w:rPr>
              <w:t xml:space="preserve"> la 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Circular </w:t>
            </w:r>
            <w:r w:rsidR="00947DE8" w:rsidRPr="00E06601">
              <w:rPr>
                <w:rFonts w:cs="Arial"/>
                <w:sz w:val="20"/>
                <w:szCs w:val="20"/>
              </w:rPr>
              <w:t>N° 75</w:t>
            </w:r>
            <w:r w:rsidRPr="00E06601">
              <w:rPr>
                <w:rFonts w:cs="Arial"/>
                <w:sz w:val="20"/>
                <w:szCs w:val="20"/>
              </w:rPr>
              <w:t xml:space="preserve"> de 2015</w:t>
            </w:r>
            <w:r w:rsidRPr="00E06601">
              <w:rPr>
                <w:rFonts w:cs="Arial"/>
                <w:color w:val="000000" w:themeColor="text1"/>
                <w:sz w:val="20"/>
                <w:szCs w:val="20"/>
              </w:rPr>
              <w:t xml:space="preserve"> y </w:t>
            </w:r>
            <w:r w:rsidR="00117E87" w:rsidRPr="00E06601">
              <w:rPr>
                <w:rFonts w:cs="Arial"/>
                <w:color w:val="000000" w:themeColor="text1"/>
                <w:sz w:val="20"/>
                <w:szCs w:val="20"/>
              </w:rPr>
              <w:t xml:space="preserve">215 de 2016 </w:t>
            </w:r>
            <w:r w:rsidR="00117E87" w:rsidRPr="00E06601">
              <w:rPr>
                <w:rFonts w:cs="Arial"/>
                <w:sz w:val="20"/>
                <w:szCs w:val="20"/>
              </w:rPr>
              <w:t xml:space="preserve">y </w:t>
            </w:r>
            <w:r w:rsidRPr="00E06601">
              <w:rPr>
                <w:rFonts w:cs="Arial"/>
                <w:sz w:val="20"/>
                <w:szCs w:val="20"/>
              </w:rPr>
              <w:t>normas que la modifiquen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 expedida por el Alcalde a los Secretarios de Despacho y Jefes de Oficina donde los requiere para la remisión de la copia a la Personería Municipal</w:t>
            </w:r>
            <w:r w:rsidR="00C039F5" w:rsidRPr="00E06601">
              <w:rPr>
                <w:rFonts w:cs="Arial"/>
                <w:sz w:val="20"/>
                <w:szCs w:val="20"/>
              </w:rPr>
              <w:t xml:space="preserve"> vía correo electrónico</w:t>
            </w:r>
            <w:r w:rsidR="00F34AE9" w:rsidRPr="00E06601">
              <w:rPr>
                <w:rFonts w:cs="Arial"/>
                <w:sz w:val="20"/>
                <w:szCs w:val="20"/>
              </w:rPr>
              <w:t xml:space="preserve"> de la respuesta para el cumplimiento del párrafo anterior, se verificará el cumplimiento de la misma</w:t>
            </w:r>
            <w:r w:rsidR="00C039F5" w:rsidRPr="00E06601">
              <w:rPr>
                <w:rFonts w:cs="Arial"/>
                <w:sz w:val="20"/>
                <w:szCs w:val="20"/>
              </w:rPr>
              <w:t>.</w:t>
            </w:r>
          </w:p>
          <w:p w:rsidR="00F34AE9" w:rsidRPr="00E06601" w:rsidRDefault="00F34AE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00E4D" w:rsidRPr="00E06601" w:rsidRDefault="00F00E4D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E</w:t>
            </w:r>
            <w:r w:rsidR="00C039F5" w:rsidRPr="00E06601">
              <w:rPr>
                <w:rFonts w:cs="Arial"/>
                <w:sz w:val="20"/>
                <w:szCs w:val="20"/>
              </w:rPr>
              <w:t>n caso de Entidades diferentes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 del orden municipal</w:t>
            </w:r>
            <w:r w:rsidR="00C039F5" w:rsidRPr="00E06601">
              <w:rPr>
                <w:rFonts w:cs="Arial"/>
                <w:sz w:val="20"/>
                <w:szCs w:val="20"/>
              </w:rPr>
              <w:t xml:space="preserve"> y vencido el término de ley para responder la </w:t>
            </w:r>
            <w:r w:rsidR="00790BEB" w:rsidRPr="00E06601">
              <w:rPr>
                <w:rFonts w:cs="Arial"/>
                <w:sz w:val="20"/>
                <w:szCs w:val="20"/>
              </w:rPr>
              <w:t>PQRDSF</w:t>
            </w:r>
            <w:r w:rsidR="00C039F5" w:rsidRPr="00E06601">
              <w:rPr>
                <w:rFonts w:cs="Arial"/>
                <w:sz w:val="20"/>
                <w:szCs w:val="20"/>
              </w:rPr>
              <w:t>, se enviará requerimiento a la misma para que se sirva allegar copia de la respuesta o informe los pormenores.</w:t>
            </w: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En caso de que la Personería Municipal no cuente con la competencia para realizar labores de seguimiento y verificación a la </w:t>
            </w:r>
            <w:r w:rsidR="00790BEB" w:rsidRPr="00E06601">
              <w:rPr>
                <w:rFonts w:cs="Arial"/>
                <w:sz w:val="20"/>
                <w:szCs w:val="20"/>
              </w:rPr>
              <w:t>PQRDSF</w:t>
            </w:r>
            <w:r w:rsidR="0063603B">
              <w:rPr>
                <w:rFonts w:cs="Arial"/>
                <w:sz w:val="20"/>
                <w:szCs w:val="20"/>
              </w:rPr>
              <w:t xml:space="preserve"> se enviará a</w:t>
            </w:r>
            <w:r w:rsidRPr="00E06601">
              <w:rPr>
                <w:rFonts w:cs="Arial"/>
                <w:sz w:val="20"/>
                <w:szCs w:val="20"/>
              </w:rPr>
              <w:t xml:space="preserve"> la Entidad competente para que realice el seguimiento.</w:t>
            </w:r>
          </w:p>
          <w:p w:rsidR="001339B9" w:rsidRPr="00E06601" w:rsidRDefault="001339B9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43181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Recibida la copia 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de respuesta a la PQRSDF 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y si ésta cumple con los requisitos para dar respuesta a los derechos de petición, se enviará al archivo. En caso contrario será remitidas a la Delegatura para la Vigilancia Administrativa </w:t>
            </w: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039F5" w:rsidRPr="00E06601" w:rsidRDefault="00C039F5" w:rsidP="00094924">
            <w:pPr>
              <w:jc w:val="both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t>Los escritos de carácter informativo, se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 radicarán</w:t>
            </w:r>
            <w:r w:rsidR="001509D6" w:rsidRPr="00E06601">
              <w:rPr>
                <w:rFonts w:cs="Arial"/>
                <w:sz w:val="20"/>
                <w:szCs w:val="20"/>
              </w:rPr>
              <w:t>, se asignarán al competente según el tema que se informa</w:t>
            </w:r>
            <w:r w:rsidR="00043181" w:rsidRPr="00E06601">
              <w:rPr>
                <w:rFonts w:cs="Arial"/>
                <w:sz w:val="20"/>
                <w:szCs w:val="20"/>
              </w:rPr>
              <w:t xml:space="preserve"> y se</w:t>
            </w:r>
            <w:r w:rsidRPr="00E06601">
              <w:rPr>
                <w:rFonts w:cs="Arial"/>
                <w:sz w:val="20"/>
                <w:szCs w:val="20"/>
              </w:rPr>
              <w:t>r</w:t>
            </w:r>
            <w:r w:rsidR="00043181" w:rsidRPr="00E06601">
              <w:rPr>
                <w:rFonts w:cs="Arial"/>
                <w:sz w:val="20"/>
                <w:szCs w:val="20"/>
              </w:rPr>
              <w:t>án remitidos al archivo</w:t>
            </w:r>
            <w:r w:rsidR="006804D5" w:rsidRPr="00E06601">
              <w:rPr>
                <w:rFonts w:cs="Arial"/>
                <w:sz w:val="20"/>
                <w:szCs w:val="20"/>
              </w:rPr>
              <w:t xml:space="preserve"> para su conservación</w:t>
            </w:r>
            <w:r w:rsidR="00043181" w:rsidRPr="00E0660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8" w:type="dxa"/>
            <w:vAlign w:val="center"/>
          </w:tcPr>
          <w:p w:rsidR="001339B9" w:rsidRPr="00E06601" w:rsidRDefault="001339B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</w:rPr>
              <w:lastRenderedPageBreak/>
              <w:t>Auxiliar Administrativo y Líderes de proceso</w:t>
            </w:r>
          </w:p>
        </w:tc>
        <w:tc>
          <w:tcPr>
            <w:tcW w:w="2013" w:type="dxa"/>
            <w:vAlign w:val="center"/>
          </w:tcPr>
          <w:p w:rsidR="00045120" w:rsidRPr="00E06601" w:rsidRDefault="001339B9" w:rsidP="00CA0C28">
            <w:pPr>
              <w:jc w:val="center"/>
              <w:rPr>
                <w:rFonts w:cs="Arial"/>
                <w:sz w:val="20"/>
                <w:szCs w:val="20"/>
              </w:rPr>
            </w:pPr>
            <w:r w:rsidRPr="00E06601">
              <w:rPr>
                <w:rFonts w:cs="Arial"/>
                <w:sz w:val="20"/>
                <w:szCs w:val="20"/>
                <w:lang w:val="es-ES"/>
              </w:rPr>
              <w:t xml:space="preserve">Software </w:t>
            </w:r>
          </w:p>
          <w:p w:rsidR="001339B9" w:rsidRPr="00E06601" w:rsidRDefault="001339B9" w:rsidP="00CA0C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E06601">
              <w:rPr>
                <w:rFonts w:cs="Arial"/>
                <w:sz w:val="20"/>
                <w:szCs w:val="20"/>
              </w:rPr>
              <w:t xml:space="preserve">, </w:t>
            </w:r>
            <w:r w:rsidR="001B054C" w:rsidRPr="00E06601">
              <w:rPr>
                <w:rFonts w:cs="Arial"/>
                <w:sz w:val="20"/>
                <w:szCs w:val="20"/>
              </w:rPr>
              <w:t>SISGED</w:t>
            </w:r>
          </w:p>
        </w:tc>
      </w:tr>
      <w:tr w:rsidR="00B3434E" w:rsidRPr="00E06601" w:rsidTr="007C08EF">
        <w:tc>
          <w:tcPr>
            <w:tcW w:w="392" w:type="dxa"/>
            <w:vAlign w:val="center"/>
          </w:tcPr>
          <w:p w:rsidR="00B3434E" w:rsidRPr="00E06601" w:rsidRDefault="00506A1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013" w:type="dxa"/>
            <w:vAlign w:val="center"/>
          </w:tcPr>
          <w:p w:rsidR="00B3434E" w:rsidRPr="00E06601" w:rsidRDefault="001D67A3" w:rsidP="007E6525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Apertura y a</w:t>
            </w:r>
            <w:r w:rsidR="007E6525" w:rsidRPr="00E06601">
              <w:rPr>
                <w:rFonts w:cs="Arial"/>
                <w:sz w:val="22"/>
                <w:szCs w:val="22"/>
              </w:rPr>
              <w:t>tención de</w:t>
            </w:r>
            <w:r w:rsidR="005B19CD">
              <w:rPr>
                <w:rFonts w:cs="Arial"/>
                <w:sz w:val="22"/>
                <w:szCs w:val="22"/>
              </w:rPr>
              <w:t xml:space="preserve"> </w:t>
            </w:r>
            <w:r w:rsidR="00540778" w:rsidRPr="00E06601">
              <w:rPr>
                <w:rFonts w:cs="Arial"/>
                <w:sz w:val="22"/>
                <w:szCs w:val="22"/>
              </w:rPr>
              <w:t>PQRDSF</w:t>
            </w:r>
            <w:r w:rsidR="00B3434E" w:rsidRPr="00E06601">
              <w:rPr>
                <w:rFonts w:cs="Arial"/>
                <w:sz w:val="22"/>
                <w:szCs w:val="22"/>
              </w:rPr>
              <w:t xml:space="preserve"> depositados en el buzón</w:t>
            </w:r>
          </w:p>
        </w:tc>
        <w:tc>
          <w:tcPr>
            <w:tcW w:w="3969" w:type="dxa"/>
            <w:vAlign w:val="center"/>
          </w:tcPr>
          <w:p w:rsidR="00B3434E" w:rsidRPr="00754AA6" w:rsidRDefault="00371455" w:rsidP="00371455">
            <w:pPr>
              <w:jc w:val="both"/>
              <w:rPr>
                <w:rFonts w:cs="Arial"/>
                <w:sz w:val="20"/>
                <w:szCs w:val="20"/>
              </w:rPr>
            </w:pPr>
            <w:r w:rsidRPr="00754AA6">
              <w:rPr>
                <w:rFonts w:cs="Arial"/>
                <w:sz w:val="20"/>
                <w:szCs w:val="20"/>
              </w:rPr>
              <w:t xml:space="preserve">El </w:t>
            </w:r>
            <w:r w:rsidR="00754AA6">
              <w:rPr>
                <w:rFonts w:cs="Arial"/>
                <w:sz w:val="20"/>
                <w:szCs w:val="20"/>
              </w:rPr>
              <w:t>A</w:t>
            </w:r>
            <w:r w:rsidRPr="00754AA6">
              <w:rPr>
                <w:rFonts w:cs="Arial"/>
                <w:sz w:val="20"/>
                <w:szCs w:val="20"/>
              </w:rPr>
              <w:t xml:space="preserve">uxiliar </w:t>
            </w:r>
            <w:r w:rsidR="00754AA6">
              <w:rPr>
                <w:rFonts w:cs="Arial"/>
                <w:sz w:val="20"/>
                <w:szCs w:val="20"/>
              </w:rPr>
              <w:t>A</w:t>
            </w:r>
            <w:r w:rsidRPr="00754AA6">
              <w:rPr>
                <w:rFonts w:cs="Arial"/>
                <w:sz w:val="20"/>
                <w:szCs w:val="20"/>
              </w:rPr>
              <w:t>dministrativo, en presencia de la</w:t>
            </w:r>
            <w:r w:rsidR="00565F71" w:rsidRPr="00754AA6">
              <w:rPr>
                <w:rFonts w:cs="Arial"/>
                <w:sz w:val="20"/>
                <w:szCs w:val="20"/>
              </w:rPr>
              <w:t xml:space="preserve"> Secretaria G</w:t>
            </w:r>
            <w:r w:rsidR="001E4ABB" w:rsidRPr="00754AA6">
              <w:rPr>
                <w:rFonts w:cs="Arial"/>
                <w:sz w:val="20"/>
                <w:szCs w:val="20"/>
              </w:rPr>
              <w:t>eneral realiza</w:t>
            </w:r>
            <w:r w:rsidR="00B3434E" w:rsidRPr="00754AA6">
              <w:rPr>
                <w:rFonts w:cs="Arial"/>
                <w:sz w:val="20"/>
                <w:szCs w:val="20"/>
              </w:rPr>
              <w:t xml:space="preserve"> la apertura del buzón de </w:t>
            </w:r>
            <w:r w:rsidR="007D28C7" w:rsidRPr="00754AA6">
              <w:rPr>
                <w:rFonts w:cs="Arial"/>
                <w:sz w:val="20"/>
                <w:szCs w:val="20"/>
              </w:rPr>
              <w:t>PQRDSF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6E3A48" w:rsidRPr="00754AA6">
              <w:rPr>
                <w:rFonts w:cs="Arial"/>
                <w:sz w:val="20"/>
                <w:szCs w:val="20"/>
              </w:rPr>
              <w:t>semanalmente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, </w:t>
            </w:r>
            <w:r w:rsidR="001E4ABB" w:rsidRPr="00754AA6">
              <w:rPr>
                <w:rFonts w:cs="Arial"/>
                <w:sz w:val="20"/>
                <w:szCs w:val="20"/>
              </w:rPr>
              <w:t>lee</w:t>
            </w:r>
            <w:r w:rsidR="00B3434E" w:rsidRPr="00754AA6">
              <w:rPr>
                <w:rFonts w:cs="Arial"/>
                <w:sz w:val="20"/>
                <w:szCs w:val="20"/>
              </w:rPr>
              <w:t xml:space="preserve"> el contenido en presencia </w:t>
            </w:r>
            <w:r w:rsidR="00522332" w:rsidRPr="00754AA6">
              <w:rPr>
                <w:rFonts w:cs="Arial"/>
                <w:sz w:val="20"/>
                <w:szCs w:val="20"/>
              </w:rPr>
              <w:t xml:space="preserve">de </w:t>
            </w:r>
            <w:r w:rsidR="00565F71" w:rsidRPr="00754AA6">
              <w:rPr>
                <w:rFonts w:cs="Arial"/>
                <w:sz w:val="20"/>
                <w:szCs w:val="20"/>
              </w:rPr>
              <w:t>un Servidor Público, el Jefe de control I</w:t>
            </w:r>
            <w:r w:rsidR="004D09D8" w:rsidRPr="00754AA6">
              <w:rPr>
                <w:rFonts w:cs="Arial"/>
                <w:sz w:val="20"/>
                <w:szCs w:val="20"/>
              </w:rPr>
              <w:t>nterno o a quien se delegue</w:t>
            </w:r>
            <w:r w:rsidR="00565F71" w:rsidRPr="00754AA6">
              <w:rPr>
                <w:rFonts w:cs="Arial"/>
                <w:sz w:val="20"/>
                <w:szCs w:val="20"/>
              </w:rPr>
              <w:t xml:space="preserve"> y un </w:t>
            </w:r>
            <w:r w:rsidR="00754AA6">
              <w:rPr>
                <w:rFonts w:cs="Arial"/>
                <w:sz w:val="20"/>
                <w:szCs w:val="20"/>
              </w:rPr>
              <w:t>usuario</w:t>
            </w:r>
            <w:r w:rsidR="0025209C" w:rsidRPr="00754AA6">
              <w:rPr>
                <w:rFonts w:cs="Arial"/>
                <w:sz w:val="20"/>
                <w:szCs w:val="20"/>
              </w:rPr>
              <w:t xml:space="preserve"> como </w:t>
            </w:r>
            <w:r w:rsidR="00565F71" w:rsidRPr="00754AA6">
              <w:rPr>
                <w:rFonts w:cs="Arial"/>
                <w:sz w:val="20"/>
                <w:szCs w:val="20"/>
              </w:rPr>
              <w:t>testigo</w:t>
            </w:r>
            <w:r w:rsidR="0025209C" w:rsidRPr="00754AA6">
              <w:rPr>
                <w:rFonts w:cs="Arial"/>
                <w:sz w:val="20"/>
                <w:szCs w:val="20"/>
              </w:rPr>
              <w:t>,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540778" w:rsidRPr="00754AA6">
              <w:rPr>
                <w:rFonts w:cs="Arial"/>
                <w:sz w:val="20"/>
                <w:szCs w:val="20"/>
              </w:rPr>
              <w:t xml:space="preserve">diligencia </w:t>
            </w:r>
            <w:r w:rsidR="001E4ABB" w:rsidRPr="00754AA6">
              <w:rPr>
                <w:rFonts w:cs="Arial"/>
                <w:sz w:val="20"/>
                <w:szCs w:val="20"/>
              </w:rPr>
              <w:t xml:space="preserve">el </w:t>
            </w:r>
            <w:r w:rsidR="00540778" w:rsidRPr="00754AA6">
              <w:rPr>
                <w:rFonts w:cs="Arial"/>
                <w:sz w:val="20"/>
                <w:szCs w:val="20"/>
              </w:rPr>
              <w:t xml:space="preserve">formato de apertura del buzón; 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la </w:t>
            </w:r>
            <w:r w:rsidR="0025209C" w:rsidRPr="00754AA6">
              <w:rPr>
                <w:rFonts w:cs="Arial"/>
                <w:sz w:val="20"/>
                <w:szCs w:val="20"/>
              </w:rPr>
              <w:t>PQRDSF</w:t>
            </w:r>
            <w:r w:rsidR="005B19CD">
              <w:rPr>
                <w:rFonts w:cs="Arial"/>
                <w:sz w:val="20"/>
                <w:szCs w:val="20"/>
              </w:rPr>
              <w:t xml:space="preserve"> </w:t>
            </w:r>
            <w:r w:rsidR="007663E0" w:rsidRPr="00754AA6">
              <w:rPr>
                <w:rFonts w:cs="Arial"/>
                <w:sz w:val="20"/>
                <w:szCs w:val="20"/>
              </w:rPr>
              <w:t xml:space="preserve">se radica, </w:t>
            </w:r>
            <w:r w:rsidR="00B3434E" w:rsidRPr="00754AA6">
              <w:rPr>
                <w:rFonts w:cs="Arial"/>
                <w:sz w:val="20"/>
                <w:szCs w:val="20"/>
              </w:rPr>
              <w:t>se evalúa y se toman las decisiones pertinentes</w:t>
            </w:r>
            <w:r w:rsidR="004D09D8" w:rsidRPr="00754AA6">
              <w:rPr>
                <w:rFonts w:cs="Arial"/>
                <w:sz w:val="20"/>
                <w:szCs w:val="20"/>
              </w:rPr>
              <w:t xml:space="preserve"> para su </w:t>
            </w:r>
            <w:r w:rsidRPr="00754AA6">
              <w:rPr>
                <w:rFonts w:cs="Arial"/>
                <w:sz w:val="20"/>
                <w:szCs w:val="20"/>
              </w:rPr>
              <w:t>trámite.</w:t>
            </w:r>
          </w:p>
          <w:p w:rsidR="007663E0" w:rsidRPr="00754AA6" w:rsidRDefault="007663E0" w:rsidP="007663E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754AA6">
              <w:rPr>
                <w:rFonts w:cs="Arial"/>
                <w:sz w:val="20"/>
                <w:szCs w:val="20"/>
              </w:rPr>
              <w:t>Cuando se trata de una petición, se direcciona a la delegatura competente para su trámite de acuerdo al procedimiento.</w:t>
            </w:r>
          </w:p>
          <w:p w:rsidR="007663E0" w:rsidRPr="00E06601" w:rsidRDefault="007663E0" w:rsidP="00754A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sz w:val="22"/>
                <w:szCs w:val="22"/>
              </w:rPr>
            </w:pPr>
            <w:r w:rsidRPr="00754AA6">
              <w:rPr>
                <w:rFonts w:cs="Arial"/>
                <w:sz w:val="20"/>
                <w:szCs w:val="20"/>
              </w:rPr>
              <w:t xml:space="preserve">Cuando se trata de una queja, denuncia, reclamo y/o sugerencia a un </w:t>
            </w:r>
            <w:r w:rsidR="00754AA6">
              <w:rPr>
                <w:rFonts w:cs="Arial"/>
                <w:sz w:val="20"/>
                <w:szCs w:val="20"/>
              </w:rPr>
              <w:t>servidor público</w:t>
            </w:r>
            <w:r w:rsidRPr="00754AA6">
              <w:rPr>
                <w:rFonts w:cs="Arial"/>
                <w:sz w:val="20"/>
                <w:szCs w:val="20"/>
              </w:rPr>
              <w:t xml:space="preserve">, </w:t>
            </w:r>
            <w:r w:rsidR="00EB73A4" w:rsidRPr="00754AA6">
              <w:rPr>
                <w:rFonts w:cs="Arial"/>
                <w:sz w:val="20"/>
                <w:szCs w:val="20"/>
              </w:rPr>
              <w:t xml:space="preserve">el jefe de la </w:t>
            </w:r>
            <w:r w:rsidR="00EB73A4" w:rsidRPr="00754AA6">
              <w:rPr>
                <w:rFonts w:cs="Arial"/>
                <w:sz w:val="20"/>
                <w:szCs w:val="20"/>
              </w:rPr>
              <w:lastRenderedPageBreak/>
              <w:t>entidad aplicará el artículo 51 del C.U.D o dará traslado a la depen</w:t>
            </w:r>
            <w:r w:rsidR="0063603B" w:rsidRPr="00754AA6">
              <w:rPr>
                <w:rFonts w:cs="Arial"/>
                <w:sz w:val="20"/>
                <w:szCs w:val="20"/>
              </w:rPr>
              <w:t>dencia correspondiente para que</w:t>
            </w:r>
            <w:r w:rsidR="00EB73A4" w:rsidRPr="00754AA6">
              <w:rPr>
                <w:rFonts w:cs="Arial"/>
                <w:sz w:val="20"/>
                <w:szCs w:val="20"/>
              </w:rPr>
              <w:t xml:space="preserve"> se inicie la actuación</w:t>
            </w:r>
            <w:r w:rsidR="008C0093" w:rsidRPr="00754AA6">
              <w:rPr>
                <w:rFonts w:cs="Arial"/>
                <w:sz w:val="20"/>
                <w:szCs w:val="20"/>
              </w:rPr>
              <w:t>.</w:t>
            </w:r>
            <w:r w:rsidR="00872A1D">
              <w:rPr>
                <w:rFonts w:cs="Arial"/>
                <w:sz w:val="20"/>
                <w:szCs w:val="20"/>
              </w:rPr>
              <w:t xml:space="preserve"> </w:t>
            </w:r>
            <w:r w:rsidRPr="00754AA6">
              <w:rPr>
                <w:rFonts w:cs="Arial"/>
                <w:sz w:val="20"/>
                <w:szCs w:val="20"/>
              </w:rPr>
              <w:t>Cuando se trata de una felicitación, se publica en las carteleras de la entidad</w:t>
            </w:r>
            <w:r w:rsidR="00EB73A4" w:rsidRPr="00754AA6">
              <w:rPr>
                <w:rFonts w:cs="Arial"/>
                <w:sz w:val="20"/>
                <w:szCs w:val="20"/>
              </w:rPr>
              <w:t xml:space="preserve"> por el término de tres días.</w:t>
            </w:r>
          </w:p>
        </w:tc>
        <w:tc>
          <w:tcPr>
            <w:tcW w:w="2098" w:type="dxa"/>
            <w:vAlign w:val="center"/>
          </w:tcPr>
          <w:p w:rsidR="002950FB" w:rsidRPr="00E06601" w:rsidRDefault="002950FB" w:rsidP="002950FB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lastRenderedPageBreak/>
              <w:t>Auxiliar Administrativo</w:t>
            </w:r>
          </w:p>
          <w:p w:rsidR="00B3434E" w:rsidRPr="00E06601" w:rsidRDefault="001E4AB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045120" w:rsidRPr="00E06601" w:rsidRDefault="002950F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FA</w:t>
            </w:r>
            <w:r w:rsidR="00EC31C0">
              <w:rPr>
                <w:rFonts w:cs="Arial"/>
                <w:sz w:val="22"/>
                <w:szCs w:val="22"/>
              </w:rPr>
              <w:t>U</w:t>
            </w:r>
            <w:r w:rsidRPr="00E06601">
              <w:rPr>
                <w:rFonts w:cs="Arial"/>
                <w:sz w:val="22"/>
                <w:szCs w:val="22"/>
              </w:rPr>
              <w:t xml:space="preserve">-04 </w:t>
            </w:r>
          </w:p>
          <w:p w:rsidR="002950FB" w:rsidRPr="00E06601" w:rsidRDefault="002950FB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 xml:space="preserve">PQRDSF  </w:t>
            </w:r>
          </w:p>
          <w:p w:rsidR="00045120" w:rsidRPr="00E06601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FA</w:t>
            </w:r>
            <w:r w:rsidR="00EC31C0">
              <w:rPr>
                <w:rFonts w:cs="Arial"/>
                <w:sz w:val="22"/>
                <w:szCs w:val="22"/>
              </w:rPr>
              <w:t>U</w:t>
            </w:r>
            <w:r w:rsidRPr="00E06601">
              <w:rPr>
                <w:rFonts w:cs="Arial"/>
                <w:sz w:val="22"/>
                <w:szCs w:val="22"/>
              </w:rPr>
              <w:t xml:space="preserve">-06 </w:t>
            </w:r>
          </w:p>
          <w:p w:rsidR="00B3434E" w:rsidRPr="00E06601" w:rsidRDefault="00B3434E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Apertura del buzón</w:t>
            </w:r>
          </w:p>
          <w:p w:rsidR="00045120" w:rsidRPr="00E06601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 xml:space="preserve">FG-03 </w:t>
            </w:r>
          </w:p>
          <w:p w:rsidR="00DA0AB1" w:rsidRPr="00E06601" w:rsidRDefault="00DA0AB1" w:rsidP="00094924">
            <w:pPr>
              <w:jc w:val="center"/>
              <w:rPr>
                <w:rFonts w:cs="Arial"/>
                <w:sz w:val="22"/>
                <w:szCs w:val="22"/>
              </w:rPr>
            </w:pPr>
            <w:r w:rsidRPr="00E06601">
              <w:rPr>
                <w:rFonts w:cs="Arial"/>
                <w:sz w:val="22"/>
                <w:szCs w:val="22"/>
              </w:rPr>
              <w:t>Acta</w:t>
            </w:r>
          </w:p>
        </w:tc>
      </w:tr>
      <w:tr w:rsidR="00B3434E" w:rsidRPr="00E06601" w:rsidTr="007C08EF">
        <w:tc>
          <w:tcPr>
            <w:tcW w:w="392" w:type="dxa"/>
            <w:vAlign w:val="center"/>
          </w:tcPr>
          <w:p w:rsidR="00B3434E" w:rsidRPr="00D14BAE" w:rsidRDefault="00506A1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3" w:type="dxa"/>
            <w:vAlign w:val="center"/>
          </w:tcPr>
          <w:p w:rsidR="00B3434E" w:rsidRPr="00D14BAE" w:rsidRDefault="004D09D8" w:rsidP="004D09D8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Registrar las respuestas y </w:t>
            </w:r>
            <w:r w:rsidR="00B3434E" w:rsidRPr="00D14BAE">
              <w:rPr>
                <w:rFonts w:cs="Arial"/>
                <w:sz w:val="20"/>
                <w:szCs w:val="20"/>
              </w:rPr>
              <w:t xml:space="preserve">Realizar seguimiento </w:t>
            </w:r>
            <w:r w:rsidRPr="00D14BAE">
              <w:rPr>
                <w:rFonts w:cs="Arial"/>
                <w:sz w:val="20"/>
                <w:szCs w:val="20"/>
              </w:rPr>
              <w:t xml:space="preserve">alas </w:t>
            </w:r>
            <w:r w:rsidR="00540778" w:rsidRPr="00D14BAE">
              <w:rPr>
                <w:rFonts w:cs="Arial"/>
                <w:sz w:val="20"/>
                <w:szCs w:val="20"/>
              </w:rPr>
              <w:t>PQRDSF</w:t>
            </w:r>
          </w:p>
        </w:tc>
        <w:tc>
          <w:tcPr>
            <w:tcW w:w="3969" w:type="dxa"/>
            <w:vAlign w:val="center"/>
          </w:tcPr>
          <w:p w:rsidR="00BF32F8" w:rsidRPr="00D14BAE" w:rsidRDefault="00BF32F8" w:rsidP="0058311D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El servidor público responsables de dar respuesta a la PQRD</w:t>
            </w:r>
            <w:r w:rsidR="00F010F9" w:rsidRPr="00D14BAE">
              <w:rPr>
                <w:rFonts w:cs="Arial"/>
                <w:sz w:val="20"/>
                <w:szCs w:val="20"/>
              </w:rPr>
              <w:t>SF</w:t>
            </w:r>
            <w:r w:rsidRPr="00D14BAE">
              <w:rPr>
                <w:rFonts w:cs="Arial"/>
                <w:sz w:val="20"/>
                <w:szCs w:val="20"/>
              </w:rPr>
              <w:t xml:space="preserve">, la </w:t>
            </w:r>
            <w:r w:rsidR="00045120" w:rsidRPr="00D14BAE">
              <w:rPr>
                <w:rFonts w:cs="Arial"/>
                <w:sz w:val="20"/>
                <w:szCs w:val="20"/>
              </w:rPr>
              <w:t xml:space="preserve">registra en el software de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>, con el fin de cerrar el proceso.</w:t>
            </w:r>
          </w:p>
        </w:tc>
        <w:tc>
          <w:tcPr>
            <w:tcW w:w="2098" w:type="dxa"/>
            <w:vAlign w:val="center"/>
          </w:tcPr>
          <w:p w:rsidR="00B3434E" w:rsidRPr="00D14BAE" w:rsidRDefault="00BB3CC9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</w:t>
            </w:r>
            <w:r w:rsidR="00DD71C9" w:rsidRPr="00D14BAE">
              <w:rPr>
                <w:rFonts w:cs="Arial"/>
                <w:sz w:val="20"/>
                <w:szCs w:val="20"/>
              </w:rPr>
              <w:t>íderes de proceso y personal de apoyo</w:t>
            </w:r>
          </w:p>
        </w:tc>
        <w:tc>
          <w:tcPr>
            <w:tcW w:w="2013" w:type="dxa"/>
            <w:vAlign w:val="center"/>
          </w:tcPr>
          <w:p w:rsidR="00045120" w:rsidRPr="00D14BAE" w:rsidRDefault="00BB3CC9" w:rsidP="00094924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</w:t>
            </w:r>
            <w:r w:rsidR="00DD71C9" w:rsidRPr="00D14BAE">
              <w:rPr>
                <w:rFonts w:cs="Arial"/>
                <w:sz w:val="20"/>
                <w:szCs w:val="20"/>
              </w:rPr>
              <w:t xml:space="preserve">oftware </w:t>
            </w:r>
          </w:p>
          <w:p w:rsidR="00B3434E" w:rsidRPr="00D14BAE" w:rsidRDefault="00DA0AB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SISGED</w:t>
            </w:r>
          </w:p>
          <w:p w:rsidR="00DD71C9" w:rsidRPr="00D14BAE" w:rsidRDefault="00DD71C9" w:rsidP="0009492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3434E" w:rsidRPr="00D14BAE" w:rsidRDefault="00B3434E" w:rsidP="00CC564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3434E" w:rsidRPr="00E06601" w:rsidTr="007C08EF">
        <w:tc>
          <w:tcPr>
            <w:tcW w:w="392" w:type="dxa"/>
            <w:vAlign w:val="center"/>
          </w:tcPr>
          <w:p w:rsidR="00B3434E" w:rsidRPr="00D14BAE" w:rsidRDefault="00506A1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B3434E" w:rsidRPr="00D14BAE" w:rsidRDefault="00DA0AB1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Revisar la</w:t>
            </w:r>
            <w:r w:rsidR="004C11CE">
              <w:rPr>
                <w:rFonts w:cs="Arial"/>
                <w:sz w:val="20"/>
                <w:szCs w:val="20"/>
              </w:rPr>
              <w:t xml:space="preserve"> </w:t>
            </w:r>
            <w:r w:rsidR="0058014F" w:rsidRPr="00D14BAE">
              <w:rPr>
                <w:rFonts w:cs="Arial"/>
                <w:sz w:val="20"/>
                <w:szCs w:val="20"/>
              </w:rPr>
              <w:t xml:space="preserve">oportunidad </w:t>
            </w:r>
            <w:r w:rsidR="00B3434E" w:rsidRPr="00D14BAE">
              <w:rPr>
                <w:rFonts w:cs="Arial"/>
                <w:sz w:val="20"/>
                <w:szCs w:val="20"/>
              </w:rPr>
              <w:t>en</w:t>
            </w:r>
          </w:p>
          <w:p w:rsidR="00B3434E" w:rsidRPr="00D14BAE" w:rsidRDefault="00B3434E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la respuesta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3434E" w:rsidRPr="00D14BAE" w:rsidRDefault="00DA0AB1" w:rsidP="00045120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Se revisa </w:t>
            </w:r>
            <w:r w:rsidR="0058311D" w:rsidRPr="00D14BAE">
              <w:rPr>
                <w:rFonts w:cs="Arial"/>
                <w:color w:val="000000" w:themeColor="text1"/>
                <w:sz w:val="20"/>
                <w:szCs w:val="20"/>
              </w:rPr>
              <w:t>la oportunidad</w:t>
            </w:r>
            <w:r w:rsidR="004C11CE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58311D" w:rsidRPr="00D14BAE">
              <w:rPr>
                <w:rFonts w:cs="Arial"/>
                <w:color w:val="000000" w:themeColor="text1"/>
                <w:sz w:val="20"/>
                <w:szCs w:val="20"/>
              </w:rPr>
              <w:t>se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gún los términos de Ley, </w:t>
            </w:r>
            <w:r w:rsidR="00B3434E" w:rsidRPr="00D14BAE">
              <w:rPr>
                <w:rFonts w:cs="Arial"/>
                <w:sz w:val="20"/>
                <w:szCs w:val="20"/>
              </w:rPr>
              <w:t xml:space="preserve">de las respuestas dadas por los </w:t>
            </w:r>
            <w:r w:rsidR="001E4ABB" w:rsidRPr="00D14BAE">
              <w:rPr>
                <w:rFonts w:cs="Arial"/>
                <w:sz w:val="20"/>
                <w:szCs w:val="20"/>
              </w:rPr>
              <w:t>líderes de procesos</w:t>
            </w:r>
            <w:r w:rsidR="0058311D" w:rsidRPr="00D14BA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B3434E" w:rsidRPr="00D14BAE" w:rsidRDefault="0058311D" w:rsidP="00094924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Secretaria General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120" w:rsidRPr="00D14BAE" w:rsidRDefault="0058311D" w:rsidP="00DA0AB1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Software </w:t>
            </w:r>
          </w:p>
          <w:p w:rsidR="00DA0AB1" w:rsidRPr="00D14BAE" w:rsidRDefault="00DA0AB1" w:rsidP="00DA0AB1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SISGED</w:t>
            </w:r>
          </w:p>
          <w:p w:rsidR="00030528" w:rsidRPr="00D14BAE" w:rsidRDefault="00030528" w:rsidP="000740E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045120" w:rsidRPr="00D14BAE" w:rsidRDefault="000740EC" w:rsidP="000740EC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740EC" w:rsidRPr="00D14BAE" w:rsidRDefault="000740EC" w:rsidP="000740EC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</w:t>
            </w:r>
          </w:p>
          <w:p w:rsidR="00B3434E" w:rsidRPr="00D14BAE" w:rsidRDefault="00B3434E" w:rsidP="00CC564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8311D" w:rsidRPr="00E06601" w:rsidTr="007C08EF">
        <w:tc>
          <w:tcPr>
            <w:tcW w:w="392" w:type="dxa"/>
            <w:vAlign w:val="center"/>
          </w:tcPr>
          <w:p w:rsidR="0058311D" w:rsidRPr="00D14BAE" w:rsidRDefault="00506A1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Verificar la calidad según los términos de Ley en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la respuesta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8311D" w:rsidRPr="00D14BAE" w:rsidRDefault="00754AA6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 v</w:t>
            </w:r>
            <w:r w:rsidR="00DA0AB1" w:rsidRPr="00D14BAE">
              <w:rPr>
                <w:rFonts w:cs="Arial"/>
                <w:sz w:val="20"/>
                <w:szCs w:val="20"/>
              </w:rPr>
              <w:t>erifica</w:t>
            </w:r>
            <w:r w:rsidR="004C11CE">
              <w:rPr>
                <w:rFonts w:cs="Arial"/>
                <w:sz w:val="20"/>
                <w:szCs w:val="20"/>
              </w:rPr>
              <w:t xml:space="preserve"> </w:t>
            </w:r>
            <w:r w:rsidR="00686D7E" w:rsidRPr="00D14BAE">
              <w:rPr>
                <w:rFonts w:cs="Arial"/>
                <w:sz w:val="20"/>
                <w:szCs w:val="20"/>
              </w:rPr>
              <w:t>mensual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y de forma aleatoria la calidad de las respuestas dadas por los líderes de procesos, mínimo un </w:t>
            </w:r>
            <w:r w:rsidR="00F010F9" w:rsidRPr="00D14BAE">
              <w:rPr>
                <w:rFonts w:cs="Arial"/>
                <w:sz w:val="20"/>
                <w:szCs w:val="20"/>
              </w:rPr>
              <w:t>PQRDSF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por </w:t>
            </w:r>
            <w:r w:rsidRPr="00D14BAE">
              <w:rPr>
                <w:rFonts w:cs="Arial"/>
                <w:sz w:val="20"/>
                <w:szCs w:val="20"/>
              </w:rPr>
              <w:t>delegatura</w:t>
            </w:r>
            <w:r w:rsidR="0058311D" w:rsidRPr="00D14BA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8062CE" w:rsidRPr="00D14BAE" w:rsidRDefault="008062CE" w:rsidP="00AA3749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:rsidR="0058311D" w:rsidRPr="00D14BAE" w:rsidRDefault="008062CE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Auxiliar Administrativa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045120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FA</w:t>
            </w:r>
            <w:r w:rsidR="00EC31C0" w:rsidRPr="00D14BAE">
              <w:rPr>
                <w:rFonts w:cs="Arial"/>
                <w:sz w:val="20"/>
                <w:szCs w:val="20"/>
              </w:rPr>
              <w:t>U</w:t>
            </w:r>
            <w:r w:rsidRPr="00D14BAE">
              <w:rPr>
                <w:rFonts w:cs="Arial"/>
                <w:sz w:val="20"/>
                <w:szCs w:val="20"/>
              </w:rPr>
              <w:t xml:space="preserve">-03 Verificación en la calidad de la respuesta para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 xml:space="preserve">, </w:t>
            </w:r>
          </w:p>
          <w:p w:rsidR="0058311D" w:rsidRPr="00D14BAE" w:rsidRDefault="00D426D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FG-03 Acta</w:t>
            </w:r>
          </w:p>
        </w:tc>
      </w:tr>
      <w:tr w:rsidR="0058311D" w:rsidRPr="00E06601" w:rsidTr="007C08EF"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8311D" w:rsidRPr="00D14BAE" w:rsidRDefault="00506A11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8311D" w:rsidRPr="00D14BAE" w:rsidRDefault="00B74E50" w:rsidP="00754AA6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Comunicar</w:t>
            </w:r>
            <w:r w:rsidR="000E4292" w:rsidRPr="00D14BAE">
              <w:rPr>
                <w:rFonts w:cs="Arial"/>
                <w:sz w:val="20"/>
                <w:szCs w:val="20"/>
              </w:rPr>
              <w:t xml:space="preserve"> la r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espuesta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8311D" w:rsidRPr="00D14BAE" w:rsidRDefault="00976D2D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Una vez emitida y radicada la r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espuesta </w:t>
            </w:r>
            <w:r w:rsidRPr="00D14BAE">
              <w:rPr>
                <w:rFonts w:cs="Arial"/>
                <w:sz w:val="20"/>
                <w:szCs w:val="20"/>
              </w:rPr>
              <w:t>en el Software PQRDSF</w:t>
            </w:r>
            <w:r w:rsidR="00DA0AB1" w:rsidRPr="00D14BAE">
              <w:rPr>
                <w:rFonts w:cs="Arial"/>
                <w:sz w:val="20"/>
                <w:szCs w:val="20"/>
              </w:rPr>
              <w:t xml:space="preserve"> SISGED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, el </w:t>
            </w:r>
            <w:r w:rsidRPr="00D14BAE">
              <w:rPr>
                <w:rFonts w:cs="Arial"/>
                <w:sz w:val="20"/>
                <w:szCs w:val="20"/>
              </w:rPr>
              <w:t>Auxiliar Administrativo</w:t>
            </w:r>
            <w:r w:rsidR="009818DE">
              <w:rPr>
                <w:rFonts w:cs="Arial"/>
                <w:sz w:val="20"/>
                <w:szCs w:val="20"/>
              </w:rPr>
              <w:t xml:space="preserve"> 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de </w:t>
            </w:r>
            <w:r w:rsidR="005528E0" w:rsidRPr="00D14BAE">
              <w:rPr>
                <w:rFonts w:cs="Arial"/>
                <w:sz w:val="20"/>
                <w:szCs w:val="20"/>
              </w:rPr>
              <w:t>g</w:t>
            </w:r>
            <w:r w:rsidR="0058311D" w:rsidRPr="00D14BAE">
              <w:rPr>
                <w:rFonts w:cs="Arial"/>
                <w:sz w:val="20"/>
                <w:szCs w:val="20"/>
              </w:rPr>
              <w:t>estión do</w:t>
            </w:r>
            <w:r w:rsidR="00021303" w:rsidRPr="00D14BAE">
              <w:rPr>
                <w:rFonts w:cs="Arial"/>
                <w:sz w:val="20"/>
                <w:szCs w:val="20"/>
              </w:rPr>
              <w:t>cumental envía la comunicación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="0058311D" w:rsidRPr="00D14BAE">
              <w:rPr>
                <w:rFonts w:cs="Arial"/>
                <w:sz w:val="20"/>
                <w:szCs w:val="20"/>
              </w:rPr>
              <w:t>, de acuerdo a lo establecido en la normatividad vigente aplicable al proceso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 y personal de apoyo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Oficio con fecha y firma del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Pr="00D14BAE">
              <w:rPr>
                <w:rFonts w:cs="Arial"/>
                <w:sz w:val="20"/>
                <w:szCs w:val="20"/>
              </w:rPr>
              <w:t>. Y/o constancia de envió por correo electrónico automático</w:t>
            </w:r>
            <w:r w:rsidR="00E907F0" w:rsidRPr="00D14BAE">
              <w:rPr>
                <w:rFonts w:cs="Arial"/>
                <w:sz w:val="20"/>
                <w:szCs w:val="20"/>
              </w:rPr>
              <w:t>, emitido por el S</w:t>
            </w:r>
            <w:r w:rsidRPr="00D14BAE">
              <w:rPr>
                <w:rFonts w:cs="Arial"/>
                <w:sz w:val="20"/>
                <w:szCs w:val="20"/>
              </w:rPr>
              <w:t xml:space="preserve">oftware </w:t>
            </w:r>
            <w:r w:rsidR="00DA0AB1" w:rsidRPr="00D14BAE">
              <w:rPr>
                <w:rFonts w:cs="Arial"/>
                <w:sz w:val="20"/>
                <w:szCs w:val="20"/>
              </w:rPr>
              <w:t>SISGED</w:t>
            </w:r>
            <w:r w:rsidRPr="00D14BAE">
              <w:rPr>
                <w:rFonts w:cs="Arial"/>
                <w:sz w:val="20"/>
                <w:szCs w:val="20"/>
              </w:rPr>
              <w:t>.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8311D" w:rsidRPr="00E06601" w:rsidTr="007C08EF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275E36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013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Realizar seguimiento a la ejecución del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58311D" w:rsidRPr="00D14BAE" w:rsidRDefault="000740EC" w:rsidP="00754AA6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En C</w:t>
            </w:r>
            <w:r w:rsidR="0058311D" w:rsidRPr="00D14BAE">
              <w:rPr>
                <w:rFonts w:cs="Arial"/>
                <w:sz w:val="20"/>
                <w:szCs w:val="20"/>
              </w:rPr>
              <w:t>omité Directivo</w:t>
            </w:r>
            <w:r w:rsidRPr="00D14BAE">
              <w:rPr>
                <w:rFonts w:cs="Arial"/>
                <w:sz w:val="20"/>
                <w:szCs w:val="20"/>
              </w:rPr>
              <w:t xml:space="preserve">, la Líder del Proceso de Atención al </w:t>
            </w:r>
            <w:r w:rsidR="00754AA6" w:rsidRPr="00D14BAE">
              <w:rPr>
                <w:rFonts w:cs="Arial"/>
                <w:sz w:val="20"/>
                <w:szCs w:val="20"/>
              </w:rPr>
              <w:t>usuario</w:t>
            </w:r>
            <w:r w:rsidR="000E4292" w:rsidRPr="00D14BAE">
              <w:rPr>
                <w:rFonts w:cs="Arial"/>
                <w:sz w:val="20"/>
                <w:szCs w:val="20"/>
              </w:rPr>
              <w:t xml:space="preserve"> presenta a la alta 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irección los resultados de </w:t>
            </w:r>
            <w:r w:rsidRPr="00D14BAE">
              <w:rPr>
                <w:rFonts w:cs="Arial"/>
                <w:sz w:val="20"/>
                <w:szCs w:val="20"/>
              </w:rPr>
              <w:t>recepción,</w:t>
            </w:r>
            <w:r w:rsidR="00B87E07">
              <w:rPr>
                <w:rFonts w:cs="Arial"/>
                <w:sz w:val="20"/>
                <w:szCs w:val="20"/>
              </w:rPr>
              <w:t xml:space="preserve"> </w:t>
            </w:r>
            <w:r w:rsidRPr="00D14BAE">
              <w:rPr>
                <w:rFonts w:cs="Arial"/>
                <w:sz w:val="20"/>
                <w:szCs w:val="20"/>
              </w:rPr>
              <w:t>oportunidad y calidad</w:t>
            </w:r>
            <w:r w:rsidR="0058311D" w:rsidRPr="00D14BAE">
              <w:rPr>
                <w:rFonts w:cs="Arial"/>
                <w:sz w:val="20"/>
                <w:szCs w:val="20"/>
              </w:rPr>
              <w:t xml:space="preserve"> de las PQRDSF y se identifican oportunidades de mejoramiento para el procedimiento </w:t>
            </w:r>
          </w:p>
        </w:tc>
        <w:tc>
          <w:tcPr>
            <w:tcW w:w="2098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Personero Municipal</w:t>
            </w: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FEM-04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Plan de Mejoramiento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Mapa de Riesgos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FPI-03</w:t>
            </w:r>
          </w:p>
          <w:p w:rsidR="0058311D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Tablero de Indicadores </w:t>
            </w:r>
          </w:p>
        </w:tc>
      </w:tr>
      <w:tr w:rsidR="0058311D" w:rsidRPr="00E06601" w:rsidTr="007C08EF">
        <w:trPr>
          <w:trHeight w:val="1368"/>
        </w:trPr>
        <w:tc>
          <w:tcPr>
            <w:tcW w:w="392" w:type="dxa"/>
            <w:tcMar>
              <w:left w:w="0" w:type="dxa"/>
              <w:right w:w="0" w:type="dxa"/>
            </w:tcMar>
            <w:vAlign w:val="center"/>
          </w:tcPr>
          <w:p w:rsidR="0058311D" w:rsidRPr="00D14BAE" w:rsidRDefault="00275E36" w:rsidP="001339B9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3" w:type="dxa"/>
            <w:vAlign w:val="center"/>
          </w:tcPr>
          <w:p w:rsidR="0058311D" w:rsidRPr="00D14BAE" w:rsidRDefault="0058311D" w:rsidP="0058311D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58311D" w:rsidRPr="00D14BAE" w:rsidRDefault="0058311D" w:rsidP="0058311D">
            <w:pPr>
              <w:jc w:val="both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 aplican acciones preventivas correctivas o de mejora para corregir o prevenir las desviaciones reales o potenciales encontradas y mejorar el desempeño del procedimiento</w:t>
            </w:r>
          </w:p>
        </w:tc>
        <w:tc>
          <w:tcPr>
            <w:tcW w:w="2098" w:type="dxa"/>
            <w:vAlign w:val="center"/>
          </w:tcPr>
          <w:p w:rsidR="0058311D" w:rsidRPr="00D14BAE" w:rsidRDefault="0058311D" w:rsidP="0058311D">
            <w:pPr>
              <w:jc w:val="center"/>
              <w:rPr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Secretaria General</w:t>
            </w:r>
          </w:p>
        </w:tc>
        <w:tc>
          <w:tcPr>
            <w:tcW w:w="2013" w:type="dxa"/>
            <w:vAlign w:val="center"/>
          </w:tcPr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 xml:space="preserve">FG-03 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Actas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FEM-04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Plan de Mejoramiento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FPI-04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Mapa de Riesgos</w:t>
            </w:r>
          </w:p>
          <w:p w:rsidR="00045120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FPI-03</w:t>
            </w:r>
          </w:p>
          <w:p w:rsidR="0058311D" w:rsidRPr="00D14BAE" w:rsidRDefault="00045120" w:rsidP="00045120">
            <w:pPr>
              <w:jc w:val="center"/>
              <w:rPr>
                <w:rFonts w:cs="Arial"/>
                <w:sz w:val="20"/>
                <w:szCs w:val="20"/>
              </w:rPr>
            </w:pPr>
            <w:r w:rsidRPr="00D14BAE">
              <w:rPr>
                <w:rFonts w:cs="Arial"/>
                <w:sz w:val="20"/>
                <w:szCs w:val="20"/>
              </w:rPr>
              <w:t>Tablero de Indicadores</w:t>
            </w:r>
          </w:p>
        </w:tc>
      </w:tr>
    </w:tbl>
    <w:p w:rsidR="0076625B" w:rsidRPr="00E06601" w:rsidRDefault="0076625B">
      <w:pPr>
        <w:rPr>
          <w:rFonts w:cs="Arial"/>
        </w:rPr>
      </w:pPr>
    </w:p>
    <w:p w:rsidR="00285058" w:rsidRPr="00E06601" w:rsidRDefault="00285058">
      <w:pPr>
        <w:rPr>
          <w:rFonts w:cs="Arial"/>
        </w:rPr>
      </w:pPr>
    </w:p>
    <w:p w:rsidR="004B4420" w:rsidRPr="00E06601" w:rsidRDefault="009E736E">
      <w:pPr>
        <w:rPr>
          <w:rFonts w:cs="Arial"/>
          <w:b/>
        </w:rPr>
      </w:pPr>
      <w:r w:rsidRPr="00E06601">
        <w:rPr>
          <w:rFonts w:cs="Arial"/>
          <w:b/>
        </w:rPr>
        <w:t>7</w:t>
      </w:r>
      <w:r w:rsidR="00836861" w:rsidRPr="00E06601">
        <w:rPr>
          <w:rFonts w:cs="Arial"/>
          <w:b/>
        </w:rPr>
        <w:t xml:space="preserve">. </w:t>
      </w:r>
      <w:r w:rsidRPr="00E06601">
        <w:rPr>
          <w:rFonts w:cs="Arial"/>
          <w:b/>
        </w:rPr>
        <w:t xml:space="preserve">CONTROL </w:t>
      </w:r>
      <w:r w:rsidR="00973006" w:rsidRPr="00E06601">
        <w:rPr>
          <w:rFonts w:cs="Arial"/>
          <w:b/>
        </w:rPr>
        <w:t>INFO</w:t>
      </w:r>
      <w:r w:rsidR="007C08EF" w:rsidRPr="00E06601">
        <w:rPr>
          <w:rFonts w:cs="Arial"/>
          <w:b/>
        </w:rPr>
        <w:t>RMACIÓN DOCUMENTADA</w:t>
      </w:r>
    </w:p>
    <w:p w:rsidR="0076625B" w:rsidRPr="00E06601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423"/>
        <w:gridCol w:w="1842"/>
        <w:gridCol w:w="1560"/>
        <w:gridCol w:w="1275"/>
        <w:gridCol w:w="1418"/>
        <w:gridCol w:w="1554"/>
      </w:tblGrid>
      <w:tr w:rsidR="009E736E" w:rsidRPr="00E06601" w:rsidTr="001877A4">
        <w:trPr>
          <w:trHeight w:val="545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Registro</w:t>
            </w:r>
          </w:p>
        </w:tc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:rsidR="009E736E" w:rsidRPr="00E06601" w:rsidRDefault="009E736E" w:rsidP="001877A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Disposición Final</w:t>
            </w:r>
          </w:p>
        </w:tc>
      </w:tr>
      <w:tr w:rsidR="00A248BE" w:rsidRPr="00E06601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A248BE" w:rsidRPr="00E06601" w:rsidRDefault="00E907F0" w:rsidP="001877A4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Software </w:t>
            </w:r>
            <w:r w:rsidR="00DA0AB1" w:rsidRPr="00E06601">
              <w:rPr>
                <w:rFonts w:cs="Arial"/>
                <w:sz w:val="18"/>
                <w:szCs w:val="18"/>
              </w:rPr>
              <w:t>SISGED</w:t>
            </w:r>
          </w:p>
        </w:tc>
        <w:tc>
          <w:tcPr>
            <w:tcW w:w="1423" w:type="dxa"/>
            <w:vAlign w:val="center"/>
          </w:tcPr>
          <w:p w:rsidR="00A248BE" w:rsidRPr="00E06601" w:rsidRDefault="00B4147C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842" w:type="dxa"/>
            <w:vAlign w:val="center"/>
          </w:tcPr>
          <w:p w:rsidR="00A248BE" w:rsidRPr="00E06601" w:rsidRDefault="00B4147C" w:rsidP="00A525F1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Oficina de </w:t>
            </w:r>
            <w:r w:rsidR="00A525F1" w:rsidRPr="00E06601">
              <w:rPr>
                <w:sz w:val="18"/>
                <w:szCs w:val="18"/>
              </w:rPr>
              <w:t>Sistemas</w:t>
            </w:r>
          </w:p>
        </w:tc>
        <w:tc>
          <w:tcPr>
            <w:tcW w:w="1560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</w:t>
            </w:r>
            <w:r w:rsidR="00245625" w:rsidRPr="00E06601">
              <w:rPr>
                <w:sz w:val="18"/>
                <w:szCs w:val="18"/>
              </w:rPr>
              <w:t>oftware y S</w:t>
            </w:r>
            <w:r w:rsidRPr="00E06601">
              <w:rPr>
                <w:sz w:val="18"/>
                <w:szCs w:val="18"/>
              </w:rPr>
              <w:t>ervidor</w:t>
            </w:r>
          </w:p>
        </w:tc>
        <w:tc>
          <w:tcPr>
            <w:tcW w:w="1275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  <w:tc>
          <w:tcPr>
            <w:tcW w:w="1554" w:type="dxa"/>
            <w:vAlign w:val="center"/>
          </w:tcPr>
          <w:p w:rsidR="00A248BE" w:rsidRPr="00E06601" w:rsidRDefault="00A525F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</w:tr>
      <w:tr w:rsidR="00E907F0" w:rsidRPr="00E06601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E06601" w:rsidRDefault="00E907F0" w:rsidP="001877A4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Correos</w:t>
            </w:r>
          </w:p>
        </w:tc>
        <w:tc>
          <w:tcPr>
            <w:tcW w:w="1423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Secretaria General </w:t>
            </w:r>
          </w:p>
        </w:tc>
        <w:tc>
          <w:tcPr>
            <w:tcW w:w="1842" w:type="dxa"/>
            <w:vAlign w:val="center"/>
          </w:tcPr>
          <w:p w:rsidR="00E907F0" w:rsidRPr="00E06601" w:rsidRDefault="00245625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560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 xml:space="preserve">Servidor Externo </w:t>
            </w:r>
          </w:p>
        </w:tc>
        <w:tc>
          <w:tcPr>
            <w:tcW w:w="1275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Uso exclusivo del responsable</w:t>
            </w:r>
          </w:p>
        </w:tc>
        <w:tc>
          <w:tcPr>
            <w:tcW w:w="1418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  <w:tc>
          <w:tcPr>
            <w:tcW w:w="1554" w:type="dxa"/>
            <w:vAlign w:val="center"/>
          </w:tcPr>
          <w:p w:rsidR="00E907F0" w:rsidRPr="00E06601" w:rsidRDefault="00EE59E1" w:rsidP="001877A4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No aplica</w:t>
            </w:r>
          </w:p>
        </w:tc>
      </w:tr>
      <w:tr w:rsidR="00E907F0" w:rsidRPr="00E06601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E06601" w:rsidRDefault="00E907F0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 xml:space="preserve">FAC-04 </w:t>
            </w:r>
            <w:r w:rsidR="004E055B" w:rsidRPr="00E06601">
              <w:rPr>
                <w:rFonts w:cs="Arial"/>
                <w:sz w:val="18"/>
                <w:szCs w:val="18"/>
              </w:rPr>
              <w:t xml:space="preserve"> PQRDSF</w:t>
            </w:r>
          </w:p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E907F0" w:rsidRPr="00E06601" w:rsidRDefault="00A525F1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vAlign w:val="center"/>
          </w:tcPr>
          <w:p w:rsidR="004E055B" w:rsidRPr="00E06601" w:rsidRDefault="00E907F0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="00155803" w:rsidRPr="00E06601">
              <w:rPr>
                <w:rFonts w:cs="Arial"/>
                <w:sz w:val="18"/>
                <w:szCs w:val="18"/>
              </w:rPr>
              <w:t xml:space="preserve"> PQRDSF</w:t>
            </w:r>
            <w:r w:rsidR="004E055B" w:rsidRPr="00E06601">
              <w:rPr>
                <w:rFonts w:cs="Arial"/>
                <w:sz w:val="18"/>
                <w:szCs w:val="18"/>
              </w:rPr>
              <w:t xml:space="preserve"> a través de buzón</w:t>
            </w:r>
          </w:p>
          <w:p w:rsidR="00E907F0" w:rsidRPr="00E06601" w:rsidRDefault="00E907F0" w:rsidP="004E05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E907F0" w:rsidRPr="00E06601" w:rsidRDefault="00155803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</w:t>
            </w:r>
            <w:r w:rsidR="00E907F0" w:rsidRPr="00E06601">
              <w:rPr>
                <w:rFonts w:cs="Arial"/>
                <w:sz w:val="18"/>
                <w:szCs w:val="18"/>
              </w:rPr>
              <w:t xml:space="preserve"> de retención Documental</w:t>
            </w:r>
          </w:p>
        </w:tc>
        <w:tc>
          <w:tcPr>
            <w:tcW w:w="1554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245625" w:rsidRPr="00E06601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245625" w:rsidRPr="00E06601" w:rsidRDefault="00245625" w:rsidP="00754AA6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t>O</w:t>
            </w:r>
            <w:r w:rsidR="00754AA6">
              <w:rPr>
                <w:rFonts w:cs="Arial"/>
                <w:sz w:val="18"/>
                <w:szCs w:val="18"/>
                <w:lang w:val="es-ES"/>
              </w:rPr>
              <w:t>ficios</w:t>
            </w:r>
          </w:p>
        </w:tc>
        <w:tc>
          <w:tcPr>
            <w:tcW w:w="1423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560" w:type="dxa"/>
            <w:vAlign w:val="center"/>
          </w:tcPr>
          <w:p w:rsidR="00245625" w:rsidRPr="00E06601" w:rsidRDefault="00245625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Software y Servidor</w:t>
            </w:r>
          </w:p>
        </w:tc>
        <w:tc>
          <w:tcPr>
            <w:tcW w:w="1275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245625" w:rsidRPr="00E06601" w:rsidRDefault="00245625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E907F0" w:rsidRPr="00E06601" w:rsidTr="001877A4">
        <w:trPr>
          <w:trHeight w:val="287"/>
          <w:tblHeader/>
        </w:trPr>
        <w:tc>
          <w:tcPr>
            <w:tcW w:w="1276" w:type="dxa"/>
            <w:vAlign w:val="center"/>
          </w:tcPr>
          <w:p w:rsidR="00E907F0" w:rsidRPr="00E06601" w:rsidRDefault="00E907F0" w:rsidP="00E907F0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FAC-06 Apertura del buzón</w:t>
            </w:r>
          </w:p>
        </w:tc>
        <w:tc>
          <w:tcPr>
            <w:tcW w:w="1423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E907F0" w:rsidRPr="00E06601" w:rsidRDefault="004E055B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</w:t>
            </w:r>
            <w:r w:rsidRPr="00E06601">
              <w:rPr>
                <w:rFonts w:cs="Arial"/>
                <w:sz w:val="18"/>
                <w:szCs w:val="18"/>
              </w:rPr>
              <w:t xml:space="preserve"> PQRDSF a través de buzón</w:t>
            </w:r>
          </w:p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  <w:vAlign w:val="center"/>
          </w:tcPr>
          <w:p w:rsidR="00E907F0" w:rsidRPr="00E06601" w:rsidRDefault="004E055B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E907F0" w:rsidRPr="00E06601" w:rsidRDefault="00E907F0" w:rsidP="00E907F0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4E055B" w:rsidRPr="00E06601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FAC-03 Verificación calidad en la respuesta</w:t>
            </w:r>
          </w:p>
        </w:tc>
        <w:tc>
          <w:tcPr>
            <w:tcW w:w="142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Personero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E055B" w:rsidRPr="00E06601" w:rsidRDefault="00FE6A68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E055B" w:rsidRPr="00E06601" w:rsidRDefault="00FE6A68" w:rsidP="00FE6A68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Carpeta verificación de la calidad en la respuesta </w:t>
            </w:r>
          </w:p>
        </w:tc>
        <w:tc>
          <w:tcPr>
            <w:tcW w:w="1275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E06601" w:rsidRDefault="00FE6A68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Archivo central </w:t>
            </w:r>
          </w:p>
        </w:tc>
      </w:tr>
      <w:tr w:rsidR="004E055B" w:rsidRPr="00E06601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FG-03 Acta</w:t>
            </w:r>
            <w:r w:rsidR="00245625" w:rsidRPr="00E06601">
              <w:rPr>
                <w:rFonts w:cs="Arial"/>
                <w:sz w:val="18"/>
                <w:szCs w:val="18"/>
              </w:rPr>
              <w:t xml:space="preserve">. </w:t>
            </w:r>
            <w:r w:rsidR="00FE6A68" w:rsidRPr="00E06601">
              <w:rPr>
                <w:rFonts w:cs="Arial"/>
                <w:sz w:val="18"/>
                <w:szCs w:val="18"/>
              </w:rPr>
              <w:t>verificación de la oportunidad de la respuesta</w:t>
            </w:r>
          </w:p>
        </w:tc>
        <w:tc>
          <w:tcPr>
            <w:tcW w:w="142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>Archivo central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rFonts w:cs="Arial"/>
                <w:bCs/>
                <w:sz w:val="18"/>
                <w:szCs w:val="18"/>
              </w:rPr>
              <w:t xml:space="preserve">Carpeta Actas verificación de la oportunidad de la respuesta </w:t>
            </w:r>
          </w:p>
        </w:tc>
        <w:tc>
          <w:tcPr>
            <w:tcW w:w="1275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</w:t>
            </w:r>
          </w:p>
        </w:tc>
        <w:tc>
          <w:tcPr>
            <w:tcW w:w="1418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 central</w:t>
            </w:r>
          </w:p>
        </w:tc>
      </w:tr>
      <w:tr w:rsidR="004E055B" w:rsidRPr="00E06601" w:rsidTr="00EB73A4">
        <w:trPr>
          <w:trHeight w:val="287"/>
          <w:tblHeader/>
        </w:trPr>
        <w:tc>
          <w:tcPr>
            <w:tcW w:w="1276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  <w:lang w:val="es-ES"/>
              </w:rPr>
            </w:pPr>
            <w:r w:rsidRPr="00E06601">
              <w:rPr>
                <w:rFonts w:cs="Arial"/>
                <w:sz w:val="18"/>
                <w:szCs w:val="18"/>
                <w:lang w:val="es-ES"/>
              </w:rPr>
              <w:lastRenderedPageBreak/>
              <w:t>FEM-04 Plan de mejoramiento</w:t>
            </w:r>
          </w:p>
        </w:tc>
        <w:tc>
          <w:tcPr>
            <w:tcW w:w="1423" w:type="dxa"/>
            <w:vAlign w:val="center"/>
          </w:tcPr>
          <w:p w:rsidR="004E055B" w:rsidRPr="00E06601" w:rsidRDefault="004E055B" w:rsidP="004E055B">
            <w:pPr>
              <w:jc w:val="center"/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Secretaria General</w:t>
            </w:r>
          </w:p>
        </w:tc>
        <w:tc>
          <w:tcPr>
            <w:tcW w:w="1842" w:type="dxa"/>
            <w:vAlign w:val="center"/>
          </w:tcPr>
          <w:p w:rsidR="004E055B" w:rsidRPr="00E06601" w:rsidRDefault="003832ED" w:rsidP="003C639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E06601">
              <w:rPr>
                <w:sz w:val="18"/>
                <w:szCs w:val="18"/>
              </w:rPr>
              <w:t>Carpeta en red pú</w:t>
            </w:r>
            <w:r w:rsidR="003C639D" w:rsidRPr="00E06601">
              <w:rPr>
                <w:sz w:val="18"/>
                <w:szCs w:val="18"/>
              </w:rPr>
              <w:t>blica Sistema de Gestión de la Calidad</w:t>
            </w:r>
          </w:p>
        </w:tc>
        <w:tc>
          <w:tcPr>
            <w:tcW w:w="1560" w:type="dxa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Servidor</w:t>
            </w:r>
          </w:p>
        </w:tc>
        <w:tc>
          <w:tcPr>
            <w:tcW w:w="1275" w:type="dxa"/>
            <w:vAlign w:val="center"/>
          </w:tcPr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Archivos de uso exclusivo del responsable/</w:t>
            </w:r>
          </w:p>
          <w:p w:rsidR="004E055B" w:rsidRPr="00E06601" w:rsidRDefault="004E055B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Backups</w:t>
            </w:r>
          </w:p>
        </w:tc>
        <w:tc>
          <w:tcPr>
            <w:tcW w:w="1418" w:type="dxa"/>
          </w:tcPr>
          <w:p w:rsidR="004E055B" w:rsidRPr="00E06601" w:rsidRDefault="004E055B" w:rsidP="004E055B">
            <w:pPr>
              <w:rPr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 establecido en la Tabla de retención Documental</w:t>
            </w:r>
          </w:p>
        </w:tc>
        <w:tc>
          <w:tcPr>
            <w:tcW w:w="1554" w:type="dxa"/>
            <w:vAlign w:val="center"/>
          </w:tcPr>
          <w:p w:rsidR="004E055B" w:rsidRPr="00E06601" w:rsidRDefault="00FE6A68" w:rsidP="004E055B">
            <w:pPr>
              <w:jc w:val="center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Servidor/ Backups</w:t>
            </w:r>
          </w:p>
        </w:tc>
      </w:tr>
    </w:tbl>
    <w:p w:rsidR="00133004" w:rsidRPr="00E06601" w:rsidRDefault="00133004" w:rsidP="004A2B0D">
      <w:pPr>
        <w:rPr>
          <w:rFonts w:cs="Arial"/>
        </w:rPr>
      </w:pPr>
    </w:p>
    <w:p w:rsidR="009E736E" w:rsidRPr="00E06601" w:rsidRDefault="009E736E" w:rsidP="009E736E">
      <w:pPr>
        <w:rPr>
          <w:rFonts w:cs="Arial"/>
          <w:b/>
        </w:rPr>
      </w:pPr>
      <w:r w:rsidRPr="00E06601">
        <w:rPr>
          <w:rFonts w:cs="Arial"/>
          <w:b/>
        </w:rPr>
        <w:t>8. CONTROL DE CAMBIOS</w:t>
      </w:r>
    </w:p>
    <w:p w:rsidR="009E736E" w:rsidRPr="00E06601" w:rsidRDefault="009E736E" w:rsidP="009E736E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9E736E" w:rsidRPr="00E06601" w:rsidTr="00A248BE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 xml:space="preserve">Fecha </w:t>
            </w:r>
            <w:r w:rsidRPr="00E06601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E06601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E06601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E06601">
              <w:rPr>
                <w:rFonts w:cs="Arial"/>
                <w:sz w:val="18"/>
                <w:szCs w:val="18"/>
              </w:rPr>
              <w:t>aaaa</w:t>
            </w:r>
            <w:proofErr w:type="spellEnd"/>
            <w:r w:rsidRPr="00E06601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9E736E" w:rsidRPr="00E06601" w:rsidRDefault="009E736E" w:rsidP="00A248B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6601">
              <w:rPr>
                <w:rFonts w:cs="Arial"/>
                <w:b/>
                <w:sz w:val="18"/>
                <w:szCs w:val="18"/>
              </w:rPr>
              <w:t>Razón de la actualización</w:t>
            </w:r>
          </w:p>
        </w:tc>
      </w:tr>
      <w:tr w:rsidR="009E736E" w:rsidRPr="00E06601" w:rsidTr="00A248BE">
        <w:trPr>
          <w:trHeight w:val="1135"/>
        </w:trPr>
        <w:tc>
          <w:tcPr>
            <w:tcW w:w="1101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09/01/2015</w:t>
            </w:r>
          </w:p>
        </w:tc>
        <w:tc>
          <w:tcPr>
            <w:tcW w:w="1984" w:type="dxa"/>
            <w:vAlign w:val="center"/>
          </w:tcPr>
          <w:p w:rsidR="009E736E" w:rsidRPr="00E06601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Patricia</w:t>
            </w:r>
            <w:r w:rsidR="00954038" w:rsidRPr="00E06601">
              <w:rPr>
                <w:rFonts w:cs="Arial"/>
                <w:sz w:val="18"/>
                <w:szCs w:val="18"/>
                <w:lang w:val="de-DE"/>
              </w:rPr>
              <w:t xml:space="preserve"> Stella</w:t>
            </w:r>
            <w:r w:rsidRPr="00E06601">
              <w:rPr>
                <w:rFonts w:cs="Arial"/>
                <w:sz w:val="18"/>
                <w:szCs w:val="18"/>
                <w:lang w:val="de-DE"/>
              </w:rPr>
              <w:t xml:space="preserve"> Ferraro</w:t>
            </w:r>
          </w:p>
          <w:p w:rsidR="009E736E" w:rsidRPr="00E06601" w:rsidRDefault="009E736E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Claudia Echavarría</w:t>
            </w:r>
          </w:p>
          <w:p w:rsidR="009E736E" w:rsidRPr="00E06601" w:rsidRDefault="009E736E" w:rsidP="00027677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Representante </w:t>
            </w:r>
            <w:r w:rsidR="00027677" w:rsidRPr="00E06601">
              <w:rPr>
                <w:rFonts w:cs="Arial"/>
                <w:sz w:val="18"/>
                <w:szCs w:val="18"/>
              </w:rPr>
              <w:t xml:space="preserve">de </w:t>
            </w:r>
            <w:r w:rsidRPr="00E06601">
              <w:rPr>
                <w:rFonts w:cs="Arial"/>
                <w:sz w:val="18"/>
                <w:szCs w:val="18"/>
              </w:rPr>
              <w:t>la Dirección</w:t>
            </w:r>
            <w:r w:rsidR="00027677" w:rsidRPr="00E06601">
              <w:rPr>
                <w:rFonts w:cs="Arial"/>
                <w:sz w:val="18"/>
                <w:szCs w:val="18"/>
              </w:rPr>
              <w:t xml:space="preserve"> para el SIG</w:t>
            </w:r>
          </w:p>
        </w:tc>
        <w:tc>
          <w:tcPr>
            <w:tcW w:w="3409" w:type="dxa"/>
            <w:vAlign w:val="center"/>
          </w:tcPr>
          <w:p w:rsidR="009E736E" w:rsidRPr="00E06601" w:rsidRDefault="009E736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Elaboración del documento</w:t>
            </w:r>
          </w:p>
        </w:tc>
      </w:tr>
      <w:tr w:rsidR="00E85F62" w:rsidRPr="00E06601" w:rsidTr="00A248BE">
        <w:trPr>
          <w:trHeight w:val="1135"/>
        </w:trPr>
        <w:tc>
          <w:tcPr>
            <w:tcW w:w="1101" w:type="dxa"/>
            <w:vAlign w:val="center"/>
          </w:tcPr>
          <w:p w:rsidR="00E85F62" w:rsidRPr="00E06601" w:rsidRDefault="00E85F62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1701" w:type="dxa"/>
            <w:vAlign w:val="center"/>
          </w:tcPr>
          <w:p w:rsidR="00E85F62" w:rsidRPr="00E06601" w:rsidRDefault="00954038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24/06/2015</w:t>
            </w:r>
          </w:p>
        </w:tc>
        <w:tc>
          <w:tcPr>
            <w:tcW w:w="1984" w:type="dxa"/>
            <w:vAlign w:val="center"/>
          </w:tcPr>
          <w:p w:rsidR="00954038" w:rsidRPr="00E06601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Patricia Stella Ferraro</w:t>
            </w:r>
          </w:p>
          <w:p w:rsidR="00E85F62" w:rsidRPr="00E06601" w:rsidRDefault="00954038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85F62" w:rsidRPr="00E06601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85F62" w:rsidRPr="00E06601" w:rsidRDefault="00A248BE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Modificación del nombre del procedimiento, adición y modificación de actividades y de control de registros</w:t>
            </w:r>
          </w:p>
        </w:tc>
      </w:tr>
      <w:tr w:rsidR="00E3423A" w:rsidRPr="00E06601" w:rsidTr="00A248BE">
        <w:trPr>
          <w:trHeight w:val="1135"/>
        </w:trPr>
        <w:tc>
          <w:tcPr>
            <w:tcW w:w="1101" w:type="dxa"/>
            <w:vAlign w:val="center"/>
          </w:tcPr>
          <w:p w:rsidR="00E3423A" w:rsidRPr="00E06601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1701" w:type="dxa"/>
            <w:vAlign w:val="center"/>
          </w:tcPr>
          <w:p w:rsidR="00E3423A" w:rsidRPr="00E06601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30</w:t>
            </w:r>
            <w:r w:rsidR="00E3423A" w:rsidRPr="00E06601">
              <w:rPr>
                <w:rFonts w:cs="Arial"/>
                <w:sz w:val="18"/>
                <w:szCs w:val="18"/>
              </w:rPr>
              <w:t>/09/2016</w:t>
            </w:r>
          </w:p>
        </w:tc>
        <w:tc>
          <w:tcPr>
            <w:tcW w:w="1984" w:type="dxa"/>
            <w:vAlign w:val="center"/>
          </w:tcPr>
          <w:p w:rsidR="00E3423A" w:rsidRPr="00E06601" w:rsidRDefault="00E3423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E3423A" w:rsidRPr="00E06601" w:rsidRDefault="00E3423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Líder de proceso</w:t>
            </w:r>
          </w:p>
        </w:tc>
        <w:tc>
          <w:tcPr>
            <w:tcW w:w="3409" w:type="dxa"/>
            <w:vAlign w:val="center"/>
          </w:tcPr>
          <w:p w:rsidR="00E3423A" w:rsidRPr="00E06601" w:rsidRDefault="00B31791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ajustó el procedimiento a las n</w:t>
            </w:r>
            <w:r w:rsidR="00AA667A" w:rsidRPr="00E06601">
              <w:rPr>
                <w:rFonts w:cs="Arial"/>
                <w:sz w:val="18"/>
                <w:szCs w:val="18"/>
              </w:rPr>
              <w:t>ecesidades actuales del proceso, adicionalmente se actualizo el Control de Registros</w:t>
            </w:r>
          </w:p>
        </w:tc>
      </w:tr>
      <w:tr w:rsidR="00423F4A" w:rsidRPr="00E06601" w:rsidTr="0090055C">
        <w:trPr>
          <w:trHeight w:val="11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10/11/2016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 xml:space="preserve">Secretaria General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Líder del proceso</w:t>
            </w:r>
          </w:p>
        </w:tc>
        <w:tc>
          <w:tcPr>
            <w:tcW w:w="3409" w:type="dxa"/>
            <w:vAlign w:val="center"/>
          </w:tcPr>
          <w:p w:rsidR="00423F4A" w:rsidRPr="00E06601" w:rsidRDefault="00423F4A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 xml:space="preserve">Se ajusto el procedimiento atención a las PQRDSF depositadas en el buzón. </w:t>
            </w:r>
          </w:p>
        </w:tc>
      </w:tr>
      <w:tr w:rsidR="000B1610" w:rsidRPr="00E06601" w:rsidTr="0090055C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15/08/2017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E06601">
              <w:rPr>
                <w:rFonts w:cs="Arial"/>
                <w:sz w:val="18"/>
                <w:szCs w:val="18"/>
                <w:lang w:val="de-DE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90055C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Comité MECI CALIDAD</w:t>
            </w: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OBJETIVO: se agregan partes interesadas</w:t>
            </w:r>
          </w:p>
        </w:tc>
      </w:tr>
      <w:tr w:rsidR="000B1610" w:rsidRPr="00E06601" w:rsidTr="0090055C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610" w:rsidRPr="00E06601" w:rsidRDefault="000B1610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0B1610" w:rsidRPr="00E06601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La DESCRIPCION de la ACTIVIDAD 5 estaba así:</w:t>
            </w:r>
          </w:p>
          <w:p w:rsidR="000B1610" w:rsidRPr="00E06601" w:rsidRDefault="000B1610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“El Servidor Público responsable de dar respuesta la registra en el software PQRDSF para posteriormente realizar el seguimiento en calidad y oportunidad, de acuerdo a los términos de Ley”.</w:t>
            </w:r>
          </w:p>
          <w:p w:rsidR="000B1610" w:rsidRPr="00E06601" w:rsidRDefault="000B1610" w:rsidP="000B1610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 xml:space="preserve">Queda así: El servidor público responsables de dar respuesta a la </w:t>
            </w:r>
            <w:r w:rsidR="00F010F9" w:rsidRPr="00E06601">
              <w:rPr>
                <w:rFonts w:cs="Arial"/>
                <w:sz w:val="18"/>
                <w:szCs w:val="18"/>
              </w:rPr>
              <w:lastRenderedPageBreak/>
              <w:t>PQRDSF</w:t>
            </w: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 xml:space="preserve">, la registra en el software de </w:t>
            </w:r>
            <w:r w:rsidR="00F010F9" w:rsidRPr="00E06601">
              <w:rPr>
                <w:rFonts w:cs="Arial"/>
                <w:sz w:val="18"/>
                <w:szCs w:val="18"/>
              </w:rPr>
              <w:t>PQRDSF</w:t>
            </w:r>
            <w:r w:rsidRPr="00E06601">
              <w:rPr>
                <w:rFonts w:cs="Arial"/>
                <w:color w:val="000000" w:themeColor="text1"/>
                <w:sz w:val="18"/>
                <w:szCs w:val="18"/>
              </w:rPr>
              <w:t>, con el fin de cerrar el proceso.</w:t>
            </w:r>
          </w:p>
        </w:tc>
      </w:tr>
      <w:tr w:rsidR="00C81C64" w:rsidRPr="00E06601" w:rsidTr="00B419C4">
        <w:trPr>
          <w:trHeight w:val="113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027677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C64" w:rsidRPr="00E06601" w:rsidRDefault="00C81C64" w:rsidP="00223C1B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C81C64" w:rsidRPr="00E06601" w:rsidRDefault="00C81C64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3</w:t>
            </w:r>
          </w:p>
          <w:p w:rsidR="001D67A3" w:rsidRPr="00E06601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elimina actividad 4</w:t>
            </w:r>
          </w:p>
          <w:p w:rsidR="001D67A3" w:rsidRPr="00E06601" w:rsidRDefault="001D67A3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actividad5</w:t>
            </w:r>
          </w:p>
          <w:p w:rsidR="00734BAD" w:rsidRPr="00E06601" w:rsidRDefault="00734BAD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6</w:t>
            </w:r>
          </w:p>
          <w:p w:rsidR="001C70BB" w:rsidRPr="00E06601" w:rsidRDefault="001C70BB" w:rsidP="000B1610">
            <w:pPr>
              <w:jc w:val="both"/>
              <w:rPr>
                <w:rFonts w:cs="Arial"/>
                <w:sz w:val="18"/>
                <w:szCs w:val="18"/>
              </w:rPr>
            </w:pPr>
            <w:r w:rsidRPr="00E06601">
              <w:rPr>
                <w:rFonts w:cs="Arial"/>
                <w:sz w:val="18"/>
                <w:szCs w:val="18"/>
              </w:rPr>
              <w:t>Se modifica actividad 9</w:t>
            </w:r>
          </w:p>
        </w:tc>
      </w:tr>
      <w:tr w:rsidR="00B419C4" w:rsidRPr="00E06601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C4" w:rsidRPr="00E06601" w:rsidRDefault="00B419C4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B419C4" w:rsidRPr="00E06601" w:rsidRDefault="00B419C4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973006" w:rsidRPr="00E06601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6/10/2020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06" w:rsidRPr="00E06601" w:rsidRDefault="0097300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973006" w:rsidRPr="00E06601" w:rsidRDefault="00973006" w:rsidP="00B419C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 actualiza “registro” por información documentada se agrega en las actividades FEM-04 Plan de Mejoramiento</w:t>
            </w:r>
          </w:p>
        </w:tc>
      </w:tr>
      <w:tr w:rsidR="00DD4100" w:rsidRPr="00E06601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00" w:rsidRPr="00E06601" w:rsidRDefault="00DD4100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DD4100" w:rsidRPr="00E06601" w:rsidRDefault="00DD4100" w:rsidP="00DD410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DD4100" w:rsidRPr="00E06601" w:rsidRDefault="00DD4100" w:rsidP="00D14BAE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C6660D" w:rsidRPr="0090055C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E06601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Secretaria General y personal de apoyo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0D" w:rsidRPr="00E06601" w:rsidRDefault="00C6660D" w:rsidP="00DD4100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C6660D" w:rsidRDefault="00C6660D" w:rsidP="00DD4100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Actualización del procedimiento</w:t>
            </w:r>
          </w:p>
        </w:tc>
      </w:tr>
      <w:tr w:rsidR="00754AA6" w:rsidRPr="0090055C" w:rsidTr="00DD4100">
        <w:trPr>
          <w:trHeight w:val="1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02/02/2023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D410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A6" w:rsidRPr="00E06601" w:rsidRDefault="00754AA6" w:rsidP="00D14BAE">
            <w:pPr>
              <w:rPr>
                <w:rFonts w:cs="Arial"/>
                <w:color w:val="000000"/>
                <w:sz w:val="21"/>
                <w:szCs w:val="21"/>
              </w:rPr>
            </w:pPr>
            <w:r w:rsidRPr="00E06601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754AA6" w:rsidRPr="00E06601" w:rsidRDefault="00754AA6" w:rsidP="00754AA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cambia la palabra “ciudadano” por Usuario” </w:t>
            </w:r>
            <w:r w:rsidR="00C86CF9">
              <w:rPr>
                <w:rFonts w:cs="Arial"/>
                <w:color w:val="000000"/>
                <w:sz w:val="21"/>
                <w:szCs w:val="21"/>
              </w:rPr>
              <w:t xml:space="preserve"> en el procedimiento  y formatos</w:t>
            </w:r>
          </w:p>
        </w:tc>
      </w:tr>
    </w:tbl>
    <w:p w:rsidR="009E736E" w:rsidRPr="00E5786E" w:rsidRDefault="009E736E" w:rsidP="004A2B0D">
      <w:pPr>
        <w:rPr>
          <w:rFonts w:cs="Arial"/>
        </w:rPr>
      </w:pPr>
    </w:p>
    <w:sectPr w:rsidR="009E736E" w:rsidRPr="00E5786E" w:rsidSect="00DD41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07" w:rsidRDefault="00B87E07" w:rsidP="004B4420">
      <w:r>
        <w:separator/>
      </w:r>
    </w:p>
  </w:endnote>
  <w:endnote w:type="continuationSeparator" w:id="0">
    <w:p w:rsidR="00B87E07" w:rsidRDefault="00B87E07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Default="00B87E0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Default="00B87E07">
    <w:pPr>
      <w:pStyle w:val="Piedepgina"/>
      <w:jc w:val="right"/>
    </w:pPr>
    <w:r>
      <w:rPr>
        <w:lang w:val="es-ES"/>
      </w:rPr>
      <w:t xml:space="preserve">Página </w:t>
    </w:r>
    <w:r w:rsidR="00391ADC">
      <w:rPr>
        <w:b/>
        <w:bCs/>
      </w:rPr>
      <w:fldChar w:fldCharType="begin"/>
    </w:r>
    <w:r>
      <w:rPr>
        <w:b/>
        <w:bCs/>
      </w:rPr>
      <w:instrText>PAGE</w:instrText>
    </w:r>
    <w:r w:rsidR="00391ADC">
      <w:rPr>
        <w:b/>
        <w:bCs/>
      </w:rPr>
      <w:fldChar w:fldCharType="separate"/>
    </w:r>
    <w:r w:rsidR="00872A1D">
      <w:rPr>
        <w:b/>
        <w:bCs/>
        <w:noProof/>
      </w:rPr>
      <w:t>8</w:t>
    </w:r>
    <w:r w:rsidR="00391ADC">
      <w:rPr>
        <w:b/>
        <w:bCs/>
      </w:rPr>
      <w:fldChar w:fldCharType="end"/>
    </w:r>
    <w:r>
      <w:rPr>
        <w:lang w:val="es-ES"/>
      </w:rPr>
      <w:t xml:space="preserve"> de </w:t>
    </w:r>
    <w:r w:rsidR="00391ADC">
      <w:rPr>
        <w:b/>
        <w:bCs/>
      </w:rPr>
      <w:fldChar w:fldCharType="begin"/>
    </w:r>
    <w:r>
      <w:rPr>
        <w:b/>
        <w:bCs/>
      </w:rPr>
      <w:instrText>NUMPAGES</w:instrText>
    </w:r>
    <w:r w:rsidR="00391ADC">
      <w:rPr>
        <w:b/>
        <w:bCs/>
      </w:rPr>
      <w:fldChar w:fldCharType="separate"/>
    </w:r>
    <w:r w:rsidR="00872A1D">
      <w:rPr>
        <w:b/>
        <w:bCs/>
        <w:noProof/>
      </w:rPr>
      <w:t>8</w:t>
    </w:r>
    <w:r w:rsidR="00391ADC">
      <w:rPr>
        <w:b/>
        <w:bCs/>
      </w:rPr>
      <w:fldChar w:fldCharType="end"/>
    </w: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B87E07" w:rsidRPr="00E25F48" w:rsidTr="00D14BAE">
      <w:tc>
        <w:tcPr>
          <w:tcW w:w="5796" w:type="dxa"/>
          <w:shd w:val="clear" w:color="auto" w:fill="auto"/>
        </w:tcPr>
        <w:p w:rsidR="00B87E07" w:rsidRPr="00E25F48" w:rsidRDefault="00B87E07" w:rsidP="00D14BA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87E07" w:rsidRPr="00E25F48" w:rsidRDefault="00B87E07" w:rsidP="00D14BAE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7E07" w:rsidRDefault="00B87E07" w:rsidP="00DD410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Default="00B87E0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07" w:rsidRDefault="00B87E07" w:rsidP="004B4420">
      <w:r>
        <w:separator/>
      </w:r>
    </w:p>
  </w:footnote>
  <w:footnote w:type="continuationSeparator" w:id="0">
    <w:p w:rsidR="00B87E07" w:rsidRDefault="00B87E07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Default="00B87E0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87E07" w:rsidTr="00A72E56">
      <w:trPr>
        <w:trHeight w:hRule="exact" w:val="397"/>
      </w:trPr>
      <w:tc>
        <w:tcPr>
          <w:tcW w:w="2694" w:type="dxa"/>
          <w:vMerge w:val="restart"/>
        </w:tcPr>
        <w:p w:rsidR="00B87E07" w:rsidRDefault="00B87E07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87E07" w:rsidRPr="008C1CC3" w:rsidRDefault="00B87E07" w:rsidP="008C1CC3">
          <w:pPr>
            <w:jc w:val="center"/>
            <w:rPr>
              <w:b/>
              <w:bCs/>
            </w:rPr>
          </w:pPr>
          <w:r>
            <w:rPr>
              <w:b/>
              <w:bCs/>
            </w:rPr>
            <w:t>PROCEDIMIENTO PARA LA ATENCIÓN DE PETICIONES, QUEJAS, RECLAMOS, DENUNCIAS, SUGERENCIAS Y FELICITACIONES.</w:t>
          </w:r>
        </w:p>
      </w:tc>
      <w:tc>
        <w:tcPr>
          <w:tcW w:w="2141" w:type="dxa"/>
          <w:vAlign w:val="center"/>
        </w:tcPr>
        <w:p w:rsidR="00B87E07" w:rsidRPr="008A4DC4" w:rsidRDefault="00B87E07" w:rsidP="009A788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PAU-01</w:t>
          </w:r>
        </w:p>
      </w:tc>
    </w:tr>
    <w:tr w:rsidR="00B87E07" w:rsidTr="00A72E56">
      <w:trPr>
        <w:trHeight w:hRule="exact" w:val="397"/>
      </w:trPr>
      <w:tc>
        <w:tcPr>
          <w:tcW w:w="2694" w:type="dxa"/>
          <w:vMerge/>
        </w:tcPr>
        <w:p w:rsidR="00B87E07" w:rsidRDefault="00B87E07" w:rsidP="00A72E56"/>
      </w:tc>
      <w:tc>
        <w:tcPr>
          <w:tcW w:w="5528" w:type="dxa"/>
          <w:vMerge/>
        </w:tcPr>
        <w:p w:rsidR="00B87E07" w:rsidRPr="008A4DC4" w:rsidRDefault="00B87E07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7E07" w:rsidRPr="00E06601" w:rsidRDefault="00B87E07" w:rsidP="00C6660D">
          <w:pPr>
            <w:rPr>
              <w:rFonts w:cs="Arial"/>
            </w:rPr>
          </w:pPr>
          <w:r w:rsidRPr="00E06601">
            <w:rPr>
              <w:rFonts w:cs="Arial"/>
              <w:sz w:val="22"/>
              <w:szCs w:val="22"/>
            </w:rPr>
            <w:t>Versión:</w:t>
          </w:r>
          <w:r>
            <w:rPr>
              <w:rFonts w:cs="Arial"/>
              <w:sz w:val="22"/>
              <w:szCs w:val="22"/>
            </w:rPr>
            <w:t>11</w:t>
          </w:r>
        </w:p>
      </w:tc>
    </w:tr>
    <w:tr w:rsidR="00B87E07" w:rsidTr="00A72E56">
      <w:trPr>
        <w:trHeight w:hRule="exact" w:val="397"/>
      </w:trPr>
      <w:tc>
        <w:tcPr>
          <w:tcW w:w="2694" w:type="dxa"/>
          <w:vMerge/>
        </w:tcPr>
        <w:p w:rsidR="00B87E07" w:rsidRDefault="00B87E07" w:rsidP="00A72E56"/>
      </w:tc>
      <w:tc>
        <w:tcPr>
          <w:tcW w:w="5528" w:type="dxa"/>
          <w:vMerge/>
        </w:tcPr>
        <w:p w:rsidR="00B87E07" w:rsidRPr="008A4DC4" w:rsidRDefault="00B87E07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7E07" w:rsidRPr="00E06601" w:rsidRDefault="00B87E07" w:rsidP="008F1B9D">
          <w:pPr>
            <w:rPr>
              <w:rFonts w:cs="Arial"/>
            </w:rPr>
          </w:pPr>
          <w:r w:rsidRPr="00E06601">
            <w:rPr>
              <w:rFonts w:cs="Arial"/>
              <w:sz w:val="22"/>
              <w:szCs w:val="22"/>
            </w:rPr>
            <w:t xml:space="preserve">Fecha: </w:t>
          </w:r>
          <w:r>
            <w:rPr>
              <w:rFonts w:cs="Arial"/>
              <w:sz w:val="22"/>
              <w:szCs w:val="22"/>
            </w:rPr>
            <w:t>02/02/2023</w:t>
          </w:r>
        </w:p>
      </w:tc>
    </w:tr>
  </w:tbl>
  <w:p w:rsidR="00B87E07" w:rsidRDefault="00B87E0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07" w:rsidRDefault="00B87E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696"/>
    <w:multiLevelType w:val="hybridMultilevel"/>
    <w:tmpl w:val="12A228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653E1"/>
    <w:multiLevelType w:val="hybridMultilevel"/>
    <w:tmpl w:val="A8C03BA2"/>
    <w:lvl w:ilvl="0" w:tplc="4EB03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41D96"/>
    <w:multiLevelType w:val="hybridMultilevel"/>
    <w:tmpl w:val="183654D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E91"/>
    <w:multiLevelType w:val="hybridMultilevel"/>
    <w:tmpl w:val="F902609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913"/>
    <w:rsid w:val="00010D6F"/>
    <w:rsid w:val="00015544"/>
    <w:rsid w:val="0001675B"/>
    <w:rsid w:val="00021303"/>
    <w:rsid w:val="00021495"/>
    <w:rsid w:val="00027677"/>
    <w:rsid w:val="00030528"/>
    <w:rsid w:val="00030B39"/>
    <w:rsid w:val="00031371"/>
    <w:rsid w:val="00031E09"/>
    <w:rsid w:val="00035251"/>
    <w:rsid w:val="00035CA7"/>
    <w:rsid w:val="00043181"/>
    <w:rsid w:val="00045120"/>
    <w:rsid w:val="00054F1C"/>
    <w:rsid w:val="0005635E"/>
    <w:rsid w:val="00056967"/>
    <w:rsid w:val="00057158"/>
    <w:rsid w:val="000740EC"/>
    <w:rsid w:val="00077208"/>
    <w:rsid w:val="0007786C"/>
    <w:rsid w:val="00077C2A"/>
    <w:rsid w:val="00094924"/>
    <w:rsid w:val="000B00D7"/>
    <w:rsid w:val="000B1610"/>
    <w:rsid w:val="000C217A"/>
    <w:rsid w:val="000C3749"/>
    <w:rsid w:val="000D3521"/>
    <w:rsid w:val="000D6B47"/>
    <w:rsid w:val="000E1602"/>
    <w:rsid w:val="000E4292"/>
    <w:rsid w:val="000E6FC9"/>
    <w:rsid w:val="000F0D12"/>
    <w:rsid w:val="000F14D4"/>
    <w:rsid w:val="000F4E60"/>
    <w:rsid w:val="000F518A"/>
    <w:rsid w:val="000F6835"/>
    <w:rsid w:val="00105B70"/>
    <w:rsid w:val="00107CE7"/>
    <w:rsid w:val="001104C3"/>
    <w:rsid w:val="00115CF9"/>
    <w:rsid w:val="00117E87"/>
    <w:rsid w:val="00123BF4"/>
    <w:rsid w:val="00124A41"/>
    <w:rsid w:val="00124C3D"/>
    <w:rsid w:val="00133004"/>
    <w:rsid w:val="001339B9"/>
    <w:rsid w:val="0014306E"/>
    <w:rsid w:val="001509D6"/>
    <w:rsid w:val="0015320A"/>
    <w:rsid w:val="00155803"/>
    <w:rsid w:val="00160B3C"/>
    <w:rsid w:val="00177BFF"/>
    <w:rsid w:val="001877A4"/>
    <w:rsid w:val="00193BDF"/>
    <w:rsid w:val="001A0DA3"/>
    <w:rsid w:val="001A1A35"/>
    <w:rsid w:val="001A7B2E"/>
    <w:rsid w:val="001B054C"/>
    <w:rsid w:val="001B5373"/>
    <w:rsid w:val="001C2728"/>
    <w:rsid w:val="001C2E09"/>
    <w:rsid w:val="001C70BB"/>
    <w:rsid w:val="001D0D56"/>
    <w:rsid w:val="001D58DE"/>
    <w:rsid w:val="001D67A3"/>
    <w:rsid w:val="001E2F74"/>
    <w:rsid w:val="001E33A5"/>
    <w:rsid w:val="001E4ABB"/>
    <w:rsid w:val="001E7A2E"/>
    <w:rsid w:val="001F7FC6"/>
    <w:rsid w:val="00201C22"/>
    <w:rsid w:val="00203454"/>
    <w:rsid w:val="0020408C"/>
    <w:rsid w:val="002054EB"/>
    <w:rsid w:val="002063AF"/>
    <w:rsid w:val="00207DC2"/>
    <w:rsid w:val="00212CB7"/>
    <w:rsid w:val="00223C1B"/>
    <w:rsid w:val="00225725"/>
    <w:rsid w:val="00227E75"/>
    <w:rsid w:val="00230188"/>
    <w:rsid w:val="0023567A"/>
    <w:rsid w:val="002454B6"/>
    <w:rsid w:val="00245625"/>
    <w:rsid w:val="002466B2"/>
    <w:rsid w:val="0025209C"/>
    <w:rsid w:val="00255C15"/>
    <w:rsid w:val="002660F4"/>
    <w:rsid w:val="002701E7"/>
    <w:rsid w:val="0027312A"/>
    <w:rsid w:val="00275E36"/>
    <w:rsid w:val="00277CF4"/>
    <w:rsid w:val="002836F0"/>
    <w:rsid w:val="00285058"/>
    <w:rsid w:val="002950FB"/>
    <w:rsid w:val="00296CFA"/>
    <w:rsid w:val="002A4FB2"/>
    <w:rsid w:val="002A536B"/>
    <w:rsid w:val="002B4B5A"/>
    <w:rsid w:val="002B5161"/>
    <w:rsid w:val="002C07C9"/>
    <w:rsid w:val="002C6197"/>
    <w:rsid w:val="002D054F"/>
    <w:rsid w:val="002D36A3"/>
    <w:rsid w:val="002D5BDE"/>
    <w:rsid w:val="002D6D3A"/>
    <w:rsid w:val="002F4DA6"/>
    <w:rsid w:val="00303341"/>
    <w:rsid w:val="00310421"/>
    <w:rsid w:val="003152CB"/>
    <w:rsid w:val="00316DDB"/>
    <w:rsid w:val="0032009B"/>
    <w:rsid w:val="003240EB"/>
    <w:rsid w:val="00324E57"/>
    <w:rsid w:val="003278CF"/>
    <w:rsid w:val="00340333"/>
    <w:rsid w:val="00341BBA"/>
    <w:rsid w:val="00342638"/>
    <w:rsid w:val="00352CF5"/>
    <w:rsid w:val="003540B7"/>
    <w:rsid w:val="003619F0"/>
    <w:rsid w:val="00361D2A"/>
    <w:rsid w:val="00363D80"/>
    <w:rsid w:val="00367E85"/>
    <w:rsid w:val="00371455"/>
    <w:rsid w:val="00375757"/>
    <w:rsid w:val="00377423"/>
    <w:rsid w:val="003832ED"/>
    <w:rsid w:val="00391ADC"/>
    <w:rsid w:val="00392325"/>
    <w:rsid w:val="0039366C"/>
    <w:rsid w:val="003B3639"/>
    <w:rsid w:val="003B67E4"/>
    <w:rsid w:val="003B7E83"/>
    <w:rsid w:val="003C50A3"/>
    <w:rsid w:val="003C639D"/>
    <w:rsid w:val="003D4271"/>
    <w:rsid w:val="003E32B6"/>
    <w:rsid w:val="003E5F7E"/>
    <w:rsid w:val="003E6A43"/>
    <w:rsid w:val="003F525C"/>
    <w:rsid w:val="0040293A"/>
    <w:rsid w:val="00423F4A"/>
    <w:rsid w:val="00427A85"/>
    <w:rsid w:val="00432C0F"/>
    <w:rsid w:val="004566F2"/>
    <w:rsid w:val="0046055C"/>
    <w:rsid w:val="00463567"/>
    <w:rsid w:val="00465FF8"/>
    <w:rsid w:val="004664C2"/>
    <w:rsid w:val="004718AC"/>
    <w:rsid w:val="00496EFF"/>
    <w:rsid w:val="004A1330"/>
    <w:rsid w:val="004A2B0D"/>
    <w:rsid w:val="004A4A23"/>
    <w:rsid w:val="004A77E6"/>
    <w:rsid w:val="004B2D23"/>
    <w:rsid w:val="004B3A3D"/>
    <w:rsid w:val="004B4420"/>
    <w:rsid w:val="004C11CE"/>
    <w:rsid w:val="004C1844"/>
    <w:rsid w:val="004C2982"/>
    <w:rsid w:val="004C37B8"/>
    <w:rsid w:val="004C38B3"/>
    <w:rsid w:val="004C6CEA"/>
    <w:rsid w:val="004D09D8"/>
    <w:rsid w:val="004D4728"/>
    <w:rsid w:val="004D70D9"/>
    <w:rsid w:val="004E055B"/>
    <w:rsid w:val="004F4380"/>
    <w:rsid w:val="0050653A"/>
    <w:rsid w:val="00506A11"/>
    <w:rsid w:val="0050757A"/>
    <w:rsid w:val="00507E2B"/>
    <w:rsid w:val="00511C08"/>
    <w:rsid w:val="0051261E"/>
    <w:rsid w:val="0051698E"/>
    <w:rsid w:val="00517183"/>
    <w:rsid w:val="00517F11"/>
    <w:rsid w:val="005203A7"/>
    <w:rsid w:val="00522332"/>
    <w:rsid w:val="00523F59"/>
    <w:rsid w:val="005329A5"/>
    <w:rsid w:val="00540778"/>
    <w:rsid w:val="00546F99"/>
    <w:rsid w:val="00550791"/>
    <w:rsid w:val="005521BD"/>
    <w:rsid w:val="005528E0"/>
    <w:rsid w:val="00553CC1"/>
    <w:rsid w:val="00553FCC"/>
    <w:rsid w:val="00565F71"/>
    <w:rsid w:val="00574FAA"/>
    <w:rsid w:val="0057600A"/>
    <w:rsid w:val="00577AD3"/>
    <w:rsid w:val="0058014F"/>
    <w:rsid w:val="0058311D"/>
    <w:rsid w:val="005956D3"/>
    <w:rsid w:val="005B19CD"/>
    <w:rsid w:val="005B24CE"/>
    <w:rsid w:val="005C0097"/>
    <w:rsid w:val="005C0AA8"/>
    <w:rsid w:val="005C20DD"/>
    <w:rsid w:val="005C641B"/>
    <w:rsid w:val="005C7DDD"/>
    <w:rsid w:val="005D4CED"/>
    <w:rsid w:val="005D4E24"/>
    <w:rsid w:val="005E232A"/>
    <w:rsid w:val="005F3612"/>
    <w:rsid w:val="005F59CA"/>
    <w:rsid w:val="0060203F"/>
    <w:rsid w:val="0060454F"/>
    <w:rsid w:val="0061434C"/>
    <w:rsid w:val="00615EF3"/>
    <w:rsid w:val="006252F9"/>
    <w:rsid w:val="006325BC"/>
    <w:rsid w:val="0063603B"/>
    <w:rsid w:val="00641E82"/>
    <w:rsid w:val="006546C7"/>
    <w:rsid w:val="00656DCE"/>
    <w:rsid w:val="00665E7D"/>
    <w:rsid w:val="00667C08"/>
    <w:rsid w:val="00676C77"/>
    <w:rsid w:val="00677BDF"/>
    <w:rsid w:val="006804D5"/>
    <w:rsid w:val="00681A43"/>
    <w:rsid w:val="0068314C"/>
    <w:rsid w:val="00686D7E"/>
    <w:rsid w:val="00687B4E"/>
    <w:rsid w:val="00692847"/>
    <w:rsid w:val="006A0A61"/>
    <w:rsid w:val="006D6482"/>
    <w:rsid w:val="006E20F2"/>
    <w:rsid w:val="006E3A48"/>
    <w:rsid w:val="006E5BCF"/>
    <w:rsid w:val="006F5836"/>
    <w:rsid w:val="006F7A5F"/>
    <w:rsid w:val="00704774"/>
    <w:rsid w:val="007132D5"/>
    <w:rsid w:val="00730E51"/>
    <w:rsid w:val="00734BAD"/>
    <w:rsid w:val="00740C28"/>
    <w:rsid w:val="00740D86"/>
    <w:rsid w:val="007466D5"/>
    <w:rsid w:val="00754AA6"/>
    <w:rsid w:val="007555E7"/>
    <w:rsid w:val="0076625B"/>
    <w:rsid w:val="007663E0"/>
    <w:rsid w:val="00770C09"/>
    <w:rsid w:val="00786614"/>
    <w:rsid w:val="007909E4"/>
    <w:rsid w:val="00790BEB"/>
    <w:rsid w:val="00792D18"/>
    <w:rsid w:val="007A3AED"/>
    <w:rsid w:val="007B1978"/>
    <w:rsid w:val="007B1BDE"/>
    <w:rsid w:val="007B3CD3"/>
    <w:rsid w:val="007B63BE"/>
    <w:rsid w:val="007C08EF"/>
    <w:rsid w:val="007C4F8F"/>
    <w:rsid w:val="007C71E2"/>
    <w:rsid w:val="007D28C7"/>
    <w:rsid w:val="007E6525"/>
    <w:rsid w:val="007E71AB"/>
    <w:rsid w:val="007F21D8"/>
    <w:rsid w:val="007F5AF8"/>
    <w:rsid w:val="0080278E"/>
    <w:rsid w:val="008062CE"/>
    <w:rsid w:val="00811B84"/>
    <w:rsid w:val="008210B8"/>
    <w:rsid w:val="00825904"/>
    <w:rsid w:val="00835751"/>
    <w:rsid w:val="00836861"/>
    <w:rsid w:val="00841BDC"/>
    <w:rsid w:val="008453FA"/>
    <w:rsid w:val="00852BA8"/>
    <w:rsid w:val="0085536F"/>
    <w:rsid w:val="00855FF9"/>
    <w:rsid w:val="00863BFC"/>
    <w:rsid w:val="008724E2"/>
    <w:rsid w:val="00872A1D"/>
    <w:rsid w:val="008843F1"/>
    <w:rsid w:val="008865E0"/>
    <w:rsid w:val="008A238E"/>
    <w:rsid w:val="008A41BE"/>
    <w:rsid w:val="008A4EF5"/>
    <w:rsid w:val="008B289A"/>
    <w:rsid w:val="008B4BCF"/>
    <w:rsid w:val="008C0093"/>
    <w:rsid w:val="008C1CC3"/>
    <w:rsid w:val="008E1AE5"/>
    <w:rsid w:val="008E716A"/>
    <w:rsid w:val="008E7CD4"/>
    <w:rsid w:val="008F16DF"/>
    <w:rsid w:val="008F1B9D"/>
    <w:rsid w:val="008F2EE4"/>
    <w:rsid w:val="008F3CD9"/>
    <w:rsid w:val="008F7412"/>
    <w:rsid w:val="0090055C"/>
    <w:rsid w:val="0091553B"/>
    <w:rsid w:val="009158B9"/>
    <w:rsid w:val="00915908"/>
    <w:rsid w:val="00922778"/>
    <w:rsid w:val="009232E2"/>
    <w:rsid w:val="009233F9"/>
    <w:rsid w:val="0093069B"/>
    <w:rsid w:val="009344B6"/>
    <w:rsid w:val="00936978"/>
    <w:rsid w:val="00941793"/>
    <w:rsid w:val="009434ED"/>
    <w:rsid w:val="00947DE8"/>
    <w:rsid w:val="00954038"/>
    <w:rsid w:val="00961267"/>
    <w:rsid w:val="00973006"/>
    <w:rsid w:val="009760CB"/>
    <w:rsid w:val="00976667"/>
    <w:rsid w:val="00976D2D"/>
    <w:rsid w:val="009818DE"/>
    <w:rsid w:val="00982DC7"/>
    <w:rsid w:val="009874F8"/>
    <w:rsid w:val="00990F46"/>
    <w:rsid w:val="00991EDA"/>
    <w:rsid w:val="00993C4E"/>
    <w:rsid w:val="009A69E5"/>
    <w:rsid w:val="009A7889"/>
    <w:rsid w:val="009D463B"/>
    <w:rsid w:val="009E0835"/>
    <w:rsid w:val="009E4D5B"/>
    <w:rsid w:val="009E736E"/>
    <w:rsid w:val="009F1B12"/>
    <w:rsid w:val="00A02B3E"/>
    <w:rsid w:val="00A041BC"/>
    <w:rsid w:val="00A124D3"/>
    <w:rsid w:val="00A24471"/>
    <w:rsid w:val="00A248BE"/>
    <w:rsid w:val="00A3215F"/>
    <w:rsid w:val="00A525F1"/>
    <w:rsid w:val="00A70B7D"/>
    <w:rsid w:val="00A72E56"/>
    <w:rsid w:val="00A743F9"/>
    <w:rsid w:val="00A850D6"/>
    <w:rsid w:val="00A935E6"/>
    <w:rsid w:val="00A93D6E"/>
    <w:rsid w:val="00A94453"/>
    <w:rsid w:val="00AA284A"/>
    <w:rsid w:val="00AA3749"/>
    <w:rsid w:val="00AA4A90"/>
    <w:rsid w:val="00AA5F82"/>
    <w:rsid w:val="00AA667A"/>
    <w:rsid w:val="00AA671D"/>
    <w:rsid w:val="00AB3CC0"/>
    <w:rsid w:val="00AB4F4A"/>
    <w:rsid w:val="00AC6567"/>
    <w:rsid w:val="00AD2984"/>
    <w:rsid w:val="00AE0AE1"/>
    <w:rsid w:val="00AE0D25"/>
    <w:rsid w:val="00AF5525"/>
    <w:rsid w:val="00AF5F02"/>
    <w:rsid w:val="00B0555C"/>
    <w:rsid w:val="00B117F7"/>
    <w:rsid w:val="00B232CB"/>
    <w:rsid w:val="00B2449D"/>
    <w:rsid w:val="00B24FDD"/>
    <w:rsid w:val="00B31791"/>
    <w:rsid w:val="00B3434E"/>
    <w:rsid w:val="00B4147C"/>
    <w:rsid w:val="00B419C4"/>
    <w:rsid w:val="00B46C75"/>
    <w:rsid w:val="00B521EE"/>
    <w:rsid w:val="00B6656E"/>
    <w:rsid w:val="00B727EC"/>
    <w:rsid w:val="00B74E50"/>
    <w:rsid w:val="00B75C49"/>
    <w:rsid w:val="00B7773B"/>
    <w:rsid w:val="00B83863"/>
    <w:rsid w:val="00B84E48"/>
    <w:rsid w:val="00B87E07"/>
    <w:rsid w:val="00B915E6"/>
    <w:rsid w:val="00B91DA4"/>
    <w:rsid w:val="00B92BDA"/>
    <w:rsid w:val="00B9786C"/>
    <w:rsid w:val="00BA0A59"/>
    <w:rsid w:val="00BA32DE"/>
    <w:rsid w:val="00BA3A39"/>
    <w:rsid w:val="00BA6C8A"/>
    <w:rsid w:val="00BB3CC9"/>
    <w:rsid w:val="00BB7ED1"/>
    <w:rsid w:val="00BC1BF3"/>
    <w:rsid w:val="00BD1A5A"/>
    <w:rsid w:val="00BD3948"/>
    <w:rsid w:val="00BE1D31"/>
    <w:rsid w:val="00BF073F"/>
    <w:rsid w:val="00BF32F8"/>
    <w:rsid w:val="00C039F5"/>
    <w:rsid w:val="00C05FA3"/>
    <w:rsid w:val="00C11D68"/>
    <w:rsid w:val="00C274A3"/>
    <w:rsid w:val="00C31370"/>
    <w:rsid w:val="00C328F9"/>
    <w:rsid w:val="00C464FD"/>
    <w:rsid w:val="00C50502"/>
    <w:rsid w:val="00C53C91"/>
    <w:rsid w:val="00C54A35"/>
    <w:rsid w:val="00C62E40"/>
    <w:rsid w:val="00C64999"/>
    <w:rsid w:val="00C66048"/>
    <w:rsid w:val="00C6660D"/>
    <w:rsid w:val="00C71C22"/>
    <w:rsid w:val="00C71F91"/>
    <w:rsid w:val="00C76910"/>
    <w:rsid w:val="00C81B1A"/>
    <w:rsid w:val="00C81C64"/>
    <w:rsid w:val="00C86CF9"/>
    <w:rsid w:val="00C94B30"/>
    <w:rsid w:val="00CA0C28"/>
    <w:rsid w:val="00CA2E02"/>
    <w:rsid w:val="00CB58EC"/>
    <w:rsid w:val="00CC564D"/>
    <w:rsid w:val="00CC7275"/>
    <w:rsid w:val="00CE4B3D"/>
    <w:rsid w:val="00CE5833"/>
    <w:rsid w:val="00CE70C6"/>
    <w:rsid w:val="00CE7FAD"/>
    <w:rsid w:val="00D14BAE"/>
    <w:rsid w:val="00D17647"/>
    <w:rsid w:val="00D308FE"/>
    <w:rsid w:val="00D30DE8"/>
    <w:rsid w:val="00D31666"/>
    <w:rsid w:val="00D3341F"/>
    <w:rsid w:val="00D356A9"/>
    <w:rsid w:val="00D426D1"/>
    <w:rsid w:val="00D44662"/>
    <w:rsid w:val="00D44FD3"/>
    <w:rsid w:val="00D578D4"/>
    <w:rsid w:val="00D57EB7"/>
    <w:rsid w:val="00D65F96"/>
    <w:rsid w:val="00D7293C"/>
    <w:rsid w:val="00D760B7"/>
    <w:rsid w:val="00D95EF2"/>
    <w:rsid w:val="00DA0AB1"/>
    <w:rsid w:val="00DA1622"/>
    <w:rsid w:val="00DB08B7"/>
    <w:rsid w:val="00DB0D8A"/>
    <w:rsid w:val="00DC045E"/>
    <w:rsid w:val="00DC0677"/>
    <w:rsid w:val="00DC7917"/>
    <w:rsid w:val="00DC7E30"/>
    <w:rsid w:val="00DD21D1"/>
    <w:rsid w:val="00DD4100"/>
    <w:rsid w:val="00DD71C9"/>
    <w:rsid w:val="00DE5E30"/>
    <w:rsid w:val="00DF3089"/>
    <w:rsid w:val="00E05B67"/>
    <w:rsid w:val="00E06601"/>
    <w:rsid w:val="00E2409C"/>
    <w:rsid w:val="00E3423A"/>
    <w:rsid w:val="00E35C35"/>
    <w:rsid w:val="00E36119"/>
    <w:rsid w:val="00E4001A"/>
    <w:rsid w:val="00E45811"/>
    <w:rsid w:val="00E529A5"/>
    <w:rsid w:val="00E5786E"/>
    <w:rsid w:val="00E66559"/>
    <w:rsid w:val="00E80146"/>
    <w:rsid w:val="00E84464"/>
    <w:rsid w:val="00E8551D"/>
    <w:rsid w:val="00E85F62"/>
    <w:rsid w:val="00E87E9E"/>
    <w:rsid w:val="00E907F0"/>
    <w:rsid w:val="00E912EC"/>
    <w:rsid w:val="00E94031"/>
    <w:rsid w:val="00E95848"/>
    <w:rsid w:val="00EA1D38"/>
    <w:rsid w:val="00EB73A4"/>
    <w:rsid w:val="00EC0815"/>
    <w:rsid w:val="00EC2546"/>
    <w:rsid w:val="00EC31C0"/>
    <w:rsid w:val="00ED4125"/>
    <w:rsid w:val="00ED50AA"/>
    <w:rsid w:val="00EE2274"/>
    <w:rsid w:val="00EE59E1"/>
    <w:rsid w:val="00EE5B82"/>
    <w:rsid w:val="00EF55C8"/>
    <w:rsid w:val="00F00E4D"/>
    <w:rsid w:val="00F010F9"/>
    <w:rsid w:val="00F032B1"/>
    <w:rsid w:val="00F05D8B"/>
    <w:rsid w:val="00F07F1E"/>
    <w:rsid w:val="00F21612"/>
    <w:rsid w:val="00F21A72"/>
    <w:rsid w:val="00F273F5"/>
    <w:rsid w:val="00F34AE9"/>
    <w:rsid w:val="00F37E4A"/>
    <w:rsid w:val="00F4150D"/>
    <w:rsid w:val="00F54576"/>
    <w:rsid w:val="00F54EC5"/>
    <w:rsid w:val="00F8116B"/>
    <w:rsid w:val="00F876F0"/>
    <w:rsid w:val="00F909C7"/>
    <w:rsid w:val="00F9430A"/>
    <w:rsid w:val="00FA24B8"/>
    <w:rsid w:val="00FA2E3A"/>
    <w:rsid w:val="00FA4A9E"/>
    <w:rsid w:val="00FA67CD"/>
    <w:rsid w:val="00FB28CC"/>
    <w:rsid w:val="00FD01F0"/>
    <w:rsid w:val="00FD23C3"/>
    <w:rsid w:val="00FE6A68"/>
    <w:rsid w:val="00F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B2449D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449D"/>
    <w:rPr>
      <w:rFonts w:ascii="Arial" w:eastAsia="Times New Roman" w:hAnsi="Arial"/>
      <w:sz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38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8B3"/>
    <w:rPr>
      <w:rFonts w:ascii="Arial" w:eastAsia="Times New Roman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8B3"/>
    <w:rPr>
      <w:rFonts w:ascii="Arial" w:eastAsia="Times New Roman" w:hAnsi="Arial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8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8B3"/>
    <w:rPr>
      <w:rFonts w:ascii="Tahoma" w:eastAsia="Times New Roman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054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E1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aitagui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enos@personeriaitagui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28F-EEFE-436E-B5D3-B247E561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2038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21</cp:revision>
  <cp:lastPrinted>2022-05-11T16:33:00Z</cp:lastPrinted>
  <dcterms:created xsi:type="dcterms:W3CDTF">2022-09-28T19:46:00Z</dcterms:created>
  <dcterms:modified xsi:type="dcterms:W3CDTF">2024-06-12T16:51:00Z</dcterms:modified>
</cp:coreProperties>
</file>