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9"/>
        <w:gridCol w:w="3118"/>
        <w:gridCol w:w="2410"/>
        <w:gridCol w:w="3115"/>
      </w:tblGrid>
      <w:tr w:rsidR="00A0118D" w:rsidRPr="00A0118D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0118D" w:rsidRDefault="00A0118D" w:rsidP="00886F45">
            <w:pPr>
              <w:jc w:val="both"/>
              <w:rPr>
                <w:b/>
              </w:rPr>
            </w:pPr>
            <w:bookmarkStart w:id="0" w:name="_GoBack" w:colFirst="0" w:colLast="0"/>
            <w:r w:rsidRPr="00A0118D">
              <w:rPr>
                <w:b/>
                <w:sz w:val="22"/>
                <w:szCs w:val="22"/>
              </w:rPr>
              <w:t>Dependencia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A0118D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A0118D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0118D" w:rsidRDefault="00A0118D" w:rsidP="00886F45">
            <w:pPr>
              <w:jc w:val="both"/>
              <w:rPr>
                <w:b/>
              </w:rPr>
            </w:pPr>
            <w:r w:rsidRPr="00A0118D">
              <w:rPr>
                <w:b/>
                <w:sz w:val="22"/>
                <w:szCs w:val="22"/>
              </w:rPr>
              <w:t>Radicación Nº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A0118D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A0118D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0118D" w:rsidRDefault="00A0118D" w:rsidP="00886F45">
            <w:pPr>
              <w:jc w:val="both"/>
              <w:rPr>
                <w:b/>
              </w:rPr>
            </w:pPr>
            <w:r w:rsidRPr="00A0118D">
              <w:rPr>
                <w:b/>
                <w:sz w:val="22"/>
                <w:szCs w:val="22"/>
              </w:rPr>
              <w:t>Disciplinado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A0118D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A0118D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0118D" w:rsidRDefault="00A0118D" w:rsidP="00886F45">
            <w:pPr>
              <w:jc w:val="both"/>
              <w:rPr>
                <w:b/>
              </w:rPr>
            </w:pPr>
            <w:r w:rsidRPr="00A0118D">
              <w:rPr>
                <w:b/>
                <w:sz w:val="22"/>
                <w:szCs w:val="22"/>
              </w:rPr>
              <w:t>Cargo y Entidad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A0118D" w:rsidRDefault="00986637" w:rsidP="00986637">
            <w:pPr>
              <w:tabs>
                <w:tab w:val="left" w:pos="1230"/>
              </w:tabs>
              <w:jc w:val="both"/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A0118D" w:rsidRPr="00A0118D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0118D" w:rsidRDefault="00A0118D" w:rsidP="00886F45">
            <w:pPr>
              <w:jc w:val="both"/>
              <w:rPr>
                <w:b/>
              </w:rPr>
            </w:pPr>
            <w:r w:rsidRPr="00A0118D">
              <w:rPr>
                <w:b/>
                <w:sz w:val="22"/>
                <w:szCs w:val="22"/>
              </w:rPr>
              <w:t>Quejoso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A0118D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A0118D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0118D" w:rsidRDefault="00A0118D" w:rsidP="00886F45">
            <w:pPr>
              <w:jc w:val="both"/>
              <w:rPr>
                <w:b/>
              </w:rPr>
            </w:pPr>
            <w:r w:rsidRPr="00A0118D">
              <w:rPr>
                <w:b/>
                <w:sz w:val="22"/>
                <w:szCs w:val="22"/>
              </w:rPr>
              <w:t>Fecha de Queja</w:t>
            </w:r>
          </w:p>
        </w:tc>
        <w:tc>
          <w:tcPr>
            <w:tcW w:w="3118" w:type="dxa"/>
            <w:shd w:val="clear" w:color="auto" w:fill="auto"/>
          </w:tcPr>
          <w:p w:rsidR="00A0118D" w:rsidRPr="00A0118D" w:rsidRDefault="00A0118D" w:rsidP="00886F45">
            <w:pPr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A0118D" w:rsidRPr="00A0118D" w:rsidRDefault="00A0118D" w:rsidP="00886F45">
            <w:pPr>
              <w:jc w:val="both"/>
              <w:rPr>
                <w:b/>
              </w:rPr>
            </w:pPr>
            <w:r w:rsidRPr="00A0118D">
              <w:rPr>
                <w:b/>
                <w:sz w:val="22"/>
                <w:szCs w:val="22"/>
              </w:rPr>
              <w:t>Fecha hechos</w:t>
            </w:r>
          </w:p>
        </w:tc>
        <w:tc>
          <w:tcPr>
            <w:tcW w:w="3115" w:type="dxa"/>
            <w:shd w:val="clear" w:color="auto" w:fill="auto"/>
          </w:tcPr>
          <w:p w:rsidR="00A0118D" w:rsidRPr="00A0118D" w:rsidRDefault="00A0118D" w:rsidP="00886F45">
            <w:pPr>
              <w:jc w:val="both"/>
              <w:rPr>
                <w:b/>
              </w:rPr>
            </w:pPr>
          </w:p>
        </w:tc>
      </w:tr>
      <w:tr w:rsidR="00A0118D" w:rsidRPr="00A0118D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A0118D" w:rsidRDefault="00A0118D" w:rsidP="00886F45">
            <w:pPr>
              <w:jc w:val="both"/>
              <w:rPr>
                <w:b/>
              </w:rPr>
            </w:pPr>
            <w:r w:rsidRPr="00A0118D">
              <w:rPr>
                <w:b/>
                <w:sz w:val="22"/>
                <w:szCs w:val="22"/>
              </w:rPr>
              <w:t>Asunto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A0118D" w:rsidRDefault="00A0118D" w:rsidP="00886F45">
            <w:pPr>
              <w:jc w:val="both"/>
              <w:rPr>
                <w:b/>
              </w:rPr>
            </w:pPr>
          </w:p>
        </w:tc>
      </w:tr>
      <w:bookmarkEnd w:id="0"/>
    </w:tbl>
    <w:p w:rsidR="00514C42" w:rsidRDefault="00514C42" w:rsidP="00986637">
      <w:pPr>
        <w:ind w:left="-851" w:right="-799"/>
        <w:jc w:val="both"/>
        <w:rPr>
          <w:sz w:val="22"/>
          <w:szCs w:val="22"/>
        </w:rPr>
      </w:pPr>
    </w:p>
    <w:p w:rsidR="00514C42" w:rsidRDefault="00514C42" w:rsidP="00986637">
      <w:pPr>
        <w:ind w:left="-851" w:right="-799"/>
        <w:jc w:val="both"/>
        <w:rPr>
          <w:sz w:val="22"/>
          <w:szCs w:val="22"/>
        </w:rPr>
      </w:pPr>
      <w:r>
        <w:rPr>
          <w:sz w:val="22"/>
          <w:szCs w:val="22"/>
        </w:rPr>
        <w:t>Itagüí, ____________________________________________</w:t>
      </w:r>
    </w:p>
    <w:p w:rsidR="00514C42" w:rsidRDefault="00514C42" w:rsidP="00986637">
      <w:pPr>
        <w:ind w:left="-851" w:right="-799"/>
        <w:jc w:val="both"/>
        <w:rPr>
          <w:sz w:val="22"/>
          <w:szCs w:val="22"/>
        </w:rPr>
      </w:pPr>
    </w:p>
    <w:p w:rsidR="00986637" w:rsidRPr="00986637" w:rsidRDefault="00986637" w:rsidP="00986637">
      <w:pPr>
        <w:ind w:left="-851" w:right="-799"/>
        <w:jc w:val="both"/>
        <w:rPr>
          <w:sz w:val="22"/>
          <w:szCs w:val="22"/>
        </w:rPr>
      </w:pPr>
      <w:r w:rsidRPr="00986637">
        <w:rPr>
          <w:sz w:val="22"/>
          <w:szCs w:val="22"/>
        </w:rPr>
        <w:t>De conformidad con lo dispuesto por el numeral 8° del artículo 92 del Nuevo Código Disciplinario Único, el procesado tiene derecho a presentar  “alegatos de conclusión antes del fallo”.</w:t>
      </w:r>
    </w:p>
    <w:p w:rsidR="00986637" w:rsidRPr="00986637" w:rsidRDefault="00986637" w:rsidP="00986637">
      <w:pPr>
        <w:ind w:left="-851" w:right="-799"/>
        <w:jc w:val="both"/>
        <w:rPr>
          <w:sz w:val="22"/>
          <w:szCs w:val="22"/>
        </w:rPr>
      </w:pPr>
    </w:p>
    <w:p w:rsidR="00986637" w:rsidRPr="00986637" w:rsidRDefault="00986637" w:rsidP="00986637">
      <w:pPr>
        <w:ind w:left="-851" w:right="-799"/>
        <w:jc w:val="both"/>
        <w:rPr>
          <w:sz w:val="22"/>
          <w:szCs w:val="22"/>
        </w:rPr>
      </w:pPr>
      <w:r w:rsidRPr="00986637">
        <w:rPr>
          <w:sz w:val="22"/>
          <w:szCs w:val="22"/>
        </w:rPr>
        <w:t xml:space="preserve">Conforme a lo preceptuado en el art. 169 de la Ley 734 de 2002, otórguese 10 días a los sujetos procesales para que presente los correspondientes alegatos de conclusión </w:t>
      </w:r>
      <w:proofErr w:type="gramStart"/>
      <w:r w:rsidRPr="00986637">
        <w:rPr>
          <w:sz w:val="22"/>
          <w:szCs w:val="22"/>
        </w:rPr>
        <w:t>previo</w:t>
      </w:r>
      <w:proofErr w:type="gramEnd"/>
      <w:r w:rsidRPr="00986637">
        <w:rPr>
          <w:sz w:val="22"/>
          <w:szCs w:val="22"/>
        </w:rPr>
        <w:t xml:space="preserve"> al fallo.</w:t>
      </w:r>
    </w:p>
    <w:p w:rsidR="00986637" w:rsidRPr="00986637" w:rsidRDefault="00986637" w:rsidP="00986637">
      <w:pPr>
        <w:ind w:left="-851" w:right="-799"/>
        <w:jc w:val="both"/>
        <w:rPr>
          <w:sz w:val="22"/>
          <w:szCs w:val="22"/>
        </w:rPr>
      </w:pPr>
    </w:p>
    <w:p w:rsidR="00986637" w:rsidRPr="00986637" w:rsidRDefault="00986637" w:rsidP="00986637">
      <w:pPr>
        <w:ind w:left="-851" w:right="-799"/>
        <w:jc w:val="both"/>
        <w:rPr>
          <w:sz w:val="22"/>
          <w:szCs w:val="22"/>
        </w:rPr>
      </w:pPr>
      <w:r w:rsidRPr="00986637">
        <w:rPr>
          <w:sz w:val="22"/>
          <w:szCs w:val="22"/>
        </w:rPr>
        <w:t xml:space="preserve">Teniendo en cuenta que el presente auto es de sustanciación, se notificará en la forma señalada por el </w:t>
      </w:r>
      <w:r w:rsidR="00514C42" w:rsidRPr="00514C42">
        <w:rPr>
          <w:bCs/>
          <w:color w:val="000000"/>
        </w:rPr>
        <w:t>literal c) del artículo</w:t>
      </w:r>
      <w:hyperlink r:id="rId7" w:anchor="626" w:history="1">
        <w:r w:rsidR="00514C42" w:rsidRPr="00514C42">
          <w:rPr>
            <w:rStyle w:val="Hipervnculo"/>
            <w:bCs/>
            <w:color w:val="auto"/>
            <w:u w:val="none"/>
          </w:rPr>
          <w:t>626</w:t>
        </w:r>
      </w:hyperlink>
      <w:r w:rsidR="00514C42" w:rsidRPr="00514C42">
        <w:rPr>
          <w:bCs/>
          <w:color w:val="000000"/>
        </w:rPr>
        <w:t>de la Ley 1564 de 2012.</w:t>
      </w:r>
      <w:r w:rsidRPr="00986637">
        <w:rPr>
          <w:sz w:val="22"/>
          <w:szCs w:val="22"/>
        </w:rPr>
        <w:t xml:space="preserve">y los cinco (5) días de traslado se contarán a partir exclusive del tercer día siguiente a la </w:t>
      </w:r>
      <w:proofErr w:type="spellStart"/>
      <w:r w:rsidRPr="00986637">
        <w:rPr>
          <w:sz w:val="22"/>
          <w:szCs w:val="22"/>
        </w:rPr>
        <w:t>desfijación</w:t>
      </w:r>
      <w:proofErr w:type="spellEnd"/>
      <w:r w:rsidRPr="00986637">
        <w:rPr>
          <w:sz w:val="22"/>
          <w:szCs w:val="22"/>
        </w:rPr>
        <w:t xml:space="preserve"> del estado, fecha en la cual queda ejecutoriado el auto por no tener recurso alguno, conforme lo establece </w:t>
      </w:r>
      <w:r w:rsidR="00514C42">
        <w:rPr>
          <w:sz w:val="22"/>
          <w:szCs w:val="22"/>
        </w:rPr>
        <w:t xml:space="preserve">la Ley 1564 </w:t>
      </w:r>
      <w:r w:rsidR="00514C42" w:rsidRPr="00514C42">
        <w:rPr>
          <w:bCs/>
          <w:color w:val="000000"/>
        </w:rPr>
        <w:t>de 2012</w:t>
      </w:r>
      <w:r w:rsidRPr="00986637">
        <w:rPr>
          <w:sz w:val="22"/>
          <w:szCs w:val="22"/>
        </w:rPr>
        <w:t>.</w:t>
      </w:r>
    </w:p>
    <w:p w:rsidR="00986637" w:rsidRDefault="00986637" w:rsidP="00986637">
      <w:pPr>
        <w:ind w:left="-851" w:right="-799"/>
        <w:jc w:val="both"/>
        <w:rPr>
          <w:b/>
          <w:sz w:val="22"/>
          <w:szCs w:val="22"/>
        </w:rPr>
      </w:pPr>
    </w:p>
    <w:p w:rsidR="00986637" w:rsidRDefault="00986637" w:rsidP="00986637">
      <w:pPr>
        <w:ind w:left="-851" w:right="-799"/>
        <w:jc w:val="both"/>
        <w:rPr>
          <w:b/>
          <w:sz w:val="22"/>
          <w:szCs w:val="22"/>
        </w:rPr>
      </w:pPr>
    </w:p>
    <w:p w:rsidR="00986637" w:rsidRPr="00986637" w:rsidRDefault="00986637" w:rsidP="00986637">
      <w:pPr>
        <w:ind w:left="-851" w:right="-799"/>
        <w:jc w:val="both"/>
        <w:rPr>
          <w:b/>
          <w:sz w:val="22"/>
          <w:szCs w:val="22"/>
        </w:rPr>
      </w:pPr>
    </w:p>
    <w:p w:rsidR="00986637" w:rsidRPr="00986637" w:rsidRDefault="00986637" w:rsidP="00986637">
      <w:pPr>
        <w:ind w:left="-851" w:right="-799"/>
        <w:jc w:val="both"/>
        <w:rPr>
          <w:b/>
          <w:sz w:val="22"/>
          <w:szCs w:val="22"/>
        </w:rPr>
      </w:pPr>
    </w:p>
    <w:p w:rsidR="00986637" w:rsidRPr="00986637" w:rsidRDefault="00986637" w:rsidP="00986637">
      <w:pPr>
        <w:ind w:left="-851" w:right="-799"/>
        <w:jc w:val="center"/>
        <w:rPr>
          <w:b/>
          <w:sz w:val="22"/>
          <w:szCs w:val="22"/>
        </w:rPr>
      </w:pPr>
      <w:r w:rsidRPr="00986637">
        <w:rPr>
          <w:b/>
          <w:sz w:val="22"/>
          <w:szCs w:val="22"/>
        </w:rPr>
        <w:t>NOTIFÍQUESE Y CÚMPLASE</w:t>
      </w:r>
    </w:p>
    <w:p w:rsidR="00986637" w:rsidRPr="00986637" w:rsidRDefault="00986637" w:rsidP="00986637">
      <w:pPr>
        <w:ind w:left="-851" w:right="-799"/>
        <w:jc w:val="center"/>
        <w:rPr>
          <w:b/>
          <w:sz w:val="22"/>
          <w:szCs w:val="22"/>
        </w:rPr>
      </w:pPr>
    </w:p>
    <w:p w:rsidR="00986637" w:rsidRDefault="00986637" w:rsidP="00986637">
      <w:pPr>
        <w:ind w:left="-851" w:right="-799"/>
        <w:jc w:val="center"/>
        <w:rPr>
          <w:b/>
          <w:sz w:val="22"/>
          <w:szCs w:val="22"/>
        </w:rPr>
      </w:pPr>
    </w:p>
    <w:p w:rsidR="00986637" w:rsidRDefault="00986637" w:rsidP="00986637">
      <w:pPr>
        <w:ind w:left="-851" w:right="-799"/>
        <w:jc w:val="center"/>
        <w:rPr>
          <w:b/>
          <w:sz w:val="22"/>
          <w:szCs w:val="22"/>
        </w:rPr>
      </w:pPr>
    </w:p>
    <w:p w:rsidR="00986637" w:rsidRPr="00986637" w:rsidRDefault="00986637" w:rsidP="00986637">
      <w:pPr>
        <w:ind w:left="-851" w:right="-799"/>
        <w:jc w:val="center"/>
        <w:rPr>
          <w:b/>
          <w:sz w:val="22"/>
          <w:szCs w:val="22"/>
        </w:rPr>
      </w:pPr>
    </w:p>
    <w:p w:rsidR="00A0118D" w:rsidRPr="00A0118D" w:rsidRDefault="00276B22" w:rsidP="00986637">
      <w:pPr>
        <w:ind w:left="-851" w:right="-799"/>
        <w:jc w:val="center"/>
        <w:rPr>
          <w:sz w:val="22"/>
          <w:szCs w:val="22"/>
        </w:rPr>
      </w:pPr>
      <w:r>
        <w:rPr>
          <w:b/>
          <w:sz w:val="22"/>
          <w:szCs w:val="22"/>
        </w:rPr>
        <w:t>P</w:t>
      </w:r>
      <w:r w:rsidR="007E6399">
        <w:rPr>
          <w:b/>
          <w:sz w:val="22"/>
          <w:szCs w:val="22"/>
        </w:rPr>
        <w:t>ersonero</w:t>
      </w:r>
      <w:r w:rsidR="00514C42">
        <w:rPr>
          <w:b/>
          <w:sz w:val="22"/>
          <w:szCs w:val="22"/>
        </w:rPr>
        <w:t>(</w:t>
      </w:r>
      <w:r w:rsidR="007E6399">
        <w:rPr>
          <w:b/>
          <w:sz w:val="22"/>
          <w:szCs w:val="22"/>
        </w:rPr>
        <w:t>a</w:t>
      </w:r>
      <w:r w:rsidR="00514C42">
        <w:rPr>
          <w:b/>
          <w:sz w:val="22"/>
          <w:szCs w:val="22"/>
        </w:rPr>
        <w:t xml:space="preserve">) Delegado </w:t>
      </w:r>
      <w:r w:rsidR="007E6399">
        <w:rPr>
          <w:b/>
          <w:sz w:val="22"/>
          <w:szCs w:val="22"/>
        </w:rPr>
        <w:t xml:space="preserve">(a) </w:t>
      </w:r>
      <w:r w:rsidR="00514C42">
        <w:rPr>
          <w:b/>
          <w:sz w:val="22"/>
          <w:szCs w:val="22"/>
        </w:rPr>
        <w:t>para la Vigilancia Administrativa</w:t>
      </w:r>
    </w:p>
    <w:p w:rsidR="00A0118D" w:rsidRPr="00A0118D" w:rsidRDefault="00A0118D" w:rsidP="00A0118D">
      <w:pPr>
        <w:ind w:left="-851" w:right="-799"/>
        <w:jc w:val="both"/>
        <w:rPr>
          <w:sz w:val="22"/>
          <w:szCs w:val="22"/>
        </w:rPr>
      </w:pPr>
    </w:p>
    <w:p w:rsidR="00A0118D" w:rsidRDefault="00A0118D" w:rsidP="00A0118D">
      <w:pPr>
        <w:ind w:left="-851" w:right="-799"/>
        <w:jc w:val="both"/>
        <w:rPr>
          <w:sz w:val="22"/>
          <w:szCs w:val="22"/>
        </w:rPr>
      </w:pPr>
    </w:p>
    <w:p w:rsidR="00514C42" w:rsidRDefault="00514C42" w:rsidP="00A0118D">
      <w:pPr>
        <w:ind w:left="-851" w:right="-799"/>
        <w:jc w:val="both"/>
        <w:rPr>
          <w:sz w:val="22"/>
          <w:szCs w:val="22"/>
        </w:rPr>
      </w:pPr>
    </w:p>
    <w:p w:rsidR="00514C42" w:rsidRDefault="00514C42" w:rsidP="00A0118D">
      <w:pPr>
        <w:ind w:left="-851" w:right="-799"/>
        <w:jc w:val="both"/>
        <w:rPr>
          <w:sz w:val="22"/>
          <w:szCs w:val="22"/>
        </w:rPr>
      </w:pPr>
    </w:p>
    <w:p w:rsidR="00514C42" w:rsidRDefault="00514C42" w:rsidP="00A0118D">
      <w:pPr>
        <w:ind w:left="-851" w:right="-799"/>
        <w:jc w:val="both"/>
        <w:rPr>
          <w:sz w:val="22"/>
          <w:szCs w:val="22"/>
        </w:rPr>
      </w:pPr>
      <w:r>
        <w:rPr>
          <w:sz w:val="22"/>
          <w:szCs w:val="22"/>
        </w:rPr>
        <w:t>Fecha y quien proyecta</w:t>
      </w:r>
    </w:p>
    <w:p w:rsidR="00D22A70" w:rsidRDefault="00D22A70" w:rsidP="00A0118D">
      <w:pPr>
        <w:ind w:left="-851" w:right="-799"/>
        <w:jc w:val="both"/>
        <w:rPr>
          <w:sz w:val="22"/>
          <w:szCs w:val="22"/>
        </w:rPr>
      </w:pPr>
    </w:p>
    <w:p w:rsidR="00D22A70" w:rsidRDefault="00D22A70" w:rsidP="00A0118D">
      <w:pPr>
        <w:ind w:left="-851" w:right="-799"/>
        <w:jc w:val="both"/>
        <w:rPr>
          <w:sz w:val="22"/>
          <w:szCs w:val="22"/>
        </w:rPr>
      </w:pPr>
    </w:p>
    <w:p w:rsidR="00D22A70" w:rsidRDefault="00D22A70" w:rsidP="00A0118D">
      <w:pPr>
        <w:ind w:left="-851" w:right="-799"/>
        <w:jc w:val="both"/>
        <w:rPr>
          <w:sz w:val="22"/>
          <w:szCs w:val="22"/>
        </w:rPr>
      </w:pPr>
    </w:p>
    <w:p w:rsidR="00D22A70" w:rsidRDefault="00D22A70" w:rsidP="00A0118D">
      <w:pPr>
        <w:ind w:left="-851" w:right="-799"/>
        <w:jc w:val="both"/>
        <w:rPr>
          <w:sz w:val="22"/>
          <w:szCs w:val="22"/>
        </w:rPr>
      </w:pPr>
    </w:p>
    <w:p w:rsidR="00D22A70" w:rsidRDefault="00D22A70" w:rsidP="00A0118D">
      <w:pPr>
        <w:ind w:left="-851" w:right="-799"/>
        <w:jc w:val="both"/>
        <w:rPr>
          <w:sz w:val="22"/>
          <w:szCs w:val="22"/>
        </w:rPr>
      </w:pPr>
    </w:p>
    <w:p w:rsidR="00D22A70" w:rsidRDefault="00D22A70" w:rsidP="00A0118D">
      <w:pPr>
        <w:ind w:left="-851" w:right="-799"/>
        <w:jc w:val="both"/>
        <w:rPr>
          <w:sz w:val="22"/>
          <w:szCs w:val="22"/>
        </w:rPr>
      </w:pPr>
    </w:p>
    <w:p w:rsidR="00D22A70" w:rsidRDefault="00D22A70" w:rsidP="00A0118D">
      <w:pPr>
        <w:ind w:left="-851" w:right="-799"/>
        <w:jc w:val="both"/>
        <w:rPr>
          <w:sz w:val="22"/>
          <w:szCs w:val="22"/>
        </w:rPr>
      </w:pPr>
    </w:p>
    <w:p w:rsidR="00D22A70" w:rsidRDefault="00D22A70" w:rsidP="00A0118D">
      <w:pPr>
        <w:ind w:left="-851" w:right="-799"/>
        <w:jc w:val="both"/>
        <w:rPr>
          <w:sz w:val="22"/>
          <w:szCs w:val="22"/>
        </w:rPr>
      </w:pPr>
    </w:p>
    <w:p w:rsidR="00D22A70" w:rsidRDefault="00D22A70" w:rsidP="00A0118D">
      <w:pPr>
        <w:ind w:left="-851" w:right="-799"/>
        <w:jc w:val="both"/>
        <w:rPr>
          <w:sz w:val="22"/>
          <w:szCs w:val="22"/>
        </w:rPr>
      </w:pPr>
    </w:p>
    <w:p w:rsidR="00D22A70" w:rsidRDefault="00D22A70" w:rsidP="00A0118D">
      <w:pPr>
        <w:ind w:left="-851" w:right="-799"/>
        <w:jc w:val="both"/>
        <w:rPr>
          <w:sz w:val="22"/>
          <w:szCs w:val="22"/>
        </w:rPr>
      </w:pPr>
    </w:p>
    <w:p w:rsidR="00D22A70" w:rsidRDefault="00D22A70" w:rsidP="00A0118D">
      <w:pPr>
        <w:ind w:left="-851" w:right="-799"/>
        <w:jc w:val="both"/>
        <w:rPr>
          <w:sz w:val="22"/>
          <w:szCs w:val="22"/>
        </w:rPr>
      </w:pPr>
    </w:p>
    <w:p w:rsidR="00D22A70" w:rsidRDefault="00D22A70" w:rsidP="00D22A70">
      <w:pPr>
        <w:ind w:left="-851" w:right="-799"/>
        <w:jc w:val="center"/>
        <w:rPr>
          <w:noProof/>
          <w:sz w:val="22"/>
          <w:szCs w:val="22"/>
        </w:rPr>
      </w:pPr>
    </w:p>
    <w:p w:rsidR="00A730C8" w:rsidRPr="00A0118D" w:rsidRDefault="00A730C8" w:rsidP="00D22A70">
      <w:pPr>
        <w:ind w:left="-851" w:right="-799"/>
        <w:jc w:val="center"/>
        <w:rPr>
          <w:sz w:val="22"/>
          <w:szCs w:val="22"/>
        </w:rPr>
      </w:pPr>
    </w:p>
    <w:sectPr w:rsidR="00A730C8" w:rsidRPr="00A0118D" w:rsidSect="0080117A">
      <w:headerReference w:type="default" r:id="rId8"/>
      <w:footerReference w:type="default" r:id="rId9"/>
      <w:pgSz w:w="12242" w:h="18722" w:code="258"/>
      <w:pgMar w:top="2268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BF5" w:rsidRDefault="00A27BF5">
      <w:r>
        <w:separator/>
      </w:r>
    </w:p>
  </w:endnote>
  <w:endnote w:type="continuationSeparator" w:id="0">
    <w:p w:rsidR="00A27BF5" w:rsidRDefault="00A27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JLLA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80117A" w:rsidRPr="00E25F48" w:rsidTr="009F59EB">
      <w:tc>
        <w:tcPr>
          <w:tcW w:w="5796" w:type="dxa"/>
          <w:shd w:val="clear" w:color="auto" w:fill="auto"/>
        </w:tcPr>
        <w:p w:rsidR="0080117A" w:rsidRPr="00E25F48" w:rsidRDefault="0080117A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80117A" w:rsidRPr="00E25F48" w:rsidRDefault="0080117A" w:rsidP="009F59EB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6399" w:rsidRDefault="007E6399" w:rsidP="007E639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BF5" w:rsidRDefault="00A27BF5">
      <w:r>
        <w:separator/>
      </w:r>
    </w:p>
  </w:footnote>
  <w:footnote w:type="continuationSeparator" w:id="0">
    <w:p w:rsidR="00A27BF5" w:rsidRDefault="00A27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10" w:type="dxa"/>
      <w:jc w:val="center"/>
      <w:tblLook w:val="04A0"/>
    </w:tblPr>
    <w:tblGrid>
      <w:gridCol w:w="2660"/>
      <w:gridCol w:w="5245"/>
      <w:gridCol w:w="2605"/>
    </w:tblGrid>
    <w:tr w:rsidR="00A0118D" w:rsidRPr="001B1093" w:rsidTr="00A0118D">
      <w:trPr>
        <w:trHeight w:val="479"/>
        <w:jc w:val="center"/>
      </w:trPr>
      <w:tc>
        <w:tcPr>
          <w:tcW w:w="2660" w:type="dxa"/>
          <w:vMerge w:val="restart"/>
        </w:tcPr>
        <w:p w:rsidR="00A0118D" w:rsidRPr="001B1093" w:rsidRDefault="003A55E0" w:rsidP="00FB18BE">
          <w:pPr>
            <w:pStyle w:val="Encabezado"/>
            <w:rPr>
              <w:rFonts w:ascii="Arial" w:hAnsi="Arial" w:cs="Arial"/>
              <w:sz w:val="24"/>
            </w:rPr>
          </w:pPr>
          <w:r>
            <w:rPr>
              <w:rFonts w:cs="Arial"/>
              <w:noProof/>
              <w:lang w:eastAsia="es-ES"/>
            </w:rPr>
            <w:drawing>
              <wp:inline distT="0" distB="0" distL="0" distR="0">
                <wp:extent cx="1494733" cy="88582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708" cy="8917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A0118D" w:rsidRPr="001B1093" w:rsidRDefault="00986637" w:rsidP="0098663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ALEGATOS DE CONCLUSIÓN</w:t>
          </w:r>
        </w:p>
      </w:tc>
      <w:tc>
        <w:tcPr>
          <w:tcW w:w="2605" w:type="dxa"/>
          <w:vAlign w:val="center"/>
        </w:tcPr>
        <w:p w:rsidR="00A0118D" w:rsidRPr="00B7677F" w:rsidRDefault="00A0118D" w:rsidP="00A0118D">
          <w:pPr>
            <w:pStyle w:val="Encabezado"/>
            <w:rPr>
              <w:rFonts w:ascii="Arial" w:hAnsi="Arial" w:cs="Arial"/>
              <w:b/>
              <w:sz w:val="24"/>
            </w:rPr>
          </w:pPr>
          <w:r w:rsidRPr="00B7677F">
            <w:rPr>
              <w:rFonts w:ascii="Arial" w:hAnsi="Arial" w:cs="Arial"/>
              <w:b/>
              <w:sz w:val="24"/>
            </w:rPr>
            <w:t xml:space="preserve">Código: </w:t>
          </w:r>
          <w:r w:rsidR="003B2E2D" w:rsidRPr="00B7677F">
            <w:rPr>
              <w:rFonts w:ascii="Arial" w:hAnsi="Arial" w:cs="Arial"/>
              <w:b/>
              <w:sz w:val="24"/>
            </w:rPr>
            <w:t>F</w:t>
          </w:r>
          <w:r w:rsidRPr="00B7677F">
            <w:rPr>
              <w:rFonts w:ascii="Arial" w:hAnsi="Arial" w:cs="Arial"/>
              <w:b/>
              <w:sz w:val="24"/>
            </w:rPr>
            <w:t>V</w:t>
          </w:r>
          <w:r w:rsidR="003B2E2D" w:rsidRPr="00B7677F">
            <w:rPr>
              <w:rFonts w:ascii="Arial" w:hAnsi="Arial" w:cs="Arial"/>
              <w:b/>
              <w:sz w:val="24"/>
            </w:rPr>
            <w:t>C</w:t>
          </w:r>
          <w:r w:rsidRPr="00B7677F">
            <w:rPr>
              <w:rFonts w:ascii="Arial" w:hAnsi="Arial" w:cs="Arial"/>
              <w:b/>
              <w:sz w:val="24"/>
            </w:rPr>
            <w:t>-0</w:t>
          </w:r>
          <w:r w:rsidR="00986637" w:rsidRPr="00B7677F">
            <w:rPr>
              <w:rFonts w:ascii="Arial" w:hAnsi="Arial" w:cs="Arial"/>
              <w:b/>
              <w:sz w:val="24"/>
            </w:rPr>
            <w:t>6</w:t>
          </w:r>
        </w:p>
      </w:tc>
    </w:tr>
    <w:tr w:rsidR="00A0118D" w:rsidRPr="001B1093" w:rsidTr="00A0118D">
      <w:trPr>
        <w:trHeight w:val="507"/>
        <w:jc w:val="center"/>
      </w:trPr>
      <w:tc>
        <w:tcPr>
          <w:tcW w:w="2660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A0118D" w:rsidRPr="00B7677F" w:rsidRDefault="003A55E0" w:rsidP="00FB18BE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Versión:</w:t>
          </w:r>
          <w:r w:rsidR="0080117A">
            <w:rPr>
              <w:rFonts w:ascii="Arial" w:hAnsi="Arial" w:cs="Arial"/>
              <w:b/>
              <w:sz w:val="24"/>
            </w:rPr>
            <w:t xml:space="preserve"> 03</w:t>
          </w:r>
        </w:p>
      </w:tc>
    </w:tr>
    <w:tr w:rsidR="00A0118D" w:rsidRPr="001B1093" w:rsidTr="00A0118D">
      <w:trPr>
        <w:trHeight w:val="507"/>
        <w:jc w:val="center"/>
      </w:trPr>
      <w:tc>
        <w:tcPr>
          <w:tcW w:w="2660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A0118D" w:rsidRPr="001B1093" w:rsidRDefault="00A0118D" w:rsidP="00FB18BE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A0118D" w:rsidRPr="00B7677F" w:rsidRDefault="0080117A" w:rsidP="003A55E0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Fecha: 24/02/2022</w:t>
          </w:r>
        </w:p>
      </w:tc>
    </w:tr>
  </w:tbl>
  <w:p w:rsidR="007B5E97" w:rsidRDefault="0080117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E30A5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F33CDC"/>
    <w:multiLevelType w:val="hybridMultilevel"/>
    <w:tmpl w:val="83B2E470"/>
    <w:lvl w:ilvl="0" w:tplc="6096F79A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6F633D"/>
    <w:multiLevelType w:val="hybridMultilevel"/>
    <w:tmpl w:val="E67A553C"/>
    <w:lvl w:ilvl="0" w:tplc="3146B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EC1452"/>
    <w:multiLevelType w:val="hybridMultilevel"/>
    <w:tmpl w:val="19623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900CA"/>
    <w:multiLevelType w:val="hybridMultilevel"/>
    <w:tmpl w:val="C164B0B6"/>
    <w:lvl w:ilvl="0" w:tplc="49EC38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A5307"/>
    <w:multiLevelType w:val="hybridMultilevel"/>
    <w:tmpl w:val="A0DC84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47762"/>
    <w:multiLevelType w:val="hybridMultilevel"/>
    <w:tmpl w:val="5D08921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C2FB8"/>
    <w:multiLevelType w:val="hybridMultilevel"/>
    <w:tmpl w:val="26CA5A3E"/>
    <w:lvl w:ilvl="0" w:tplc="22CE88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3D1EA9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F151B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A59C2"/>
    <w:multiLevelType w:val="hybridMultilevel"/>
    <w:tmpl w:val="265A94F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63C8F"/>
    <w:multiLevelType w:val="hybridMultilevel"/>
    <w:tmpl w:val="B33A24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A7A3E"/>
    <w:multiLevelType w:val="hybridMultilevel"/>
    <w:tmpl w:val="6106B8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B6678"/>
    <w:multiLevelType w:val="hybridMultilevel"/>
    <w:tmpl w:val="A7FE2B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C1134"/>
    <w:multiLevelType w:val="hybridMultilevel"/>
    <w:tmpl w:val="EDBE4B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D3C43"/>
    <w:multiLevelType w:val="hybridMultilevel"/>
    <w:tmpl w:val="B88AF478"/>
    <w:lvl w:ilvl="0" w:tplc="29309A0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C72487"/>
    <w:multiLevelType w:val="multilevel"/>
    <w:tmpl w:val="ADE48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7">
    <w:nsid w:val="4B413D34"/>
    <w:multiLevelType w:val="hybridMultilevel"/>
    <w:tmpl w:val="037604A6"/>
    <w:lvl w:ilvl="0" w:tplc="F1F26A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8438D"/>
    <w:multiLevelType w:val="hybridMultilevel"/>
    <w:tmpl w:val="8B641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0695B"/>
    <w:multiLevelType w:val="hybridMultilevel"/>
    <w:tmpl w:val="D626F1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7725"/>
    <w:multiLevelType w:val="hybridMultilevel"/>
    <w:tmpl w:val="ACA27622"/>
    <w:lvl w:ilvl="0" w:tplc="A5A093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57080"/>
    <w:multiLevelType w:val="hybridMultilevel"/>
    <w:tmpl w:val="6ABAC1A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7215F1"/>
    <w:multiLevelType w:val="hybridMultilevel"/>
    <w:tmpl w:val="9716A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A0920"/>
    <w:multiLevelType w:val="hybridMultilevel"/>
    <w:tmpl w:val="9AD2DED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EC627B"/>
    <w:multiLevelType w:val="hybridMultilevel"/>
    <w:tmpl w:val="925098E0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A9C586D"/>
    <w:multiLevelType w:val="hybridMultilevel"/>
    <w:tmpl w:val="C0CE4A38"/>
    <w:lvl w:ilvl="0" w:tplc="A4141256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16F77"/>
    <w:multiLevelType w:val="hybridMultilevel"/>
    <w:tmpl w:val="5672DBD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2C4061"/>
    <w:multiLevelType w:val="hybridMultilevel"/>
    <w:tmpl w:val="5F442ABA"/>
    <w:lvl w:ilvl="0" w:tplc="62F81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822F7"/>
    <w:multiLevelType w:val="hybridMultilevel"/>
    <w:tmpl w:val="8DFC7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21418E"/>
    <w:multiLevelType w:val="hybridMultilevel"/>
    <w:tmpl w:val="2EDAE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17009"/>
    <w:multiLevelType w:val="hybridMultilevel"/>
    <w:tmpl w:val="4DD40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55563"/>
    <w:multiLevelType w:val="hybridMultilevel"/>
    <w:tmpl w:val="AEFCA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10B14"/>
    <w:multiLevelType w:val="hybridMultilevel"/>
    <w:tmpl w:val="8E6AF0B2"/>
    <w:lvl w:ilvl="0" w:tplc="A47825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62D0B"/>
    <w:multiLevelType w:val="hybridMultilevel"/>
    <w:tmpl w:val="75EAE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DB2073"/>
    <w:multiLevelType w:val="hybridMultilevel"/>
    <w:tmpl w:val="9690A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6111F4"/>
    <w:multiLevelType w:val="hybridMultilevel"/>
    <w:tmpl w:val="798C8080"/>
    <w:lvl w:ilvl="0" w:tplc="A80AF38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10"/>
  </w:num>
  <w:num w:numId="5">
    <w:abstractNumId w:val="23"/>
  </w:num>
  <w:num w:numId="6">
    <w:abstractNumId w:val="24"/>
  </w:num>
  <w:num w:numId="7">
    <w:abstractNumId w:val="13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7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4"/>
  </w:num>
  <w:num w:numId="20">
    <w:abstractNumId w:val="26"/>
  </w:num>
  <w:num w:numId="21">
    <w:abstractNumId w:val="21"/>
  </w:num>
  <w:num w:numId="22">
    <w:abstractNumId w:val="0"/>
  </w:num>
  <w:num w:numId="23">
    <w:abstractNumId w:val="11"/>
  </w:num>
  <w:num w:numId="24">
    <w:abstractNumId w:val="35"/>
  </w:num>
  <w:num w:numId="25">
    <w:abstractNumId w:val="30"/>
  </w:num>
  <w:num w:numId="26">
    <w:abstractNumId w:val="9"/>
  </w:num>
  <w:num w:numId="27">
    <w:abstractNumId w:val="4"/>
  </w:num>
  <w:num w:numId="28">
    <w:abstractNumId w:val="8"/>
  </w:num>
  <w:num w:numId="29">
    <w:abstractNumId w:val="6"/>
  </w:num>
  <w:num w:numId="30">
    <w:abstractNumId w:val="19"/>
  </w:num>
  <w:num w:numId="31">
    <w:abstractNumId w:val="3"/>
  </w:num>
  <w:num w:numId="32">
    <w:abstractNumId w:val="32"/>
  </w:num>
  <w:num w:numId="33">
    <w:abstractNumId w:val="22"/>
  </w:num>
  <w:num w:numId="34">
    <w:abstractNumId w:val="7"/>
  </w:num>
  <w:num w:numId="35">
    <w:abstractNumId w:val="16"/>
  </w:num>
  <w:num w:numId="36">
    <w:abstractNumId w:val="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/>
  <w:rsids>
    <w:rsidRoot w:val="00A0118D"/>
    <w:rsid w:val="00002437"/>
    <w:rsid w:val="001B5484"/>
    <w:rsid w:val="001C07A6"/>
    <w:rsid w:val="001E1D74"/>
    <w:rsid w:val="00276B22"/>
    <w:rsid w:val="00321705"/>
    <w:rsid w:val="003A55E0"/>
    <w:rsid w:val="003B2E2D"/>
    <w:rsid w:val="003C4C97"/>
    <w:rsid w:val="003D396B"/>
    <w:rsid w:val="003D6CAB"/>
    <w:rsid w:val="004A730C"/>
    <w:rsid w:val="00514C42"/>
    <w:rsid w:val="0057649B"/>
    <w:rsid w:val="005771FB"/>
    <w:rsid w:val="007E6399"/>
    <w:rsid w:val="0080117A"/>
    <w:rsid w:val="008D5020"/>
    <w:rsid w:val="009178A9"/>
    <w:rsid w:val="00986637"/>
    <w:rsid w:val="0099455E"/>
    <w:rsid w:val="009A04DE"/>
    <w:rsid w:val="00A0118D"/>
    <w:rsid w:val="00A27BF5"/>
    <w:rsid w:val="00A730C8"/>
    <w:rsid w:val="00B06210"/>
    <w:rsid w:val="00B7677F"/>
    <w:rsid w:val="00B97B4E"/>
    <w:rsid w:val="00BC55F2"/>
    <w:rsid w:val="00D22A70"/>
    <w:rsid w:val="00D801E5"/>
    <w:rsid w:val="00ED72F9"/>
    <w:rsid w:val="00F57B18"/>
    <w:rsid w:val="00FD0D37"/>
    <w:rsid w:val="00FE2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A9"/>
    <w:pPr>
      <w:spacing w:after="0" w:line="240" w:lineRule="auto"/>
    </w:pPr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17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9178A9"/>
    <w:pPr>
      <w:keepNext/>
      <w:jc w:val="center"/>
      <w:outlineLvl w:val="1"/>
    </w:pPr>
    <w:rPr>
      <w:rFonts w:ascii="Bauhaus 93" w:hAnsi="Bauhaus 93"/>
      <w:b/>
      <w:bCs/>
      <w:sz w:val="28"/>
    </w:rPr>
  </w:style>
  <w:style w:type="paragraph" w:styleId="Ttulo3">
    <w:name w:val="heading 3"/>
    <w:basedOn w:val="Normal"/>
    <w:next w:val="Normal"/>
    <w:link w:val="Ttulo3Car"/>
    <w:qFormat/>
    <w:rsid w:val="009178A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78A9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s-CO" w:eastAsia="es-CO"/>
    </w:rPr>
  </w:style>
  <w:style w:type="character" w:customStyle="1" w:styleId="Ttulo2Car">
    <w:name w:val="Título 2 Car"/>
    <w:basedOn w:val="Fuentedeprrafopredeter"/>
    <w:link w:val="Ttulo2"/>
    <w:rsid w:val="009178A9"/>
    <w:rPr>
      <w:rFonts w:ascii="Bauhaus 93" w:eastAsia="Times New Roman" w:hAnsi="Bauhaus 93" w:cs="Arial"/>
      <w:b/>
      <w:bCs/>
      <w:snapToGrid w:val="0"/>
      <w:sz w:val="28"/>
      <w:szCs w:val="24"/>
      <w:lang w:val="es-CO" w:eastAsia="es-CO"/>
    </w:rPr>
  </w:style>
  <w:style w:type="character" w:customStyle="1" w:styleId="Ttulo3Car">
    <w:name w:val="Título 3 Car"/>
    <w:basedOn w:val="Fuentedeprrafopredeter"/>
    <w:link w:val="Ttulo3"/>
    <w:rsid w:val="009178A9"/>
    <w:rPr>
      <w:rFonts w:ascii="Arial" w:eastAsia="Times New Roman" w:hAnsi="Arial" w:cs="Arial"/>
      <w:b/>
      <w:bCs/>
      <w:snapToGrid w:val="0"/>
      <w:sz w:val="26"/>
      <w:szCs w:val="2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8A9"/>
    <w:rPr>
      <w:rFonts w:ascii="Tahoma" w:eastAsiaTheme="minorHAnsi" w:hAnsi="Tahoma" w:cs="Tahoma"/>
      <w:snapToGrid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8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78A9"/>
  </w:style>
  <w:style w:type="paragraph" w:styleId="Piedepgina">
    <w:name w:val="footer"/>
    <w:basedOn w:val="Normal"/>
    <w:link w:val="Piedepgina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78A9"/>
  </w:style>
  <w:style w:type="character" w:styleId="Hipervnculo">
    <w:name w:val="Hyperlink"/>
    <w:basedOn w:val="Fuentedeprrafopredeter"/>
    <w:uiPriority w:val="99"/>
    <w:unhideWhenUsed/>
    <w:rsid w:val="009178A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17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9178A9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178A9"/>
    <w:rPr>
      <w:rFonts w:ascii="Arial" w:eastAsia="Times New Roman" w:hAnsi="Arial" w:cs="Arial"/>
      <w:snapToGrid w:val="0"/>
      <w:sz w:val="24"/>
      <w:szCs w:val="20"/>
      <w:lang w:val="es-CO" w:eastAsia="es-CO"/>
    </w:rPr>
  </w:style>
  <w:style w:type="paragraph" w:styleId="Textoindependiente3">
    <w:name w:val="Body Text 3"/>
    <w:basedOn w:val="Normal"/>
    <w:link w:val="Textoindependiente3Car"/>
    <w:rsid w:val="009178A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178A9"/>
    <w:rPr>
      <w:rFonts w:ascii="Arial" w:eastAsia="Times New Roman" w:hAnsi="Arial" w:cs="Arial"/>
      <w:snapToGrid w:val="0"/>
      <w:sz w:val="16"/>
      <w:szCs w:val="16"/>
      <w:lang w:val="es-CO" w:eastAsia="es-CO"/>
    </w:rPr>
  </w:style>
  <w:style w:type="paragraph" w:styleId="NormalWeb">
    <w:name w:val="Normal (Web)"/>
    <w:basedOn w:val="Normal"/>
    <w:unhideWhenUsed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character" w:customStyle="1" w:styleId="apple-converted-space">
    <w:name w:val="apple-converted-space"/>
    <w:basedOn w:val="Fuentedeprrafopredeter"/>
    <w:rsid w:val="009178A9"/>
  </w:style>
  <w:style w:type="paragraph" w:styleId="Prrafodelista">
    <w:name w:val="List Paragraph"/>
    <w:basedOn w:val="Normal"/>
    <w:uiPriority w:val="34"/>
    <w:qFormat/>
    <w:rsid w:val="009178A9"/>
    <w:pPr>
      <w:spacing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178A9"/>
    <w:rPr>
      <w:rFonts w:asciiTheme="minorHAnsi" w:eastAsiaTheme="minorHAnsi" w:hAnsiTheme="minorHAnsi" w:cstheme="minorBidi"/>
      <w:snapToGrid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78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78A9"/>
    <w:rPr>
      <w:vertAlign w:val="superscript"/>
    </w:rPr>
  </w:style>
  <w:style w:type="paragraph" w:styleId="Lista">
    <w:name w:val="List"/>
    <w:basedOn w:val="Normal"/>
    <w:rsid w:val="009178A9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rsid w:val="00917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rsid w:val="009178A9"/>
    <w:rPr>
      <w:rFonts w:asciiTheme="majorHAnsi" w:eastAsiaTheme="majorEastAsia" w:hAnsiTheme="majorHAnsi" w:cstheme="majorBidi"/>
      <w:snapToGrid w:val="0"/>
      <w:sz w:val="24"/>
      <w:szCs w:val="24"/>
      <w:shd w:val="pct20" w:color="auto" w:fill="auto"/>
      <w:lang w:val="es-CO" w:eastAsia="es-CO"/>
    </w:rPr>
  </w:style>
  <w:style w:type="paragraph" w:styleId="Cierre">
    <w:name w:val="Closing"/>
    <w:basedOn w:val="Normal"/>
    <w:link w:val="CierreCar"/>
    <w:rsid w:val="009178A9"/>
    <w:pPr>
      <w:ind w:left="4252"/>
    </w:pPr>
  </w:style>
  <w:style w:type="character" w:customStyle="1" w:styleId="CierreCar">
    <w:name w:val="Cierre Car"/>
    <w:basedOn w:val="Fuentedeprrafopredeter"/>
    <w:link w:val="Cierre"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78A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9178A9"/>
    <w:pPr>
      <w:spacing w:after="0" w:line="240" w:lineRule="auto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178A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Listaconvietas2">
    <w:name w:val="List Bullet 2"/>
    <w:basedOn w:val="Normal"/>
    <w:rsid w:val="009178A9"/>
    <w:pPr>
      <w:numPr>
        <w:numId w:val="22"/>
      </w:numPr>
    </w:pPr>
    <w:rPr>
      <w:rFonts w:ascii="Times New Roman" w:hAnsi="Times New Roman" w:cs="Times New Roman"/>
      <w:snapToGrid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178A9"/>
    <w:rPr>
      <w:b/>
      <w:bCs/>
    </w:rPr>
  </w:style>
  <w:style w:type="paragraph" w:customStyle="1" w:styleId="section1">
    <w:name w:val="section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paragraph" w:customStyle="1" w:styleId="Default">
    <w:name w:val="Default"/>
    <w:rsid w:val="0091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text2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</w:rPr>
  </w:style>
  <w:style w:type="character" w:customStyle="1" w:styleId="textonavy">
    <w:name w:val="texto_navy"/>
    <w:basedOn w:val="Fuentedeprrafopredeter"/>
    <w:rsid w:val="009178A9"/>
  </w:style>
  <w:style w:type="paragraph" w:customStyle="1" w:styleId="CUERPOTEXTO">
    <w:name w:val="CUERPO TEXTO"/>
    <w:basedOn w:val="Normal"/>
    <w:next w:val="Normal"/>
    <w:rsid w:val="009178A9"/>
    <w:pPr>
      <w:autoSpaceDE w:val="0"/>
      <w:autoSpaceDN w:val="0"/>
      <w:adjustRightInd w:val="0"/>
    </w:pPr>
    <w:rPr>
      <w:rFonts w:ascii="ADJLLA+ArialNarrow" w:hAnsi="ADJLLA+ArialNarrow" w:cs="Times New Roman"/>
      <w:snapToGrid/>
      <w:lang w:val="es-ES" w:eastAsia="es-ES"/>
    </w:rPr>
  </w:style>
  <w:style w:type="paragraph" w:styleId="Ttulo">
    <w:name w:val="Title"/>
    <w:basedOn w:val="Normal"/>
    <w:link w:val="TtuloCar"/>
    <w:qFormat/>
    <w:rsid w:val="009178A9"/>
    <w:pPr>
      <w:jc w:val="center"/>
    </w:pPr>
    <w:rPr>
      <w:rFonts w:cs="Times New Roman"/>
      <w:snapToGrid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178A9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9178A9"/>
    <w:rPr>
      <w:rFonts w:ascii="Courier New" w:hAnsi="Courier New" w:cs="Times New Roman"/>
      <w:snapToGrid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178A9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cretariasenado.gov.co/senado/basedoc/ley_1564_2012_pr01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ESCOBAR\Mis%20documentos\FORMATOS%20DISCIPLINARIOS\AUTO%20DE%20ACUMUL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 DE ACUMULACION</Template>
  <TotalTime>2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8</cp:revision>
  <dcterms:created xsi:type="dcterms:W3CDTF">2017-04-21T12:54:00Z</dcterms:created>
  <dcterms:modified xsi:type="dcterms:W3CDTF">2022-02-25T14:04:00Z</dcterms:modified>
</cp:coreProperties>
</file>