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0E" w:rsidRPr="00E5786E" w:rsidRDefault="0087540E" w:rsidP="0087540E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87540E" w:rsidRPr="00E61AB8" w:rsidTr="00CA6F3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>1. OBJETIVO:</w:t>
            </w:r>
          </w:p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7540E" w:rsidRPr="00E61AB8" w:rsidTr="00CA6F31">
        <w:trPr>
          <w:trHeight w:hRule="exact" w:val="969"/>
        </w:trPr>
        <w:tc>
          <w:tcPr>
            <w:tcW w:w="10314" w:type="dxa"/>
            <w:vAlign w:val="center"/>
          </w:tcPr>
          <w:p w:rsidR="0087540E" w:rsidRPr="00E61AB8" w:rsidRDefault="0087540E" w:rsidP="00CA6F31">
            <w:pPr>
              <w:jc w:val="both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Evaluar la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competencia y la 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información contenida en la queja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E19B9">
              <w:rPr>
                <w:rFonts w:cs="Arial"/>
                <w:sz w:val="22"/>
                <w:szCs w:val="22"/>
              </w:rPr>
              <w:t>informe del servidor público o noticia (de oficio)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que permita establecer los hechos y el 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servidor público</w:t>
            </w:r>
            <w:r w:rsidRPr="00E61AB8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que cometió la presunta falta disciplinaria y que estos no obedezcan a actuaciones temerarias, inconcretas, difusas o que sean disciplinariamente irrelevantes.</w:t>
            </w:r>
          </w:p>
        </w:tc>
      </w:tr>
      <w:tr w:rsidR="0087540E" w:rsidRPr="00E61AB8" w:rsidTr="00CA6F3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>2. ALCANCE:</w:t>
            </w:r>
          </w:p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7540E" w:rsidRPr="00E61AB8" w:rsidTr="00CA6F31">
        <w:trPr>
          <w:trHeight w:hRule="exact" w:val="733"/>
        </w:trPr>
        <w:tc>
          <w:tcPr>
            <w:tcW w:w="10314" w:type="dxa"/>
            <w:vAlign w:val="center"/>
          </w:tcPr>
          <w:p w:rsidR="0087540E" w:rsidRPr="00E61AB8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 w:rsidRPr="00E61AB8">
              <w:rPr>
                <w:rFonts w:cs="Arial"/>
                <w:sz w:val="22"/>
                <w:szCs w:val="22"/>
              </w:rPr>
              <w:t>Inicia con la recepción de la queja</w:t>
            </w:r>
            <w:r>
              <w:rPr>
                <w:rFonts w:cs="Arial"/>
                <w:sz w:val="22"/>
                <w:szCs w:val="22"/>
              </w:rPr>
              <w:t>, finaliza con el inicio de la acción disciplinaria,  el auto inhibitorio, el traslado de la misma a la entidad competente o a la oficina de Control Disciplinario Interno.</w:t>
            </w:r>
          </w:p>
        </w:tc>
      </w:tr>
      <w:tr w:rsidR="0087540E" w:rsidRPr="00E61AB8" w:rsidTr="00CA6F3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87540E" w:rsidRPr="00E61AB8" w:rsidRDefault="0087540E" w:rsidP="00CA6F3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>3. RESPONSABLE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7540E" w:rsidRPr="00E61AB8" w:rsidTr="00CA6F31">
        <w:trPr>
          <w:trHeight w:hRule="exact" w:val="457"/>
        </w:trPr>
        <w:tc>
          <w:tcPr>
            <w:tcW w:w="10314" w:type="dxa"/>
            <w:vAlign w:val="center"/>
          </w:tcPr>
          <w:p w:rsidR="0087540E" w:rsidRPr="00E61AB8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Personero(a) Delegado </w:t>
            </w:r>
            <w:r w:rsidRPr="00E61AB8">
              <w:rPr>
                <w:rFonts w:cs="Arial"/>
                <w:sz w:val="22"/>
                <w:szCs w:val="22"/>
              </w:rPr>
              <w:t>para la Vigilancia Administrativa.</w:t>
            </w:r>
          </w:p>
        </w:tc>
      </w:tr>
      <w:tr w:rsidR="0087540E" w:rsidRPr="00E61AB8" w:rsidTr="00CA6F3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>4. DEFINICIONES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7540E" w:rsidRPr="00E61AB8" w:rsidTr="00CA6F31">
        <w:trPr>
          <w:trHeight w:hRule="exact" w:val="1416"/>
        </w:trPr>
        <w:tc>
          <w:tcPr>
            <w:tcW w:w="10314" w:type="dxa"/>
            <w:vAlign w:val="center"/>
          </w:tcPr>
          <w:p w:rsidR="0087540E" w:rsidRDefault="0087540E" w:rsidP="00CA6F31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_tradnl"/>
              </w:rPr>
            </w:pPr>
            <w:r>
              <w:rPr>
                <w:rFonts w:cs="Arial"/>
                <w:b/>
                <w:sz w:val="22"/>
                <w:szCs w:val="22"/>
                <w:lang w:val="es-ES_tradnl"/>
              </w:rPr>
              <w:t xml:space="preserve">Queja: </w:t>
            </w:r>
            <w:r w:rsidRPr="006200C0">
              <w:rPr>
                <w:rFonts w:cs="Arial"/>
                <w:sz w:val="22"/>
                <w:szCs w:val="22"/>
                <w:lang w:val="es-ES_tradnl"/>
              </w:rPr>
              <w:t>Es el medio a través del cual un usuario pone de manifiesto su in</w:t>
            </w:r>
            <w:r>
              <w:rPr>
                <w:rFonts w:cs="Arial"/>
                <w:sz w:val="22"/>
                <w:szCs w:val="22"/>
                <w:lang w:val="es-ES_tradnl"/>
              </w:rPr>
              <w:t>conformidad con</w:t>
            </w:r>
            <w:r w:rsidRPr="006200C0">
              <w:rPr>
                <w:rFonts w:cs="Arial"/>
                <w:sz w:val="22"/>
                <w:szCs w:val="22"/>
                <w:lang w:val="es-ES_tradnl"/>
              </w:rPr>
              <w:t xml:space="preserve"> la actuación de una entidad, de un </w:t>
            </w:r>
            <w:r>
              <w:rPr>
                <w:rFonts w:cs="Arial"/>
                <w:sz w:val="22"/>
                <w:szCs w:val="22"/>
                <w:lang w:val="es-ES_tradnl"/>
              </w:rPr>
              <w:t>servidor público</w:t>
            </w:r>
            <w:r w:rsidRPr="006200C0">
              <w:rPr>
                <w:rFonts w:cs="Arial"/>
                <w:sz w:val="22"/>
                <w:szCs w:val="22"/>
                <w:lang w:val="es-ES_tradnl"/>
              </w:rPr>
              <w:t xml:space="preserve"> o con la forma y condiciones en que se preste o no un servicio.</w:t>
            </w:r>
          </w:p>
          <w:p w:rsidR="0087540E" w:rsidRPr="00E61AB8" w:rsidRDefault="0087540E" w:rsidP="00CA6F31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b/>
                <w:sz w:val="22"/>
                <w:szCs w:val="22"/>
                <w:lang w:val="es-ES_tradnl"/>
              </w:rPr>
            </w:pPr>
            <w:r w:rsidRPr="00E61AB8">
              <w:rPr>
                <w:rFonts w:cs="Arial"/>
                <w:b/>
                <w:sz w:val="22"/>
                <w:szCs w:val="22"/>
                <w:lang w:val="es-ES_tradnl"/>
              </w:rPr>
              <w:t>Auto inhibitorio:</w:t>
            </w:r>
            <w:r>
              <w:rPr>
                <w:rFonts w:cs="Arial"/>
                <w:b/>
                <w:sz w:val="22"/>
                <w:szCs w:val="22"/>
                <w:lang w:val="es-ES_tradnl"/>
              </w:rPr>
              <w:t xml:space="preserve"> </w:t>
            </w:r>
            <w:r w:rsidRPr="006200C0">
              <w:rPr>
                <w:rFonts w:cs="Arial"/>
                <w:sz w:val="22"/>
                <w:szCs w:val="22"/>
                <w:lang w:val="es-ES_tradnl"/>
              </w:rPr>
              <w:t>Acto administrativo por medio del cual</w:t>
            </w:r>
            <w:r>
              <w:rPr>
                <w:rFonts w:cs="Arial"/>
                <w:sz w:val="22"/>
                <w:szCs w:val="22"/>
                <w:lang w:val="es-ES_tradnl"/>
              </w:rPr>
              <w:t xml:space="preserve"> se abstiene de dar inicio a un proceso disciplinario por no cumplir con los requisitos necesarios.</w:t>
            </w:r>
          </w:p>
        </w:tc>
      </w:tr>
      <w:tr w:rsidR="0087540E" w:rsidRPr="00E61AB8" w:rsidTr="00CA6F31">
        <w:trPr>
          <w:trHeight w:hRule="exact" w:val="430"/>
        </w:trPr>
        <w:tc>
          <w:tcPr>
            <w:tcW w:w="10314" w:type="dxa"/>
            <w:shd w:val="clear" w:color="auto" w:fill="BFBFBF"/>
            <w:vAlign w:val="center"/>
          </w:tcPr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E61AB8">
              <w:rPr>
                <w:rFonts w:cs="Arial"/>
                <w:b/>
                <w:sz w:val="22"/>
                <w:szCs w:val="22"/>
              </w:rPr>
              <w:t>5. DOCUMENTOS DE REFERENCIA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  <w:p w:rsidR="0087540E" w:rsidRPr="00E61AB8" w:rsidRDefault="0087540E" w:rsidP="00CA6F3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7540E" w:rsidRPr="00E61AB8" w:rsidTr="00CA6F31">
        <w:trPr>
          <w:trHeight w:hRule="exact" w:val="717"/>
        </w:trPr>
        <w:tc>
          <w:tcPr>
            <w:tcW w:w="10314" w:type="dxa"/>
            <w:vAlign w:val="center"/>
          </w:tcPr>
          <w:p w:rsidR="0087540E" w:rsidRPr="00E61AB8" w:rsidRDefault="0087540E" w:rsidP="007E19B9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7E19B9">
              <w:rPr>
                <w:rFonts w:cs="Arial"/>
                <w:color w:val="000000"/>
                <w:sz w:val="22"/>
                <w:szCs w:val="22"/>
              </w:rPr>
              <w:t xml:space="preserve">Constitución Política de Colombia, y </w:t>
            </w:r>
            <w:r w:rsidRPr="007E19B9">
              <w:rPr>
                <w:rFonts w:cs="Arial"/>
                <w:sz w:val="22"/>
                <w:szCs w:val="22"/>
              </w:rPr>
              <w:t>ley 1955 de 2019</w:t>
            </w:r>
            <w:r w:rsidRPr="007E19B9">
              <w:rPr>
                <w:rFonts w:cs="Arial"/>
                <w:color w:val="000000"/>
                <w:sz w:val="22"/>
                <w:szCs w:val="22"/>
              </w:rPr>
              <w:t>, Ley 1952 de 2019 y 2094 de 2021, Resoluciones 112 y 113 de 2022 expedidas por  la Personería Municipal de Itagüí</w:t>
            </w:r>
          </w:p>
        </w:tc>
      </w:tr>
    </w:tbl>
    <w:p w:rsidR="0087540E" w:rsidRPr="009874F8" w:rsidRDefault="0087540E" w:rsidP="0087540E">
      <w:pPr>
        <w:rPr>
          <w:rFonts w:cs="Arial"/>
        </w:rPr>
      </w:pPr>
    </w:p>
    <w:p w:rsidR="0087540E" w:rsidRPr="009874F8" w:rsidRDefault="0087540E" w:rsidP="0087540E">
      <w:pPr>
        <w:rPr>
          <w:rFonts w:cs="Arial"/>
        </w:rPr>
      </w:pPr>
    </w:p>
    <w:p w:rsidR="0087540E" w:rsidRDefault="0087540E" w:rsidP="0087540E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Pr="00687B4E">
        <w:rPr>
          <w:rFonts w:cs="Arial"/>
          <w:b/>
        </w:rPr>
        <w:t>DESCRIPCIÓN DE ACTIVIDADES</w:t>
      </w:r>
    </w:p>
    <w:p w:rsidR="0087540E" w:rsidRPr="00687B4E" w:rsidRDefault="0087540E" w:rsidP="0087540E">
      <w:pPr>
        <w:rPr>
          <w:rFonts w:cs="Arial"/>
          <w:b/>
        </w:rPr>
      </w:pPr>
    </w:p>
    <w:p w:rsidR="0087540E" w:rsidRPr="00E5786E" w:rsidRDefault="0087540E" w:rsidP="0087540E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1897"/>
        <w:gridCol w:w="3969"/>
        <w:gridCol w:w="1984"/>
        <w:gridCol w:w="2126"/>
      </w:tblGrid>
      <w:tr w:rsidR="0087540E" w:rsidRPr="00B31866" w:rsidTr="00CA6F31">
        <w:trPr>
          <w:tblHeader/>
        </w:trPr>
        <w:tc>
          <w:tcPr>
            <w:tcW w:w="338" w:type="dxa"/>
            <w:shd w:val="clear" w:color="auto" w:fill="BFBFBF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897" w:type="dxa"/>
            <w:shd w:val="clear" w:color="auto" w:fill="BFBFBF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984" w:type="dxa"/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87540E" w:rsidRPr="00B31866" w:rsidTr="00CA6F31">
        <w:trPr>
          <w:trHeight w:val="358"/>
        </w:trPr>
        <w:tc>
          <w:tcPr>
            <w:tcW w:w="338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97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Recepcionar queja, informe de servidor público o de oficio</w:t>
            </w:r>
          </w:p>
        </w:tc>
        <w:tc>
          <w:tcPr>
            <w:tcW w:w="3969" w:type="dxa"/>
            <w:vAlign w:val="center"/>
          </w:tcPr>
          <w:p w:rsidR="0087540E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Se r</w:t>
            </w:r>
            <w:r>
              <w:rPr>
                <w:rFonts w:cs="Arial"/>
                <w:sz w:val="22"/>
                <w:szCs w:val="22"/>
              </w:rPr>
              <w:t xml:space="preserve">ecepciona la queja, informe del servidor público o de oficio y se </w:t>
            </w:r>
            <w:r w:rsidRPr="00A444D4">
              <w:rPr>
                <w:rFonts w:cs="Arial"/>
                <w:color w:val="000000" w:themeColor="text1"/>
                <w:sz w:val="22"/>
                <w:szCs w:val="22"/>
              </w:rPr>
              <w:t>remite al Personero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(a)</w:t>
            </w:r>
            <w:r w:rsidRPr="00A444D4">
              <w:rPr>
                <w:rFonts w:cs="Arial"/>
                <w:color w:val="000000" w:themeColor="text1"/>
                <w:sz w:val="22"/>
                <w:szCs w:val="22"/>
              </w:rPr>
              <w:t xml:space="preserve"> Delegado de Vigilancia Administrativa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352B0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7540E" w:rsidRDefault="0087540E" w:rsidP="00CA6F31">
            <w:pPr>
              <w:jc w:val="center"/>
            </w:pPr>
            <w:r w:rsidRPr="00A444D4">
              <w:rPr>
                <w:rFonts w:cs="Arial"/>
                <w:sz w:val="22"/>
                <w:szCs w:val="22"/>
              </w:rPr>
              <w:t>Auxiliar administrativo</w:t>
            </w:r>
          </w:p>
        </w:tc>
        <w:tc>
          <w:tcPr>
            <w:tcW w:w="2126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FVC-02 Formato de queja</w:t>
            </w:r>
          </w:p>
        </w:tc>
      </w:tr>
      <w:tr w:rsidR="0087540E" w:rsidRPr="00B31866" w:rsidTr="00CA6F31">
        <w:trPr>
          <w:trHeight w:val="358"/>
        </w:trPr>
        <w:tc>
          <w:tcPr>
            <w:tcW w:w="338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897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Evaluar </w:t>
            </w:r>
            <w:r w:rsidRPr="00B31866">
              <w:rPr>
                <w:rFonts w:cs="Arial"/>
                <w:sz w:val="22"/>
                <w:szCs w:val="22"/>
              </w:rPr>
              <w:t xml:space="preserve"> la queja</w:t>
            </w:r>
          </w:p>
        </w:tc>
        <w:tc>
          <w:tcPr>
            <w:tcW w:w="3969" w:type="dxa"/>
            <w:vAlign w:val="center"/>
          </w:tcPr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Se verifica el cumplimiento de requisitos para iniciar</w:t>
            </w:r>
            <w:r>
              <w:rPr>
                <w:rFonts w:cs="Arial"/>
                <w:sz w:val="22"/>
                <w:szCs w:val="22"/>
              </w:rPr>
              <w:t xml:space="preserve"> la acción disciplinaria, si es este el caso se continua con la actividad 4, </w:t>
            </w:r>
            <w:r w:rsidRPr="00B31866">
              <w:rPr>
                <w:rFonts w:cs="Arial"/>
                <w:sz w:val="22"/>
                <w:szCs w:val="22"/>
              </w:rPr>
              <w:t>si no cumple y la Personería es la entidad competente para responder,</w:t>
            </w:r>
            <w:r>
              <w:rPr>
                <w:rFonts w:cs="Arial"/>
                <w:sz w:val="22"/>
                <w:szCs w:val="22"/>
              </w:rPr>
              <w:t xml:space="preserve"> continúa con la actividad 5</w:t>
            </w:r>
            <w:r w:rsidRPr="00B31866">
              <w:rPr>
                <w:rFonts w:cs="Arial"/>
                <w:sz w:val="22"/>
                <w:szCs w:val="22"/>
              </w:rPr>
              <w:t>.</w:t>
            </w:r>
          </w:p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Si la Personería, no es la entidad competente para responder el asu</w:t>
            </w:r>
            <w:r>
              <w:rPr>
                <w:rFonts w:cs="Arial"/>
                <w:sz w:val="22"/>
                <w:szCs w:val="22"/>
              </w:rPr>
              <w:t>nto, continúa con la actividad 6.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Formatos FVC-08</w:t>
            </w:r>
          </w:p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Investigación Disciplinaria</w:t>
            </w:r>
          </w:p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FVC-10</w:t>
            </w:r>
          </w:p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 xml:space="preserve">Indagación previa </w:t>
            </w:r>
          </w:p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FVC-20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Auto remisión por competencia</w:t>
            </w:r>
          </w:p>
        </w:tc>
      </w:tr>
      <w:tr w:rsidR="0087540E" w:rsidRPr="00B31866" w:rsidTr="00CA6F31">
        <w:tc>
          <w:tcPr>
            <w:tcW w:w="33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97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Programar y evaluar tramite de las quejas</w:t>
            </w:r>
          </w:p>
        </w:tc>
        <w:tc>
          <w:tcPr>
            <w:tcW w:w="3969" w:type="dxa"/>
            <w:vAlign w:val="center"/>
          </w:tcPr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Una vez ingresadas las quejas mensualmente se evalúan y se les da el trámite correspondiente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Base de datos en </w:t>
            </w: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Excel Digital</w:t>
            </w:r>
          </w:p>
        </w:tc>
      </w:tr>
      <w:tr w:rsidR="0087540E" w:rsidRPr="007E19B9" w:rsidTr="00CA6F31">
        <w:trPr>
          <w:trHeight w:val="1399"/>
        </w:trPr>
        <w:tc>
          <w:tcPr>
            <w:tcW w:w="33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97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Iniciar acción disciplinaria</w:t>
            </w:r>
          </w:p>
        </w:tc>
        <w:tc>
          <w:tcPr>
            <w:tcW w:w="3969" w:type="dxa"/>
            <w:vAlign w:val="center"/>
          </w:tcPr>
          <w:p w:rsidR="0087540E" w:rsidRPr="00B31866" w:rsidRDefault="0087540E" w:rsidP="007E19B9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 xml:space="preserve">Si cumple con los requisitos, se </w:t>
            </w:r>
            <w:r>
              <w:rPr>
                <w:rFonts w:cs="Arial"/>
                <w:sz w:val="22"/>
                <w:szCs w:val="22"/>
              </w:rPr>
              <w:t xml:space="preserve">remite al procedimiento PVC-02 Procedimiento para la Indagación  </w:t>
            </w:r>
            <w:r w:rsidRPr="007E19B9">
              <w:rPr>
                <w:rFonts w:cs="Arial"/>
                <w:sz w:val="22"/>
                <w:szCs w:val="22"/>
              </w:rPr>
              <w:t>Previa</w:t>
            </w:r>
            <w:r>
              <w:rPr>
                <w:rFonts w:cs="Arial"/>
                <w:sz w:val="22"/>
                <w:szCs w:val="22"/>
              </w:rPr>
              <w:t xml:space="preserve"> P</w:t>
            </w:r>
            <w:r w:rsidRPr="00B31866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C</w:t>
            </w:r>
            <w:r w:rsidRPr="00B31866">
              <w:rPr>
                <w:rFonts w:cs="Arial"/>
                <w:sz w:val="22"/>
                <w:szCs w:val="22"/>
              </w:rPr>
              <w:t>-03</w:t>
            </w:r>
            <w:r>
              <w:rPr>
                <w:rFonts w:cs="Arial"/>
                <w:sz w:val="22"/>
                <w:szCs w:val="22"/>
              </w:rPr>
              <w:t xml:space="preserve"> Procedimiento para la apertura de</w:t>
            </w:r>
            <w:r w:rsidRPr="00B31866">
              <w:rPr>
                <w:rFonts w:cs="Arial"/>
                <w:sz w:val="22"/>
                <w:szCs w:val="22"/>
              </w:rPr>
              <w:t xml:space="preserve"> Investigación disciplinaria, según el caso.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 xml:space="preserve">Formatos </w:t>
            </w:r>
          </w:p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FVC-08</w:t>
            </w:r>
          </w:p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Investigación disciplinaria</w:t>
            </w:r>
          </w:p>
          <w:p w:rsidR="0087540E" w:rsidRPr="007E19B9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FVC-10</w:t>
            </w:r>
          </w:p>
          <w:p w:rsidR="0087540E" w:rsidRPr="007E19B9" w:rsidRDefault="0087540E" w:rsidP="007E19B9">
            <w:pPr>
              <w:jc w:val="center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 xml:space="preserve">Indagación  previa </w:t>
            </w:r>
          </w:p>
        </w:tc>
      </w:tr>
      <w:tr w:rsidR="0087540E" w:rsidRPr="00B31866" w:rsidTr="00CA6F31">
        <w:trPr>
          <w:trHeight w:val="1691"/>
        </w:trPr>
        <w:tc>
          <w:tcPr>
            <w:tcW w:w="338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97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Expedir auto inhibitorio</w:t>
            </w:r>
          </w:p>
        </w:tc>
        <w:tc>
          <w:tcPr>
            <w:tcW w:w="3969" w:type="dxa"/>
            <w:vAlign w:val="center"/>
          </w:tcPr>
          <w:p w:rsidR="0087540E" w:rsidRPr="007E19B9" w:rsidRDefault="0087540E" w:rsidP="007E19B9">
            <w:pPr>
              <w:jc w:val="both"/>
              <w:rPr>
                <w:rFonts w:cs="Arial"/>
                <w:sz w:val="22"/>
                <w:szCs w:val="22"/>
              </w:rPr>
            </w:pPr>
            <w:r w:rsidRPr="007E19B9">
              <w:rPr>
                <w:rFonts w:cs="Arial"/>
                <w:sz w:val="22"/>
                <w:szCs w:val="22"/>
              </w:rPr>
              <w:t>Con fundamento en lo establecido en el artículo 209 de la Ley 1952 de 2019, y luego de las respectivas consideraciones, emite el acto administrativo por medio del cual se abstiene de iniciar acción disciplinaria..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FVC-12 I</w:t>
            </w:r>
            <w:r w:rsidRPr="00016C8D">
              <w:rPr>
                <w:rFonts w:cs="Arial"/>
                <w:sz w:val="22"/>
                <w:szCs w:val="22"/>
              </w:rPr>
              <w:t>nhibitorio</w:t>
            </w:r>
          </w:p>
        </w:tc>
      </w:tr>
      <w:tr w:rsidR="0087540E" w:rsidRPr="00B31866" w:rsidTr="00CA6F31">
        <w:trPr>
          <w:trHeight w:val="1246"/>
        </w:trPr>
        <w:tc>
          <w:tcPr>
            <w:tcW w:w="338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97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Traslado al competente</w:t>
            </w:r>
          </w:p>
        </w:tc>
        <w:tc>
          <w:tcPr>
            <w:tcW w:w="3969" w:type="dxa"/>
            <w:vAlign w:val="center"/>
          </w:tcPr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Si luego de evaluar la queja se infiere que la Personería no es la entidad competente para resolverla, se remite a la entidad que corresponda.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FVC-20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Auto Remisión por Competencia </w:t>
            </w:r>
          </w:p>
        </w:tc>
      </w:tr>
      <w:tr w:rsidR="0087540E" w:rsidRPr="00B31866" w:rsidTr="00CA6F31">
        <w:trPr>
          <w:trHeight w:val="1278"/>
        </w:trPr>
        <w:tc>
          <w:tcPr>
            <w:tcW w:w="338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897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Ejerc</w:t>
            </w:r>
            <w:r>
              <w:rPr>
                <w:rFonts w:cs="Arial"/>
                <w:sz w:val="22"/>
                <w:szCs w:val="22"/>
              </w:rPr>
              <w:t xml:space="preserve">er </w:t>
            </w:r>
            <w:r w:rsidRPr="00B31866">
              <w:rPr>
                <w:rFonts w:cs="Arial"/>
                <w:sz w:val="22"/>
                <w:szCs w:val="22"/>
              </w:rPr>
              <w:t>el poder disciplinario preferente</w:t>
            </w:r>
          </w:p>
        </w:tc>
        <w:tc>
          <w:tcPr>
            <w:tcW w:w="3969" w:type="dxa"/>
            <w:vAlign w:val="center"/>
          </w:tcPr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 xml:space="preserve">Si la Personería siendo competente no desea </w:t>
            </w:r>
            <w:r w:rsidRPr="00B31866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ejercer el poder disciplinario preferente, da traslado de la queja a Control Disciplinario Interno del ente territorial</w:t>
            </w:r>
            <w:r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mediante Auto Remisión por Competencia FVC-20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Formato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FVC-20</w:t>
            </w:r>
          </w:p>
        </w:tc>
      </w:tr>
      <w:tr w:rsidR="0087540E" w:rsidRPr="00B31866" w:rsidTr="00CA6F31">
        <w:trPr>
          <w:trHeight w:val="1834"/>
        </w:trPr>
        <w:tc>
          <w:tcPr>
            <w:tcW w:w="33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1897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Realizar seguimiento al procedimiento e identificar oportunidades de mejoramiento</w:t>
            </w:r>
          </w:p>
        </w:tc>
        <w:tc>
          <w:tcPr>
            <w:tcW w:w="3969" w:type="dxa"/>
            <w:vAlign w:val="center"/>
          </w:tcPr>
          <w:p w:rsidR="0087540E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través de los informes de seguimiento realizado a al plan de acción, específicamente a las actividades relacionadas con el procedimiento, se identifican oportunidades de mejoramiento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  <w:p w:rsidR="0087540E" w:rsidRPr="001A2422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Informes de seguimiento trimestral al Plan de Acción</w:t>
            </w:r>
          </w:p>
        </w:tc>
      </w:tr>
      <w:tr w:rsidR="0087540E" w:rsidRPr="00B31866" w:rsidTr="00CA6F31">
        <w:trPr>
          <w:trHeight w:val="1198"/>
        </w:trPr>
        <w:tc>
          <w:tcPr>
            <w:tcW w:w="33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97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87540E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 aplican acciones preventivas, correctivas o de mejora para corregir o prevenir las desviaciones reales o potenciales encontradas y mejorar el desempeño del procedimiento</w:t>
            </w:r>
          </w:p>
        </w:tc>
        <w:tc>
          <w:tcPr>
            <w:tcW w:w="1984" w:type="dxa"/>
            <w:vAlign w:val="center"/>
          </w:tcPr>
          <w:p w:rsidR="0087540E" w:rsidRDefault="0087540E" w:rsidP="00CA6F31">
            <w:pPr>
              <w:jc w:val="center"/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Pr="001A2422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FEM-04 Plan de mejoramiento</w:t>
            </w:r>
          </w:p>
        </w:tc>
      </w:tr>
      <w:tr w:rsidR="0087540E" w:rsidRPr="00B31866" w:rsidTr="00CA6F31">
        <w:trPr>
          <w:trHeight w:val="1198"/>
        </w:trPr>
        <w:tc>
          <w:tcPr>
            <w:tcW w:w="33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897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87540E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Actualizar matriz de riesgos y demás acciones de evaluación y mejoramiento.</w:t>
            </w:r>
          </w:p>
        </w:tc>
        <w:tc>
          <w:tcPr>
            <w:tcW w:w="1984" w:type="dxa"/>
            <w:vAlign w:val="center"/>
          </w:tcPr>
          <w:p w:rsidR="0087540E" w:rsidRPr="00642203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2126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87540E" w:rsidRPr="000946C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Matriz de Riesgos</w:t>
            </w:r>
          </w:p>
        </w:tc>
      </w:tr>
    </w:tbl>
    <w:p w:rsidR="0087540E" w:rsidRDefault="0087540E" w:rsidP="0087540E">
      <w:pPr>
        <w:rPr>
          <w:rFonts w:cs="Arial"/>
          <w:b/>
        </w:rPr>
      </w:pPr>
    </w:p>
    <w:p w:rsidR="0087540E" w:rsidRPr="00E5786E" w:rsidRDefault="0087540E" w:rsidP="0087540E">
      <w:pPr>
        <w:rPr>
          <w:rFonts w:cs="Arial"/>
        </w:rPr>
      </w:pPr>
    </w:p>
    <w:p w:rsidR="0087540E" w:rsidRDefault="0087540E" w:rsidP="0087540E">
      <w:pPr>
        <w:rPr>
          <w:rFonts w:cs="Arial"/>
          <w:b/>
        </w:rPr>
      </w:pPr>
      <w:r>
        <w:rPr>
          <w:rFonts w:cs="Arial"/>
          <w:b/>
        </w:rPr>
        <w:t>7. INFORMACIÓN DOCUMENTADA</w:t>
      </w:r>
    </w:p>
    <w:tbl>
      <w:tblPr>
        <w:tblpPr w:leftFromText="142" w:rightFromText="142" w:bottomFromText="200" w:vertAnchor="text" w:horzAnchor="margin" w:tblpY="571"/>
        <w:tblOverlap w:val="never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299"/>
        <w:gridCol w:w="1822"/>
        <w:gridCol w:w="1557"/>
        <w:gridCol w:w="1276"/>
        <w:gridCol w:w="1559"/>
        <w:gridCol w:w="1381"/>
      </w:tblGrid>
      <w:tr w:rsidR="0087540E" w:rsidTr="00CA6F31">
        <w:trPr>
          <w:trHeight w:val="545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540E" w:rsidRDefault="0087540E" w:rsidP="00CA6F31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87540E" w:rsidTr="00CA6F31">
        <w:trPr>
          <w:trHeight w:val="820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Queja con numero de radicado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D5778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Oficina </w:t>
            </w:r>
          </w:p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delegatura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Física/Recepción quejas por mes</w:t>
            </w:r>
          </w:p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Física/Remisión quejas por mes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FVC-02 Formato de queja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 de apertura</w:t>
            </w: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FVC-08</w:t>
            </w: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FVC-10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Tres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FVC-20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 remisión por competencia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jc w:val="center"/>
            </w:pPr>
            <w:r w:rsidRPr="00CA741D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Física/Remisión quejas por mes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Agenda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5D5778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Planeador Digital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466200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Base de datos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5D5778">
              <w:rPr>
                <w:rFonts w:cs="Arial"/>
                <w:sz w:val="22"/>
                <w:szCs w:val="22"/>
              </w:rPr>
              <w:t>Personero (a) Delegado (a)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 del responsable/</w:t>
            </w:r>
          </w:p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Backup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FVC-12 I</w:t>
            </w:r>
            <w:r w:rsidRPr="00016C8D">
              <w:rPr>
                <w:rFonts w:cs="Arial"/>
                <w:sz w:val="22"/>
                <w:szCs w:val="22"/>
              </w:rPr>
              <w:t>nhibitorio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Expediente  Físico Disciplinario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Default="0087540E" w:rsidP="00CA6F31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Informes Plan de Acción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Física y Digitla/Plan de Acción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Actas Física y digital Comité Directivo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0946C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0946C4" w:rsidRDefault="0087540E" w:rsidP="00CA6F31">
            <w:pPr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0946C4" w:rsidRDefault="0087540E" w:rsidP="00CA6F31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444D4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A444D4"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87540E" w:rsidTr="00CA6F31">
        <w:trPr>
          <w:trHeight w:val="287"/>
          <w:tblHeader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Delegatura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A444D4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0E" w:rsidRPr="00A444D4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Destruir </w:t>
            </w:r>
          </w:p>
        </w:tc>
      </w:tr>
    </w:tbl>
    <w:p w:rsidR="0087540E" w:rsidRDefault="0087540E" w:rsidP="0087540E">
      <w:pPr>
        <w:rPr>
          <w:rFonts w:cs="Arial"/>
          <w:b/>
        </w:rPr>
      </w:pPr>
    </w:p>
    <w:p w:rsidR="0087540E" w:rsidRPr="00687B4E" w:rsidRDefault="0087540E" w:rsidP="0087540E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87540E" w:rsidRPr="00E5786E" w:rsidRDefault="0087540E" w:rsidP="0087540E">
      <w:pPr>
        <w:rPr>
          <w:rFonts w:cs="Arial"/>
        </w:rPr>
      </w:pPr>
    </w:p>
    <w:tbl>
      <w:tblPr>
        <w:tblW w:w="10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3118"/>
        <w:gridCol w:w="1276"/>
        <w:gridCol w:w="3409"/>
      </w:tblGrid>
      <w:tr w:rsidR="0087540E" w:rsidRPr="00B31866" w:rsidTr="00CA6F31">
        <w:trPr>
          <w:trHeight w:val="588"/>
        </w:trPr>
        <w:tc>
          <w:tcPr>
            <w:tcW w:w="1101" w:type="dxa"/>
            <w:shd w:val="clear" w:color="auto" w:fill="BFBFBF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B31866">
              <w:rPr>
                <w:rFonts w:cs="Arial"/>
                <w:sz w:val="22"/>
                <w:szCs w:val="22"/>
              </w:rPr>
              <w:t>[dd/mm/aaaa]</w:t>
            </w:r>
          </w:p>
        </w:tc>
        <w:tc>
          <w:tcPr>
            <w:tcW w:w="3118" w:type="dxa"/>
            <w:shd w:val="clear" w:color="auto" w:fill="BFBFBF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Pr="00B31866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1276" w:type="dxa"/>
            <w:shd w:val="clear" w:color="auto" w:fill="BFBFBF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87540E" w:rsidRPr="00B31866" w:rsidRDefault="0087540E" w:rsidP="00CA6F3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31866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87540E" w:rsidRPr="00B31866" w:rsidTr="00CA6F31">
        <w:trPr>
          <w:trHeight w:val="759"/>
        </w:trPr>
        <w:tc>
          <w:tcPr>
            <w:tcW w:w="1101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15/12/2014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Martha Lucía Escobar Tobón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276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87540E" w:rsidRPr="00B31866" w:rsidTr="00CA6F31">
        <w:trPr>
          <w:trHeight w:val="495"/>
        </w:trPr>
        <w:tc>
          <w:tcPr>
            <w:tcW w:w="1101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09/07/2015</w:t>
            </w:r>
          </w:p>
        </w:tc>
        <w:tc>
          <w:tcPr>
            <w:tcW w:w="311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Gloria Giraldo</w:t>
            </w:r>
          </w:p>
          <w:p w:rsidR="0087540E" w:rsidRDefault="0087540E" w:rsidP="00CA6F31">
            <w:pPr>
              <w:spacing w:after="120"/>
              <w:jc w:val="center"/>
              <w:rPr>
                <w:rFonts w:cs="Arial"/>
                <w:sz w:val="22"/>
                <w:szCs w:val="22"/>
              </w:rPr>
            </w:pPr>
            <w:r w:rsidRPr="00642203">
              <w:rPr>
                <w:rFonts w:cs="Arial"/>
                <w:sz w:val="22"/>
                <w:szCs w:val="22"/>
              </w:rPr>
              <w:t>Personero(a) Delegado para la Vigilancia Administrativa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Martha Lucía Escobar Tobón</w:t>
            </w: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Secretaria ejecutiva</w:t>
            </w:r>
          </w:p>
        </w:tc>
        <w:tc>
          <w:tcPr>
            <w:tcW w:w="1276" w:type="dxa"/>
            <w:vAlign w:val="center"/>
          </w:tcPr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 w:rsidRPr="00B31866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87540E" w:rsidRPr="00B31866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</w:rPr>
              <w:t>stros</w:t>
            </w:r>
          </w:p>
        </w:tc>
        <w:bookmarkStart w:id="0" w:name="_GoBack"/>
        <w:bookmarkEnd w:id="0"/>
      </w:tr>
      <w:tr w:rsidR="0087540E" w:rsidRPr="00B31866" w:rsidTr="00CA6F31">
        <w:trPr>
          <w:trHeight w:val="495"/>
        </w:trPr>
        <w:tc>
          <w:tcPr>
            <w:tcW w:w="11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29/04/2019</w:t>
            </w:r>
          </w:p>
        </w:tc>
        <w:tc>
          <w:tcPr>
            <w:tcW w:w="311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Delegado para la Vigilancia Administrativa</w:t>
            </w: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Universitaria</w:t>
            </w:r>
          </w:p>
        </w:tc>
        <w:tc>
          <w:tcPr>
            <w:tcW w:w="1276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Comité MIPG</w:t>
            </w:r>
          </w:p>
          <w:p w:rsidR="0087540E" w:rsidRPr="00B31866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Calidad </w:t>
            </w:r>
          </w:p>
        </w:tc>
        <w:tc>
          <w:tcPr>
            <w:tcW w:w="3409" w:type="dxa"/>
            <w:vAlign w:val="center"/>
          </w:tcPr>
          <w:p w:rsidR="0087540E" w:rsidRPr="00DC0719" w:rsidRDefault="0087540E" w:rsidP="00CA6F3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 de Actividades 6 y 7 y creación del Formato FVC-20</w:t>
            </w:r>
          </w:p>
        </w:tc>
      </w:tr>
      <w:tr w:rsidR="0087540E" w:rsidRPr="00B31866" w:rsidTr="00CA6F31">
        <w:trPr>
          <w:trHeight w:val="495"/>
        </w:trPr>
        <w:tc>
          <w:tcPr>
            <w:tcW w:w="11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311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276" w:type="dxa"/>
          </w:tcPr>
          <w:p w:rsidR="0087540E" w:rsidRDefault="0087540E" w:rsidP="00CA6F3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87540E" w:rsidRDefault="0087540E" w:rsidP="00CA6F3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87540E" w:rsidRPr="00B31866" w:rsidTr="00CA6F31">
        <w:trPr>
          <w:trHeight w:val="495"/>
        </w:trPr>
        <w:tc>
          <w:tcPr>
            <w:tcW w:w="11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311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Delegado Vigilancia Administrativa</w:t>
            </w:r>
          </w:p>
        </w:tc>
        <w:tc>
          <w:tcPr>
            <w:tcW w:w="1276" w:type="dxa"/>
          </w:tcPr>
          <w:p w:rsidR="0087540E" w:rsidRDefault="0087540E" w:rsidP="00CA6F3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</w:t>
            </w:r>
          </w:p>
        </w:tc>
        <w:tc>
          <w:tcPr>
            <w:tcW w:w="3409" w:type="dxa"/>
          </w:tcPr>
          <w:p w:rsidR="0087540E" w:rsidRDefault="0087540E" w:rsidP="00CA6F3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Actualizaciones en las descripciones de actividades específicamente en “registros”. Cambiada por Información documentada</w:t>
            </w:r>
          </w:p>
          <w:p w:rsidR="0087540E" w:rsidRDefault="0087540E" w:rsidP="00CA6F31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</w:p>
        </w:tc>
      </w:tr>
      <w:tr w:rsidR="0087540E" w:rsidRPr="00B31866" w:rsidTr="00CA6F31">
        <w:trPr>
          <w:trHeight w:val="495"/>
        </w:trPr>
        <w:tc>
          <w:tcPr>
            <w:tcW w:w="11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3118" w:type="dxa"/>
            <w:vAlign w:val="center"/>
          </w:tcPr>
          <w:p w:rsidR="0087540E" w:rsidRDefault="0087540E" w:rsidP="00CA6F3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276" w:type="dxa"/>
          </w:tcPr>
          <w:p w:rsidR="0087540E" w:rsidRDefault="0087540E" w:rsidP="00CA6F3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87540E" w:rsidRDefault="0087540E" w:rsidP="00CA6F3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87540E" w:rsidRDefault="0087540E" w:rsidP="00CA6F3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87540E" w:rsidRPr="00E5786E" w:rsidRDefault="0087540E" w:rsidP="0087540E">
      <w:pPr>
        <w:rPr>
          <w:rFonts w:cs="Arial"/>
        </w:rPr>
      </w:pPr>
    </w:p>
    <w:p w:rsidR="009103BE" w:rsidRPr="0087540E" w:rsidRDefault="009103BE" w:rsidP="0087540E"/>
    <w:sectPr w:rsidR="009103BE" w:rsidRPr="0087540E" w:rsidSect="00ED4BCE">
      <w:headerReference w:type="default" r:id="rId7"/>
      <w:footerReference w:type="default" r:id="rId8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2EB" w:rsidRDefault="000442EB" w:rsidP="004B4420">
      <w:r>
        <w:separator/>
      </w:r>
    </w:p>
  </w:endnote>
  <w:endnote w:type="continuationSeparator" w:id="0">
    <w:p w:rsidR="000442EB" w:rsidRDefault="000442EB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B07179" w:rsidRPr="00E25F48" w:rsidTr="00B41C96">
      <w:tc>
        <w:tcPr>
          <w:tcW w:w="5796" w:type="dxa"/>
          <w:shd w:val="clear" w:color="auto" w:fill="auto"/>
        </w:tcPr>
        <w:p w:rsidR="00B07179" w:rsidRPr="00E25F48" w:rsidRDefault="00B07179" w:rsidP="00B41C96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B07179" w:rsidRPr="00E25F48" w:rsidRDefault="00B07179" w:rsidP="00B41C96">
          <w:pPr>
            <w:pStyle w:val="Piedepgina"/>
            <w:jc w:val="right"/>
          </w:pPr>
        </w:p>
      </w:tc>
    </w:tr>
  </w:tbl>
  <w:p w:rsidR="00B86B24" w:rsidRPr="0085652E" w:rsidRDefault="00ED4BCE" w:rsidP="002E7C43">
    <w:pPr>
      <w:pStyle w:val="Piedepgina"/>
      <w:rPr>
        <w:sz w:val="20"/>
        <w:szCs w:val="20"/>
      </w:rPr>
    </w:pPr>
    <w:r w:rsidRPr="00ED4BCE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-406400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2EB" w:rsidRDefault="000442EB" w:rsidP="004B4420">
      <w:r>
        <w:separator/>
      </w:r>
    </w:p>
  </w:footnote>
  <w:footnote w:type="continuationSeparator" w:id="0">
    <w:p w:rsidR="000442EB" w:rsidRDefault="000442EB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86B24" w:rsidTr="00A72E56">
      <w:trPr>
        <w:trHeight w:hRule="exact" w:val="397"/>
      </w:trPr>
      <w:tc>
        <w:tcPr>
          <w:tcW w:w="2694" w:type="dxa"/>
          <w:vMerge w:val="restart"/>
        </w:tcPr>
        <w:p w:rsidR="00B86B24" w:rsidRDefault="00ED4BCE" w:rsidP="00A72E56">
          <w:r w:rsidRPr="00ED4BCE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86B24" w:rsidRPr="004A1330" w:rsidRDefault="00B86B24" w:rsidP="00E61AB8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 xml:space="preserve">PROCEDIMIENTO PARA EL TRAMITE DE LA QUEJA DISCIPLINARIA </w:t>
          </w:r>
        </w:p>
      </w:tc>
      <w:tc>
        <w:tcPr>
          <w:tcW w:w="2141" w:type="dxa"/>
          <w:vAlign w:val="center"/>
        </w:tcPr>
        <w:p w:rsidR="00B86B24" w:rsidRPr="008A4DC4" w:rsidRDefault="00B86B24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PVC-01</w:t>
          </w:r>
        </w:p>
      </w:tc>
    </w:tr>
    <w:tr w:rsidR="00B86B24" w:rsidTr="00A72E56">
      <w:trPr>
        <w:trHeight w:hRule="exact" w:val="397"/>
      </w:trPr>
      <w:tc>
        <w:tcPr>
          <w:tcW w:w="2694" w:type="dxa"/>
          <w:vMerge/>
        </w:tcPr>
        <w:p w:rsidR="00B86B24" w:rsidRDefault="00B86B24" w:rsidP="00A72E56"/>
      </w:tc>
      <w:tc>
        <w:tcPr>
          <w:tcW w:w="5528" w:type="dxa"/>
          <w:vMerge/>
        </w:tcPr>
        <w:p w:rsidR="00B86B24" w:rsidRPr="008A4DC4" w:rsidRDefault="00B86B24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86B24" w:rsidRPr="008A4DC4" w:rsidRDefault="00B86B24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765E73">
            <w:rPr>
              <w:rFonts w:cs="Arial"/>
              <w:sz w:val="22"/>
              <w:szCs w:val="22"/>
            </w:rPr>
            <w:t>7</w:t>
          </w:r>
        </w:p>
      </w:tc>
    </w:tr>
    <w:tr w:rsidR="00B86B24" w:rsidTr="00A72E56">
      <w:trPr>
        <w:trHeight w:hRule="exact" w:val="397"/>
      </w:trPr>
      <w:tc>
        <w:tcPr>
          <w:tcW w:w="2694" w:type="dxa"/>
          <w:vMerge/>
        </w:tcPr>
        <w:p w:rsidR="00B86B24" w:rsidRDefault="00B86B24" w:rsidP="00A72E56"/>
      </w:tc>
      <w:tc>
        <w:tcPr>
          <w:tcW w:w="5528" w:type="dxa"/>
          <w:vMerge/>
        </w:tcPr>
        <w:p w:rsidR="00B86B24" w:rsidRPr="008A4DC4" w:rsidRDefault="00B86B24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86B24" w:rsidRPr="008A4DC4" w:rsidRDefault="00B86B24" w:rsidP="00765E7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765E73">
            <w:rPr>
              <w:rFonts w:cs="Arial"/>
              <w:sz w:val="22"/>
              <w:szCs w:val="22"/>
            </w:rPr>
            <w:t>: 01</w:t>
          </w:r>
          <w:r w:rsidR="00B07179">
            <w:rPr>
              <w:rFonts w:cs="Arial"/>
              <w:sz w:val="22"/>
              <w:szCs w:val="22"/>
            </w:rPr>
            <w:t>/0</w:t>
          </w:r>
          <w:r w:rsidR="00765E73">
            <w:rPr>
              <w:rFonts w:cs="Arial"/>
              <w:sz w:val="22"/>
              <w:szCs w:val="22"/>
            </w:rPr>
            <w:t>9</w:t>
          </w:r>
          <w:r w:rsidR="00B07179">
            <w:rPr>
              <w:rFonts w:cs="Arial"/>
              <w:sz w:val="22"/>
              <w:szCs w:val="22"/>
            </w:rPr>
            <w:t>/202</w:t>
          </w:r>
          <w:r w:rsidR="00765E73">
            <w:rPr>
              <w:rFonts w:cs="Arial"/>
              <w:sz w:val="22"/>
              <w:szCs w:val="22"/>
            </w:rPr>
            <w:t>4</w:t>
          </w:r>
        </w:p>
      </w:tc>
    </w:tr>
  </w:tbl>
  <w:p w:rsidR="00B86B24" w:rsidRDefault="00B86B2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16C8D"/>
    <w:rsid w:val="000216B3"/>
    <w:rsid w:val="00030B39"/>
    <w:rsid w:val="00031E09"/>
    <w:rsid w:val="00033A01"/>
    <w:rsid w:val="000442EB"/>
    <w:rsid w:val="0004666A"/>
    <w:rsid w:val="0009161C"/>
    <w:rsid w:val="000A4B5F"/>
    <w:rsid w:val="000A7575"/>
    <w:rsid w:val="000B4BD6"/>
    <w:rsid w:val="000C4DD7"/>
    <w:rsid w:val="000E1602"/>
    <w:rsid w:val="000E2035"/>
    <w:rsid w:val="00123BF4"/>
    <w:rsid w:val="00124A41"/>
    <w:rsid w:val="00124C3D"/>
    <w:rsid w:val="00133004"/>
    <w:rsid w:val="0015320A"/>
    <w:rsid w:val="00160B3C"/>
    <w:rsid w:val="00177BFF"/>
    <w:rsid w:val="0018223C"/>
    <w:rsid w:val="001831E2"/>
    <w:rsid w:val="00193BDF"/>
    <w:rsid w:val="001A0DA3"/>
    <w:rsid w:val="001A1A35"/>
    <w:rsid w:val="001A23A5"/>
    <w:rsid w:val="001A7B2E"/>
    <w:rsid w:val="001B1E55"/>
    <w:rsid w:val="001C166A"/>
    <w:rsid w:val="001C1783"/>
    <w:rsid w:val="001C2728"/>
    <w:rsid w:val="001D3498"/>
    <w:rsid w:val="001D6FB0"/>
    <w:rsid w:val="001E0CB9"/>
    <w:rsid w:val="001E33A5"/>
    <w:rsid w:val="001E7A2E"/>
    <w:rsid w:val="00212CB7"/>
    <w:rsid w:val="002131A0"/>
    <w:rsid w:val="00216E9F"/>
    <w:rsid w:val="00225725"/>
    <w:rsid w:val="00230188"/>
    <w:rsid w:val="00236913"/>
    <w:rsid w:val="002466B2"/>
    <w:rsid w:val="00255C15"/>
    <w:rsid w:val="00255EB5"/>
    <w:rsid w:val="00261D8B"/>
    <w:rsid w:val="0026501E"/>
    <w:rsid w:val="002660F4"/>
    <w:rsid w:val="0027623A"/>
    <w:rsid w:val="002A0C5F"/>
    <w:rsid w:val="002A536B"/>
    <w:rsid w:val="002B317E"/>
    <w:rsid w:val="002B69F7"/>
    <w:rsid w:val="002C6197"/>
    <w:rsid w:val="002D3ABA"/>
    <w:rsid w:val="002E6F33"/>
    <w:rsid w:val="002E7C43"/>
    <w:rsid w:val="00310421"/>
    <w:rsid w:val="00312C69"/>
    <w:rsid w:val="003153DA"/>
    <w:rsid w:val="00316B0E"/>
    <w:rsid w:val="00316DDB"/>
    <w:rsid w:val="00322977"/>
    <w:rsid w:val="00324E57"/>
    <w:rsid w:val="00326B5B"/>
    <w:rsid w:val="003516EB"/>
    <w:rsid w:val="00361D2A"/>
    <w:rsid w:val="00363D80"/>
    <w:rsid w:val="00367E85"/>
    <w:rsid w:val="00370B5B"/>
    <w:rsid w:val="00375757"/>
    <w:rsid w:val="00377423"/>
    <w:rsid w:val="00385801"/>
    <w:rsid w:val="003A0105"/>
    <w:rsid w:val="003B0FD2"/>
    <w:rsid w:val="003B7E83"/>
    <w:rsid w:val="003D0DFF"/>
    <w:rsid w:val="003E6A43"/>
    <w:rsid w:val="003F564A"/>
    <w:rsid w:val="0040195A"/>
    <w:rsid w:val="0040293A"/>
    <w:rsid w:val="00427A85"/>
    <w:rsid w:val="00441057"/>
    <w:rsid w:val="00457C08"/>
    <w:rsid w:val="00463567"/>
    <w:rsid w:val="00465D5B"/>
    <w:rsid w:val="00465FF8"/>
    <w:rsid w:val="004718AC"/>
    <w:rsid w:val="00476823"/>
    <w:rsid w:val="0048219C"/>
    <w:rsid w:val="004872E3"/>
    <w:rsid w:val="00490D6C"/>
    <w:rsid w:val="004A1330"/>
    <w:rsid w:val="004A2B0D"/>
    <w:rsid w:val="004A77E6"/>
    <w:rsid w:val="004B2D23"/>
    <w:rsid w:val="004B4420"/>
    <w:rsid w:val="004C37B8"/>
    <w:rsid w:val="004D1A91"/>
    <w:rsid w:val="004D4728"/>
    <w:rsid w:val="004E71B8"/>
    <w:rsid w:val="004F3AB4"/>
    <w:rsid w:val="004F4380"/>
    <w:rsid w:val="00503F39"/>
    <w:rsid w:val="0050480B"/>
    <w:rsid w:val="00511C08"/>
    <w:rsid w:val="00517F11"/>
    <w:rsid w:val="00523F59"/>
    <w:rsid w:val="00524DD5"/>
    <w:rsid w:val="00546F99"/>
    <w:rsid w:val="00550791"/>
    <w:rsid w:val="005521BD"/>
    <w:rsid w:val="005A7D78"/>
    <w:rsid w:val="005B35C5"/>
    <w:rsid w:val="005C0097"/>
    <w:rsid w:val="005C641B"/>
    <w:rsid w:val="005D0B23"/>
    <w:rsid w:val="005D4CED"/>
    <w:rsid w:val="005D6CA4"/>
    <w:rsid w:val="005F59CA"/>
    <w:rsid w:val="0060454F"/>
    <w:rsid w:val="00606132"/>
    <w:rsid w:val="0061452B"/>
    <w:rsid w:val="00615EF3"/>
    <w:rsid w:val="006200C0"/>
    <w:rsid w:val="00623B98"/>
    <w:rsid w:val="00627AC2"/>
    <w:rsid w:val="006325BC"/>
    <w:rsid w:val="0063268F"/>
    <w:rsid w:val="00641E82"/>
    <w:rsid w:val="006546C7"/>
    <w:rsid w:val="00667C08"/>
    <w:rsid w:val="00687B4E"/>
    <w:rsid w:val="006D37C5"/>
    <w:rsid w:val="006E20F2"/>
    <w:rsid w:val="007123C6"/>
    <w:rsid w:val="007132D5"/>
    <w:rsid w:val="00730E51"/>
    <w:rsid w:val="00746510"/>
    <w:rsid w:val="00746BAA"/>
    <w:rsid w:val="00747F5E"/>
    <w:rsid w:val="00765E73"/>
    <w:rsid w:val="0076625B"/>
    <w:rsid w:val="0077594A"/>
    <w:rsid w:val="007814D8"/>
    <w:rsid w:val="00786614"/>
    <w:rsid w:val="007909E4"/>
    <w:rsid w:val="007B1BDE"/>
    <w:rsid w:val="007C4F8F"/>
    <w:rsid w:val="007E19B9"/>
    <w:rsid w:val="007F21D8"/>
    <w:rsid w:val="007F2D5A"/>
    <w:rsid w:val="007F40CC"/>
    <w:rsid w:val="007F5AF8"/>
    <w:rsid w:val="0080278E"/>
    <w:rsid w:val="0080314F"/>
    <w:rsid w:val="00807AF2"/>
    <w:rsid w:val="00814335"/>
    <w:rsid w:val="00815D24"/>
    <w:rsid w:val="00831865"/>
    <w:rsid w:val="00836861"/>
    <w:rsid w:val="0085652E"/>
    <w:rsid w:val="00863BFC"/>
    <w:rsid w:val="0087540E"/>
    <w:rsid w:val="00876A92"/>
    <w:rsid w:val="00885C39"/>
    <w:rsid w:val="00887044"/>
    <w:rsid w:val="0089533C"/>
    <w:rsid w:val="00895848"/>
    <w:rsid w:val="008A238E"/>
    <w:rsid w:val="008A41BE"/>
    <w:rsid w:val="008A4EF5"/>
    <w:rsid w:val="008D6191"/>
    <w:rsid w:val="008F1791"/>
    <w:rsid w:val="008F7ABF"/>
    <w:rsid w:val="00902FAA"/>
    <w:rsid w:val="009103BE"/>
    <w:rsid w:val="00915908"/>
    <w:rsid w:val="00922778"/>
    <w:rsid w:val="009232E2"/>
    <w:rsid w:val="009233F9"/>
    <w:rsid w:val="009361D1"/>
    <w:rsid w:val="00961267"/>
    <w:rsid w:val="00986BF9"/>
    <w:rsid w:val="009874F8"/>
    <w:rsid w:val="00990F46"/>
    <w:rsid w:val="00992776"/>
    <w:rsid w:val="00993C4E"/>
    <w:rsid w:val="00995596"/>
    <w:rsid w:val="009A2DDA"/>
    <w:rsid w:val="009A6C36"/>
    <w:rsid w:val="009C3B64"/>
    <w:rsid w:val="009E4D5B"/>
    <w:rsid w:val="009F2E9A"/>
    <w:rsid w:val="00A041BC"/>
    <w:rsid w:val="00A20120"/>
    <w:rsid w:val="00A3215F"/>
    <w:rsid w:val="00A54A9B"/>
    <w:rsid w:val="00A72E56"/>
    <w:rsid w:val="00A73E96"/>
    <w:rsid w:val="00A7627A"/>
    <w:rsid w:val="00A84B48"/>
    <w:rsid w:val="00A850D6"/>
    <w:rsid w:val="00A935E6"/>
    <w:rsid w:val="00A93D6E"/>
    <w:rsid w:val="00AA284A"/>
    <w:rsid w:val="00AA6A1D"/>
    <w:rsid w:val="00AB3CC0"/>
    <w:rsid w:val="00AE0D25"/>
    <w:rsid w:val="00AF5525"/>
    <w:rsid w:val="00B03615"/>
    <w:rsid w:val="00B07179"/>
    <w:rsid w:val="00B31866"/>
    <w:rsid w:val="00B6018C"/>
    <w:rsid w:val="00B83863"/>
    <w:rsid w:val="00B86B24"/>
    <w:rsid w:val="00BA3A39"/>
    <w:rsid w:val="00BA7CB5"/>
    <w:rsid w:val="00BB7ED1"/>
    <w:rsid w:val="00BC1BF3"/>
    <w:rsid w:val="00BC2AE3"/>
    <w:rsid w:val="00BC6184"/>
    <w:rsid w:val="00BE1D31"/>
    <w:rsid w:val="00BE78E8"/>
    <w:rsid w:val="00C05DF9"/>
    <w:rsid w:val="00C15C5A"/>
    <w:rsid w:val="00C274A3"/>
    <w:rsid w:val="00C53C91"/>
    <w:rsid w:val="00C6605E"/>
    <w:rsid w:val="00C67D8B"/>
    <w:rsid w:val="00C720DA"/>
    <w:rsid w:val="00C772A4"/>
    <w:rsid w:val="00C843E3"/>
    <w:rsid w:val="00C94B30"/>
    <w:rsid w:val="00CC56A8"/>
    <w:rsid w:val="00CC7275"/>
    <w:rsid w:val="00CE4B3D"/>
    <w:rsid w:val="00CE70C6"/>
    <w:rsid w:val="00CF2FBF"/>
    <w:rsid w:val="00CF4124"/>
    <w:rsid w:val="00D07C1A"/>
    <w:rsid w:val="00D17647"/>
    <w:rsid w:val="00D222F9"/>
    <w:rsid w:val="00D232D7"/>
    <w:rsid w:val="00D31666"/>
    <w:rsid w:val="00D3532F"/>
    <w:rsid w:val="00D42A0F"/>
    <w:rsid w:val="00D44FD3"/>
    <w:rsid w:val="00D759D4"/>
    <w:rsid w:val="00D86907"/>
    <w:rsid w:val="00D91ACE"/>
    <w:rsid w:val="00DC7917"/>
    <w:rsid w:val="00DD0AE4"/>
    <w:rsid w:val="00DE5E30"/>
    <w:rsid w:val="00E05B67"/>
    <w:rsid w:val="00E169BE"/>
    <w:rsid w:val="00E2409C"/>
    <w:rsid w:val="00E2650C"/>
    <w:rsid w:val="00E26E17"/>
    <w:rsid w:val="00E30A6C"/>
    <w:rsid w:val="00E44C2A"/>
    <w:rsid w:val="00E529A5"/>
    <w:rsid w:val="00E5786E"/>
    <w:rsid w:val="00E61AB8"/>
    <w:rsid w:val="00E912EC"/>
    <w:rsid w:val="00E94031"/>
    <w:rsid w:val="00EA22E3"/>
    <w:rsid w:val="00EC1013"/>
    <w:rsid w:val="00EC2546"/>
    <w:rsid w:val="00ED4125"/>
    <w:rsid w:val="00ED4BCE"/>
    <w:rsid w:val="00EF55C8"/>
    <w:rsid w:val="00F032B1"/>
    <w:rsid w:val="00F07F1E"/>
    <w:rsid w:val="00F15E1B"/>
    <w:rsid w:val="00F16037"/>
    <w:rsid w:val="00F21A72"/>
    <w:rsid w:val="00F22292"/>
    <w:rsid w:val="00F273F5"/>
    <w:rsid w:val="00F3714A"/>
    <w:rsid w:val="00F4150D"/>
    <w:rsid w:val="00F42098"/>
    <w:rsid w:val="00F54EC5"/>
    <w:rsid w:val="00F715F7"/>
    <w:rsid w:val="00F876F0"/>
    <w:rsid w:val="00F909C7"/>
    <w:rsid w:val="00F9430A"/>
    <w:rsid w:val="00FA24B8"/>
    <w:rsid w:val="00FA2E3A"/>
    <w:rsid w:val="00FA67CD"/>
    <w:rsid w:val="00FA7D7C"/>
    <w:rsid w:val="00FD4F27"/>
    <w:rsid w:val="00FE0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5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2E"/>
    <w:rPr>
      <w:rFonts w:ascii="Tahoma" w:eastAsia="Times New Roman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754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54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540E"/>
    <w:rPr>
      <w:rFonts w:ascii="Arial" w:eastAsia="Times New Roman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2014-12-16T04:07:00Z</cp:lastPrinted>
  <dcterms:created xsi:type="dcterms:W3CDTF">2024-10-17T13:55:00Z</dcterms:created>
  <dcterms:modified xsi:type="dcterms:W3CDTF">2024-10-17T13:55:00Z</dcterms:modified>
</cp:coreProperties>
</file>