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023" w:rsidRDefault="00EA619E">
      <w:r w:rsidRPr="00EA619E"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-746760</wp:posOffset>
            </wp:positionH>
            <wp:positionV relativeFrom="paragraph">
              <wp:posOffset>-461645</wp:posOffset>
            </wp:positionV>
            <wp:extent cx="2219325" cy="638175"/>
            <wp:effectExtent l="0" t="0" r="0" b="0"/>
            <wp:wrapSquare wrapText="bothSides"/>
            <wp:docPr id="4" name="Gráfico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  <a:ext uri="{96DAC541-7B7A-43D3-8B79-37D633B846F1}">
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377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                                                                                                        </w:t>
      </w:r>
    </w:p>
    <w:p w:rsidR="00EA619E" w:rsidRDefault="00EA619E"/>
    <w:tbl>
      <w:tblPr>
        <w:tblpPr w:leftFromText="141" w:rightFromText="141" w:vertAnchor="text" w:horzAnchor="margin" w:tblpXSpec="center" w:tblpY="-204"/>
        <w:tblW w:w="11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195"/>
      </w:tblGrid>
      <w:tr w:rsidR="00EA619E" w:rsidRPr="00EA619E" w:rsidTr="00EA619E">
        <w:trPr>
          <w:trHeight w:hRule="exact" w:val="421"/>
        </w:trPr>
        <w:tc>
          <w:tcPr>
            <w:tcW w:w="11195" w:type="dxa"/>
            <w:shd w:val="clear" w:color="auto" w:fill="BFBFBF"/>
          </w:tcPr>
          <w:p w:rsidR="00EA619E" w:rsidRPr="00EA619E" w:rsidRDefault="00EA619E" w:rsidP="005A20B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A619E">
              <w:rPr>
                <w:rFonts w:ascii="Arial" w:hAnsi="Arial" w:cs="Arial"/>
                <w:b/>
                <w:sz w:val="24"/>
                <w:szCs w:val="24"/>
              </w:rPr>
              <w:t>1. OBJETIVO:</w:t>
            </w:r>
          </w:p>
        </w:tc>
      </w:tr>
      <w:tr w:rsidR="00EA619E" w:rsidRPr="00EA619E" w:rsidTr="00EA619E">
        <w:trPr>
          <w:trHeight w:hRule="exact" w:val="947"/>
        </w:trPr>
        <w:tc>
          <w:tcPr>
            <w:tcW w:w="11195" w:type="dxa"/>
          </w:tcPr>
          <w:p w:rsidR="00EA619E" w:rsidRPr="00EA619E" w:rsidRDefault="00EA619E" w:rsidP="005A20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619E">
              <w:rPr>
                <w:rFonts w:ascii="Arial" w:hAnsi="Arial" w:cs="Arial"/>
                <w:sz w:val="24"/>
                <w:szCs w:val="24"/>
              </w:rPr>
              <w:t xml:space="preserve">Ejecutar la etapa de juzgamiento en los procesos disciplinarios con </w:t>
            </w:r>
            <w:r w:rsidRPr="00EA619E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prevalencia en la búsqueda de la justicia, la efectividad del derecho sustantivo, la búsqueda de la verdad material y el cumplimiento de los derechos y garantías debidos a las personas que en el intervienen.</w:t>
            </w:r>
          </w:p>
        </w:tc>
      </w:tr>
      <w:tr w:rsidR="00EA619E" w:rsidRPr="00EA619E" w:rsidTr="00EA619E">
        <w:trPr>
          <w:trHeight w:hRule="exact" w:val="421"/>
        </w:trPr>
        <w:tc>
          <w:tcPr>
            <w:tcW w:w="11195" w:type="dxa"/>
            <w:shd w:val="clear" w:color="auto" w:fill="BFBFBF"/>
          </w:tcPr>
          <w:p w:rsidR="00EA619E" w:rsidRPr="00EA619E" w:rsidRDefault="00EA619E" w:rsidP="005A20B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A619E">
              <w:rPr>
                <w:rFonts w:ascii="Arial" w:hAnsi="Arial" w:cs="Arial"/>
                <w:b/>
                <w:sz w:val="24"/>
                <w:szCs w:val="24"/>
              </w:rPr>
              <w:t>2. ALCANCE:</w:t>
            </w:r>
          </w:p>
        </w:tc>
      </w:tr>
      <w:tr w:rsidR="00EA619E" w:rsidRPr="00EA619E" w:rsidTr="00EA619E">
        <w:trPr>
          <w:trHeight w:hRule="exact" w:val="845"/>
        </w:trPr>
        <w:tc>
          <w:tcPr>
            <w:tcW w:w="11195" w:type="dxa"/>
          </w:tcPr>
          <w:p w:rsidR="00EA619E" w:rsidRDefault="00EA619E" w:rsidP="005A20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619E">
              <w:rPr>
                <w:rFonts w:ascii="Arial" w:hAnsi="Arial" w:cs="Arial"/>
                <w:sz w:val="24"/>
                <w:szCs w:val="24"/>
              </w:rPr>
              <w:t>Inicia al recibir el expediente disciplinario del despacho de instrucción, finaliza con el archivo definitivo o posterior fallo, absolutorio o sancionatorio, cuyas decisiones queden en firme, o cuando a las mismas se les dé traslado.</w:t>
            </w:r>
          </w:p>
          <w:p w:rsidR="00CF4BF4" w:rsidRDefault="00CF4BF4" w:rsidP="005A20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F4BF4" w:rsidRPr="00EA619E" w:rsidRDefault="00CF4BF4" w:rsidP="005A20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619E" w:rsidRPr="00EA619E" w:rsidTr="00EA619E">
        <w:trPr>
          <w:trHeight w:hRule="exact" w:val="421"/>
        </w:trPr>
        <w:tc>
          <w:tcPr>
            <w:tcW w:w="11195" w:type="dxa"/>
            <w:shd w:val="clear" w:color="auto" w:fill="BFBFBF"/>
          </w:tcPr>
          <w:p w:rsidR="00EA619E" w:rsidRPr="00EA619E" w:rsidRDefault="00EA619E" w:rsidP="005A20BE">
            <w:pPr>
              <w:tabs>
                <w:tab w:val="left" w:pos="247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EA619E">
              <w:rPr>
                <w:rFonts w:ascii="Arial" w:hAnsi="Arial" w:cs="Arial"/>
                <w:b/>
                <w:sz w:val="24"/>
                <w:szCs w:val="24"/>
              </w:rPr>
              <w:t>3. RESPONSABLE:</w:t>
            </w:r>
          </w:p>
        </w:tc>
      </w:tr>
      <w:tr w:rsidR="00EA619E" w:rsidRPr="00EA619E" w:rsidTr="00EA619E">
        <w:trPr>
          <w:trHeight w:hRule="exact" w:val="477"/>
        </w:trPr>
        <w:tc>
          <w:tcPr>
            <w:tcW w:w="11195" w:type="dxa"/>
          </w:tcPr>
          <w:p w:rsidR="00EA619E" w:rsidRPr="00EA619E" w:rsidRDefault="00EA619E" w:rsidP="005A20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619E">
              <w:rPr>
                <w:rFonts w:ascii="Arial" w:hAnsi="Arial" w:cs="Arial"/>
                <w:sz w:val="24"/>
                <w:szCs w:val="24"/>
              </w:rPr>
              <w:t>Personero(a) Delegado en lo Penal y Familia.</w:t>
            </w:r>
          </w:p>
        </w:tc>
      </w:tr>
      <w:tr w:rsidR="00EA619E" w:rsidRPr="00EA619E" w:rsidTr="00EA619E">
        <w:trPr>
          <w:trHeight w:hRule="exact" w:val="421"/>
        </w:trPr>
        <w:tc>
          <w:tcPr>
            <w:tcW w:w="11195" w:type="dxa"/>
            <w:shd w:val="clear" w:color="auto" w:fill="BFBFBF"/>
          </w:tcPr>
          <w:p w:rsidR="00EA619E" w:rsidRPr="00EA619E" w:rsidRDefault="00EA619E" w:rsidP="005A20B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A619E">
              <w:rPr>
                <w:rFonts w:ascii="Arial" w:hAnsi="Arial" w:cs="Arial"/>
                <w:b/>
                <w:sz w:val="24"/>
                <w:szCs w:val="24"/>
              </w:rPr>
              <w:t>4. DEFINICIONES:</w:t>
            </w:r>
          </w:p>
        </w:tc>
      </w:tr>
      <w:tr w:rsidR="00EA619E" w:rsidRPr="00EA619E" w:rsidTr="00EA619E">
        <w:trPr>
          <w:trHeight w:hRule="exact" w:val="7191"/>
        </w:trPr>
        <w:tc>
          <w:tcPr>
            <w:tcW w:w="11195" w:type="dxa"/>
          </w:tcPr>
          <w:p w:rsidR="00EA619E" w:rsidRPr="00EA619E" w:rsidRDefault="00EA619E" w:rsidP="005A20BE">
            <w:pPr>
              <w:spacing w:after="0" w:line="240" w:lineRule="auto"/>
              <w:jc w:val="both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EA619E">
              <w:rPr>
                <w:rFonts w:ascii="Arial" w:eastAsia="Arial Unicode MS" w:hAnsi="Arial" w:cs="Arial"/>
                <w:b/>
                <w:color w:val="000000"/>
                <w:sz w:val="24"/>
                <w:szCs w:val="24"/>
              </w:rPr>
              <w:t xml:space="preserve">DERECHO DISCIPLINARIO: </w:t>
            </w:r>
            <w:r w:rsidRPr="00EA619E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Regula el comportamiento de los servidores públicos en el ejercicio de sus funciones a través de conjunto y normas jurídicas que facultan al Estado para ejercer la potestad sancionatoria, por inobservancia del ordenamiento superior y legal vigente, así como la acción o extralimitación en el ejercicio de funciones. En consecuencia la Ley Disciplinaria, se orienta entonces a asegurar el cumplimiento de los deberes funcionales que le asisten al servidor público o al particular que cumple funciones públicas cuando sus faltas interfieran con las funciones estipuladas.</w:t>
            </w:r>
          </w:p>
          <w:p w:rsidR="00EA619E" w:rsidRPr="00EA619E" w:rsidRDefault="00EA619E" w:rsidP="005A20BE">
            <w:pPr>
              <w:spacing w:after="0" w:line="240" w:lineRule="auto"/>
              <w:jc w:val="both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EA619E">
              <w:rPr>
                <w:rFonts w:ascii="Arial" w:eastAsia="Arial Unicode MS" w:hAnsi="Arial" w:cs="Arial"/>
                <w:b/>
                <w:color w:val="000000"/>
                <w:sz w:val="24"/>
                <w:szCs w:val="24"/>
              </w:rPr>
              <w:t>FALTA DISCIPLINARIA</w:t>
            </w:r>
            <w:r w:rsidRPr="00EA619E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: Incursión en cualquiera de las conductas previstas en el Código General Disciplinario, que conlleve incumplimiento de deberes, extralimitación en el ejercicio de derechos y funciones, prohibición y violación al régimen de inhabilidades, incompatibilidades, impedimentos y conflictos de intereses, sin estar amparados por una de las causales de exclusión de responsabilidad, artículo 26 del CGD.</w:t>
            </w:r>
          </w:p>
          <w:p w:rsidR="00EA619E" w:rsidRPr="00EA619E" w:rsidRDefault="00EA619E" w:rsidP="005A20BE">
            <w:pPr>
              <w:spacing w:after="0" w:line="240" w:lineRule="auto"/>
              <w:jc w:val="both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EA619E">
              <w:rPr>
                <w:rFonts w:ascii="Arial" w:eastAsia="Arial Unicode MS" w:hAnsi="Arial" w:cs="Arial"/>
                <w:b/>
                <w:color w:val="000000"/>
                <w:sz w:val="24"/>
                <w:szCs w:val="24"/>
              </w:rPr>
              <w:t>DOLO:</w:t>
            </w:r>
            <w:r w:rsidRPr="00EA619E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 xml:space="preserve"> Cuando el sujeto disciplinable conoce los hechos constitutivos de la falta disciplinaria, su ilicitud y quiere su realización. Art 28.</w:t>
            </w:r>
          </w:p>
          <w:p w:rsidR="00EA619E" w:rsidRPr="00EA619E" w:rsidRDefault="00EA619E" w:rsidP="005A20BE">
            <w:pPr>
              <w:spacing w:after="0" w:line="240" w:lineRule="auto"/>
              <w:jc w:val="both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EA619E">
              <w:rPr>
                <w:rFonts w:ascii="Arial" w:eastAsia="Arial Unicode MS" w:hAnsi="Arial" w:cs="Arial"/>
                <w:b/>
                <w:color w:val="000000"/>
                <w:sz w:val="24"/>
                <w:szCs w:val="24"/>
              </w:rPr>
              <w:t>CULPA:</w:t>
            </w:r>
            <w:r w:rsidRPr="00EA619E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 xml:space="preserve"> Cuando el sujeto disciplinable incurre en los hechos constitutivos de la falta disciplinaria, por la infracción al deber objetivo de cuidado funcionalmente exigible y cuando el sujeto disciplinable debió haberla previsto por ser previsible o habiéndola prevista confió en poder evitarla. Art 29.</w:t>
            </w:r>
          </w:p>
          <w:p w:rsidR="00EA619E" w:rsidRPr="00EA619E" w:rsidRDefault="00EA619E" w:rsidP="005A20BE">
            <w:pPr>
              <w:spacing w:after="0" w:line="240" w:lineRule="auto"/>
              <w:jc w:val="both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EA619E">
              <w:rPr>
                <w:rFonts w:ascii="Arial" w:eastAsia="Arial Unicode MS" w:hAnsi="Arial" w:cs="Arial"/>
                <w:b/>
                <w:color w:val="000000"/>
                <w:sz w:val="24"/>
                <w:szCs w:val="24"/>
              </w:rPr>
              <w:t>CULPA GRAVÍSIMA:</w:t>
            </w:r>
            <w:r w:rsidRPr="00EA619E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 xml:space="preserve"> Falta disciplinaria por ignorancia supina, desatención elemental, o violación manifiesta de reglas de obligatorio cumplimiento.</w:t>
            </w:r>
          </w:p>
          <w:p w:rsidR="00EA619E" w:rsidRPr="00EA619E" w:rsidRDefault="00EA619E" w:rsidP="005A20BE">
            <w:pPr>
              <w:spacing w:after="0" w:line="240" w:lineRule="auto"/>
              <w:jc w:val="both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EA619E">
              <w:rPr>
                <w:rFonts w:ascii="Arial" w:eastAsia="Arial Unicode MS" w:hAnsi="Arial" w:cs="Arial"/>
                <w:b/>
                <w:color w:val="000000"/>
                <w:sz w:val="24"/>
                <w:szCs w:val="24"/>
              </w:rPr>
              <w:t xml:space="preserve">CULPA GRAVE: </w:t>
            </w:r>
            <w:r w:rsidRPr="00EA619E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Falta por inobservancia del cuidado necesario que cualquier persona del común imprime a sus actuaciones.</w:t>
            </w:r>
          </w:p>
          <w:p w:rsidR="00EA619E" w:rsidRPr="00EA619E" w:rsidRDefault="00EA619E" w:rsidP="005A20BE">
            <w:pPr>
              <w:spacing w:after="0" w:line="240" w:lineRule="auto"/>
              <w:jc w:val="both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EA619E">
              <w:rPr>
                <w:rFonts w:ascii="Arial" w:eastAsia="Arial Unicode MS" w:hAnsi="Arial" w:cs="Arial"/>
                <w:b/>
                <w:color w:val="000000"/>
                <w:sz w:val="24"/>
                <w:szCs w:val="24"/>
              </w:rPr>
              <w:t>FALLO:</w:t>
            </w:r>
            <w:r w:rsidRPr="00EA619E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 xml:space="preserve"> Decisión final que se toma en el proceso disciplinario, una vez agotadas las etapas procesales  en la cual se define la responsabilidad del investigado a través de un sanción o absolución.</w:t>
            </w:r>
          </w:p>
          <w:p w:rsidR="00EA619E" w:rsidRPr="00EA619E" w:rsidRDefault="00EA619E" w:rsidP="005A20BE">
            <w:pPr>
              <w:spacing w:after="0" w:line="240" w:lineRule="auto"/>
              <w:jc w:val="both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EA619E">
              <w:rPr>
                <w:rFonts w:ascii="Arial" w:eastAsia="Arial Unicode MS" w:hAnsi="Arial" w:cs="Arial"/>
                <w:b/>
                <w:color w:val="000000"/>
                <w:sz w:val="24"/>
                <w:szCs w:val="24"/>
              </w:rPr>
              <w:t>IMPUGNAR</w:t>
            </w:r>
            <w:r w:rsidRPr="00EA619E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.  Interponer recursos de reposición, apelación o queja según sea el caso.</w:t>
            </w:r>
          </w:p>
          <w:p w:rsidR="00EA619E" w:rsidRPr="00EA619E" w:rsidRDefault="00EA619E" w:rsidP="005A20BE">
            <w:pPr>
              <w:spacing w:after="0" w:line="240" w:lineRule="auto"/>
              <w:jc w:val="both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EA619E">
              <w:rPr>
                <w:rFonts w:ascii="Arial" w:eastAsia="Arial Unicode MS" w:hAnsi="Arial" w:cs="Arial"/>
                <w:b/>
                <w:color w:val="000000"/>
                <w:sz w:val="24"/>
                <w:szCs w:val="24"/>
              </w:rPr>
              <w:t>NULIDAD:</w:t>
            </w:r>
            <w:r w:rsidRPr="00EA619E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 xml:space="preserve"> Sanciones impuestas por la Ley contra las actuaciones judiciales disciplinarias, realizadas por funcionarios que carezcan de competencia, violación al derecho de defensa, o de las formalidades establecidas para el desarrollo del procedimiento (debido proceso)  consistente en obligar en que las actuaciones se realicen nuevamente.  </w:t>
            </w:r>
          </w:p>
          <w:p w:rsidR="00EA619E" w:rsidRPr="00EA619E" w:rsidRDefault="00EA619E" w:rsidP="005A20BE">
            <w:pPr>
              <w:spacing w:after="0" w:line="240" w:lineRule="auto"/>
              <w:jc w:val="both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</w:p>
        </w:tc>
      </w:tr>
    </w:tbl>
    <w:p w:rsidR="00EA619E" w:rsidRPr="00EA619E" w:rsidRDefault="00EA619E" w:rsidP="00EA619E">
      <w:pPr>
        <w:spacing w:after="0"/>
        <w:rPr>
          <w:rFonts w:ascii="Arial" w:hAnsi="Arial" w:cs="Arial"/>
          <w:sz w:val="24"/>
          <w:szCs w:val="24"/>
        </w:rPr>
      </w:pPr>
      <w:r w:rsidRPr="00EA619E">
        <w:rPr>
          <w:rFonts w:ascii="Arial" w:hAnsi="Arial" w:cs="Arial"/>
          <w:sz w:val="24"/>
          <w:szCs w:val="24"/>
        </w:rPr>
        <w:t>|</w:t>
      </w:r>
    </w:p>
    <w:tbl>
      <w:tblPr>
        <w:tblStyle w:val="Tablaconcuadrcula"/>
        <w:tblW w:w="11057" w:type="dxa"/>
        <w:tblInd w:w="-1026" w:type="dxa"/>
        <w:tblLook w:val="04A0"/>
      </w:tblPr>
      <w:tblGrid>
        <w:gridCol w:w="11057"/>
      </w:tblGrid>
      <w:tr w:rsidR="00EA619E" w:rsidRPr="00EA619E" w:rsidTr="005A20BE">
        <w:trPr>
          <w:trHeight w:val="1709"/>
        </w:trPr>
        <w:tc>
          <w:tcPr>
            <w:tcW w:w="11057" w:type="dxa"/>
          </w:tcPr>
          <w:p w:rsidR="00EA619E" w:rsidRPr="00EA619E" w:rsidRDefault="00EA619E" w:rsidP="005A20BE">
            <w:pPr>
              <w:rPr>
                <w:rFonts w:ascii="Arial" w:hAnsi="Arial" w:cs="Arial"/>
                <w:sz w:val="24"/>
                <w:szCs w:val="24"/>
              </w:rPr>
            </w:pPr>
          </w:p>
          <w:p w:rsidR="00EA619E" w:rsidRPr="00EA619E" w:rsidRDefault="00EA619E" w:rsidP="005A20BE">
            <w:pPr>
              <w:jc w:val="both"/>
              <w:rPr>
                <w:rFonts w:ascii="Arial" w:eastAsia="Arial Unicode MS" w:hAnsi="Arial" w:cs="Arial"/>
                <w:b/>
                <w:color w:val="000000"/>
                <w:sz w:val="24"/>
                <w:szCs w:val="24"/>
              </w:rPr>
            </w:pPr>
            <w:r w:rsidRPr="00EA619E">
              <w:rPr>
                <w:rFonts w:ascii="Arial" w:eastAsia="Arial Unicode MS" w:hAnsi="Arial" w:cs="Arial"/>
                <w:b/>
                <w:color w:val="000000"/>
                <w:sz w:val="24"/>
                <w:szCs w:val="24"/>
              </w:rPr>
              <w:t xml:space="preserve">PRINCIPIOS Y NORMAS RECTORAS DE LA LEY DISCIPLINARIA: </w:t>
            </w:r>
          </w:p>
          <w:p w:rsidR="00EA619E" w:rsidRPr="00EA619E" w:rsidRDefault="00EA619E" w:rsidP="005A20BE">
            <w:pPr>
              <w:jc w:val="both"/>
              <w:rPr>
                <w:rFonts w:ascii="Arial" w:eastAsia="Arial Unicode MS" w:hAnsi="Arial" w:cs="Arial"/>
                <w:b/>
                <w:color w:val="000000"/>
                <w:sz w:val="24"/>
                <w:szCs w:val="24"/>
              </w:rPr>
            </w:pPr>
            <w:r w:rsidRPr="00EA619E">
              <w:rPr>
                <w:rFonts w:ascii="Arial" w:eastAsia="Arial Unicode MS" w:hAnsi="Arial" w:cs="Arial"/>
                <w:b/>
                <w:color w:val="000000"/>
                <w:sz w:val="24"/>
                <w:szCs w:val="24"/>
              </w:rPr>
              <w:t xml:space="preserve">Artículo 1. </w:t>
            </w:r>
            <w:r w:rsidRPr="00EA619E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Reconocimiento de la Dignidad humana.</w:t>
            </w:r>
            <w:r w:rsidRPr="00EA619E">
              <w:rPr>
                <w:rFonts w:ascii="Arial" w:eastAsia="Arial Unicode MS" w:hAnsi="Arial" w:cs="Arial"/>
                <w:b/>
                <w:color w:val="000000"/>
                <w:sz w:val="24"/>
                <w:szCs w:val="24"/>
              </w:rPr>
              <w:t xml:space="preserve"> </w:t>
            </w:r>
          </w:p>
          <w:p w:rsidR="00EA619E" w:rsidRPr="00EA619E" w:rsidRDefault="00EA619E" w:rsidP="005A20BE">
            <w:pPr>
              <w:jc w:val="both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EA619E">
              <w:rPr>
                <w:rFonts w:ascii="Arial" w:eastAsia="Arial Unicode MS" w:hAnsi="Arial" w:cs="Arial"/>
                <w:b/>
                <w:color w:val="000000"/>
                <w:sz w:val="24"/>
                <w:szCs w:val="24"/>
              </w:rPr>
              <w:t xml:space="preserve">Artículo 2. </w:t>
            </w:r>
            <w:r w:rsidRPr="00EA619E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Titularidad de la potestad disciplinaria y autonomía de la acción.</w:t>
            </w:r>
          </w:p>
          <w:p w:rsidR="00EA619E" w:rsidRPr="00EA619E" w:rsidRDefault="00EA619E" w:rsidP="005A20BE">
            <w:pPr>
              <w:jc w:val="both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EA619E">
              <w:rPr>
                <w:rFonts w:ascii="Arial" w:eastAsia="Arial Unicode MS" w:hAnsi="Arial" w:cs="Arial"/>
                <w:b/>
                <w:color w:val="000000"/>
                <w:sz w:val="24"/>
                <w:szCs w:val="24"/>
              </w:rPr>
              <w:t>Artículo 3.</w:t>
            </w:r>
            <w:r w:rsidRPr="00EA619E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 xml:space="preserve"> Poder disciplinario Preferente.</w:t>
            </w:r>
          </w:p>
          <w:p w:rsidR="00EA619E" w:rsidRPr="00EA619E" w:rsidRDefault="00EA619E" w:rsidP="005A20BE">
            <w:pPr>
              <w:jc w:val="both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EA619E">
              <w:rPr>
                <w:rFonts w:ascii="Arial" w:eastAsia="Arial Unicode MS" w:hAnsi="Arial" w:cs="Arial"/>
                <w:b/>
                <w:color w:val="000000"/>
                <w:sz w:val="24"/>
                <w:szCs w:val="24"/>
              </w:rPr>
              <w:t>Artículo 4.</w:t>
            </w:r>
            <w:r w:rsidRPr="00EA619E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 xml:space="preserve"> Legalidad.</w:t>
            </w:r>
          </w:p>
          <w:p w:rsidR="00EA619E" w:rsidRPr="00EA619E" w:rsidRDefault="00EA619E" w:rsidP="005A20BE">
            <w:pPr>
              <w:jc w:val="both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EA619E">
              <w:rPr>
                <w:rFonts w:ascii="Arial" w:eastAsia="Arial Unicode MS" w:hAnsi="Arial" w:cs="Arial"/>
                <w:b/>
                <w:color w:val="000000"/>
                <w:sz w:val="24"/>
                <w:szCs w:val="24"/>
              </w:rPr>
              <w:t>Artículo 5.</w:t>
            </w:r>
            <w:r w:rsidRPr="00EA619E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 xml:space="preserve"> Fines de la sanción disciplinaria.</w:t>
            </w:r>
          </w:p>
          <w:p w:rsidR="00EA619E" w:rsidRPr="00EA619E" w:rsidRDefault="00EA619E" w:rsidP="005A20BE">
            <w:pPr>
              <w:jc w:val="both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EA619E">
              <w:rPr>
                <w:rFonts w:ascii="Arial" w:eastAsia="Arial Unicode MS" w:hAnsi="Arial" w:cs="Arial"/>
                <w:b/>
                <w:color w:val="000000"/>
                <w:sz w:val="24"/>
                <w:szCs w:val="24"/>
              </w:rPr>
              <w:t>Artículo 6.</w:t>
            </w:r>
            <w:r w:rsidRPr="00EA619E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 xml:space="preserve"> Proporcionalidad y razonabilidad de la sanción disciplinaria.</w:t>
            </w:r>
          </w:p>
          <w:p w:rsidR="00EA619E" w:rsidRPr="00EA619E" w:rsidRDefault="00EA619E" w:rsidP="005A20BE">
            <w:pPr>
              <w:jc w:val="both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EA619E">
              <w:rPr>
                <w:rFonts w:ascii="Arial" w:eastAsia="Arial Unicode MS" w:hAnsi="Arial" w:cs="Arial"/>
                <w:b/>
                <w:color w:val="000000"/>
                <w:sz w:val="24"/>
                <w:szCs w:val="24"/>
              </w:rPr>
              <w:t xml:space="preserve">Artículo 7. </w:t>
            </w:r>
            <w:r w:rsidRPr="00EA619E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Igualdad.</w:t>
            </w:r>
          </w:p>
          <w:p w:rsidR="00EA619E" w:rsidRPr="00EA619E" w:rsidRDefault="00EA619E" w:rsidP="005A20BE">
            <w:pPr>
              <w:jc w:val="both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EA619E">
              <w:rPr>
                <w:rFonts w:ascii="Arial" w:eastAsia="Arial Unicode MS" w:hAnsi="Arial" w:cs="Arial"/>
                <w:b/>
                <w:color w:val="000000"/>
                <w:sz w:val="24"/>
                <w:szCs w:val="24"/>
              </w:rPr>
              <w:t xml:space="preserve">Artículo 8. </w:t>
            </w:r>
            <w:r w:rsidRPr="00EA619E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Favorabilidad.</w:t>
            </w:r>
          </w:p>
          <w:p w:rsidR="00EA619E" w:rsidRPr="00EA619E" w:rsidRDefault="00EA619E" w:rsidP="005A20BE">
            <w:pPr>
              <w:jc w:val="both"/>
              <w:rPr>
                <w:rFonts w:ascii="Arial" w:eastAsia="Arial Unicode MS" w:hAnsi="Arial" w:cs="Arial"/>
                <w:b/>
                <w:color w:val="000000"/>
                <w:sz w:val="24"/>
                <w:szCs w:val="24"/>
              </w:rPr>
            </w:pPr>
            <w:r w:rsidRPr="00EA619E">
              <w:rPr>
                <w:rFonts w:ascii="Arial" w:eastAsia="Arial Unicode MS" w:hAnsi="Arial" w:cs="Arial"/>
                <w:b/>
                <w:color w:val="000000"/>
                <w:sz w:val="24"/>
                <w:szCs w:val="24"/>
              </w:rPr>
              <w:t xml:space="preserve">Artículo 9. </w:t>
            </w:r>
            <w:r w:rsidRPr="00EA619E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Ilicitud sustancial.</w:t>
            </w:r>
          </w:p>
          <w:p w:rsidR="00EA619E" w:rsidRPr="00EA619E" w:rsidRDefault="00EA619E" w:rsidP="005A20BE">
            <w:pPr>
              <w:jc w:val="both"/>
              <w:rPr>
                <w:rFonts w:ascii="Arial" w:eastAsia="Arial Unicode MS" w:hAnsi="Arial" w:cs="Arial"/>
                <w:b/>
                <w:color w:val="000000"/>
                <w:sz w:val="24"/>
                <w:szCs w:val="24"/>
              </w:rPr>
            </w:pPr>
            <w:r w:rsidRPr="00EA619E">
              <w:rPr>
                <w:rFonts w:ascii="Arial" w:eastAsia="Arial Unicode MS" w:hAnsi="Arial" w:cs="Arial"/>
                <w:b/>
                <w:color w:val="000000"/>
                <w:sz w:val="24"/>
                <w:szCs w:val="24"/>
              </w:rPr>
              <w:t xml:space="preserve">Artículo 10. </w:t>
            </w:r>
            <w:r w:rsidRPr="00EA619E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Culpabilidad.</w:t>
            </w:r>
          </w:p>
          <w:p w:rsidR="00EA619E" w:rsidRPr="00EA619E" w:rsidRDefault="00EA619E" w:rsidP="005A20BE">
            <w:pPr>
              <w:jc w:val="both"/>
              <w:rPr>
                <w:rFonts w:ascii="Arial" w:eastAsia="Arial Unicode MS" w:hAnsi="Arial" w:cs="Arial"/>
                <w:b/>
                <w:color w:val="000000"/>
                <w:sz w:val="24"/>
                <w:szCs w:val="24"/>
              </w:rPr>
            </w:pPr>
            <w:r w:rsidRPr="00EA619E">
              <w:rPr>
                <w:rFonts w:ascii="Arial" w:eastAsia="Arial Unicode MS" w:hAnsi="Arial" w:cs="Arial"/>
                <w:b/>
                <w:color w:val="000000"/>
                <w:sz w:val="24"/>
                <w:szCs w:val="24"/>
              </w:rPr>
              <w:t xml:space="preserve">Artículo 11. </w:t>
            </w:r>
            <w:r w:rsidRPr="00EA619E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Fines del proceso disciplinario.</w:t>
            </w:r>
          </w:p>
          <w:p w:rsidR="00EA619E" w:rsidRPr="00EA619E" w:rsidRDefault="00EA619E" w:rsidP="005A20BE">
            <w:pPr>
              <w:jc w:val="both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EA619E">
              <w:rPr>
                <w:rFonts w:ascii="Arial" w:eastAsia="Arial Unicode MS" w:hAnsi="Arial" w:cs="Arial"/>
                <w:b/>
                <w:color w:val="000000"/>
                <w:sz w:val="24"/>
                <w:szCs w:val="24"/>
              </w:rPr>
              <w:t xml:space="preserve">Artículo 12. </w:t>
            </w:r>
            <w:r w:rsidRPr="00EA619E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Debido proceso.</w:t>
            </w:r>
          </w:p>
          <w:p w:rsidR="00EA619E" w:rsidRPr="00EA619E" w:rsidRDefault="00EA619E" w:rsidP="005A20BE">
            <w:pPr>
              <w:jc w:val="both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EA619E">
              <w:rPr>
                <w:rFonts w:ascii="Arial" w:eastAsia="Arial Unicode MS" w:hAnsi="Arial" w:cs="Arial"/>
                <w:b/>
                <w:color w:val="000000"/>
                <w:sz w:val="24"/>
                <w:szCs w:val="24"/>
              </w:rPr>
              <w:t xml:space="preserve">Artículo 13. </w:t>
            </w:r>
            <w:r w:rsidRPr="00EA619E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Investigación integral.</w:t>
            </w:r>
          </w:p>
          <w:p w:rsidR="00EA619E" w:rsidRPr="00EA619E" w:rsidRDefault="00EA619E" w:rsidP="005A20BE">
            <w:pPr>
              <w:jc w:val="both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EA619E">
              <w:rPr>
                <w:rFonts w:ascii="Arial" w:eastAsia="Arial Unicode MS" w:hAnsi="Arial" w:cs="Arial"/>
                <w:b/>
                <w:color w:val="000000"/>
                <w:sz w:val="24"/>
                <w:szCs w:val="24"/>
              </w:rPr>
              <w:t xml:space="preserve">Artículo 14. </w:t>
            </w:r>
            <w:r w:rsidRPr="00EA619E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Presunción de inocencia.</w:t>
            </w:r>
          </w:p>
          <w:p w:rsidR="00EA619E" w:rsidRPr="00EA619E" w:rsidRDefault="00EA619E" w:rsidP="005A20BE">
            <w:pPr>
              <w:jc w:val="both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EA619E">
              <w:rPr>
                <w:rFonts w:ascii="Arial" w:eastAsia="Arial Unicode MS" w:hAnsi="Arial" w:cs="Arial"/>
                <w:b/>
                <w:color w:val="000000"/>
                <w:sz w:val="24"/>
                <w:szCs w:val="24"/>
              </w:rPr>
              <w:t xml:space="preserve">Artículo 15. </w:t>
            </w:r>
            <w:r w:rsidRPr="00EA619E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Derecho a la defensa.</w:t>
            </w:r>
          </w:p>
          <w:p w:rsidR="00EA619E" w:rsidRPr="00EA619E" w:rsidRDefault="00EA619E" w:rsidP="005A20BE">
            <w:pPr>
              <w:jc w:val="both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EA619E">
              <w:rPr>
                <w:rFonts w:ascii="Arial" w:eastAsia="Arial Unicode MS" w:hAnsi="Arial" w:cs="Arial"/>
                <w:b/>
                <w:color w:val="000000"/>
                <w:sz w:val="24"/>
                <w:szCs w:val="24"/>
              </w:rPr>
              <w:t xml:space="preserve">Artículo 16. </w:t>
            </w:r>
            <w:r w:rsidRPr="00EA619E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Cosa Juzgada disciplinaria.</w:t>
            </w:r>
          </w:p>
          <w:p w:rsidR="00EA619E" w:rsidRPr="00EA619E" w:rsidRDefault="00EA619E" w:rsidP="005A20BE">
            <w:pPr>
              <w:jc w:val="both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EA619E">
              <w:rPr>
                <w:rFonts w:ascii="Arial" w:eastAsia="Arial Unicode MS" w:hAnsi="Arial" w:cs="Arial"/>
                <w:b/>
                <w:color w:val="000000"/>
                <w:sz w:val="24"/>
                <w:szCs w:val="24"/>
              </w:rPr>
              <w:t xml:space="preserve">Artículo 17. </w:t>
            </w:r>
            <w:r w:rsidRPr="00EA619E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Gratuidad de la actuación disciplinaria.</w:t>
            </w:r>
          </w:p>
          <w:p w:rsidR="00EA619E" w:rsidRPr="00EA619E" w:rsidRDefault="00EA619E" w:rsidP="005A20BE">
            <w:pPr>
              <w:jc w:val="both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EA619E">
              <w:rPr>
                <w:rFonts w:ascii="Arial" w:eastAsia="Arial Unicode MS" w:hAnsi="Arial" w:cs="Arial"/>
                <w:b/>
                <w:color w:val="000000"/>
                <w:sz w:val="24"/>
                <w:szCs w:val="24"/>
              </w:rPr>
              <w:t xml:space="preserve">Artículo 18. </w:t>
            </w:r>
            <w:r w:rsidRPr="00EA619E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Celeridad de la actuación disciplinaria.</w:t>
            </w:r>
          </w:p>
          <w:p w:rsidR="00EA619E" w:rsidRPr="00EA619E" w:rsidRDefault="00EA619E" w:rsidP="005A20BE">
            <w:pPr>
              <w:jc w:val="both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EA619E">
              <w:rPr>
                <w:rFonts w:ascii="Arial" w:eastAsia="Arial Unicode MS" w:hAnsi="Arial" w:cs="Arial"/>
                <w:b/>
                <w:color w:val="000000"/>
                <w:sz w:val="24"/>
                <w:szCs w:val="24"/>
              </w:rPr>
              <w:t xml:space="preserve">Artículo 19. </w:t>
            </w:r>
            <w:r w:rsidRPr="00EA619E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Motivación.</w:t>
            </w:r>
          </w:p>
          <w:p w:rsidR="00EA619E" w:rsidRPr="00EA619E" w:rsidRDefault="00EA619E" w:rsidP="005A20BE">
            <w:pPr>
              <w:jc w:val="both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EA619E">
              <w:rPr>
                <w:rFonts w:ascii="Arial" w:eastAsia="Arial Unicode MS" w:hAnsi="Arial" w:cs="Arial"/>
                <w:b/>
                <w:color w:val="000000"/>
                <w:sz w:val="24"/>
                <w:szCs w:val="24"/>
              </w:rPr>
              <w:t xml:space="preserve">Artículo 20. </w:t>
            </w:r>
            <w:r w:rsidRPr="00EA619E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Congruencia.</w:t>
            </w:r>
          </w:p>
          <w:p w:rsidR="00EA619E" w:rsidRPr="00EA619E" w:rsidRDefault="00EA619E" w:rsidP="005A20BE">
            <w:pPr>
              <w:jc w:val="both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EA619E">
              <w:rPr>
                <w:rFonts w:ascii="Arial" w:eastAsia="Arial Unicode MS" w:hAnsi="Arial" w:cs="Arial"/>
                <w:b/>
                <w:color w:val="000000"/>
                <w:sz w:val="24"/>
                <w:szCs w:val="24"/>
              </w:rPr>
              <w:t xml:space="preserve">Artículo 21. </w:t>
            </w:r>
            <w:r w:rsidRPr="00EA619E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Cláusula de exclusión.</w:t>
            </w:r>
          </w:p>
          <w:p w:rsidR="00EA619E" w:rsidRPr="00EA619E" w:rsidRDefault="00EA619E" w:rsidP="005A20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619E">
              <w:rPr>
                <w:rFonts w:ascii="Arial" w:eastAsia="Arial Unicode MS" w:hAnsi="Arial" w:cs="Arial"/>
                <w:b/>
                <w:color w:val="000000"/>
                <w:sz w:val="24"/>
                <w:szCs w:val="24"/>
              </w:rPr>
              <w:t xml:space="preserve">Artículo 22. </w:t>
            </w:r>
            <w:r w:rsidRPr="00EA619E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Prevalencia de los principios rectores e integración normativa.</w:t>
            </w:r>
          </w:p>
        </w:tc>
      </w:tr>
    </w:tbl>
    <w:p w:rsidR="00EA619E" w:rsidRPr="00EA619E" w:rsidRDefault="00EA619E" w:rsidP="00EA619E">
      <w:pPr>
        <w:rPr>
          <w:rFonts w:ascii="Arial" w:hAnsi="Arial" w:cs="Arial"/>
          <w:sz w:val="24"/>
          <w:szCs w:val="24"/>
        </w:rPr>
      </w:pPr>
    </w:p>
    <w:tbl>
      <w:tblPr>
        <w:tblW w:w="11039" w:type="dxa"/>
        <w:jc w:val="center"/>
        <w:tblInd w:w="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39"/>
      </w:tblGrid>
      <w:tr w:rsidR="00EA619E" w:rsidRPr="00EA619E" w:rsidTr="005A20BE">
        <w:trPr>
          <w:trHeight w:hRule="exact" w:val="488"/>
          <w:jc w:val="center"/>
        </w:trPr>
        <w:tc>
          <w:tcPr>
            <w:tcW w:w="11039" w:type="dxa"/>
            <w:shd w:val="clear" w:color="auto" w:fill="BFBFBF"/>
          </w:tcPr>
          <w:p w:rsidR="00EA619E" w:rsidRPr="00EA619E" w:rsidRDefault="00EA619E" w:rsidP="005A20B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A619E">
              <w:rPr>
                <w:rFonts w:ascii="Arial" w:hAnsi="Arial" w:cs="Arial"/>
                <w:b/>
                <w:sz w:val="24"/>
                <w:szCs w:val="24"/>
              </w:rPr>
              <w:t>5. DOCUMENTOS DE REFERENCIA:</w:t>
            </w:r>
          </w:p>
        </w:tc>
      </w:tr>
      <w:tr w:rsidR="00EA619E" w:rsidRPr="00EA619E" w:rsidTr="005A20BE">
        <w:trPr>
          <w:trHeight w:hRule="exact" w:val="1290"/>
          <w:jc w:val="center"/>
        </w:trPr>
        <w:tc>
          <w:tcPr>
            <w:tcW w:w="11039" w:type="dxa"/>
          </w:tcPr>
          <w:p w:rsidR="00EA619E" w:rsidRPr="00EA619E" w:rsidRDefault="00EA619E" w:rsidP="005A20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619E">
              <w:rPr>
                <w:rFonts w:ascii="Arial" w:hAnsi="Arial" w:cs="Arial"/>
                <w:sz w:val="24"/>
                <w:szCs w:val="24"/>
              </w:rPr>
              <w:t xml:space="preserve">Constitución Política de 1991, Código General Disciplinario (Ley 1952 de 2019), Código de Procedimiento Administrativo y de lo Contencioso Administrativo (Ley 1432 de 2011), Dado el principio de favorabilidad en el proceso se aplicará la Ley 734 de 2002, la Ley 1474 de 2011 y la Ley 2094 de 2021 </w:t>
            </w:r>
            <w:r w:rsidRPr="00CF4BF4">
              <w:rPr>
                <w:rFonts w:ascii="Arial" w:hAnsi="Arial" w:cs="Arial"/>
                <w:sz w:val="24"/>
                <w:szCs w:val="24"/>
                <w:highlight w:val="yellow"/>
              </w:rPr>
              <w:t>según el caso.</w:t>
            </w:r>
          </w:p>
        </w:tc>
      </w:tr>
    </w:tbl>
    <w:p w:rsidR="00EA619E" w:rsidRPr="00EA619E" w:rsidRDefault="00EA619E" w:rsidP="00EA619E">
      <w:pPr>
        <w:tabs>
          <w:tab w:val="left" w:pos="5040"/>
        </w:tabs>
        <w:rPr>
          <w:rFonts w:ascii="Arial" w:hAnsi="Arial" w:cs="Arial"/>
          <w:sz w:val="24"/>
          <w:szCs w:val="24"/>
        </w:rPr>
      </w:pPr>
      <w:r w:rsidRPr="00EA619E">
        <w:rPr>
          <w:rFonts w:ascii="Arial" w:hAnsi="Arial" w:cs="Arial"/>
          <w:sz w:val="24"/>
          <w:szCs w:val="24"/>
        </w:rPr>
        <w:tab/>
      </w:r>
    </w:p>
    <w:p w:rsidR="00EA619E" w:rsidRPr="00EA619E" w:rsidRDefault="00EA619E" w:rsidP="00EA619E">
      <w:pPr>
        <w:tabs>
          <w:tab w:val="left" w:pos="5040"/>
        </w:tabs>
        <w:rPr>
          <w:rFonts w:ascii="Arial" w:hAnsi="Arial" w:cs="Arial"/>
          <w:sz w:val="24"/>
          <w:szCs w:val="24"/>
        </w:rPr>
      </w:pPr>
      <w:r w:rsidRPr="00EA619E">
        <w:rPr>
          <w:rFonts w:ascii="Arial" w:hAnsi="Arial" w:cs="Arial"/>
          <w:b/>
          <w:sz w:val="24"/>
          <w:szCs w:val="24"/>
        </w:rPr>
        <w:t>6. DESCRIPCIÓN DE ACTIVIDADES</w:t>
      </w:r>
    </w:p>
    <w:p w:rsidR="00EA619E" w:rsidRPr="00EA619E" w:rsidRDefault="00EA619E" w:rsidP="00EA619E">
      <w:pPr>
        <w:ind w:left="-426"/>
        <w:rPr>
          <w:rFonts w:ascii="Arial" w:hAnsi="Arial" w:cs="Arial"/>
          <w:b/>
          <w:sz w:val="24"/>
          <w:szCs w:val="24"/>
        </w:rPr>
      </w:pPr>
      <w:r w:rsidRPr="00EA619E">
        <w:rPr>
          <w:rFonts w:ascii="Arial" w:hAnsi="Arial" w:cs="Arial"/>
          <w:b/>
          <w:sz w:val="24"/>
          <w:szCs w:val="24"/>
        </w:rPr>
        <w:t>7. CONTROL DE CAMBIOS</w:t>
      </w:r>
    </w:p>
    <w:p w:rsidR="00EA619E" w:rsidRPr="00EA619E" w:rsidRDefault="00EA619E" w:rsidP="00EA619E">
      <w:pPr>
        <w:rPr>
          <w:rFonts w:ascii="Arial" w:hAnsi="Arial" w:cs="Arial"/>
          <w:sz w:val="24"/>
          <w:szCs w:val="24"/>
        </w:rPr>
      </w:pPr>
    </w:p>
    <w:tbl>
      <w:tblPr>
        <w:tblW w:w="110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163"/>
        <w:gridCol w:w="1646"/>
        <w:gridCol w:w="2691"/>
        <w:gridCol w:w="2126"/>
        <w:gridCol w:w="3422"/>
      </w:tblGrid>
      <w:tr w:rsidR="00EA619E" w:rsidRPr="00EA619E" w:rsidTr="005A20BE">
        <w:trPr>
          <w:trHeight w:val="998"/>
          <w:jc w:val="center"/>
        </w:trPr>
        <w:tc>
          <w:tcPr>
            <w:tcW w:w="1163" w:type="dxa"/>
            <w:shd w:val="clear" w:color="auto" w:fill="BFBFBF"/>
            <w:vAlign w:val="center"/>
          </w:tcPr>
          <w:p w:rsidR="00EA619E" w:rsidRPr="00EA619E" w:rsidRDefault="00EA619E" w:rsidP="005A20B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A619E">
              <w:rPr>
                <w:rFonts w:ascii="Arial" w:hAnsi="Arial" w:cs="Arial"/>
                <w:b/>
                <w:sz w:val="24"/>
                <w:szCs w:val="24"/>
              </w:rPr>
              <w:lastRenderedPageBreak/>
              <w:t>Versión</w:t>
            </w:r>
          </w:p>
        </w:tc>
        <w:tc>
          <w:tcPr>
            <w:tcW w:w="1646" w:type="dxa"/>
            <w:shd w:val="clear" w:color="auto" w:fill="BFBFBF"/>
            <w:vAlign w:val="center"/>
          </w:tcPr>
          <w:p w:rsidR="00EA619E" w:rsidRPr="00EA619E" w:rsidRDefault="00EA619E" w:rsidP="005A20B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A619E">
              <w:rPr>
                <w:rFonts w:ascii="Arial" w:hAnsi="Arial" w:cs="Arial"/>
                <w:b/>
                <w:sz w:val="24"/>
                <w:szCs w:val="24"/>
              </w:rPr>
              <w:t xml:space="preserve">Fecha </w:t>
            </w:r>
            <w:r w:rsidRPr="00EA619E">
              <w:rPr>
                <w:rFonts w:ascii="Arial" w:hAnsi="Arial" w:cs="Arial"/>
                <w:sz w:val="24"/>
                <w:szCs w:val="24"/>
              </w:rPr>
              <w:t>[dd/mm/aa]</w:t>
            </w:r>
          </w:p>
        </w:tc>
        <w:tc>
          <w:tcPr>
            <w:tcW w:w="2691" w:type="dxa"/>
            <w:shd w:val="clear" w:color="auto" w:fill="BFBFBF"/>
            <w:vAlign w:val="center"/>
          </w:tcPr>
          <w:p w:rsidR="00EA619E" w:rsidRPr="00EA619E" w:rsidRDefault="00EA619E" w:rsidP="005A20B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A619E">
              <w:rPr>
                <w:rFonts w:ascii="Arial" w:hAnsi="Arial" w:cs="Arial"/>
                <w:b/>
                <w:sz w:val="24"/>
                <w:szCs w:val="24"/>
              </w:rPr>
              <w:t>Revisó</w:t>
            </w:r>
          </w:p>
        </w:tc>
        <w:tc>
          <w:tcPr>
            <w:tcW w:w="2126" w:type="dxa"/>
            <w:shd w:val="clear" w:color="auto" w:fill="BFBFBF"/>
            <w:vAlign w:val="center"/>
          </w:tcPr>
          <w:p w:rsidR="00EA619E" w:rsidRPr="00EA619E" w:rsidRDefault="00EA619E" w:rsidP="005A20B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A619E">
              <w:rPr>
                <w:rFonts w:ascii="Arial" w:hAnsi="Arial" w:cs="Arial"/>
                <w:b/>
                <w:sz w:val="24"/>
                <w:szCs w:val="24"/>
              </w:rPr>
              <w:t>Aprobó</w:t>
            </w:r>
          </w:p>
        </w:tc>
        <w:tc>
          <w:tcPr>
            <w:tcW w:w="3422" w:type="dxa"/>
            <w:shd w:val="clear" w:color="auto" w:fill="BFBFBF"/>
            <w:vAlign w:val="center"/>
          </w:tcPr>
          <w:p w:rsidR="00EA619E" w:rsidRPr="00EA619E" w:rsidRDefault="00EA619E" w:rsidP="005A20B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A619E">
              <w:rPr>
                <w:rFonts w:ascii="Arial" w:hAnsi="Arial" w:cs="Arial"/>
                <w:b/>
                <w:sz w:val="24"/>
                <w:szCs w:val="24"/>
              </w:rPr>
              <w:t>Razón de la actualización</w:t>
            </w:r>
          </w:p>
        </w:tc>
      </w:tr>
      <w:tr w:rsidR="00EA619E" w:rsidRPr="00EA619E" w:rsidTr="005A20BE">
        <w:trPr>
          <w:trHeight w:val="736"/>
          <w:jc w:val="center"/>
        </w:trPr>
        <w:tc>
          <w:tcPr>
            <w:tcW w:w="1163" w:type="dxa"/>
            <w:vAlign w:val="center"/>
          </w:tcPr>
          <w:p w:rsidR="00EA619E" w:rsidRPr="00EA619E" w:rsidRDefault="00EA619E" w:rsidP="005A20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619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46" w:type="dxa"/>
            <w:vAlign w:val="center"/>
          </w:tcPr>
          <w:p w:rsidR="00EA619E" w:rsidRPr="00EA619E" w:rsidRDefault="00EA619E" w:rsidP="005A20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619E">
              <w:rPr>
                <w:rFonts w:ascii="Arial" w:hAnsi="Arial" w:cs="Arial"/>
                <w:sz w:val="24"/>
                <w:szCs w:val="24"/>
              </w:rPr>
              <w:t>20/09/2023</w:t>
            </w:r>
          </w:p>
        </w:tc>
        <w:tc>
          <w:tcPr>
            <w:tcW w:w="2691" w:type="dxa"/>
            <w:vAlign w:val="center"/>
          </w:tcPr>
          <w:p w:rsidR="00EA619E" w:rsidRPr="00EA619E" w:rsidRDefault="00EA619E" w:rsidP="005A20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619E">
              <w:rPr>
                <w:rFonts w:ascii="Arial" w:hAnsi="Arial" w:cs="Arial"/>
                <w:sz w:val="24"/>
                <w:szCs w:val="24"/>
              </w:rPr>
              <w:t xml:space="preserve">Luz Marina Rodríguez Castañeda </w:t>
            </w:r>
          </w:p>
        </w:tc>
        <w:tc>
          <w:tcPr>
            <w:tcW w:w="2126" w:type="dxa"/>
            <w:vAlign w:val="center"/>
          </w:tcPr>
          <w:p w:rsidR="00EA619E" w:rsidRPr="00EA619E" w:rsidRDefault="00EA619E" w:rsidP="005A20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619E">
              <w:rPr>
                <w:rFonts w:ascii="Arial" w:hAnsi="Arial" w:cs="Arial"/>
                <w:sz w:val="24"/>
                <w:szCs w:val="24"/>
              </w:rPr>
              <w:t>Comité Primario</w:t>
            </w:r>
          </w:p>
        </w:tc>
        <w:tc>
          <w:tcPr>
            <w:tcW w:w="3422" w:type="dxa"/>
            <w:vAlign w:val="center"/>
          </w:tcPr>
          <w:p w:rsidR="00EA619E" w:rsidRPr="00EA619E" w:rsidRDefault="00EA619E" w:rsidP="005A20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619E">
              <w:rPr>
                <w:rFonts w:ascii="Arial" w:hAnsi="Arial" w:cs="Arial"/>
                <w:sz w:val="24"/>
                <w:szCs w:val="24"/>
              </w:rPr>
              <w:t>Elaboración del documento</w:t>
            </w:r>
          </w:p>
        </w:tc>
      </w:tr>
      <w:tr w:rsidR="00EA619E" w:rsidRPr="004A4164" w:rsidTr="005A20BE">
        <w:trPr>
          <w:trHeight w:val="772"/>
          <w:jc w:val="center"/>
        </w:trPr>
        <w:tc>
          <w:tcPr>
            <w:tcW w:w="1163" w:type="dxa"/>
            <w:vAlign w:val="center"/>
          </w:tcPr>
          <w:p w:rsidR="00EA619E" w:rsidRPr="004A4164" w:rsidRDefault="00EA619E" w:rsidP="005A20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vAlign w:val="center"/>
          </w:tcPr>
          <w:p w:rsidR="00EA619E" w:rsidRPr="004A4164" w:rsidRDefault="00EA619E" w:rsidP="005A20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1" w:type="dxa"/>
            <w:vAlign w:val="center"/>
          </w:tcPr>
          <w:p w:rsidR="00EA619E" w:rsidRPr="004A4164" w:rsidRDefault="00EA619E" w:rsidP="005A20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:rsidR="00EA619E" w:rsidRPr="004A4164" w:rsidRDefault="00EA619E" w:rsidP="005A20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2" w:type="dxa"/>
            <w:vAlign w:val="center"/>
          </w:tcPr>
          <w:p w:rsidR="00EA619E" w:rsidRPr="004A4164" w:rsidRDefault="00EA619E" w:rsidP="005A20BE">
            <w:pPr>
              <w:jc w:val="both"/>
              <w:rPr>
                <w:rFonts w:ascii="Arial" w:hAnsi="Arial" w:cs="Arial"/>
              </w:rPr>
            </w:pPr>
          </w:p>
        </w:tc>
      </w:tr>
      <w:tr w:rsidR="00EA619E" w:rsidRPr="004A4164" w:rsidTr="005A20BE">
        <w:trPr>
          <w:trHeight w:val="288"/>
          <w:jc w:val="center"/>
        </w:trPr>
        <w:tc>
          <w:tcPr>
            <w:tcW w:w="1163" w:type="dxa"/>
            <w:vAlign w:val="center"/>
          </w:tcPr>
          <w:p w:rsidR="00EA619E" w:rsidRPr="004A4164" w:rsidRDefault="00EA619E" w:rsidP="005A20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vAlign w:val="center"/>
          </w:tcPr>
          <w:p w:rsidR="00EA619E" w:rsidRPr="004A4164" w:rsidRDefault="00EA619E" w:rsidP="005A20B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91" w:type="dxa"/>
            <w:vAlign w:val="center"/>
          </w:tcPr>
          <w:p w:rsidR="00EA619E" w:rsidRPr="004A4164" w:rsidRDefault="00EA619E" w:rsidP="005A20B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</w:tcPr>
          <w:p w:rsidR="00EA619E" w:rsidRPr="004A4164" w:rsidRDefault="00EA619E" w:rsidP="005A20BE">
            <w:pPr>
              <w:rPr>
                <w:rFonts w:ascii="Arial" w:hAnsi="Arial" w:cs="Arial"/>
                <w:color w:val="000000"/>
              </w:rPr>
            </w:pPr>
          </w:p>
          <w:p w:rsidR="00EA619E" w:rsidRPr="004A4164" w:rsidRDefault="00EA619E" w:rsidP="005A20BE">
            <w:pPr>
              <w:rPr>
                <w:rFonts w:ascii="Arial" w:hAnsi="Arial" w:cs="Arial"/>
                <w:color w:val="000000"/>
              </w:rPr>
            </w:pPr>
          </w:p>
          <w:p w:rsidR="00EA619E" w:rsidRPr="004A4164" w:rsidRDefault="00EA619E" w:rsidP="005A20B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422" w:type="dxa"/>
          </w:tcPr>
          <w:p w:rsidR="00EA619E" w:rsidRPr="004A4164" w:rsidRDefault="00EA619E" w:rsidP="005A20BE">
            <w:pPr>
              <w:rPr>
                <w:rFonts w:ascii="Arial" w:hAnsi="Arial" w:cs="Arial"/>
                <w:color w:val="000000"/>
              </w:rPr>
            </w:pPr>
          </w:p>
        </w:tc>
      </w:tr>
    </w:tbl>
    <w:p w:rsidR="00EA619E" w:rsidRPr="004A4164" w:rsidRDefault="00EA619E" w:rsidP="00EA619E">
      <w:pPr>
        <w:rPr>
          <w:rFonts w:ascii="Arial" w:hAnsi="Arial" w:cs="Arial"/>
        </w:rPr>
      </w:pPr>
    </w:p>
    <w:p w:rsidR="00EA619E" w:rsidRDefault="00EA619E"/>
    <w:sectPr w:rsidR="00EA619E" w:rsidSect="00B46023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18BB" w:rsidRDefault="00B518BB" w:rsidP="00EA619E">
      <w:pPr>
        <w:spacing w:after="0" w:line="240" w:lineRule="auto"/>
      </w:pPr>
      <w:r>
        <w:separator/>
      </w:r>
    </w:p>
  </w:endnote>
  <w:endnote w:type="continuationSeparator" w:id="0">
    <w:p w:rsidR="00B518BB" w:rsidRDefault="00B518BB" w:rsidP="00EA6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19E" w:rsidRDefault="00EA619E">
    <w:pPr>
      <w:pStyle w:val="Piedepgina"/>
    </w:pPr>
    <w:r w:rsidRPr="00EA619E"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-1537335</wp:posOffset>
          </wp:positionV>
          <wp:extent cx="7762875" cy="1190625"/>
          <wp:effectExtent l="0" t="0" r="0" b="0"/>
          <wp:wrapThrough wrapText="bothSides">
            <wp:wrapPolygon edited="0">
              <wp:start x="13146" y="1728"/>
              <wp:lineTo x="5248" y="2419"/>
              <wp:lineTo x="0" y="4493"/>
              <wp:lineTo x="0" y="15206"/>
              <wp:lineTo x="4665" y="19008"/>
              <wp:lineTo x="4877" y="20736"/>
              <wp:lineTo x="14736" y="20736"/>
              <wp:lineTo x="14736" y="19008"/>
              <wp:lineTo x="21573" y="15206"/>
              <wp:lineTo x="21573" y="6912"/>
              <wp:lineTo x="14577" y="1728"/>
              <wp:lineTo x="13146" y="1728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2875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18BB" w:rsidRDefault="00B518BB" w:rsidP="00EA619E">
      <w:pPr>
        <w:spacing w:after="0" w:line="240" w:lineRule="auto"/>
      </w:pPr>
      <w:r>
        <w:separator/>
      </w:r>
    </w:p>
  </w:footnote>
  <w:footnote w:type="continuationSeparator" w:id="0">
    <w:p w:rsidR="00B518BB" w:rsidRDefault="00B518BB" w:rsidP="00EA61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619E"/>
    <w:rsid w:val="001B069A"/>
    <w:rsid w:val="00B46023"/>
    <w:rsid w:val="00B518BB"/>
    <w:rsid w:val="00CF4BF4"/>
    <w:rsid w:val="00EA6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02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EA61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A619E"/>
  </w:style>
  <w:style w:type="paragraph" w:styleId="Piedepgina">
    <w:name w:val="footer"/>
    <w:basedOn w:val="Normal"/>
    <w:link w:val="PiedepginaCar"/>
    <w:uiPriority w:val="99"/>
    <w:semiHidden/>
    <w:unhideWhenUsed/>
    <w:rsid w:val="00EA61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A619E"/>
  </w:style>
  <w:style w:type="table" w:styleId="Tablaconcuadrcula">
    <w:name w:val="Table Grid"/>
    <w:basedOn w:val="Tablanormal"/>
    <w:uiPriority w:val="59"/>
    <w:rsid w:val="00EA619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NUL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720</Words>
  <Characters>3966</Characters>
  <Application>Microsoft Office Word</Application>
  <DocSecurity>0</DocSecurity>
  <Lines>33</Lines>
  <Paragraphs>9</Paragraphs>
  <ScaleCrop>false</ScaleCrop>
  <Company/>
  <LinksUpToDate>false</LinksUpToDate>
  <CharactersWithSpaces>4677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1036631306</dc:creator>
  <cp:lastModifiedBy>63502132</cp:lastModifiedBy>
  <cp:revision>2</cp:revision>
  <dcterms:created xsi:type="dcterms:W3CDTF">2024-10-17T13:04:00Z</dcterms:created>
  <dcterms:modified xsi:type="dcterms:W3CDTF">2024-10-17T13:04:00Z</dcterms:modified>
</cp:coreProperties>
</file>