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C4" w:rsidRPr="00963044" w:rsidRDefault="006935C4">
      <w:pPr>
        <w:rPr>
          <w:rFonts w:ascii="Arial" w:hAnsi="Arial" w:cs="Arial"/>
        </w:rPr>
      </w:pPr>
    </w:p>
    <w:tbl>
      <w:tblPr>
        <w:tblStyle w:val="Tablaconcuadrcula"/>
        <w:tblW w:w="10100" w:type="dxa"/>
        <w:jc w:val="center"/>
        <w:tblLook w:val="04A0"/>
      </w:tblPr>
      <w:tblGrid>
        <w:gridCol w:w="2719"/>
        <w:gridCol w:w="918"/>
        <w:gridCol w:w="838"/>
        <w:gridCol w:w="866"/>
        <w:gridCol w:w="1229"/>
        <w:gridCol w:w="1320"/>
        <w:gridCol w:w="559"/>
        <w:gridCol w:w="822"/>
        <w:gridCol w:w="829"/>
      </w:tblGrid>
      <w:tr w:rsidR="00742C63" w:rsidRPr="00963044" w:rsidTr="00212DEF">
        <w:trPr>
          <w:trHeight w:val="182"/>
          <w:jc w:val="center"/>
        </w:trPr>
        <w:tc>
          <w:tcPr>
            <w:tcW w:w="6570" w:type="dxa"/>
            <w:gridSpan w:val="5"/>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NOMBRE CONTRATISTA:</w:t>
            </w:r>
            <w:r w:rsidR="00414ED9" w:rsidRPr="00963044">
              <w:rPr>
                <w:rFonts w:ascii="Arial" w:hAnsi="Arial" w:cs="Arial"/>
                <w:b/>
              </w:rPr>
              <w:t xml:space="preserve"> </w:t>
            </w:r>
            <w:r w:rsidR="00C348EF">
              <w:rPr>
                <w:rFonts w:ascii="Arial" w:hAnsi="Arial" w:cs="Arial"/>
                <w:b/>
              </w:rPr>
              <w:t>|1</w:t>
            </w:r>
            <w:r w:rsidR="00414ED9" w:rsidRPr="00963044">
              <w:rPr>
                <w:rFonts w:ascii="Arial" w:hAnsi="Arial" w:cs="Arial"/>
                <w:b/>
              </w:rPr>
              <w:t>ALEIDA MARIA VASCO GUIRALES</w:t>
            </w:r>
          </w:p>
        </w:tc>
        <w:tc>
          <w:tcPr>
            <w:tcW w:w="1320" w:type="dxa"/>
          </w:tcPr>
          <w:p w:rsidR="00C348EF" w:rsidRDefault="00C348EF" w:rsidP="009D2E30">
            <w:pPr>
              <w:pStyle w:val="Encabezado"/>
              <w:tabs>
                <w:tab w:val="clear" w:pos="4419"/>
                <w:tab w:val="center" w:pos="7655"/>
              </w:tabs>
              <w:jc w:val="both"/>
              <w:rPr>
                <w:rFonts w:ascii="Arial" w:hAnsi="Arial" w:cs="Arial"/>
                <w:b/>
              </w:rPr>
            </w:pPr>
          </w:p>
          <w:p w:rsidR="00742C63" w:rsidRPr="00963044" w:rsidRDefault="00C348EF" w:rsidP="009D2E30">
            <w:pPr>
              <w:pStyle w:val="Encabezado"/>
              <w:tabs>
                <w:tab w:val="clear" w:pos="4419"/>
                <w:tab w:val="center" w:pos="7655"/>
              </w:tabs>
              <w:jc w:val="both"/>
              <w:rPr>
                <w:rFonts w:ascii="Arial" w:hAnsi="Arial" w:cs="Arial"/>
                <w:b/>
              </w:rPr>
            </w:pPr>
            <w:r>
              <w:rPr>
                <w:rFonts w:ascii="Arial" w:hAnsi="Arial" w:cs="Arial"/>
                <w:b/>
              </w:rPr>
              <w:t>C.C. N°</w:t>
            </w:r>
            <w:r w:rsidR="00742C63" w:rsidRPr="00963044">
              <w:rPr>
                <w:rFonts w:ascii="Arial" w:hAnsi="Arial" w:cs="Arial"/>
                <w:b/>
              </w:rPr>
              <w:t>:</w:t>
            </w:r>
          </w:p>
        </w:tc>
        <w:tc>
          <w:tcPr>
            <w:tcW w:w="2210" w:type="dxa"/>
            <w:gridSpan w:val="3"/>
          </w:tcPr>
          <w:p w:rsidR="00FF223F" w:rsidRPr="00963044" w:rsidRDefault="00FF223F" w:rsidP="009D2E30">
            <w:pPr>
              <w:pStyle w:val="Encabezado"/>
              <w:tabs>
                <w:tab w:val="clear" w:pos="4419"/>
                <w:tab w:val="center" w:pos="7655"/>
              </w:tabs>
              <w:jc w:val="both"/>
              <w:rPr>
                <w:rFonts w:ascii="Arial" w:hAnsi="Arial" w:cs="Arial"/>
                <w:b/>
              </w:rPr>
            </w:pPr>
          </w:p>
          <w:p w:rsidR="00742C63" w:rsidRPr="00963044" w:rsidRDefault="00414ED9" w:rsidP="00212DEF">
            <w:pPr>
              <w:pStyle w:val="Encabezado"/>
              <w:tabs>
                <w:tab w:val="clear" w:pos="4419"/>
                <w:tab w:val="center" w:pos="7655"/>
              </w:tabs>
              <w:jc w:val="center"/>
              <w:rPr>
                <w:rFonts w:ascii="Arial" w:hAnsi="Arial" w:cs="Arial"/>
                <w:b/>
              </w:rPr>
            </w:pPr>
            <w:r w:rsidRPr="00963044">
              <w:rPr>
                <w:rFonts w:ascii="Arial" w:hAnsi="Arial" w:cs="Arial"/>
                <w:b/>
              </w:rPr>
              <w:t>43828905</w:t>
            </w:r>
          </w:p>
        </w:tc>
      </w:tr>
      <w:tr w:rsidR="00742C63" w:rsidRPr="00963044" w:rsidTr="00212DEF">
        <w:trPr>
          <w:trHeight w:val="149"/>
          <w:jc w:val="center"/>
        </w:trPr>
        <w:tc>
          <w:tcPr>
            <w:tcW w:w="2719" w:type="dxa"/>
            <w:vMerge w:val="restart"/>
          </w:tcPr>
          <w:p w:rsidR="00C348EF" w:rsidRDefault="00C348EF" w:rsidP="009D2E30">
            <w:pPr>
              <w:spacing w:after="0" w:line="240" w:lineRule="auto"/>
              <w:jc w:val="both"/>
              <w:rPr>
                <w:rFonts w:ascii="Arial" w:hAnsi="Arial" w:cs="Arial"/>
                <w:b/>
              </w:rPr>
            </w:pPr>
          </w:p>
          <w:p w:rsidR="00742C63" w:rsidRPr="00963044" w:rsidRDefault="00742C63" w:rsidP="009D2E30">
            <w:pPr>
              <w:spacing w:after="0" w:line="240" w:lineRule="auto"/>
              <w:jc w:val="both"/>
              <w:rPr>
                <w:rFonts w:ascii="Arial" w:hAnsi="Arial" w:cs="Arial"/>
                <w:b/>
              </w:rPr>
            </w:pPr>
            <w:r w:rsidRPr="00963044">
              <w:rPr>
                <w:rFonts w:ascii="Arial" w:hAnsi="Arial" w:cs="Arial"/>
                <w:b/>
              </w:rPr>
              <w:t>PERIODO</w:t>
            </w:r>
            <w:r w:rsidR="00F34CA8" w:rsidRPr="00963044">
              <w:rPr>
                <w:rFonts w:ascii="Arial" w:hAnsi="Arial" w:cs="Arial"/>
                <w:b/>
              </w:rPr>
              <w:t xml:space="preserve"> INFORME</w:t>
            </w:r>
          </w:p>
          <w:p w:rsidR="00742C63" w:rsidRPr="00963044" w:rsidRDefault="00742C63" w:rsidP="009D2E30">
            <w:pPr>
              <w:pStyle w:val="Encabezado"/>
              <w:tabs>
                <w:tab w:val="center" w:pos="7655"/>
              </w:tabs>
              <w:jc w:val="both"/>
              <w:rPr>
                <w:rFonts w:ascii="Arial" w:hAnsi="Arial" w:cs="Arial"/>
              </w:rPr>
            </w:pPr>
          </w:p>
        </w:tc>
        <w:tc>
          <w:tcPr>
            <w:tcW w:w="918" w:type="dxa"/>
            <w:vMerge w:val="restart"/>
          </w:tcPr>
          <w:p w:rsidR="00C348EF" w:rsidRDefault="00C348EF" w:rsidP="009D2E30">
            <w:pPr>
              <w:pStyle w:val="Encabezado"/>
              <w:tabs>
                <w:tab w:val="center" w:pos="7655"/>
              </w:tabs>
              <w:jc w:val="both"/>
              <w:rPr>
                <w:rFonts w:ascii="Arial" w:hAnsi="Arial" w:cs="Arial"/>
                <w:b/>
                <w:bCs/>
              </w:rPr>
            </w:pPr>
          </w:p>
          <w:p w:rsidR="00742C63" w:rsidRPr="00963044" w:rsidRDefault="00742C63" w:rsidP="009D2E30">
            <w:pPr>
              <w:pStyle w:val="Encabezado"/>
              <w:tabs>
                <w:tab w:val="center" w:pos="7655"/>
              </w:tabs>
              <w:jc w:val="both"/>
              <w:rPr>
                <w:rFonts w:ascii="Arial" w:hAnsi="Arial" w:cs="Arial"/>
              </w:rPr>
            </w:pPr>
            <w:r w:rsidRPr="00963044">
              <w:rPr>
                <w:rFonts w:ascii="Arial" w:hAnsi="Arial" w:cs="Arial"/>
                <w:b/>
                <w:bCs/>
              </w:rPr>
              <w:t>Desde</w:t>
            </w:r>
          </w:p>
        </w:tc>
        <w:tc>
          <w:tcPr>
            <w:tcW w:w="838" w:type="dxa"/>
          </w:tcPr>
          <w:p w:rsidR="00742C63" w:rsidRPr="00963044" w:rsidRDefault="00742C63" w:rsidP="009D2E30">
            <w:pPr>
              <w:pStyle w:val="Encabezado"/>
              <w:tabs>
                <w:tab w:val="clear" w:pos="4419"/>
                <w:tab w:val="center" w:pos="7655"/>
              </w:tabs>
              <w:jc w:val="both"/>
              <w:rPr>
                <w:rFonts w:ascii="Arial" w:hAnsi="Arial" w:cs="Arial"/>
              </w:rPr>
            </w:pPr>
          </w:p>
        </w:tc>
        <w:tc>
          <w:tcPr>
            <w:tcW w:w="866" w:type="dxa"/>
          </w:tcPr>
          <w:p w:rsidR="00742C63" w:rsidRPr="00963044" w:rsidRDefault="00742C63" w:rsidP="009D2E30">
            <w:pPr>
              <w:pStyle w:val="Encabezado"/>
              <w:tabs>
                <w:tab w:val="clear" w:pos="4419"/>
                <w:tab w:val="center" w:pos="7655"/>
              </w:tabs>
              <w:jc w:val="both"/>
              <w:rPr>
                <w:rFonts w:ascii="Arial" w:hAnsi="Arial" w:cs="Arial"/>
              </w:rPr>
            </w:pPr>
          </w:p>
        </w:tc>
        <w:tc>
          <w:tcPr>
            <w:tcW w:w="1229" w:type="dxa"/>
          </w:tcPr>
          <w:p w:rsidR="00742C63" w:rsidRPr="00963044" w:rsidRDefault="00742C63" w:rsidP="009D2E30">
            <w:pPr>
              <w:pStyle w:val="Encabezado"/>
              <w:tabs>
                <w:tab w:val="clear" w:pos="4419"/>
                <w:tab w:val="center" w:pos="7655"/>
              </w:tabs>
              <w:jc w:val="both"/>
              <w:rPr>
                <w:rFonts w:ascii="Arial" w:hAnsi="Arial" w:cs="Arial"/>
              </w:rPr>
            </w:pPr>
          </w:p>
        </w:tc>
        <w:tc>
          <w:tcPr>
            <w:tcW w:w="1320" w:type="dxa"/>
            <w:vMerge w:val="restart"/>
          </w:tcPr>
          <w:p w:rsidR="00C348EF" w:rsidRDefault="00C348EF" w:rsidP="009D2E30">
            <w:pPr>
              <w:pStyle w:val="Encabezado"/>
              <w:tabs>
                <w:tab w:val="center" w:pos="7655"/>
              </w:tabs>
              <w:jc w:val="both"/>
              <w:rPr>
                <w:rFonts w:ascii="Arial" w:hAnsi="Arial" w:cs="Arial"/>
                <w:b/>
              </w:rPr>
            </w:pPr>
          </w:p>
          <w:p w:rsidR="00742C63" w:rsidRPr="00963044" w:rsidRDefault="00742C63" w:rsidP="009D2E30">
            <w:pPr>
              <w:pStyle w:val="Encabezado"/>
              <w:tabs>
                <w:tab w:val="center" w:pos="7655"/>
              </w:tabs>
              <w:jc w:val="both"/>
              <w:rPr>
                <w:rFonts w:ascii="Arial" w:hAnsi="Arial" w:cs="Arial"/>
                <w:b/>
              </w:rPr>
            </w:pPr>
            <w:r w:rsidRPr="00963044">
              <w:rPr>
                <w:rFonts w:ascii="Arial" w:hAnsi="Arial" w:cs="Arial"/>
                <w:b/>
              </w:rPr>
              <w:t>Hasta</w:t>
            </w:r>
          </w:p>
        </w:tc>
        <w:tc>
          <w:tcPr>
            <w:tcW w:w="559" w:type="dxa"/>
          </w:tcPr>
          <w:p w:rsidR="00742C63" w:rsidRPr="00963044" w:rsidRDefault="00742C63" w:rsidP="009D2E30">
            <w:pPr>
              <w:pStyle w:val="Encabezado"/>
              <w:tabs>
                <w:tab w:val="clear" w:pos="4419"/>
                <w:tab w:val="center" w:pos="7655"/>
              </w:tabs>
              <w:jc w:val="both"/>
              <w:rPr>
                <w:rFonts w:ascii="Arial" w:hAnsi="Arial" w:cs="Arial"/>
                <w:b/>
              </w:rPr>
            </w:pPr>
          </w:p>
        </w:tc>
        <w:tc>
          <w:tcPr>
            <w:tcW w:w="822" w:type="dxa"/>
          </w:tcPr>
          <w:p w:rsidR="00742C63" w:rsidRPr="00963044" w:rsidRDefault="00742C63" w:rsidP="009D2E30">
            <w:pPr>
              <w:pStyle w:val="Encabezado"/>
              <w:tabs>
                <w:tab w:val="clear" w:pos="4419"/>
                <w:tab w:val="center" w:pos="7655"/>
              </w:tabs>
              <w:jc w:val="both"/>
              <w:rPr>
                <w:rFonts w:ascii="Arial" w:hAnsi="Arial" w:cs="Arial"/>
                <w:b/>
              </w:rPr>
            </w:pPr>
          </w:p>
        </w:tc>
        <w:tc>
          <w:tcPr>
            <w:tcW w:w="829" w:type="dxa"/>
          </w:tcPr>
          <w:p w:rsidR="00742C63" w:rsidRPr="00963044" w:rsidRDefault="00742C63" w:rsidP="009D2E30">
            <w:pPr>
              <w:pStyle w:val="Encabezado"/>
              <w:tabs>
                <w:tab w:val="clear" w:pos="4419"/>
                <w:tab w:val="center" w:pos="7655"/>
              </w:tabs>
              <w:jc w:val="both"/>
              <w:rPr>
                <w:rFonts w:ascii="Arial" w:hAnsi="Arial" w:cs="Arial"/>
                <w:b/>
              </w:rPr>
            </w:pPr>
          </w:p>
        </w:tc>
      </w:tr>
      <w:tr w:rsidR="00742C63" w:rsidRPr="00963044" w:rsidTr="00212DEF">
        <w:trPr>
          <w:trHeight w:val="208"/>
          <w:jc w:val="center"/>
        </w:trPr>
        <w:tc>
          <w:tcPr>
            <w:tcW w:w="2719" w:type="dxa"/>
            <w:vMerge/>
          </w:tcPr>
          <w:p w:rsidR="00742C63" w:rsidRPr="00963044" w:rsidRDefault="00742C63" w:rsidP="009D2E30">
            <w:pPr>
              <w:pStyle w:val="Encabezado"/>
              <w:tabs>
                <w:tab w:val="clear" w:pos="4419"/>
                <w:tab w:val="center" w:pos="7655"/>
              </w:tabs>
              <w:jc w:val="both"/>
              <w:rPr>
                <w:rFonts w:ascii="Arial" w:hAnsi="Arial" w:cs="Arial"/>
              </w:rPr>
            </w:pPr>
          </w:p>
        </w:tc>
        <w:tc>
          <w:tcPr>
            <w:tcW w:w="918" w:type="dxa"/>
            <w:vMerge/>
          </w:tcPr>
          <w:p w:rsidR="00742C63" w:rsidRPr="00963044" w:rsidRDefault="00742C63" w:rsidP="009D2E30">
            <w:pPr>
              <w:pStyle w:val="Encabezado"/>
              <w:tabs>
                <w:tab w:val="clear" w:pos="4419"/>
                <w:tab w:val="center" w:pos="7655"/>
              </w:tabs>
              <w:jc w:val="both"/>
              <w:rPr>
                <w:rFonts w:ascii="Arial" w:hAnsi="Arial" w:cs="Arial"/>
                <w:b/>
                <w:bCs/>
              </w:rPr>
            </w:pPr>
          </w:p>
        </w:tc>
        <w:tc>
          <w:tcPr>
            <w:tcW w:w="838" w:type="dxa"/>
          </w:tcPr>
          <w:p w:rsidR="002D7698" w:rsidRPr="00963044" w:rsidRDefault="004E182B" w:rsidP="00C348EF">
            <w:pPr>
              <w:pStyle w:val="Encabezado"/>
              <w:tabs>
                <w:tab w:val="clear" w:pos="4419"/>
                <w:tab w:val="center" w:pos="7655"/>
              </w:tabs>
              <w:jc w:val="center"/>
              <w:rPr>
                <w:rFonts w:ascii="Arial" w:hAnsi="Arial" w:cs="Arial"/>
              </w:rPr>
            </w:pPr>
            <w:r w:rsidRPr="00963044">
              <w:rPr>
                <w:rFonts w:ascii="Arial" w:hAnsi="Arial" w:cs="Arial"/>
              </w:rPr>
              <w:t>Día</w:t>
            </w:r>
          </w:p>
          <w:p w:rsidR="00742C63" w:rsidRPr="00963044" w:rsidRDefault="00A14269" w:rsidP="00C348EF">
            <w:pPr>
              <w:pStyle w:val="Encabezado"/>
              <w:tabs>
                <w:tab w:val="clear" w:pos="4419"/>
                <w:tab w:val="center" w:pos="7655"/>
              </w:tabs>
              <w:jc w:val="center"/>
              <w:rPr>
                <w:rFonts w:ascii="Arial" w:hAnsi="Arial" w:cs="Arial"/>
              </w:rPr>
            </w:pPr>
            <w:r>
              <w:rPr>
                <w:rFonts w:ascii="Arial" w:hAnsi="Arial" w:cs="Arial"/>
              </w:rPr>
              <w:t>01</w:t>
            </w:r>
          </w:p>
        </w:tc>
        <w:tc>
          <w:tcPr>
            <w:tcW w:w="866" w:type="dxa"/>
          </w:tcPr>
          <w:p w:rsidR="00742C63" w:rsidRDefault="00742C63" w:rsidP="00C348EF">
            <w:pPr>
              <w:pStyle w:val="Encabezado"/>
              <w:tabs>
                <w:tab w:val="clear" w:pos="4419"/>
                <w:tab w:val="center" w:pos="7655"/>
              </w:tabs>
              <w:jc w:val="center"/>
              <w:rPr>
                <w:rFonts w:ascii="Arial" w:hAnsi="Arial" w:cs="Arial"/>
              </w:rPr>
            </w:pPr>
            <w:r w:rsidRPr="00963044">
              <w:rPr>
                <w:rFonts w:ascii="Arial" w:hAnsi="Arial" w:cs="Arial"/>
              </w:rPr>
              <w:t>Mes</w:t>
            </w:r>
          </w:p>
          <w:p w:rsidR="00586B6E" w:rsidRPr="00963044" w:rsidRDefault="00A14269" w:rsidP="00C348EF">
            <w:pPr>
              <w:pStyle w:val="Encabezado"/>
              <w:tabs>
                <w:tab w:val="clear" w:pos="4419"/>
                <w:tab w:val="center" w:pos="7655"/>
              </w:tabs>
              <w:jc w:val="center"/>
              <w:rPr>
                <w:rFonts w:ascii="Arial" w:hAnsi="Arial" w:cs="Arial"/>
              </w:rPr>
            </w:pPr>
            <w:r>
              <w:rPr>
                <w:rFonts w:ascii="Arial" w:hAnsi="Arial" w:cs="Arial"/>
              </w:rPr>
              <w:t>0</w:t>
            </w:r>
            <w:r w:rsidR="00ED4D29">
              <w:rPr>
                <w:rFonts w:ascii="Arial" w:hAnsi="Arial" w:cs="Arial"/>
              </w:rPr>
              <w:t>6</w:t>
            </w:r>
          </w:p>
        </w:tc>
        <w:tc>
          <w:tcPr>
            <w:tcW w:w="1229" w:type="dxa"/>
          </w:tcPr>
          <w:p w:rsidR="00040552" w:rsidRDefault="00742C63" w:rsidP="00C348EF">
            <w:pPr>
              <w:pStyle w:val="Encabezado"/>
              <w:tabs>
                <w:tab w:val="clear" w:pos="4419"/>
                <w:tab w:val="center" w:pos="7655"/>
              </w:tabs>
              <w:jc w:val="center"/>
              <w:rPr>
                <w:rFonts w:ascii="Arial" w:hAnsi="Arial" w:cs="Arial"/>
              </w:rPr>
            </w:pPr>
            <w:r w:rsidRPr="00963044">
              <w:rPr>
                <w:rFonts w:ascii="Arial" w:hAnsi="Arial" w:cs="Arial"/>
              </w:rPr>
              <w:t>Año</w:t>
            </w:r>
          </w:p>
          <w:p w:rsidR="00742C63" w:rsidRPr="00963044" w:rsidRDefault="00414ED9" w:rsidP="00C348EF">
            <w:pPr>
              <w:pStyle w:val="Encabezado"/>
              <w:tabs>
                <w:tab w:val="clear" w:pos="4419"/>
                <w:tab w:val="center" w:pos="7655"/>
              </w:tabs>
              <w:jc w:val="center"/>
              <w:rPr>
                <w:rFonts w:ascii="Arial" w:hAnsi="Arial" w:cs="Arial"/>
              </w:rPr>
            </w:pPr>
            <w:r w:rsidRPr="00963044">
              <w:rPr>
                <w:rFonts w:ascii="Arial" w:hAnsi="Arial" w:cs="Arial"/>
              </w:rPr>
              <w:t>202</w:t>
            </w:r>
            <w:r w:rsidR="00A14269">
              <w:rPr>
                <w:rFonts w:ascii="Arial" w:hAnsi="Arial" w:cs="Arial"/>
              </w:rPr>
              <w:t>4</w:t>
            </w:r>
          </w:p>
        </w:tc>
        <w:tc>
          <w:tcPr>
            <w:tcW w:w="1320" w:type="dxa"/>
            <w:vMerge/>
          </w:tcPr>
          <w:p w:rsidR="00742C63" w:rsidRPr="00963044" w:rsidRDefault="00742C63" w:rsidP="00C348EF">
            <w:pPr>
              <w:pStyle w:val="Encabezado"/>
              <w:tabs>
                <w:tab w:val="clear" w:pos="4419"/>
                <w:tab w:val="center" w:pos="7655"/>
              </w:tabs>
              <w:jc w:val="center"/>
              <w:rPr>
                <w:rFonts w:ascii="Arial" w:hAnsi="Arial" w:cs="Arial"/>
                <w:b/>
              </w:rPr>
            </w:pPr>
          </w:p>
        </w:tc>
        <w:tc>
          <w:tcPr>
            <w:tcW w:w="559" w:type="dxa"/>
          </w:tcPr>
          <w:p w:rsidR="00742C63" w:rsidRPr="00963044" w:rsidRDefault="004E182B" w:rsidP="00C348EF">
            <w:pPr>
              <w:pStyle w:val="Encabezado"/>
              <w:tabs>
                <w:tab w:val="clear" w:pos="4419"/>
                <w:tab w:val="center" w:pos="7655"/>
              </w:tabs>
              <w:jc w:val="center"/>
              <w:rPr>
                <w:rFonts w:ascii="Arial" w:hAnsi="Arial" w:cs="Arial"/>
                <w:bCs/>
              </w:rPr>
            </w:pPr>
            <w:r w:rsidRPr="00963044">
              <w:rPr>
                <w:rFonts w:ascii="Arial" w:hAnsi="Arial" w:cs="Arial"/>
                <w:bCs/>
              </w:rPr>
              <w:t>Día</w:t>
            </w:r>
            <w:r w:rsidR="00414ED9" w:rsidRPr="00963044">
              <w:rPr>
                <w:rFonts w:ascii="Arial" w:hAnsi="Arial" w:cs="Arial"/>
                <w:bCs/>
              </w:rPr>
              <w:t xml:space="preserve"> </w:t>
            </w:r>
            <w:r w:rsidR="00C01599">
              <w:rPr>
                <w:rFonts w:ascii="Arial" w:hAnsi="Arial" w:cs="Arial"/>
                <w:bCs/>
              </w:rPr>
              <w:t>3</w:t>
            </w:r>
            <w:r w:rsidR="00ED4D29">
              <w:rPr>
                <w:rFonts w:ascii="Arial" w:hAnsi="Arial" w:cs="Arial"/>
                <w:bCs/>
              </w:rPr>
              <w:t>0</w:t>
            </w:r>
          </w:p>
        </w:tc>
        <w:tc>
          <w:tcPr>
            <w:tcW w:w="822"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 xml:space="preserve">Mes </w:t>
            </w:r>
            <w:r w:rsidR="00A14269">
              <w:rPr>
                <w:rFonts w:ascii="Arial" w:hAnsi="Arial" w:cs="Arial"/>
                <w:bCs/>
              </w:rPr>
              <w:t>0</w:t>
            </w:r>
            <w:r w:rsidR="00ED4D29">
              <w:rPr>
                <w:rFonts w:ascii="Arial" w:hAnsi="Arial" w:cs="Arial"/>
                <w:bCs/>
              </w:rPr>
              <w:t>6</w:t>
            </w:r>
          </w:p>
        </w:tc>
        <w:tc>
          <w:tcPr>
            <w:tcW w:w="829"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Año</w:t>
            </w:r>
            <w:r w:rsidR="00414ED9" w:rsidRPr="00963044">
              <w:rPr>
                <w:rFonts w:ascii="Arial" w:hAnsi="Arial" w:cs="Arial"/>
                <w:bCs/>
              </w:rPr>
              <w:t xml:space="preserve"> 202</w:t>
            </w:r>
            <w:r w:rsidR="00A14269">
              <w:rPr>
                <w:rFonts w:ascii="Arial" w:hAnsi="Arial" w:cs="Arial"/>
                <w:bCs/>
              </w:rPr>
              <w:t>4</w:t>
            </w:r>
          </w:p>
        </w:tc>
      </w:tr>
    </w:tbl>
    <w:p w:rsidR="002F41E1" w:rsidRPr="00963044" w:rsidRDefault="002F41E1" w:rsidP="009D2E30">
      <w:pPr>
        <w:spacing w:line="240" w:lineRule="auto"/>
        <w:jc w:val="both"/>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387"/>
      </w:tblGrid>
      <w:tr w:rsidR="00F13AEF" w:rsidRPr="00963044" w:rsidTr="0094596D">
        <w:trPr>
          <w:trHeight w:val="933"/>
        </w:trPr>
        <w:tc>
          <w:tcPr>
            <w:tcW w:w="4536"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ACTIVIDADES DESCRITAS EN EL CONTRATO</w:t>
            </w:r>
          </w:p>
        </w:tc>
        <w:tc>
          <w:tcPr>
            <w:tcW w:w="5387"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DESCRIPCION U OBSERVACIONES</w:t>
            </w:r>
          </w:p>
        </w:tc>
      </w:tr>
      <w:tr w:rsidR="00F13AEF" w:rsidRPr="00963044" w:rsidTr="001D6AE6">
        <w:trPr>
          <w:trHeight w:val="676"/>
        </w:trPr>
        <w:tc>
          <w:tcPr>
            <w:tcW w:w="4536" w:type="dxa"/>
          </w:tcPr>
          <w:p w:rsidR="00F13AEF" w:rsidRPr="00963044" w:rsidRDefault="00414ED9" w:rsidP="009D2E30">
            <w:pPr>
              <w:spacing w:line="240" w:lineRule="auto"/>
              <w:jc w:val="both"/>
              <w:rPr>
                <w:rFonts w:ascii="Arial" w:hAnsi="Arial" w:cs="Arial"/>
                <w:shd w:val="clear" w:color="auto" w:fill="FFFFFF"/>
              </w:rPr>
            </w:pPr>
            <w:r w:rsidRPr="00963044">
              <w:rPr>
                <w:rFonts w:ascii="Arial" w:hAnsi="Arial" w:cs="Arial"/>
                <w:shd w:val="clear" w:color="auto" w:fill="FFFFFF"/>
              </w:rPr>
              <w:t>1. Brindar apoyo profesional en el manejo, comprensión y superación de la situación que afecta a las víctimas del conflicto armado que consultan en nuestra entidad, cuando demanden de dicha atención.</w:t>
            </w:r>
          </w:p>
          <w:p w:rsidR="00F23824" w:rsidRPr="00963044" w:rsidRDefault="00F23824" w:rsidP="009D2E30">
            <w:pPr>
              <w:spacing w:line="240" w:lineRule="auto"/>
              <w:jc w:val="both"/>
              <w:rPr>
                <w:rFonts w:ascii="Arial" w:hAnsi="Arial" w:cs="Arial"/>
              </w:rPr>
            </w:pPr>
          </w:p>
        </w:tc>
        <w:tc>
          <w:tcPr>
            <w:tcW w:w="5387" w:type="dxa"/>
          </w:tcPr>
          <w:p w:rsidR="005F5C92" w:rsidRDefault="0094596D" w:rsidP="00054F52">
            <w:pPr>
              <w:jc w:val="both"/>
              <w:rPr>
                <w:rFonts w:ascii="Arial" w:hAnsi="Arial" w:cs="Arial"/>
              </w:rPr>
            </w:pPr>
            <w:r>
              <w:rPr>
                <w:rFonts w:ascii="Arial" w:hAnsi="Arial" w:cs="Arial"/>
              </w:rPr>
              <w:t xml:space="preserve">No se presento atención en </w:t>
            </w:r>
            <w:r w:rsidR="00ED4D29">
              <w:rPr>
                <w:rFonts w:ascii="Arial" w:hAnsi="Arial" w:cs="Arial"/>
              </w:rPr>
              <w:t>esta</w:t>
            </w:r>
            <w:r>
              <w:rPr>
                <w:rFonts w:ascii="Arial" w:hAnsi="Arial" w:cs="Arial"/>
              </w:rPr>
              <w:t xml:space="preserve"> actividad ya que es por demanda.</w:t>
            </w:r>
          </w:p>
          <w:p w:rsidR="00D84227" w:rsidRDefault="00D84227" w:rsidP="00D84227">
            <w:pPr>
              <w:pStyle w:val="Prrafodelista"/>
              <w:jc w:val="both"/>
              <w:rPr>
                <w:rFonts w:ascii="Arial" w:hAnsi="Arial" w:cs="Arial"/>
              </w:rPr>
            </w:pPr>
          </w:p>
          <w:p w:rsidR="005F5C92" w:rsidRPr="005F5C92" w:rsidRDefault="005F5C92" w:rsidP="00054F52">
            <w:pPr>
              <w:pStyle w:val="Prrafodelista"/>
              <w:jc w:val="both"/>
              <w:rPr>
                <w:rFonts w:ascii="Arial" w:hAnsi="Arial" w:cs="Arial"/>
              </w:rPr>
            </w:pPr>
            <w:r>
              <w:rPr>
                <w:rFonts w:ascii="Arial" w:hAnsi="Arial" w:cs="Arial"/>
              </w:rPr>
              <w:t xml:space="preserve">   </w:t>
            </w:r>
            <w:r w:rsidR="00D84227">
              <w:rPr>
                <w:rFonts w:ascii="Arial" w:hAnsi="Arial" w:cs="Arial"/>
              </w:rPr>
              <w:t xml:space="preserve"> </w:t>
            </w:r>
          </w:p>
        </w:tc>
      </w:tr>
      <w:tr w:rsidR="00F13AEF" w:rsidRPr="00963044" w:rsidTr="001D70AC">
        <w:trPr>
          <w:trHeight w:val="1243"/>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r w:rsidR="000A7BB8" w:rsidRPr="00963044">
              <w:rPr>
                <w:rFonts w:ascii="Arial" w:hAnsi="Arial" w:cs="Arial"/>
                <w:shd w:val="clear" w:color="auto" w:fill="FFFFFF"/>
              </w:rPr>
              <w:t xml:space="preserve"> </w:t>
            </w:r>
          </w:p>
        </w:tc>
        <w:tc>
          <w:tcPr>
            <w:tcW w:w="5387" w:type="dxa"/>
          </w:tcPr>
          <w:p w:rsidR="0075748B" w:rsidRDefault="00F46907" w:rsidP="00252F65">
            <w:pPr>
              <w:spacing w:after="0" w:line="240" w:lineRule="auto"/>
              <w:jc w:val="both"/>
              <w:rPr>
                <w:rFonts w:ascii="Arial" w:hAnsi="Arial" w:cs="Arial"/>
                <w:shd w:val="clear" w:color="auto" w:fill="F9F9F9"/>
              </w:rPr>
            </w:pPr>
            <w:r>
              <w:rPr>
                <w:rFonts w:ascii="Arial" w:hAnsi="Arial" w:cs="Arial"/>
                <w:shd w:val="clear" w:color="auto" w:fill="F9F9F9"/>
              </w:rPr>
              <w:t>04/06/2024</w:t>
            </w:r>
          </w:p>
          <w:p w:rsidR="00F46907" w:rsidRPr="00F46907" w:rsidRDefault="00F46907" w:rsidP="00F46907">
            <w:pPr>
              <w:pStyle w:val="Prrafodelista"/>
              <w:numPr>
                <w:ilvl w:val="0"/>
                <w:numId w:val="16"/>
              </w:numPr>
              <w:spacing w:after="0" w:line="240" w:lineRule="auto"/>
              <w:jc w:val="both"/>
              <w:rPr>
                <w:rFonts w:ascii="Arial" w:hAnsi="Arial" w:cs="Arial"/>
                <w:shd w:val="clear" w:color="auto" w:fill="F9F9F9"/>
              </w:rPr>
            </w:pPr>
            <w:r>
              <w:rPr>
                <w:rFonts w:ascii="Arial" w:hAnsi="Arial" w:cs="Arial"/>
                <w:shd w:val="clear" w:color="auto" w:fill="F9F9F9"/>
              </w:rPr>
              <w:t>Se brindo orientación a usuaria la cual tiene una madre adulta mayor con demencia y problemas de agresividad. Se le brindo la ruta por el municipio para acceder a este programa. Radicado PQRS:</w:t>
            </w:r>
            <w:r>
              <w:rPr>
                <w:rFonts w:ascii="Helvetica" w:hAnsi="Helvetica" w:cs="Helvetica"/>
                <w:color w:val="333333"/>
                <w:sz w:val="21"/>
                <w:szCs w:val="21"/>
                <w:shd w:val="clear" w:color="auto" w:fill="F9F9F9"/>
              </w:rPr>
              <w:t xml:space="preserve"> 24060477704965</w:t>
            </w:r>
          </w:p>
          <w:p w:rsidR="00AF37FC" w:rsidRPr="00851490" w:rsidRDefault="00AF37FC" w:rsidP="00ED4D29">
            <w:pPr>
              <w:spacing w:after="0" w:line="240" w:lineRule="auto"/>
              <w:jc w:val="both"/>
              <w:rPr>
                <w:rFonts w:ascii="Arial" w:hAnsi="Arial" w:cs="Arial"/>
                <w:shd w:val="clear" w:color="auto" w:fill="F9F9F9"/>
              </w:rPr>
            </w:pPr>
          </w:p>
        </w:tc>
      </w:tr>
      <w:tr w:rsidR="00F13AEF" w:rsidRPr="00352602" w:rsidTr="0094596D">
        <w:trPr>
          <w:trHeight w:val="2377"/>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t xml:space="preserve">3. Apoyo </w:t>
            </w:r>
            <w:r w:rsidR="00137C2C">
              <w:rPr>
                <w:rFonts w:ascii="Arial" w:hAnsi="Arial" w:cs="Arial"/>
                <w:shd w:val="clear" w:color="auto" w:fill="FFFFFF"/>
              </w:rPr>
              <w:t>P</w:t>
            </w:r>
            <w:r w:rsidRPr="00963044">
              <w:rPr>
                <w:rFonts w:ascii="Arial" w:hAnsi="Arial" w:cs="Arial"/>
                <w:shd w:val="clear" w:color="auto" w:fill="FFFFFF"/>
              </w:rPr>
              <w:t xml:space="preserve">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w:t>
            </w:r>
            <w:r w:rsidRPr="00963044">
              <w:rPr>
                <w:rFonts w:ascii="Arial" w:hAnsi="Arial" w:cs="Arial"/>
                <w:shd w:val="clear" w:color="auto" w:fill="FFFFFF"/>
              </w:rPr>
              <w:lastRenderedPageBreak/>
              <w:t>profesional.</w:t>
            </w:r>
          </w:p>
        </w:tc>
        <w:tc>
          <w:tcPr>
            <w:tcW w:w="5387" w:type="dxa"/>
          </w:tcPr>
          <w:p w:rsidR="00C144E3" w:rsidRDefault="00307378" w:rsidP="00054F52">
            <w:pPr>
              <w:spacing w:after="0" w:line="240" w:lineRule="auto"/>
              <w:jc w:val="both"/>
              <w:rPr>
                <w:rFonts w:ascii="Arial" w:hAnsi="Arial" w:cs="Arial"/>
              </w:rPr>
            </w:pPr>
            <w:r w:rsidRPr="00352602">
              <w:rPr>
                <w:rFonts w:ascii="Arial" w:hAnsi="Arial" w:cs="Arial"/>
              </w:rPr>
              <w:lastRenderedPageBreak/>
              <w:t xml:space="preserve"> </w:t>
            </w:r>
            <w:r w:rsidR="00CD18CE">
              <w:rPr>
                <w:rFonts w:ascii="Arial" w:hAnsi="Arial" w:cs="Arial"/>
              </w:rPr>
              <w:t>11/06/2024</w:t>
            </w:r>
          </w:p>
          <w:p w:rsidR="00CD18CE" w:rsidRPr="00CD18CE" w:rsidRDefault="00CD18CE" w:rsidP="00CD18CE">
            <w:pPr>
              <w:pStyle w:val="Prrafodelista"/>
              <w:numPr>
                <w:ilvl w:val="0"/>
                <w:numId w:val="19"/>
              </w:numPr>
              <w:spacing w:after="0" w:line="240" w:lineRule="auto"/>
              <w:jc w:val="both"/>
              <w:rPr>
                <w:rFonts w:ascii="Arial" w:hAnsi="Arial" w:cs="Arial"/>
              </w:rPr>
            </w:pPr>
            <w:r w:rsidRPr="00CD18CE">
              <w:rPr>
                <w:rFonts w:ascii="Arial" w:hAnsi="Arial" w:cs="Arial"/>
              </w:rPr>
              <w:t>Se brinda Asesoría a usuario a la señora  y orientación sobre la ruita de atención al adulto mayor. se remite a la secretaria de la familia.</w:t>
            </w:r>
            <w:r>
              <w:rPr>
                <w:rFonts w:ascii="Arial" w:hAnsi="Arial" w:cs="Arial"/>
              </w:rPr>
              <w:t xml:space="preserve"> Radicado PQRS:</w:t>
            </w:r>
            <w:r w:rsidRPr="00CD18CE">
              <w:rPr>
                <w:rFonts w:ascii="Arial" w:hAnsi="Arial" w:cs="Arial"/>
              </w:rPr>
              <w:t xml:space="preserve"> </w:t>
            </w:r>
            <w:r w:rsidRPr="00CD18CE">
              <w:rPr>
                <w:rFonts w:ascii="Arial" w:hAnsi="Arial" w:cs="Arial"/>
                <w:color w:val="333333"/>
                <w:shd w:val="clear" w:color="auto" w:fill="F9F9F9"/>
              </w:rPr>
              <w:t>24061177705146</w:t>
            </w:r>
          </w:p>
          <w:p w:rsidR="00F81854" w:rsidRPr="0094596D" w:rsidRDefault="00F81854" w:rsidP="00ED4D29">
            <w:pPr>
              <w:pStyle w:val="Prrafodelista"/>
              <w:jc w:val="both"/>
              <w:rPr>
                <w:rFonts w:ascii="Arial" w:hAnsi="Arial" w:cs="Arial"/>
              </w:rPr>
            </w:pPr>
          </w:p>
        </w:tc>
      </w:tr>
      <w:tr w:rsidR="00F13AEF" w:rsidRPr="00963044" w:rsidTr="008041C3">
        <w:trPr>
          <w:trHeight w:val="53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xml:space="preserve">4.  Brindar apoyo profesional para el cumplimiento de las funciones misionales que demanden las </w:t>
            </w:r>
            <w:proofErr w:type="spellStart"/>
            <w:r w:rsidRPr="00963044">
              <w:rPr>
                <w:rFonts w:ascii="Arial" w:hAnsi="Arial" w:cs="Arial"/>
                <w:bdr w:val="none" w:sz="0" w:space="0" w:color="auto" w:frame="1"/>
                <w:shd w:val="clear" w:color="auto" w:fill="FFFFFF"/>
              </w:rPr>
              <w:t>delegaturas</w:t>
            </w:r>
            <w:proofErr w:type="spellEnd"/>
            <w:r w:rsidRPr="00963044">
              <w:rPr>
                <w:rFonts w:ascii="Arial" w:hAnsi="Arial" w:cs="Arial"/>
                <w:bdr w:val="none" w:sz="0" w:space="0" w:color="auto" w:frame="1"/>
                <w:shd w:val="clear" w:color="auto" w:fill="FFFFFF"/>
              </w:rPr>
              <w:t xml:space="preserve"> de derechos humanos, de derechos colectivos y Ambiente y la de Penal y de Familia.</w:t>
            </w:r>
          </w:p>
        </w:tc>
        <w:tc>
          <w:tcPr>
            <w:tcW w:w="5387" w:type="dxa"/>
          </w:tcPr>
          <w:p w:rsidR="00281617" w:rsidRDefault="00323130" w:rsidP="00281617">
            <w:pPr>
              <w:spacing w:after="0" w:line="240" w:lineRule="auto"/>
              <w:jc w:val="both"/>
              <w:rPr>
                <w:rFonts w:ascii="Arial" w:hAnsi="Arial" w:cs="Arial"/>
              </w:rPr>
            </w:pPr>
            <w:r>
              <w:rPr>
                <w:rFonts w:ascii="Arial" w:hAnsi="Arial" w:cs="Arial"/>
              </w:rPr>
              <w:t>0</w:t>
            </w:r>
            <w:r w:rsidR="00ED4D29">
              <w:rPr>
                <w:rFonts w:ascii="Arial" w:hAnsi="Arial" w:cs="Arial"/>
              </w:rPr>
              <w:t>4/06/2024</w:t>
            </w:r>
          </w:p>
          <w:p w:rsidR="009608B2" w:rsidRPr="00ED4D29" w:rsidRDefault="00ED4D29" w:rsidP="00ED4D29">
            <w:pPr>
              <w:pStyle w:val="Prrafodelista"/>
              <w:numPr>
                <w:ilvl w:val="0"/>
                <w:numId w:val="15"/>
              </w:numPr>
              <w:spacing w:after="0" w:line="240" w:lineRule="auto"/>
              <w:jc w:val="both"/>
              <w:rPr>
                <w:rFonts w:ascii="Arial" w:hAnsi="Arial" w:cs="Arial"/>
              </w:rPr>
            </w:pPr>
            <w:r>
              <w:rPr>
                <w:rFonts w:ascii="Arial" w:hAnsi="Arial" w:cs="Arial"/>
              </w:rPr>
              <w:t>Asistencia al Comité extraordinario de Salud Mental</w:t>
            </w:r>
          </w:p>
          <w:p w:rsidR="00E41F07" w:rsidRDefault="00ED4D29" w:rsidP="008A245D">
            <w:pPr>
              <w:pStyle w:val="Ttulo2"/>
              <w:shd w:val="clear" w:color="auto" w:fill="FFFFFF"/>
              <w:spacing w:before="300" w:beforeAutospacing="0" w:after="150" w:afterAutospacing="0"/>
              <w:jc w:val="right"/>
              <w:rPr>
                <w:rFonts w:ascii="Arial" w:hAnsi="Arial" w:cs="Arial"/>
                <w:b w:val="0"/>
                <w:bCs w:val="0"/>
                <w:sz w:val="22"/>
                <w:szCs w:val="22"/>
              </w:rPr>
            </w:pPr>
            <w:r w:rsidRPr="00ED4D29">
              <w:rPr>
                <w:rFonts w:ascii="Arial" w:hAnsi="Arial" w:cs="Arial"/>
                <w:b w:val="0"/>
                <w:bCs w:val="0"/>
                <w:noProof/>
                <w:sz w:val="22"/>
                <w:szCs w:val="22"/>
              </w:rPr>
              <w:drawing>
                <wp:inline distT="0" distB="0" distL="0" distR="0">
                  <wp:extent cx="1038225" cy="1588928"/>
                  <wp:effectExtent l="19050" t="0" r="9525" b="0"/>
                  <wp:docPr id="4" name="Imagen 1" descr="D:\43828905\Downloads\WhatsApp Image 2024-06-04 at 7.49.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6-04 at 7.49.36 AM.jpeg"/>
                          <pic:cNvPicPr>
                            <a:picLocks noChangeAspect="1" noChangeArrowheads="1"/>
                          </pic:cNvPicPr>
                        </pic:nvPicPr>
                        <pic:blipFill>
                          <a:blip r:embed="rId8" cstate="print"/>
                          <a:srcRect l="10992" t="24659" r="15820" b="24946"/>
                          <a:stretch>
                            <a:fillRect/>
                          </a:stretch>
                        </pic:blipFill>
                        <pic:spPr bwMode="auto">
                          <a:xfrm>
                            <a:off x="0" y="0"/>
                            <a:ext cx="1046646" cy="1601816"/>
                          </a:xfrm>
                          <a:prstGeom prst="rect">
                            <a:avLst/>
                          </a:prstGeom>
                          <a:noFill/>
                          <a:ln w="9525">
                            <a:noFill/>
                            <a:miter lim="800000"/>
                            <a:headEnd/>
                            <a:tailEnd/>
                          </a:ln>
                        </pic:spPr>
                      </pic:pic>
                    </a:graphicData>
                  </a:graphic>
                </wp:inline>
              </w:drawing>
            </w:r>
          </w:p>
          <w:p w:rsidR="00B128EE" w:rsidRDefault="00323130" w:rsidP="00B128EE">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0</w:t>
            </w:r>
            <w:r w:rsidR="00DF594C">
              <w:rPr>
                <w:rFonts w:ascii="Arial" w:hAnsi="Arial" w:cs="Arial"/>
                <w:b w:val="0"/>
                <w:bCs w:val="0"/>
                <w:sz w:val="22"/>
                <w:szCs w:val="22"/>
              </w:rPr>
              <w:t>5/06/2024</w:t>
            </w:r>
          </w:p>
          <w:p w:rsidR="00DF594C" w:rsidRDefault="00DF594C" w:rsidP="00DF594C">
            <w:pPr>
              <w:pStyle w:val="Ttulo2"/>
              <w:numPr>
                <w:ilvl w:val="0"/>
                <w:numId w:val="15"/>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Logística </w:t>
            </w:r>
            <w:r w:rsidR="00323130">
              <w:rPr>
                <w:rFonts w:ascii="Arial" w:hAnsi="Arial" w:cs="Arial"/>
                <w:b w:val="0"/>
                <w:bCs w:val="0"/>
                <w:sz w:val="22"/>
                <w:szCs w:val="22"/>
              </w:rPr>
              <w:t>concurso 26° de oratoria.</w:t>
            </w:r>
          </w:p>
          <w:p w:rsidR="00F23C9F" w:rsidRDefault="00F23C9F" w:rsidP="00F23C9F">
            <w:pPr>
              <w:pStyle w:val="Ttulo2"/>
              <w:shd w:val="clear" w:color="auto" w:fill="FFFFFF"/>
              <w:spacing w:before="0" w:beforeAutospacing="0" w:after="150" w:afterAutospacing="0"/>
              <w:ind w:left="720"/>
              <w:jc w:val="right"/>
              <w:rPr>
                <w:rFonts w:ascii="Arial" w:hAnsi="Arial" w:cs="Arial"/>
                <w:b w:val="0"/>
                <w:bCs w:val="0"/>
                <w:sz w:val="22"/>
                <w:szCs w:val="22"/>
              </w:rPr>
            </w:pPr>
          </w:p>
          <w:p w:rsidR="00323130" w:rsidRDefault="00323130" w:rsidP="00323130">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06/06/2024</w:t>
            </w:r>
          </w:p>
          <w:p w:rsidR="00323130" w:rsidRDefault="00323130" w:rsidP="00323130">
            <w:pPr>
              <w:pStyle w:val="Ttulo2"/>
              <w:numPr>
                <w:ilvl w:val="0"/>
                <w:numId w:val="15"/>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Asistencia a la realización de la final de oratoria numero 26°</w:t>
            </w:r>
          </w:p>
          <w:p w:rsidR="00F23C9F" w:rsidRDefault="00F23C9F" w:rsidP="00F23C9F">
            <w:pPr>
              <w:pStyle w:val="Ttulo2"/>
              <w:shd w:val="clear" w:color="auto" w:fill="FFFFFF"/>
              <w:spacing w:before="0" w:beforeAutospacing="0" w:after="150" w:afterAutospacing="0"/>
              <w:ind w:left="720"/>
              <w:jc w:val="right"/>
              <w:rPr>
                <w:rFonts w:ascii="Arial" w:hAnsi="Arial" w:cs="Arial"/>
                <w:b w:val="0"/>
                <w:bCs w:val="0"/>
                <w:sz w:val="22"/>
                <w:szCs w:val="22"/>
              </w:rPr>
            </w:pPr>
            <w:r w:rsidRPr="00F23C9F">
              <w:rPr>
                <w:rFonts w:ascii="Arial" w:hAnsi="Arial" w:cs="Arial"/>
                <w:b w:val="0"/>
                <w:bCs w:val="0"/>
                <w:noProof/>
                <w:sz w:val="22"/>
                <w:szCs w:val="22"/>
              </w:rPr>
              <w:drawing>
                <wp:inline distT="0" distB="0" distL="0" distR="0">
                  <wp:extent cx="959740" cy="942975"/>
                  <wp:effectExtent l="19050" t="0" r="0" b="0"/>
                  <wp:docPr id="3" name="Imagen 1" descr="\\srv-pi-fs01\Publica\COMUNICACIONES\2024\3. BANCO DE IMÁGENES\6. JUNIO\6-06-2024 final concurso de oratoria\selección 4\IMG_6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6. JUNIO\6-06-2024 final concurso de oratoria\selección 4\IMG_6907.JPG"/>
                          <pic:cNvPicPr>
                            <a:picLocks noChangeAspect="1" noChangeArrowheads="1"/>
                          </pic:cNvPicPr>
                        </pic:nvPicPr>
                        <pic:blipFill>
                          <a:blip r:embed="rId9" cstate="print"/>
                          <a:srcRect/>
                          <a:stretch>
                            <a:fillRect/>
                          </a:stretch>
                        </pic:blipFill>
                        <pic:spPr bwMode="auto">
                          <a:xfrm>
                            <a:off x="0" y="0"/>
                            <a:ext cx="962494" cy="945681"/>
                          </a:xfrm>
                          <a:prstGeom prst="rect">
                            <a:avLst/>
                          </a:prstGeom>
                          <a:noFill/>
                          <a:ln w="9525">
                            <a:noFill/>
                            <a:miter lim="800000"/>
                            <a:headEnd/>
                            <a:tailEnd/>
                          </a:ln>
                        </pic:spPr>
                      </pic:pic>
                    </a:graphicData>
                  </a:graphic>
                </wp:inline>
              </w:drawing>
            </w:r>
          </w:p>
          <w:p w:rsidR="00323130" w:rsidRDefault="00323130" w:rsidP="00323130">
            <w:pPr>
              <w:pStyle w:val="Ttulo2"/>
              <w:numPr>
                <w:ilvl w:val="0"/>
                <w:numId w:val="15"/>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Atención </w:t>
            </w:r>
            <w:r w:rsidR="0024118E">
              <w:rPr>
                <w:rFonts w:ascii="Arial" w:hAnsi="Arial" w:cs="Arial"/>
                <w:b w:val="0"/>
                <w:bCs w:val="0"/>
                <w:sz w:val="22"/>
                <w:szCs w:val="22"/>
              </w:rPr>
              <w:t>al</w:t>
            </w:r>
            <w:r>
              <w:rPr>
                <w:rFonts w:ascii="Arial" w:hAnsi="Arial" w:cs="Arial"/>
                <w:b w:val="0"/>
                <w:bCs w:val="0"/>
                <w:sz w:val="22"/>
                <w:szCs w:val="22"/>
              </w:rPr>
              <w:t xml:space="preserve"> usuario que tiene un familiar en </w:t>
            </w:r>
            <w:r>
              <w:rPr>
                <w:rFonts w:ascii="Arial" w:hAnsi="Arial" w:cs="Arial"/>
                <w:b w:val="0"/>
                <w:bCs w:val="0"/>
                <w:sz w:val="22"/>
                <w:szCs w:val="22"/>
              </w:rPr>
              <w:lastRenderedPageBreak/>
              <w:t xml:space="preserve">un hogar geriátrico y requiere información sobre como están. Radicado PQRS </w:t>
            </w:r>
            <w:r w:rsidRPr="00323130">
              <w:rPr>
                <w:rFonts w:ascii="Arial" w:hAnsi="Arial" w:cs="Arial"/>
                <w:b w:val="0"/>
                <w:color w:val="333333"/>
                <w:sz w:val="22"/>
                <w:szCs w:val="22"/>
                <w:shd w:val="clear" w:color="auto" w:fill="F9F9F9"/>
              </w:rPr>
              <w:t>24061177705101</w:t>
            </w:r>
            <w:r w:rsidR="0024118E">
              <w:rPr>
                <w:rFonts w:ascii="Arial" w:hAnsi="Arial" w:cs="Arial"/>
                <w:b w:val="0"/>
                <w:bCs w:val="0"/>
                <w:sz w:val="22"/>
                <w:szCs w:val="22"/>
              </w:rPr>
              <w:t xml:space="preserve">. </w:t>
            </w:r>
          </w:p>
          <w:p w:rsidR="00742BE2" w:rsidRDefault="00742BE2" w:rsidP="00742BE2">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11/06/2024</w:t>
            </w:r>
          </w:p>
          <w:p w:rsidR="00742BE2" w:rsidRDefault="00742BE2" w:rsidP="00742BE2">
            <w:pPr>
              <w:pStyle w:val="Ttulo2"/>
              <w:numPr>
                <w:ilvl w:val="0"/>
                <w:numId w:val="21"/>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Realización de visita de seguimiento al HOMO a usuaria con dificultades Psiquiátricas. Se realizo reunión con la trabajadora Social para determinar las condiciones de su salida.</w:t>
            </w:r>
          </w:p>
          <w:p w:rsidR="009A5BD6" w:rsidRDefault="009A5BD6" w:rsidP="009A5BD6">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12/06/2024</w:t>
            </w:r>
          </w:p>
          <w:p w:rsidR="009A5BD6" w:rsidRDefault="009A5BD6" w:rsidP="009A5BD6">
            <w:pPr>
              <w:pStyle w:val="Ttulo2"/>
              <w:numPr>
                <w:ilvl w:val="0"/>
                <w:numId w:val="20"/>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Verificación de derechos </w:t>
            </w:r>
            <w:r w:rsidR="00742BE2">
              <w:rPr>
                <w:rFonts w:ascii="Arial" w:hAnsi="Arial" w:cs="Arial"/>
                <w:b w:val="0"/>
                <w:bCs w:val="0"/>
                <w:sz w:val="22"/>
                <w:szCs w:val="22"/>
              </w:rPr>
              <w:t>adulto mayor en el barrio el Rosario. Se realizo la verificación y se identifico vulneración por lo que se remitirá a la Comisaria de Familia.</w:t>
            </w:r>
          </w:p>
          <w:p w:rsidR="00742BE2" w:rsidRDefault="00742BE2" w:rsidP="00742BE2">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13/06/2024</w:t>
            </w:r>
          </w:p>
          <w:p w:rsidR="00742BE2" w:rsidRDefault="00742BE2" w:rsidP="00742BE2">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Gestión y trámite de usuarios con dificultades en  salud.</w:t>
            </w:r>
          </w:p>
          <w:p w:rsidR="00602E4F" w:rsidRDefault="00602E4F" w:rsidP="00742BE2">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19/06/2024</w:t>
            </w:r>
          </w:p>
          <w:p w:rsidR="00742BE2" w:rsidRPr="00602E4F" w:rsidRDefault="00602E4F" w:rsidP="00602E4F">
            <w:pPr>
              <w:pStyle w:val="Ttulo2"/>
              <w:numPr>
                <w:ilvl w:val="0"/>
                <w:numId w:val="20"/>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Atención a usuaria la cual presentaba dificultades con un adulto mayor. Se le brindo la ruta de atención para estas personas Radicado </w:t>
            </w:r>
            <w:r w:rsidRPr="00602E4F">
              <w:rPr>
                <w:rFonts w:ascii="Arial" w:hAnsi="Arial" w:cs="Arial"/>
                <w:b w:val="0"/>
                <w:bCs w:val="0"/>
                <w:sz w:val="22"/>
                <w:szCs w:val="22"/>
              </w:rPr>
              <w:t xml:space="preserve">PQRS </w:t>
            </w:r>
            <w:r w:rsidRPr="00602E4F">
              <w:rPr>
                <w:rFonts w:ascii="Arial" w:hAnsi="Arial" w:cs="Arial"/>
                <w:b w:val="0"/>
                <w:color w:val="333333"/>
                <w:sz w:val="22"/>
                <w:szCs w:val="22"/>
              </w:rPr>
              <w:t>24061977705410</w:t>
            </w:r>
          </w:p>
          <w:p w:rsidR="00742BE2" w:rsidRDefault="00742BE2" w:rsidP="00742BE2">
            <w:pPr>
              <w:pStyle w:val="Ttulo2"/>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24/06/2024</w:t>
            </w:r>
          </w:p>
          <w:p w:rsidR="00742BE2" w:rsidRDefault="00742BE2" w:rsidP="00742BE2">
            <w:pPr>
              <w:pStyle w:val="Ttulo2"/>
              <w:numPr>
                <w:ilvl w:val="0"/>
                <w:numId w:val="20"/>
              </w:numPr>
              <w:shd w:val="clear" w:color="auto" w:fill="FFFFFF"/>
              <w:spacing w:before="0" w:beforeAutospacing="0" w:after="150" w:afterAutospacing="0"/>
              <w:jc w:val="both"/>
              <w:rPr>
                <w:rFonts w:ascii="Arial" w:hAnsi="Arial" w:cs="Arial"/>
                <w:b w:val="0"/>
                <w:bCs w:val="0"/>
                <w:sz w:val="22"/>
                <w:szCs w:val="22"/>
              </w:rPr>
            </w:pPr>
            <w:r>
              <w:rPr>
                <w:rFonts w:ascii="Arial" w:hAnsi="Arial" w:cs="Arial"/>
                <w:b w:val="0"/>
                <w:bCs w:val="0"/>
                <w:sz w:val="22"/>
                <w:szCs w:val="22"/>
              </w:rPr>
              <w:t xml:space="preserve">Realización de verificación de derechos de adulto mayor que se encontraba desorientado en el barrio san Gabriel. Después de un tiempo se logro que la Policía encontrara la familia. </w:t>
            </w:r>
          </w:p>
          <w:p w:rsidR="007C4858" w:rsidRPr="00602E4F" w:rsidRDefault="007C4858" w:rsidP="00602E4F">
            <w:pPr>
              <w:spacing w:after="0" w:line="240" w:lineRule="auto"/>
              <w:jc w:val="both"/>
              <w:rPr>
                <w:rFonts w:ascii="Arial" w:hAnsi="Arial" w:cs="Arial"/>
              </w:rPr>
            </w:pPr>
          </w:p>
          <w:p w:rsidR="00B7258B" w:rsidRPr="007C4858" w:rsidRDefault="00B7258B" w:rsidP="00054F52">
            <w:pPr>
              <w:spacing w:after="0" w:line="240" w:lineRule="auto"/>
              <w:jc w:val="both"/>
              <w:rPr>
                <w:rFonts w:ascii="Arial" w:hAnsi="Arial" w:cs="Arial"/>
              </w:rPr>
            </w:pPr>
          </w:p>
        </w:tc>
      </w:tr>
      <w:tr w:rsidR="00F13AEF" w:rsidRPr="00963044" w:rsidTr="00C06FCB">
        <w:trPr>
          <w:trHeight w:val="5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5. Brindar apoyo profesional en los procesos de convivencia ciudadana y de convivencia estudiantil</w:t>
            </w:r>
          </w:p>
        </w:tc>
        <w:tc>
          <w:tcPr>
            <w:tcW w:w="5387" w:type="dxa"/>
          </w:tcPr>
          <w:p w:rsidR="00281617" w:rsidRDefault="00281617" w:rsidP="00643561">
            <w:pPr>
              <w:spacing w:line="240" w:lineRule="auto"/>
              <w:jc w:val="both"/>
              <w:rPr>
                <w:rFonts w:ascii="Arial" w:hAnsi="Arial" w:cs="Arial"/>
                <w:shd w:val="clear" w:color="auto" w:fill="F9F9F9"/>
              </w:rPr>
            </w:pPr>
          </w:p>
          <w:p w:rsidR="00082E96" w:rsidRPr="00082E96" w:rsidRDefault="00EE10F9" w:rsidP="00054F52">
            <w:pPr>
              <w:spacing w:line="240" w:lineRule="auto"/>
              <w:jc w:val="both"/>
              <w:rPr>
                <w:rFonts w:ascii="Arial" w:hAnsi="Arial" w:cs="Arial"/>
                <w:shd w:val="clear" w:color="auto" w:fill="F9F9F9"/>
              </w:rPr>
            </w:pPr>
            <w:r w:rsidRPr="00963044">
              <w:rPr>
                <w:rFonts w:ascii="Arial" w:hAnsi="Arial" w:cs="Arial"/>
                <w:shd w:val="clear" w:color="auto" w:fill="F9F9F9"/>
              </w:rPr>
              <w:t xml:space="preserve"> </w:t>
            </w:r>
            <w:r w:rsidR="00A018FD">
              <w:rPr>
                <w:rFonts w:ascii="Arial" w:hAnsi="Arial" w:cs="Arial"/>
              </w:rPr>
              <w:t>No se presenta dado que este es por demanda</w:t>
            </w:r>
          </w:p>
        </w:tc>
      </w:tr>
      <w:tr w:rsidR="00F13AEF" w:rsidRPr="00963044" w:rsidTr="001D6AE6">
        <w:trPr>
          <w:trHeight w:val="47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6. Apoyar las actividades internas de bienestar laboral relacionadas con clima organizacional, manejo del tiempo, relaciones interpersonales.</w:t>
            </w:r>
          </w:p>
        </w:tc>
        <w:tc>
          <w:tcPr>
            <w:tcW w:w="5387" w:type="dxa"/>
          </w:tcPr>
          <w:p w:rsidR="008A245D" w:rsidRDefault="008A245D" w:rsidP="008A245D">
            <w:pPr>
              <w:pStyle w:val="Prrafodelista"/>
              <w:spacing w:line="240" w:lineRule="auto"/>
              <w:jc w:val="right"/>
              <w:rPr>
                <w:rFonts w:ascii="Arial" w:hAnsi="Arial" w:cs="Arial"/>
              </w:rPr>
            </w:pPr>
          </w:p>
          <w:p w:rsidR="008A245D" w:rsidRPr="008A245D" w:rsidRDefault="00602E4F" w:rsidP="00ED4D29">
            <w:pPr>
              <w:pStyle w:val="Prrafodelista"/>
              <w:spacing w:line="240" w:lineRule="auto"/>
              <w:rPr>
                <w:rFonts w:ascii="Arial" w:hAnsi="Arial" w:cs="Arial"/>
              </w:rPr>
            </w:pPr>
            <w:r>
              <w:rPr>
                <w:rFonts w:ascii="Arial" w:hAnsi="Arial" w:cs="Arial"/>
              </w:rPr>
              <w:t>No se presento actividades en este ítem ya que es por demanda.</w:t>
            </w:r>
          </w:p>
        </w:tc>
      </w:tr>
      <w:tr w:rsidR="00F13AEF" w:rsidRPr="00963044" w:rsidTr="001D6AE6">
        <w:trPr>
          <w:trHeight w:val="181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5387" w:type="dxa"/>
          </w:tcPr>
          <w:p w:rsidR="00147B15" w:rsidRPr="00837450" w:rsidRDefault="00602E4F" w:rsidP="00837450">
            <w:pPr>
              <w:autoSpaceDE w:val="0"/>
              <w:autoSpaceDN w:val="0"/>
              <w:adjustRightInd w:val="0"/>
              <w:spacing w:after="0" w:line="240" w:lineRule="auto"/>
              <w:jc w:val="both"/>
              <w:rPr>
                <w:rFonts w:ascii="Arial" w:hAnsi="Arial" w:cs="Arial"/>
                <w:lang w:eastAsia="es-ES"/>
              </w:rPr>
            </w:pPr>
            <w:r>
              <w:rPr>
                <w:rFonts w:ascii="Arial" w:hAnsi="Arial" w:cs="Arial"/>
              </w:rPr>
              <w:t>No se presento actividades en este ítem ya que es por demanda.</w:t>
            </w:r>
          </w:p>
        </w:tc>
      </w:tr>
      <w:tr w:rsidR="00F13AEF" w:rsidRPr="00963044" w:rsidTr="001D6AE6">
        <w:trPr>
          <w:trHeight w:val="1559"/>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xml:space="preserve">8.  Brindar apoyo psicológico y terapéutico para las familias y las personas privadas de la libertad. </w:t>
            </w:r>
            <w:r w:rsidR="00EE10F9" w:rsidRPr="00963044">
              <w:rPr>
                <w:rFonts w:ascii="Arial" w:hAnsi="Arial" w:cs="Arial"/>
                <w:bdr w:val="none" w:sz="0" w:space="0" w:color="auto" w:frame="1"/>
                <w:shd w:val="clear" w:color="auto" w:fill="FFFFFF"/>
              </w:rPr>
              <w:t>Que</w:t>
            </w:r>
            <w:r w:rsidRPr="00963044">
              <w:rPr>
                <w:rFonts w:ascii="Arial" w:hAnsi="Arial" w:cs="Arial"/>
                <w:bdr w:val="none" w:sz="0" w:space="0" w:color="auto" w:frame="1"/>
                <w:shd w:val="clear" w:color="auto" w:fill="FFFFFF"/>
              </w:rPr>
              <w:t xml:space="preserve"> requieran la intervención de la Personería. Realizar valoraciones e informes psicológicos de de las personas privadas de la libertad cuando la situación lo amerite</w:t>
            </w:r>
          </w:p>
        </w:tc>
        <w:tc>
          <w:tcPr>
            <w:tcW w:w="5387" w:type="dxa"/>
          </w:tcPr>
          <w:p w:rsidR="008F4236" w:rsidRPr="008F4236" w:rsidRDefault="008F4236" w:rsidP="00ED4D29">
            <w:pPr>
              <w:pStyle w:val="Prrafodelista"/>
              <w:spacing w:line="240" w:lineRule="auto"/>
              <w:jc w:val="both"/>
              <w:rPr>
                <w:rFonts w:ascii="Arial" w:hAnsi="Arial" w:cs="Arial"/>
              </w:rPr>
            </w:pPr>
          </w:p>
          <w:p w:rsidR="00A2376B" w:rsidRPr="0020606D" w:rsidRDefault="00A2376B" w:rsidP="0020606D">
            <w:pPr>
              <w:spacing w:line="240" w:lineRule="auto"/>
              <w:jc w:val="both"/>
              <w:rPr>
                <w:rFonts w:ascii="Arial" w:hAnsi="Arial" w:cs="Arial"/>
              </w:rPr>
            </w:pPr>
            <w:r w:rsidRPr="0020606D">
              <w:rPr>
                <w:rFonts w:ascii="Arial" w:hAnsi="Arial" w:cs="Arial"/>
              </w:rPr>
              <w:t xml:space="preserve"> </w:t>
            </w:r>
            <w:r w:rsidR="00602E4F">
              <w:rPr>
                <w:rFonts w:ascii="Arial" w:hAnsi="Arial" w:cs="Arial"/>
              </w:rPr>
              <w:t>No se presento actividades en este ítem ya que es por demanda.</w:t>
            </w:r>
          </w:p>
        </w:tc>
      </w:tr>
      <w:tr w:rsidR="00F13AEF" w:rsidRPr="00963044" w:rsidTr="002B4CC9">
        <w:trPr>
          <w:trHeight w:val="1952"/>
        </w:trPr>
        <w:tc>
          <w:tcPr>
            <w:tcW w:w="4536" w:type="dxa"/>
          </w:tcPr>
          <w:p w:rsidR="00F13AEF" w:rsidRPr="00212DEF" w:rsidRDefault="00414ED9" w:rsidP="009D2E30">
            <w:pPr>
              <w:spacing w:line="240" w:lineRule="auto"/>
              <w:jc w:val="both"/>
              <w:rPr>
                <w:rFonts w:ascii="Arial" w:hAnsi="Arial" w:cs="Arial"/>
                <w:b/>
                <w:bCs/>
              </w:rPr>
            </w:pPr>
            <w:r w:rsidRPr="00212DEF">
              <w:rPr>
                <w:rFonts w:ascii="Arial" w:hAnsi="Arial" w:cs="Arial"/>
                <w:shd w:val="clear" w:color="auto" w:fill="FFFFFF"/>
              </w:rPr>
              <w:t xml:space="preserve">9.Brindar apoyo a la </w:t>
            </w:r>
            <w:proofErr w:type="spellStart"/>
            <w:r w:rsidRPr="00212DEF">
              <w:rPr>
                <w:rFonts w:ascii="Arial" w:hAnsi="Arial" w:cs="Arial"/>
                <w:shd w:val="clear" w:color="auto" w:fill="FFFFFF"/>
              </w:rPr>
              <w:t>delegatura</w:t>
            </w:r>
            <w:proofErr w:type="spellEnd"/>
            <w:r w:rsidRPr="00212DEF">
              <w:rPr>
                <w:rFonts w:ascii="Arial" w:hAnsi="Arial" w:cs="Arial"/>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5387" w:type="dxa"/>
          </w:tcPr>
          <w:p w:rsidR="005A25CE" w:rsidRDefault="00742BE2" w:rsidP="008F4236">
            <w:pPr>
              <w:spacing w:after="0" w:line="240" w:lineRule="auto"/>
              <w:jc w:val="both"/>
              <w:rPr>
                <w:rFonts w:ascii="Arial" w:hAnsi="Arial" w:cs="Arial"/>
              </w:rPr>
            </w:pPr>
            <w:r>
              <w:rPr>
                <w:rFonts w:ascii="Arial" w:hAnsi="Arial" w:cs="Arial"/>
              </w:rPr>
              <w:t>11/06</w:t>
            </w:r>
            <w:r w:rsidR="007F0627">
              <w:rPr>
                <w:rFonts w:ascii="Arial" w:hAnsi="Arial" w:cs="Arial"/>
              </w:rPr>
              <w:t>/2024</w:t>
            </w:r>
          </w:p>
          <w:p w:rsidR="007F0627" w:rsidRDefault="007F0627" w:rsidP="007F0627">
            <w:pPr>
              <w:pStyle w:val="Prrafodelista"/>
              <w:numPr>
                <w:ilvl w:val="0"/>
                <w:numId w:val="19"/>
              </w:numPr>
              <w:spacing w:after="0" w:line="240" w:lineRule="auto"/>
              <w:jc w:val="both"/>
              <w:rPr>
                <w:rFonts w:ascii="Arial" w:hAnsi="Arial" w:cs="Arial"/>
              </w:rPr>
            </w:pPr>
            <w:r>
              <w:rPr>
                <w:rFonts w:ascii="Arial" w:hAnsi="Arial" w:cs="Arial"/>
              </w:rPr>
              <w:t>Realización de informes de valoración de apoyo.</w:t>
            </w:r>
          </w:p>
          <w:p w:rsidR="00742BE2" w:rsidRDefault="00742BE2" w:rsidP="00742BE2">
            <w:pPr>
              <w:spacing w:after="0" w:line="240" w:lineRule="auto"/>
              <w:jc w:val="both"/>
              <w:rPr>
                <w:rFonts w:ascii="Arial" w:hAnsi="Arial" w:cs="Arial"/>
              </w:rPr>
            </w:pPr>
            <w:r>
              <w:rPr>
                <w:rFonts w:ascii="Arial" w:hAnsi="Arial" w:cs="Arial"/>
              </w:rPr>
              <w:t>21</w:t>
            </w:r>
            <w:r w:rsidR="00602E4F">
              <w:rPr>
                <w:rFonts w:ascii="Arial" w:hAnsi="Arial" w:cs="Arial"/>
              </w:rPr>
              <w:t xml:space="preserve"> al 26 </w:t>
            </w:r>
            <w:r>
              <w:rPr>
                <w:rFonts w:ascii="Arial" w:hAnsi="Arial" w:cs="Arial"/>
              </w:rPr>
              <w:t>/06/2024</w:t>
            </w:r>
          </w:p>
          <w:p w:rsidR="00742BE2" w:rsidRPr="00742BE2" w:rsidRDefault="00742BE2" w:rsidP="00742BE2">
            <w:pPr>
              <w:spacing w:after="0" w:line="240" w:lineRule="auto"/>
              <w:jc w:val="both"/>
              <w:rPr>
                <w:rFonts w:ascii="Arial" w:hAnsi="Arial" w:cs="Arial"/>
              </w:rPr>
            </w:pPr>
            <w:r>
              <w:rPr>
                <w:rFonts w:ascii="Arial" w:hAnsi="Arial" w:cs="Arial"/>
              </w:rPr>
              <w:t>Realización de informes de valoración de apoyo.</w:t>
            </w:r>
          </w:p>
          <w:p w:rsidR="009A5BD6" w:rsidRPr="009A5BD6" w:rsidRDefault="009A5BD6" w:rsidP="009A5BD6">
            <w:pPr>
              <w:spacing w:after="0" w:line="240" w:lineRule="auto"/>
              <w:jc w:val="both"/>
              <w:rPr>
                <w:rFonts w:ascii="Arial" w:hAnsi="Arial" w:cs="Arial"/>
              </w:rPr>
            </w:pPr>
          </w:p>
          <w:p w:rsidR="005A25CE" w:rsidRPr="005A25CE" w:rsidRDefault="005A25CE" w:rsidP="00ED4D29">
            <w:pPr>
              <w:pStyle w:val="Prrafodelista"/>
              <w:spacing w:after="0" w:line="240" w:lineRule="auto"/>
              <w:jc w:val="both"/>
              <w:rPr>
                <w:rFonts w:ascii="Arial" w:hAnsi="Arial" w:cs="Arial"/>
              </w:rPr>
            </w:pPr>
          </w:p>
        </w:tc>
      </w:tr>
      <w:tr w:rsidR="00212DEF" w:rsidRPr="00963044" w:rsidTr="00212DEF">
        <w:trPr>
          <w:trHeight w:val="934"/>
        </w:trPr>
        <w:tc>
          <w:tcPr>
            <w:tcW w:w="4536" w:type="dxa"/>
          </w:tcPr>
          <w:p w:rsidR="00212DEF" w:rsidRPr="00212DEF" w:rsidRDefault="00212DEF" w:rsidP="009D2E30">
            <w:pPr>
              <w:spacing w:line="240" w:lineRule="auto"/>
              <w:jc w:val="both"/>
              <w:rPr>
                <w:rFonts w:ascii="Arial" w:hAnsi="Arial" w:cs="Arial"/>
                <w:shd w:val="clear" w:color="auto" w:fill="FFFFFF"/>
              </w:rPr>
            </w:pPr>
            <w:r w:rsidRPr="00212DEF">
              <w:rPr>
                <w:rFonts w:ascii="Arial" w:hAnsi="Arial" w:cs="Arial"/>
                <w:color w:val="222222"/>
                <w:shd w:val="clear" w:color="auto" w:fill="FFFFFF"/>
              </w:rPr>
              <w:t>10. Brindar apoyo en el programa de gobierno escolar de las instituciones educativas</w:t>
            </w:r>
          </w:p>
        </w:tc>
        <w:tc>
          <w:tcPr>
            <w:tcW w:w="5387" w:type="dxa"/>
          </w:tcPr>
          <w:p w:rsidR="00643561" w:rsidRPr="00643561" w:rsidRDefault="00A018FD" w:rsidP="002B4CC9">
            <w:pPr>
              <w:spacing w:line="240" w:lineRule="auto"/>
              <w:jc w:val="both"/>
              <w:rPr>
                <w:rFonts w:ascii="Arial" w:hAnsi="Arial" w:cs="Arial"/>
              </w:rPr>
            </w:pPr>
            <w:r>
              <w:rPr>
                <w:rFonts w:ascii="Arial" w:hAnsi="Arial" w:cs="Arial"/>
              </w:rPr>
              <w:t xml:space="preserve">No se presenta dado que este es por demanda </w:t>
            </w:r>
          </w:p>
        </w:tc>
      </w:tr>
      <w:tr w:rsidR="00F13AEF" w:rsidRPr="00963044" w:rsidTr="001D6AE6">
        <w:trPr>
          <w:trHeight w:val="1391"/>
        </w:trPr>
        <w:tc>
          <w:tcPr>
            <w:tcW w:w="4536" w:type="dxa"/>
          </w:tcPr>
          <w:p w:rsidR="00F13AEF" w:rsidRPr="00963044" w:rsidRDefault="00212DEF" w:rsidP="009D2E30">
            <w:pPr>
              <w:spacing w:line="240" w:lineRule="auto"/>
              <w:jc w:val="both"/>
              <w:rPr>
                <w:rFonts w:ascii="Arial" w:hAnsi="Arial" w:cs="Arial"/>
                <w:b/>
                <w:bCs/>
              </w:rPr>
            </w:pPr>
            <w:r>
              <w:rPr>
                <w:rFonts w:ascii="Arial" w:hAnsi="Arial" w:cs="Arial"/>
                <w:bdr w:val="none" w:sz="0" w:space="0" w:color="auto" w:frame="1"/>
                <w:shd w:val="clear" w:color="auto" w:fill="FFFFFF"/>
              </w:rPr>
              <w:t>  11</w:t>
            </w:r>
            <w:r w:rsidR="00414ED9" w:rsidRPr="00963044">
              <w:rPr>
                <w:rFonts w:ascii="Arial" w:hAnsi="Arial" w:cs="Arial"/>
                <w:bdr w:val="none" w:sz="0" w:space="0" w:color="auto" w:frame="1"/>
                <w:shd w:val="clear" w:color="auto" w:fill="FFFFFF"/>
              </w:rPr>
              <w:t>. Las demás actividades de carácter profesional en las áreas de la formación profesional de la persona contratada que resulte necesario atender en la entidad.</w:t>
            </w:r>
          </w:p>
        </w:tc>
        <w:tc>
          <w:tcPr>
            <w:tcW w:w="5387" w:type="dxa"/>
          </w:tcPr>
          <w:p w:rsidR="00B7258B" w:rsidRDefault="00A14269" w:rsidP="00054F52">
            <w:pPr>
              <w:spacing w:line="240" w:lineRule="auto"/>
              <w:jc w:val="both"/>
              <w:rPr>
                <w:rFonts w:ascii="Arial" w:hAnsi="Arial" w:cs="Arial"/>
              </w:rPr>
            </w:pPr>
            <w:r>
              <w:rPr>
                <w:rFonts w:ascii="Arial" w:hAnsi="Arial" w:cs="Arial"/>
              </w:rPr>
              <w:t xml:space="preserve"> </w:t>
            </w:r>
            <w:r w:rsidR="00A018FD">
              <w:rPr>
                <w:rFonts w:ascii="Arial" w:hAnsi="Arial" w:cs="Arial"/>
              </w:rPr>
              <w:t>Del 01 al 31</w:t>
            </w:r>
            <w:r w:rsidR="00ED4D29">
              <w:rPr>
                <w:rFonts w:ascii="Arial" w:hAnsi="Arial" w:cs="Arial"/>
              </w:rPr>
              <w:t xml:space="preserve"> de junio de 2024</w:t>
            </w:r>
            <w:r w:rsidR="00A018FD">
              <w:rPr>
                <w:rFonts w:ascii="Arial" w:hAnsi="Arial" w:cs="Arial"/>
              </w:rPr>
              <w:t xml:space="preserve"> </w:t>
            </w:r>
          </w:p>
          <w:p w:rsidR="00A018FD" w:rsidRDefault="00A018FD" w:rsidP="00A018FD">
            <w:pPr>
              <w:pStyle w:val="Prrafodelista"/>
              <w:numPr>
                <w:ilvl w:val="0"/>
                <w:numId w:val="5"/>
              </w:numPr>
              <w:spacing w:line="240" w:lineRule="auto"/>
              <w:jc w:val="both"/>
              <w:rPr>
                <w:rFonts w:ascii="Arial" w:hAnsi="Arial" w:cs="Arial"/>
              </w:rPr>
            </w:pPr>
            <w:r>
              <w:rPr>
                <w:rFonts w:ascii="Arial" w:hAnsi="Arial" w:cs="Arial"/>
              </w:rPr>
              <w:t>Dar respuesta y asesoría a los usuarios que se comunican a través del la línea 3167321921.</w:t>
            </w:r>
          </w:p>
          <w:p w:rsidR="00742BE2" w:rsidRDefault="00742BE2" w:rsidP="00742BE2">
            <w:pPr>
              <w:spacing w:line="240" w:lineRule="auto"/>
              <w:jc w:val="both"/>
              <w:rPr>
                <w:rFonts w:ascii="Arial" w:hAnsi="Arial" w:cs="Arial"/>
              </w:rPr>
            </w:pPr>
            <w:r>
              <w:rPr>
                <w:rFonts w:ascii="Arial" w:hAnsi="Arial" w:cs="Arial"/>
              </w:rPr>
              <w:t>24/06/2024</w:t>
            </w:r>
          </w:p>
          <w:p w:rsidR="00742BE2" w:rsidRDefault="00742BE2" w:rsidP="00742BE2">
            <w:pPr>
              <w:pStyle w:val="Prrafodelista"/>
              <w:numPr>
                <w:ilvl w:val="0"/>
                <w:numId w:val="5"/>
              </w:numPr>
              <w:spacing w:line="240" w:lineRule="auto"/>
              <w:jc w:val="both"/>
              <w:rPr>
                <w:rFonts w:ascii="Arial" w:hAnsi="Arial" w:cs="Arial"/>
              </w:rPr>
            </w:pPr>
            <w:r>
              <w:rPr>
                <w:rFonts w:ascii="Arial" w:hAnsi="Arial" w:cs="Arial"/>
              </w:rPr>
              <w:t xml:space="preserve">Asistencia a la rendición de cuentas de la </w:t>
            </w:r>
            <w:r>
              <w:rPr>
                <w:rFonts w:ascii="Arial" w:hAnsi="Arial" w:cs="Arial"/>
              </w:rPr>
              <w:lastRenderedPageBreak/>
              <w:t>personería ante el Consejo Municipal.</w:t>
            </w:r>
          </w:p>
          <w:p w:rsidR="00602E4F" w:rsidRDefault="00602E4F" w:rsidP="00602E4F">
            <w:pPr>
              <w:spacing w:line="240" w:lineRule="auto"/>
              <w:jc w:val="both"/>
              <w:rPr>
                <w:rFonts w:ascii="Arial" w:hAnsi="Arial" w:cs="Arial"/>
              </w:rPr>
            </w:pPr>
            <w:r w:rsidRPr="00602E4F">
              <w:rPr>
                <w:rFonts w:ascii="Arial" w:hAnsi="Arial" w:cs="Arial"/>
              </w:rPr>
              <w:t>27/06/52024</w:t>
            </w:r>
          </w:p>
          <w:p w:rsidR="00602E4F" w:rsidRPr="00602E4F" w:rsidRDefault="00602E4F" w:rsidP="00602E4F">
            <w:pPr>
              <w:pStyle w:val="Prrafodelista"/>
              <w:numPr>
                <w:ilvl w:val="0"/>
                <w:numId w:val="5"/>
              </w:numPr>
              <w:spacing w:line="240" w:lineRule="auto"/>
              <w:jc w:val="both"/>
              <w:rPr>
                <w:rFonts w:ascii="Arial" w:hAnsi="Arial" w:cs="Arial"/>
              </w:rPr>
            </w:pPr>
            <w:r>
              <w:rPr>
                <w:rFonts w:ascii="Arial" w:hAnsi="Arial" w:cs="Arial"/>
              </w:rPr>
              <w:t>Realización de informe de actividades.</w:t>
            </w:r>
          </w:p>
          <w:p w:rsidR="00602E4F" w:rsidRPr="00742BE2" w:rsidRDefault="00602E4F" w:rsidP="00602E4F">
            <w:pPr>
              <w:pStyle w:val="Prrafodelista"/>
              <w:spacing w:line="240" w:lineRule="auto"/>
              <w:jc w:val="both"/>
              <w:rPr>
                <w:rFonts w:ascii="Arial" w:hAnsi="Arial" w:cs="Arial"/>
              </w:rPr>
            </w:pPr>
          </w:p>
          <w:p w:rsidR="004A374B" w:rsidRPr="0094596D" w:rsidRDefault="004A374B" w:rsidP="00ED4D29">
            <w:pPr>
              <w:pStyle w:val="Prrafodelista"/>
              <w:spacing w:line="240" w:lineRule="auto"/>
              <w:jc w:val="both"/>
              <w:rPr>
                <w:rFonts w:ascii="Arial" w:hAnsi="Arial" w:cs="Arial"/>
              </w:rPr>
            </w:pPr>
          </w:p>
        </w:tc>
      </w:tr>
      <w:tr w:rsidR="00212DEF" w:rsidRPr="00963044" w:rsidTr="00212DEF">
        <w:trPr>
          <w:trHeight w:val="540"/>
        </w:trPr>
        <w:tc>
          <w:tcPr>
            <w:tcW w:w="9923" w:type="dxa"/>
            <w:gridSpan w:val="2"/>
          </w:tcPr>
          <w:p w:rsidR="00212DEF" w:rsidRPr="00963044" w:rsidRDefault="004A374B" w:rsidP="00212DEF">
            <w:pPr>
              <w:tabs>
                <w:tab w:val="left" w:pos="4488"/>
              </w:tabs>
              <w:spacing w:after="0" w:line="240" w:lineRule="auto"/>
              <w:jc w:val="both"/>
              <w:rPr>
                <w:rFonts w:ascii="Arial" w:hAnsi="Arial" w:cs="Arial"/>
                <w:bCs/>
                <w:lang w:eastAsia="es-ES"/>
              </w:rPr>
            </w:pPr>
            <w:r w:rsidRPr="004A374B">
              <w:rPr>
                <w:rFonts w:ascii="Arial" w:hAnsi="Arial" w:cs="Arial"/>
                <w:b/>
                <w:bCs/>
                <w:lang w:eastAsia="es-ES"/>
              </w:rPr>
              <w:lastRenderedPageBreak/>
              <w:t>NOTA:</w:t>
            </w:r>
            <w:r>
              <w:rPr>
                <w:rFonts w:ascii="Arial" w:hAnsi="Arial" w:cs="Arial"/>
                <w:bCs/>
                <w:lang w:eastAsia="es-ES"/>
              </w:rPr>
              <w:t xml:space="preserve"> L</w:t>
            </w:r>
            <w:r w:rsidR="00212DEF">
              <w:rPr>
                <w:rFonts w:ascii="Arial" w:hAnsi="Arial" w:cs="Arial"/>
                <w:bCs/>
                <w:lang w:eastAsia="es-ES"/>
              </w:rPr>
              <w:t>as evidencias</w:t>
            </w:r>
            <w:r>
              <w:rPr>
                <w:rFonts w:ascii="Arial" w:hAnsi="Arial" w:cs="Arial"/>
                <w:bCs/>
                <w:lang w:eastAsia="es-ES"/>
              </w:rPr>
              <w:t xml:space="preserve"> de las actuaciones realizadas para cada actividad,</w:t>
            </w:r>
            <w:r w:rsidR="00212DEF">
              <w:rPr>
                <w:rFonts w:ascii="Arial" w:hAnsi="Arial" w:cs="Arial"/>
                <w:bCs/>
                <w:lang w:eastAsia="es-ES"/>
              </w:rPr>
              <w:t xml:space="preserve"> se encuentran en las carpetas de la </w:t>
            </w:r>
            <w:proofErr w:type="spellStart"/>
            <w:r w:rsidR="00212DEF">
              <w:rPr>
                <w:rFonts w:ascii="Arial" w:hAnsi="Arial" w:cs="Arial"/>
                <w:bCs/>
                <w:lang w:eastAsia="es-ES"/>
              </w:rPr>
              <w:t>Delegatura</w:t>
            </w:r>
            <w:proofErr w:type="spellEnd"/>
            <w:r w:rsidR="00212DEF">
              <w:rPr>
                <w:rFonts w:ascii="Arial" w:hAnsi="Arial" w:cs="Arial"/>
                <w:bCs/>
                <w:lang w:eastAsia="es-ES"/>
              </w:rPr>
              <w:t xml:space="preserve"> para los Derechos Humanos</w:t>
            </w:r>
            <w:r>
              <w:rPr>
                <w:rFonts w:ascii="Arial" w:hAnsi="Arial" w:cs="Arial"/>
                <w:bCs/>
                <w:lang w:eastAsia="es-ES"/>
              </w:rPr>
              <w:t xml:space="preserve"> (diferenciado por grupo población), SISGED, PQRS. Carpeta PC Pública (</w:t>
            </w:r>
            <w:proofErr w:type="spellStart"/>
            <w:r>
              <w:rPr>
                <w:rFonts w:ascii="Arial" w:hAnsi="Arial" w:cs="Arial"/>
                <w:bCs/>
                <w:lang w:eastAsia="es-ES"/>
              </w:rPr>
              <w:t>Aleida</w:t>
            </w:r>
            <w:proofErr w:type="spellEnd"/>
            <w:r>
              <w:rPr>
                <w:rFonts w:ascii="Arial" w:hAnsi="Arial" w:cs="Arial"/>
                <w:bCs/>
                <w:lang w:eastAsia="es-ES"/>
              </w:rPr>
              <w:t>), Carpeta PC Pú</w:t>
            </w:r>
            <w:r w:rsidR="00212DEF">
              <w:rPr>
                <w:rFonts w:ascii="Arial" w:hAnsi="Arial" w:cs="Arial"/>
                <w:bCs/>
                <w:lang w:eastAsia="es-ES"/>
              </w:rPr>
              <w:t>blica DDHH</w:t>
            </w:r>
            <w:r w:rsidR="003065CD">
              <w:rPr>
                <w:rFonts w:ascii="Arial" w:hAnsi="Arial" w:cs="Arial"/>
                <w:bCs/>
                <w:lang w:eastAsia="es-ES"/>
              </w:rPr>
              <w:t>, formato FDH-08</w:t>
            </w:r>
            <w:r>
              <w:rPr>
                <w:rFonts w:ascii="Arial" w:hAnsi="Arial" w:cs="Arial"/>
                <w:bCs/>
                <w:lang w:eastAsia="es-ES"/>
              </w:rPr>
              <w:t xml:space="preserve"> </w:t>
            </w:r>
          </w:p>
          <w:p w:rsidR="00212DEF" w:rsidRDefault="00212DEF" w:rsidP="00A14269">
            <w:pPr>
              <w:spacing w:line="240" w:lineRule="auto"/>
              <w:jc w:val="both"/>
              <w:rPr>
                <w:rFonts w:ascii="Arial" w:hAnsi="Arial" w:cs="Arial"/>
              </w:rPr>
            </w:pPr>
          </w:p>
        </w:tc>
      </w:tr>
    </w:tbl>
    <w:p w:rsidR="00DA5AB2" w:rsidRDefault="00DA5AB2" w:rsidP="009D2E30">
      <w:pPr>
        <w:tabs>
          <w:tab w:val="left" w:pos="4488"/>
        </w:tabs>
        <w:spacing w:after="0" w:line="240" w:lineRule="auto"/>
        <w:jc w:val="both"/>
        <w:rPr>
          <w:rFonts w:ascii="Arial" w:hAnsi="Arial" w:cs="Arial"/>
          <w:lang w:eastAsia="es-ES"/>
        </w:rPr>
      </w:pPr>
    </w:p>
    <w:p w:rsidR="00F34CA8" w:rsidRPr="00963044" w:rsidRDefault="00F34CA8"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 cumplió con el pago de la seguridad social como lo establece la Ley.</w:t>
      </w:r>
    </w:p>
    <w:p w:rsidR="002815B3" w:rsidRPr="00963044" w:rsidRDefault="002815B3" w:rsidP="009D2E30">
      <w:pPr>
        <w:tabs>
          <w:tab w:val="left" w:pos="4488"/>
        </w:tabs>
        <w:spacing w:after="0" w:line="240" w:lineRule="auto"/>
        <w:jc w:val="both"/>
        <w:rPr>
          <w:rFonts w:ascii="Arial" w:hAnsi="Arial" w:cs="Arial"/>
          <w:lang w:eastAsia="es-ES"/>
        </w:rPr>
      </w:pPr>
    </w:p>
    <w:p w:rsidR="002815B3" w:rsidRDefault="002815B3"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Según lo descrito anteriormente se firma el presente informe</w:t>
      </w:r>
    </w:p>
    <w:p w:rsidR="0094596D" w:rsidRDefault="0094596D" w:rsidP="009D2E30">
      <w:pPr>
        <w:tabs>
          <w:tab w:val="left" w:pos="4488"/>
        </w:tabs>
        <w:spacing w:after="0" w:line="240" w:lineRule="auto"/>
        <w:jc w:val="both"/>
        <w:rPr>
          <w:rFonts w:ascii="Arial" w:hAnsi="Arial" w:cs="Arial"/>
          <w:lang w:eastAsia="es-ES"/>
        </w:rPr>
      </w:pPr>
    </w:p>
    <w:p w:rsidR="0094596D" w:rsidRDefault="0094596D" w:rsidP="009D2E30">
      <w:pPr>
        <w:tabs>
          <w:tab w:val="left" w:pos="4488"/>
        </w:tabs>
        <w:spacing w:after="0" w:line="240" w:lineRule="auto"/>
        <w:jc w:val="both"/>
        <w:rPr>
          <w:rFonts w:ascii="Arial" w:hAnsi="Arial" w:cs="Arial"/>
          <w:lang w:eastAsia="es-ES"/>
        </w:rPr>
      </w:pPr>
    </w:p>
    <w:p w:rsidR="0094596D" w:rsidRPr="00963044" w:rsidRDefault="0094596D" w:rsidP="009D2E30">
      <w:pPr>
        <w:tabs>
          <w:tab w:val="left" w:pos="4488"/>
        </w:tabs>
        <w:spacing w:after="0" w:line="240" w:lineRule="auto"/>
        <w:jc w:val="both"/>
        <w:rPr>
          <w:rFonts w:ascii="Arial" w:hAnsi="Arial" w:cs="Arial"/>
          <w:lang w:eastAsia="es-ES"/>
        </w:rPr>
      </w:pPr>
    </w:p>
    <w:p w:rsidR="00414ED9" w:rsidRPr="00963044" w:rsidRDefault="00414ED9" w:rsidP="009D2E30">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14ED9" w:rsidRPr="00963044" w:rsidTr="00414ED9">
        <w:trPr>
          <w:trHeight w:val="482"/>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NOMBRE</w:t>
            </w:r>
            <w:r w:rsidR="002D7698" w:rsidRPr="00963044">
              <w:rPr>
                <w:rFonts w:ascii="Arial" w:hAnsi="Arial" w:cs="Arial"/>
                <w:b/>
              </w:rPr>
              <w:t xml:space="preserve"> </w:t>
            </w:r>
            <w:r w:rsidRPr="00963044">
              <w:rPr>
                <w:rFonts w:ascii="Arial" w:hAnsi="Arial" w:cs="Arial"/>
                <w:b/>
              </w:rPr>
              <w:t>CONTRATISTA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rPr>
              <w:t xml:space="preserve">ALEIDA MARIA VASCO GUIRALES </w:t>
            </w:r>
          </w:p>
        </w:tc>
      </w:tr>
      <w:tr w:rsidR="00414ED9" w:rsidRPr="00963044" w:rsidTr="00212DEF">
        <w:trPr>
          <w:trHeight w:val="646"/>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FIRMA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noProof/>
                <w:lang w:val="es-ES" w:eastAsia="es-ES"/>
              </w:rPr>
              <w:drawing>
                <wp:inline distT="0" distB="0" distL="0" distR="0">
                  <wp:extent cx="2085975" cy="4381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414ED9" w:rsidRPr="000B599E" w:rsidRDefault="00414ED9" w:rsidP="00E25F48">
      <w:pPr>
        <w:tabs>
          <w:tab w:val="left" w:pos="4488"/>
        </w:tabs>
        <w:spacing w:after="0" w:line="240" w:lineRule="auto"/>
        <w:jc w:val="both"/>
        <w:rPr>
          <w:rFonts w:ascii="Arial" w:hAnsi="Arial" w:cs="Arial"/>
          <w:sz w:val="24"/>
          <w:szCs w:val="24"/>
        </w:rPr>
      </w:pPr>
    </w:p>
    <w:sectPr w:rsidR="00414ED9" w:rsidRPr="000B599E" w:rsidSect="004E182B">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B6" w:rsidRDefault="00D821B6" w:rsidP="00E66E45">
      <w:pPr>
        <w:spacing w:after="0" w:line="240" w:lineRule="auto"/>
      </w:pPr>
      <w:r>
        <w:separator/>
      </w:r>
    </w:p>
  </w:endnote>
  <w:endnote w:type="continuationSeparator" w:id="0">
    <w:p w:rsidR="00D821B6" w:rsidRDefault="00D821B6"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rsidP="004E734A">
    <w:pPr>
      <w:pStyle w:val="Piedepgina"/>
      <w:ind w:left="-1701"/>
      <w:jc w:val="right"/>
    </w:pPr>
  </w:p>
  <w:tbl>
    <w:tblPr>
      <w:tblW w:w="23324" w:type="dxa"/>
      <w:tblInd w:w="-1701" w:type="dxa"/>
      <w:tblLook w:val="04A0"/>
    </w:tblPr>
    <w:tblGrid>
      <w:gridCol w:w="6036"/>
      <w:gridCol w:w="5763"/>
      <w:gridCol w:w="5694"/>
      <w:gridCol w:w="5831"/>
    </w:tblGrid>
    <w:tr w:rsidR="00892979" w:rsidRPr="00E25F48" w:rsidTr="004E182B">
      <w:tc>
        <w:tcPr>
          <w:tcW w:w="5796" w:type="dxa"/>
        </w:tcPr>
        <w:p w:rsidR="00892979" w:rsidRPr="00E25F48" w:rsidRDefault="00892979" w:rsidP="00414ED9">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92979" w:rsidRPr="00E25F48" w:rsidRDefault="00892979" w:rsidP="00414ED9">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92979" w:rsidRDefault="00892979" w:rsidP="004E182B">
          <w:pPr>
            <w:pStyle w:val="Piedepgina"/>
            <w:rPr>
              <w:noProof/>
              <w:lang w:val="es-ES" w:eastAsia="es-ES"/>
            </w:rPr>
          </w:pPr>
        </w:p>
        <w:p w:rsidR="00892979" w:rsidRPr="00E25F48" w:rsidRDefault="00892979" w:rsidP="00E25F48">
          <w:pPr>
            <w:pStyle w:val="Piedepgina"/>
            <w:jc w:val="right"/>
          </w:pPr>
        </w:p>
      </w:tc>
      <w:tc>
        <w:tcPr>
          <w:tcW w:w="5936" w:type="dxa"/>
          <w:shd w:val="clear" w:color="auto" w:fill="auto"/>
        </w:tcPr>
        <w:p w:rsidR="00892979" w:rsidRPr="00E25F48" w:rsidRDefault="00892979" w:rsidP="00E25F48">
          <w:pPr>
            <w:pStyle w:val="Piedepgina"/>
            <w:jc w:val="right"/>
          </w:pPr>
        </w:p>
      </w:tc>
    </w:tr>
  </w:tbl>
  <w:p w:rsidR="00892979" w:rsidRDefault="0089297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B6" w:rsidRDefault="00D821B6" w:rsidP="00E66E45">
      <w:pPr>
        <w:spacing w:after="0" w:line="240" w:lineRule="auto"/>
      </w:pPr>
      <w:r>
        <w:separator/>
      </w:r>
    </w:p>
  </w:footnote>
  <w:footnote w:type="continuationSeparator" w:id="0">
    <w:p w:rsidR="00D821B6" w:rsidRDefault="00D821B6"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1C4BFC">
    <w:pPr>
      <w:pStyle w:val="Encabezado"/>
    </w:pPr>
    <w:r w:rsidRPr="001C4BFC">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pPr>
      <w:pStyle w:val="Encabezado"/>
    </w:pPr>
  </w:p>
  <w:p w:rsidR="00892979" w:rsidRDefault="0089297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92979" w:rsidTr="00414ED9">
      <w:trPr>
        <w:trHeight w:hRule="exact" w:val="397"/>
        <w:jc w:val="center"/>
      </w:trPr>
      <w:tc>
        <w:tcPr>
          <w:tcW w:w="2694" w:type="dxa"/>
          <w:vMerge w:val="restart"/>
        </w:tcPr>
        <w:p w:rsidR="00892979" w:rsidRDefault="0089297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92979" w:rsidRDefault="00892979" w:rsidP="00F34CA8">
          <w:pPr>
            <w:autoSpaceDE w:val="0"/>
            <w:autoSpaceDN w:val="0"/>
            <w:adjustRightInd w:val="0"/>
            <w:spacing w:after="0" w:line="240" w:lineRule="auto"/>
            <w:rPr>
              <w:rFonts w:ascii="Arial" w:hAnsi="Arial" w:cs="Arial"/>
              <w:b/>
              <w:bCs/>
              <w:sz w:val="21"/>
              <w:szCs w:val="21"/>
              <w:lang w:eastAsia="es-ES"/>
            </w:rPr>
          </w:pPr>
        </w:p>
        <w:p w:rsidR="00892979" w:rsidRPr="004A1330" w:rsidRDefault="0089297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92979" w:rsidRPr="008A4DC4" w:rsidRDefault="00892979" w:rsidP="00EC72FE">
          <w:pPr>
            <w:rPr>
              <w:rFonts w:cs="Arial"/>
            </w:rPr>
          </w:pPr>
          <w:r w:rsidRPr="00CE266B">
            <w:rPr>
              <w:rFonts w:cs="Arial"/>
            </w:rPr>
            <w:t>Código</w:t>
          </w:r>
          <w:r>
            <w:rPr>
              <w:rFonts w:cs="Arial"/>
            </w:rPr>
            <w:t>: FBS-36</w:t>
          </w:r>
        </w:p>
      </w:tc>
    </w:tr>
    <w:tr w:rsidR="00892979"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A4DC4" w:rsidRDefault="00892979" w:rsidP="00EC72FE">
          <w:pPr>
            <w:rPr>
              <w:rFonts w:cs="Arial"/>
            </w:rPr>
          </w:pPr>
          <w:r w:rsidRPr="00CE266B">
            <w:rPr>
              <w:rFonts w:cs="Arial"/>
            </w:rPr>
            <w:t>Versión</w:t>
          </w:r>
          <w:r>
            <w:rPr>
              <w:rFonts w:cs="Arial"/>
            </w:rPr>
            <w:t>: 02</w:t>
          </w:r>
        </w:p>
      </w:tc>
    </w:tr>
    <w:tr w:rsidR="00892979" w:rsidRPr="00805464"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05464" w:rsidRDefault="00892979" w:rsidP="00EC72FE">
          <w:pPr>
            <w:rPr>
              <w:rFonts w:cs="Arial"/>
            </w:rPr>
          </w:pPr>
          <w:r>
            <w:rPr>
              <w:rFonts w:cs="Arial"/>
            </w:rPr>
            <w:t>Fecha: 24/02/2022</w:t>
          </w:r>
        </w:p>
      </w:tc>
    </w:tr>
  </w:tbl>
  <w:p w:rsidR="00892979" w:rsidRDefault="001C4BFC" w:rsidP="00E66E45">
    <w:pPr>
      <w:pStyle w:val="Encabezado"/>
      <w:tabs>
        <w:tab w:val="clear" w:pos="4419"/>
        <w:tab w:val="center" w:pos="7655"/>
      </w:tabs>
      <w:ind w:left="-993"/>
    </w:pPr>
    <w:r w:rsidRPr="001C4BFC">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1C4BFC">
    <w:pPr>
      <w:pStyle w:val="Encabezado"/>
    </w:pPr>
    <w:r w:rsidRPr="001C4BFC">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8140E7"/>
    <w:multiLevelType w:val="hybridMultilevel"/>
    <w:tmpl w:val="20B62E3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F06CE"/>
    <w:multiLevelType w:val="hybridMultilevel"/>
    <w:tmpl w:val="CC7E746A"/>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60BD9"/>
    <w:multiLevelType w:val="hybridMultilevel"/>
    <w:tmpl w:val="C3BA6626"/>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2C5C51"/>
    <w:multiLevelType w:val="hybridMultilevel"/>
    <w:tmpl w:val="5CD4B2E2"/>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EB2505"/>
    <w:multiLevelType w:val="hybridMultilevel"/>
    <w:tmpl w:val="E06C43B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D54A69"/>
    <w:multiLevelType w:val="hybridMultilevel"/>
    <w:tmpl w:val="981274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DF4713"/>
    <w:multiLevelType w:val="hybridMultilevel"/>
    <w:tmpl w:val="30EADDA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244403"/>
    <w:multiLevelType w:val="hybridMultilevel"/>
    <w:tmpl w:val="B856590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9CD68DA"/>
    <w:multiLevelType w:val="hybridMultilevel"/>
    <w:tmpl w:val="741E12BC"/>
    <w:lvl w:ilvl="0" w:tplc="ABD82566">
      <w:start w:val="1"/>
      <w:numFmt w:val="bullet"/>
      <w:lvlText w:val=""/>
      <w:lvlPicBulletId w:val="0"/>
      <w:lvlJc w:val="left"/>
      <w:pPr>
        <w:ind w:left="1080" w:hanging="360"/>
      </w:pPr>
      <w:rPr>
        <w:rFonts w:ascii="Symbol" w:hAnsi="Symbol" w:hint="default"/>
        <w:sz w:val="22"/>
        <w:szCs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328D1546"/>
    <w:multiLevelType w:val="hybridMultilevel"/>
    <w:tmpl w:val="402058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3463AB3"/>
    <w:multiLevelType w:val="hybridMultilevel"/>
    <w:tmpl w:val="75FCE39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9A90CD8"/>
    <w:multiLevelType w:val="hybridMultilevel"/>
    <w:tmpl w:val="2DFEE2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6D03384"/>
    <w:multiLevelType w:val="hybridMultilevel"/>
    <w:tmpl w:val="137E4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8E10A0C"/>
    <w:multiLevelType w:val="hybridMultilevel"/>
    <w:tmpl w:val="FD80A3B4"/>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3578B2"/>
    <w:multiLevelType w:val="hybridMultilevel"/>
    <w:tmpl w:val="080AD45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1C804E3"/>
    <w:multiLevelType w:val="hybridMultilevel"/>
    <w:tmpl w:val="5FCCB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2F47FF8"/>
    <w:multiLevelType w:val="hybridMultilevel"/>
    <w:tmpl w:val="1E9811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B305698"/>
    <w:multiLevelType w:val="hybridMultilevel"/>
    <w:tmpl w:val="77C43F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3235939"/>
    <w:multiLevelType w:val="hybridMultilevel"/>
    <w:tmpl w:val="352C484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50D37C2"/>
    <w:multiLevelType w:val="hybridMultilevel"/>
    <w:tmpl w:val="934A12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72B7E24"/>
    <w:multiLevelType w:val="hybridMultilevel"/>
    <w:tmpl w:val="0600A4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7"/>
  </w:num>
  <w:num w:numId="5">
    <w:abstractNumId w:val="6"/>
  </w:num>
  <w:num w:numId="6">
    <w:abstractNumId w:val="9"/>
  </w:num>
  <w:num w:numId="7">
    <w:abstractNumId w:val="1"/>
  </w:num>
  <w:num w:numId="8">
    <w:abstractNumId w:val="4"/>
  </w:num>
  <w:num w:numId="9">
    <w:abstractNumId w:val="2"/>
  </w:num>
  <w:num w:numId="10">
    <w:abstractNumId w:val="8"/>
  </w:num>
  <w:num w:numId="11">
    <w:abstractNumId w:val="11"/>
  </w:num>
  <w:num w:numId="12">
    <w:abstractNumId w:val="18"/>
  </w:num>
  <w:num w:numId="13">
    <w:abstractNumId w:val="19"/>
  </w:num>
  <w:num w:numId="14">
    <w:abstractNumId w:val="20"/>
  </w:num>
  <w:num w:numId="15">
    <w:abstractNumId w:val="5"/>
  </w:num>
  <w:num w:numId="16">
    <w:abstractNumId w:val="14"/>
  </w:num>
  <w:num w:numId="17">
    <w:abstractNumId w:val="12"/>
  </w:num>
  <w:num w:numId="18">
    <w:abstractNumId w:val="15"/>
  </w:num>
  <w:num w:numId="19">
    <w:abstractNumId w:val="3"/>
  </w:num>
  <w:num w:numId="20">
    <w:abstractNumId w:val="17"/>
  </w:num>
  <w:num w:numId="21">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012435"/>
    <w:rsid w:val="0002034B"/>
    <w:rsid w:val="00022845"/>
    <w:rsid w:val="0002659B"/>
    <w:rsid w:val="00040552"/>
    <w:rsid w:val="0005214D"/>
    <w:rsid w:val="00053DE5"/>
    <w:rsid w:val="00054F52"/>
    <w:rsid w:val="000566C8"/>
    <w:rsid w:val="0006036E"/>
    <w:rsid w:val="0006178E"/>
    <w:rsid w:val="00063688"/>
    <w:rsid w:val="000676C8"/>
    <w:rsid w:val="00073C70"/>
    <w:rsid w:val="0007404E"/>
    <w:rsid w:val="00076B33"/>
    <w:rsid w:val="00077D70"/>
    <w:rsid w:val="00081134"/>
    <w:rsid w:val="00082E96"/>
    <w:rsid w:val="00093BB1"/>
    <w:rsid w:val="00097CE9"/>
    <w:rsid w:val="000A4E97"/>
    <w:rsid w:val="000A58C8"/>
    <w:rsid w:val="000A7BB8"/>
    <w:rsid w:val="000B014C"/>
    <w:rsid w:val="000B0D60"/>
    <w:rsid w:val="000B1C51"/>
    <w:rsid w:val="000B1F53"/>
    <w:rsid w:val="000B599E"/>
    <w:rsid w:val="000C0530"/>
    <w:rsid w:val="000C3A54"/>
    <w:rsid w:val="000C4244"/>
    <w:rsid w:val="000D3B70"/>
    <w:rsid w:val="000D7096"/>
    <w:rsid w:val="000E59C6"/>
    <w:rsid w:val="001034B3"/>
    <w:rsid w:val="00111767"/>
    <w:rsid w:val="00116D53"/>
    <w:rsid w:val="00131367"/>
    <w:rsid w:val="00131E33"/>
    <w:rsid w:val="001322B4"/>
    <w:rsid w:val="00137C2C"/>
    <w:rsid w:val="001463AC"/>
    <w:rsid w:val="00147629"/>
    <w:rsid w:val="00147B15"/>
    <w:rsid w:val="0016590F"/>
    <w:rsid w:val="00167289"/>
    <w:rsid w:val="00170189"/>
    <w:rsid w:val="001718C7"/>
    <w:rsid w:val="00182A14"/>
    <w:rsid w:val="001844A5"/>
    <w:rsid w:val="00191BDA"/>
    <w:rsid w:val="0019524F"/>
    <w:rsid w:val="001A73EC"/>
    <w:rsid w:val="001A76DA"/>
    <w:rsid w:val="001B0DDC"/>
    <w:rsid w:val="001C4BFC"/>
    <w:rsid w:val="001D6AE6"/>
    <w:rsid w:val="001D70AC"/>
    <w:rsid w:val="001E15E3"/>
    <w:rsid w:val="001F0469"/>
    <w:rsid w:val="001F14DD"/>
    <w:rsid w:val="00200358"/>
    <w:rsid w:val="002006AA"/>
    <w:rsid w:val="002052B8"/>
    <w:rsid w:val="0020606D"/>
    <w:rsid w:val="00207607"/>
    <w:rsid w:val="00212DEF"/>
    <w:rsid w:val="002138D0"/>
    <w:rsid w:val="00222640"/>
    <w:rsid w:val="002319E3"/>
    <w:rsid w:val="00231B51"/>
    <w:rsid w:val="00234856"/>
    <w:rsid w:val="0024118E"/>
    <w:rsid w:val="0024318B"/>
    <w:rsid w:val="00245808"/>
    <w:rsid w:val="00245A80"/>
    <w:rsid w:val="00245EC0"/>
    <w:rsid w:val="002522AE"/>
    <w:rsid w:val="00252F65"/>
    <w:rsid w:val="00253218"/>
    <w:rsid w:val="0025694C"/>
    <w:rsid w:val="00264AAB"/>
    <w:rsid w:val="00275D84"/>
    <w:rsid w:val="0027620B"/>
    <w:rsid w:val="002815B3"/>
    <w:rsid w:val="00281617"/>
    <w:rsid w:val="00287000"/>
    <w:rsid w:val="00287563"/>
    <w:rsid w:val="00294F0E"/>
    <w:rsid w:val="002960E4"/>
    <w:rsid w:val="002A19FB"/>
    <w:rsid w:val="002A62D9"/>
    <w:rsid w:val="002B4CC9"/>
    <w:rsid w:val="002B7CEB"/>
    <w:rsid w:val="002C18E6"/>
    <w:rsid w:val="002C2CB8"/>
    <w:rsid w:val="002D666D"/>
    <w:rsid w:val="002D7698"/>
    <w:rsid w:val="002E711F"/>
    <w:rsid w:val="002F29F1"/>
    <w:rsid w:val="002F2C58"/>
    <w:rsid w:val="002F41E1"/>
    <w:rsid w:val="003016F0"/>
    <w:rsid w:val="003065CD"/>
    <w:rsid w:val="00306DDF"/>
    <w:rsid w:val="00307378"/>
    <w:rsid w:val="00315172"/>
    <w:rsid w:val="00315B4B"/>
    <w:rsid w:val="00317C06"/>
    <w:rsid w:val="00320817"/>
    <w:rsid w:val="00322496"/>
    <w:rsid w:val="00323130"/>
    <w:rsid w:val="0033199F"/>
    <w:rsid w:val="00334C03"/>
    <w:rsid w:val="00351FCE"/>
    <w:rsid w:val="00352602"/>
    <w:rsid w:val="003558FE"/>
    <w:rsid w:val="00382010"/>
    <w:rsid w:val="00386451"/>
    <w:rsid w:val="003865CC"/>
    <w:rsid w:val="00386924"/>
    <w:rsid w:val="003A011F"/>
    <w:rsid w:val="003A2B91"/>
    <w:rsid w:val="003A7028"/>
    <w:rsid w:val="003A72A7"/>
    <w:rsid w:val="003B1FC1"/>
    <w:rsid w:val="003B3589"/>
    <w:rsid w:val="003D0D64"/>
    <w:rsid w:val="003D1483"/>
    <w:rsid w:val="003D25C7"/>
    <w:rsid w:val="003D44AC"/>
    <w:rsid w:val="003E4143"/>
    <w:rsid w:val="003E6353"/>
    <w:rsid w:val="003E72D9"/>
    <w:rsid w:val="0040012C"/>
    <w:rsid w:val="00400B4D"/>
    <w:rsid w:val="00402532"/>
    <w:rsid w:val="0040481B"/>
    <w:rsid w:val="0041488A"/>
    <w:rsid w:val="00414ED9"/>
    <w:rsid w:val="00416AAE"/>
    <w:rsid w:val="00425493"/>
    <w:rsid w:val="004342B6"/>
    <w:rsid w:val="00463E2E"/>
    <w:rsid w:val="004647B4"/>
    <w:rsid w:val="004745C3"/>
    <w:rsid w:val="0047583A"/>
    <w:rsid w:val="004814FC"/>
    <w:rsid w:val="00482529"/>
    <w:rsid w:val="00483D0C"/>
    <w:rsid w:val="004A0E06"/>
    <w:rsid w:val="004A374B"/>
    <w:rsid w:val="004C5FE5"/>
    <w:rsid w:val="004C7BF9"/>
    <w:rsid w:val="004E182B"/>
    <w:rsid w:val="004E24AE"/>
    <w:rsid w:val="004E734A"/>
    <w:rsid w:val="004F4DAD"/>
    <w:rsid w:val="00502B0A"/>
    <w:rsid w:val="00503501"/>
    <w:rsid w:val="0050408F"/>
    <w:rsid w:val="00510F33"/>
    <w:rsid w:val="00524C0A"/>
    <w:rsid w:val="005321A0"/>
    <w:rsid w:val="005322D2"/>
    <w:rsid w:val="005433F3"/>
    <w:rsid w:val="00546498"/>
    <w:rsid w:val="005577A6"/>
    <w:rsid w:val="00557F77"/>
    <w:rsid w:val="005603DB"/>
    <w:rsid w:val="005608DF"/>
    <w:rsid w:val="005610EE"/>
    <w:rsid w:val="005803DC"/>
    <w:rsid w:val="00581AC6"/>
    <w:rsid w:val="00586B6E"/>
    <w:rsid w:val="005A10A6"/>
    <w:rsid w:val="005A25CE"/>
    <w:rsid w:val="005A59C2"/>
    <w:rsid w:val="005B3F1C"/>
    <w:rsid w:val="005D0878"/>
    <w:rsid w:val="005D1350"/>
    <w:rsid w:val="005E4939"/>
    <w:rsid w:val="005E7E97"/>
    <w:rsid w:val="005F5C92"/>
    <w:rsid w:val="005F6422"/>
    <w:rsid w:val="005F6626"/>
    <w:rsid w:val="005F7BE7"/>
    <w:rsid w:val="00601618"/>
    <w:rsid w:val="00602E4F"/>
    <w:rsid w:val="006104D3"/>
    <w:rsid w:val="00611769"/>
    <w:rsid w:val="00640E66"/>
    <w:rsid w:val="006429B0"/>
    <w:rsid w:val="00643561"/>
    <w:rsid w:val="00645C2D"/>
    <w:rsid w:val="0065054C"/>
    <w:rsid w:val="006609CA"/>
    <w:rsid w:val="006727AB"/>
    <w:rsid w:val="006810C1"/>
    <w:rsid w:val="0068245E"/>
    <w:rsid w:val="006935C4"/>
    <w:rsid w:val="00694991"/>
    <w:rsid w:val="00696A98"/>
    <w:rsid w:val="006A4140"/>
    <w:rsid w:val="006B0883"/>
    <w:rsid w:val="006B117C"/>
    <w:rsid w:val="006C6541"/>
    <w:rsid w:val="006D620E"/>
    <w:rsid w:val="006D6AFB"/>
    <w:rsid w:val="006E2525"/>
    <w:rsid w:val="006E43B2"/>
    <w:rsid w:val="006F1E01"/>
    <w:rsid w:val="006F255A"/>
    <w:rsid w:val="006F596A"/>
    <w:rsid w:val="006F62C7"/>
    <w:rsid w:val="0071015E"/>
    <w:rsid w:val="0071170C"/>
    <w:rsid w:val="00711DEF"/>
    <w:rsid w:val="00715308"/>
    <w:rsid w:val="00717FD7"/>
    <w:rsid w:val="00731662"/>
    <w:rsid w:val="00733582"/>
    <w:rsid w:val="00742BE2"/>
    <w:rsid w:val="00742C63"/>
    <w:rsid w:val="007440E3"/>
    <w:rsid w:val="00750077"/>
    <w:rsid w:val="007553C6"/>
    <w:rsid w:val="0075748B"/>
    <w:rsid w:val="0075753D"/>
    <w:rsid w:val="0076141A"/>
    <w:rsid w:val="00767D92"/>
    <w:rsid w:val="007710FE"/>
    <w:rsid w:val="0077134D"/>
    <w:rsid w:val="00771652"/>
    <w:rsid w:val="0077623E"/>
    <w:rsid w:val="007763B8"/>
    <w:rsid w:val="00787A2D"/>
    <w:rsid w:val="007949F6"/>
    <w:rsid w:val="007B1E22"/>
    <w:rsid w:val="007B76E8"/>
    <w:rsid w:val="007C2F87"/>
    <w:rsid w:val="007C4858"/>
    <w:rsid w:val="007C6A45"/>
    <w:rsid w:val="007C71B2"/>
    <w:rsid w:val="007C76C1"/>
    <w:rsid w:val="007D2B4F"/>
    <w:rsid w:val="007E02D3"/>
    <w:rsid w:val="007F0627"/>
    <w:rsid w:val="007F1BDD"/>
    <w:rsid w:val="007F1C24"/>
    <w:rsid w:val="008041C3"/>
    <w:rsid w:val="00806637"/>
    <w:rsid w:val="00806D94"/>
    <w:rsid w:val="00826804"/>
    <w:rsid w:val="0083700C"/>
    <w:rsid w:val="00837450"/>
    <w:rsid w:val="008434AF"/>
    <w:rsid w:val="00847F70"/>
    <w:rsid w:val="00850BB9"/>
    <w:rsid w:val="00851490"/>
    <w:rsid w:val="008568EA"/>
    <w:rsid w:val="00870249"/>
    <w:rsid w:val="008767DF"/>
    <w:rsid w:val="00891220"/>
    <w:rsid w:val="00892979"/>
    <w:rsid w:val="00893C69"/>
    <w:rsid w:val="00894CD3"/>
    <w:rsid w:val="00896584"/>
    <w:rsid w:val="008A245D"/>
    <w:rsid w:val="008A6A8E"/>
    <w:rsid w:val="008B20C3"/>
    <w:rsid w:val="008B62BF"/>
    <w:rsid w:val="008C17A3"/>
    <w:rsid w:val="008C4091"/>
    <w:rsid w:val="008C4A74"/>
    <w:rsid w:val="008E14C0"/>
    <w:rsid w:val="008E2335"/>
    <w:rsid w:val="008F4236"/>
    <w:rsid w:val="008F46F2"/>
    <w:rsid w:val="008F6DF7"/>
    <w:rsid w:val="00904E29"/>
    <w:rsid w:val="00912638"/>
    <w:rsid w:val="009154CD"/>
    <w:rsid w:val="00915D34"/>
    <w:rsid w:val="00923CB8"/>
    <w:rsid w:val="00923EE0"/>
    <w:rsid w:val="00935EA5"/>
    <w:rsid w:val="009379F4"/>
    <w:rsid w:val="0094180E"/>
    <w:rsid w:val="0094596D"/>
    <w:rsid w:val="00950A21"/>
    <w:rsid w:val="009558AB"/>
    <w:rsid w:val="009568BA"/>
    <w:rsid w:val="00957A9B"/>
    <w:rsid w:val="009608B2"/>
    <w:rsid w:val="00962037"/>
    <w:rsid w:val="00963044"/>
    <w:rsid w:val="0096555D"/>
    <w:rsid w:val="00966CE7"/>
    <w:rsid w:val="009710FE"/>
    <w:rsid w:val="0098256D"/>
    <w:rsid w:val="00984CA3"/>
    <w:rsid w:val="00987459"/>
    <w:rsid w:val="009A0D35"/>
    <w:rsid w:val="009A1B24"/>
    <w:rsid w:val="009A5BD6"/>
    <w:rsid w:val="009A7D39"/>
    <w:rsid w:val="009B295B"/>
    <w:rsid w:val="009B470C"/>
    <w:rsid w:val="009B7A74"/>
    <w:rsid w:val="009C12BD"/>
    <w:rsid w:val="009D2E30"/>
    <w:rsid w:val="009E05AE"/>
    <w:rsid w:val="009E1018"/>
    <w:rsid w:val="009E27EC"/>
    <w:rsid w:val="009F0C01"/>
    <w:rsid w:val="009F5593"/>
    <w:rsid w:val="00A002B1"/>
    <w:rsid w:val="00A00BAC"/>
    <w:rsid w:val="00A018FD"/>
    <w:rsid w:val="00A0444A"/>
    <w:rsid w:val="00A07413"/>
    <w:rsid w:val="00A1276D"/>
    <w:rsid w:val="00A14269"/>
    <w:rsid w:val="00A16F36"/>
    <w:rsid w:val="00A21E8D"/>
    <w:rsid w:val="00A228A9"/>
    <w:rsid w:val="00A2376B"/>
    <w:rsid w:val="00A24C2D"/>
    <w:rsid w:val="00A532E4"/>
    <w:rsid w:val="00A563B3"/>
    <w:rsid w:val="00A61B39"/>
    <w:rsid w:val="00A747AF"/>
    <w:rsid w:val="00A80841"/>
    <w:rsid w:val="00A949DC"/>
    <w:rsid w:val="00AA1B40"/>
    <w:rsid w:val="00AA3AB4"/>
    <w:rsid w:val="00AA4CB8"/>
    <w:rsid w:val="00AA7281"/>
    <w:rsid w:val="00AB0332"/>
    <w:rsid w:val="00AC2B87"/>
    <w:rsid w:val="00AC4AD2"/>
    <w:rsid w:val="00AC6A5F"/>
    <w:rsid w:val="00AD1850"/>
    <w:rsid w:val="00AD414B"/>
    <w:rsid w:val="00AF37FC"/>
    <w:rsid w:val="00AF737C"/>
    <w:rsid w:val="00B02D09"/>
    <w:rsid w:val="00B07DB2"/>
    <w:rsid w:val="00B10246"/>
    <w:rsid w:val="00B128EE"/>
    <w:rsid w:val="00B20641"/>
    <w:rsid w:val="00B22A2E"/>
    <w:rsid w:val="00B239AD"/>
    <w:rsid w:val="00B32776"/>
    <w:rsid w:val="00B35123"/>
    <w:rsid w:val="00B549D7"/>
    <w:rsid w:val="00B60F3D"/>
    <w:rsid w:val="00B63A50"/>
    <w:rsid w:val="00B655FD"/>
    <w:rsid w:val="00B7258B"/>
    <w:rsid w:val="00B823F9"/>
    <w:rsid w:val="00B834E2"/>
    <w:rsid w:val="00B84B2F"/>
    <w:rsid w:val="00B91417"/>
    <w:rsid w:val="00B9158D"/>
    <w:rsid w:val="00B91889"/>
    <w:rsid w:val="00B91A98"/>
    <w:rsid w:val="00B932B4"/>
    <w:rsid w:val="00B971FE"/>
    <w:rsid w:val="00BA2507"/>
    <w:rsid w:val="00BA7A27"/>
    <w:rsid w:val="00BC32CC"/>
    <w:rsid w:val="00BC5B1F"/>
    <w:rsid w:val="00BD6492"/>
    <w:rsid w:val="00BE59BC"/>
    <w:rsid w:val="00BE6F74"/>
    <w:rsid w:val="00BE77BF"/>
    <w:rsid w:val="00BE7D3D"/>
    <w:rsid w:val="00BF4753"/>
    <w:rsid w:val="00BF77A4"/>
    <w:rsid w:val="00C01599"/>
    <w:rsid w:val="00C06FCB"/>
    <w:rsid w:val="00C07195"/>
    <w:rsid w:val="00C1148C"/>
    <w:rsid w:val="00C144E3"/>
    <w:rsid w:val="00C16B45"/>
    <w:rsid w:val="00C22285"/>
    <w:rsid w:val="00C31012"/>
    <w:rsid w:val="00C319A3"/>
    <w:rsid w:val="00C348EF"/>
    <w:rsid w:val="00C64C84"/>
    <w:rsid w:val="00C73AE2"/>
    <w:rsid w:val="00C73B73"/>
    <w:rsid w:val="00C7434C"/>
    <w:rsid w:val="00C931D2"/>
    <w:rsid w:val="00C95BCC"/>
    <w:rsid w:val="00CA293C"/>
    <w:rsid w:val="00CA42F1"/>
    <w:rsid w:val="00CA489D"/>
    <w:rsid w:val="00CA7185"/>
    <w:rsid w:val="00CB121B"/>
    <w:rsid w:val="00CC5E6E"/>
    <w:rsid w:val="00CD03E6"/>
    <w:rsid w:val="00CD18CE"/>
    <w:rsid w:val="00CD4227"/>
    <w:rsid w:val="00CE06D5"/>
    <w:rsid w:val="00CE5434"/>
    <w:rsid w:val="00CF4FC2"/>
    <w:rsid w:val="00CF7BB1"/>
    <w:rsid w:val="00D023EF"/>
    <w:rsid w:val="00D04914"/>
    <w:rsid w:val="00D14022"/>
    <w:rsid w:val="00D14708"/>
    <w:rsid w:val="00D214AD"/>
    <w:rsid w:val="00D23197"/>
    <w:rsid w:val="00D31AAE"/>
    <w:rsid w:val="00D32BC5"/>
    <w:rsid w:val="00D375F1"/>
    <w:rsid w:val="00D470E3"/>
    <w:rsid w:val="00D53999"/>
    <w:rsid w:val="00D6329E"/>
    <w:rsid w:val="00D73549"/>
    <w:rsid w:val="00D80544"/>
    <w:rsid w:val="00D81C51"/>
    <w:rsid w:val="00D81DA6"/>
    <w:rsid w:val="00D821B6"/>
    <w:rsid w:val="00D84227"/>
    <w:rsid w:val="00D8752A"/>
    <w:rsid w:val="00D91E10"/>
    <w:rsid w:val="00D91E2F"/>
    <w:rsid w:val="00DA5AB2"/>
    <w:rsid w:val="00DA5DAD"/>
    <w:rsid w:val="00DA6EA8"/>
    <w:rsid w:val="00DB10BD"/>
    <w:rsid w:val="00DB63E4"/>
    <w:rsid w:val="00DB7392"/>
    <w:rsid w:val="00DC0F50"/>
    <w:rsid w:val="00DC1E69"/>
    <w:rsid w:val="00DD1F1D"/>
    <w:rsid w:val="00DD6C3D"/>
    <w:rsid w:val="00DE6826"/>
    <w:rsid w:val="00DE6BC2"/>
    <w:rsid w:val="00DE7133"/>
    <w:rsid w:val="00DF0AD4"/>
    <w:rsid w:val="00DF2719"/>
    <w:rsid w:val="00DF3680"/>
    <w:rsid w:val="00DF594C"/>
    <w:rsid w:val="00DF7456"/>
    <w:rsid w:val="00E0125D"/>
    <w:rsid w:val="00E01DBF"/>
    <w:rsid w:val="00E059FD"/>
    <w:rsid w:val="00E05CEF"/>
    <w:rsid w:val="00E10BA7"/>
    <w:rsid w:val="00E23DCF"/>
    <w:rsid w:val="00E25685"/>
    <w:rsid w:val="00E2594B"/>
    <w:rsid w:val="00E25F48"/>
    <w:rsid w:val="00E31B28"/>
    <w:rsid w:val="00E31D02"/>
    <w:rsid w:val="00E41F07"/>
    <w:rsid w:val="00E44C2A"/>
    <w:rsid w:val="00E47921"/>
    <w:rsid w:val="00E552F2"/>
    <w:rsid w:val="00E56062"/>
    <w:rsid w:val="00E66E45"/>
    <w:rsid w:val="00E67F4E"/>
    <w:rsid w:val="00E71C0B"/>
    <w:rsid w:val="00E730C6"/>
    <w:rsid w:val="00E867BA"/>
    <w:rsid w:val="00E9288A"/>
    <w:rsid w:val="00EA326B"/>
    <w:rsid w:val="00EA470E"/>
    <w:rsid w:val="00EA6F82"/>
    <w:rsid w:val="00EB2E5D"/>
    <w:rsid w:val="00EC04DF"/>
    <w:rsid w:val="00EC4DF9"/>
    <w:rsid w:val="00EC72FE"/>
    <w:rsid w:val="00ED32DB"/>
    <w:rsid w:val="00ED4D29"/>
    <w:rsid w:val="00EE0E69"/>
    <w:rsid w:val="00EE10F9"/>
    <w:rsid w:val="00EE5C07"/>
    <w:rsid w:val="00EF5A44"/>
    <w:rsid w:val="00F01EE4"/>
    <w:rsid w:val="00F11F1E"/>
    <w:rsid w:val="00F12D6C"/>
    <w:rsid w:val="00F13AEF"/>
    <w:rsid w:val="00F1511E"/>
    <w:rsid w:val="00F1562A"/>
    <w:rsid w:val="00F23824"/>
    <w:rsid w:val="00F23C9F"/>
    <w:rsid w:val="00F23ECF"/>
    <w:rsid w:val="00F34CA8"/>
    <w:rsid w:val="00F353E5"/>
    <w:rsid w:val="00F36A1E"/>
    <w:rsid w:val="00F41620"/>
    <w:rsid w:val="00F4286C"/>
    <w:rsid w:val="00F46907"/>
    <w:rsid w:val="00F47F76"/>
    <w:rsid w:val="00F63979"/>
    <w:rsid w:val="00F6601B"/>
    <w:rsid w:val="00F70257"/>
    <w:rsid w:val="00F71574"/>
    <w:rsid w:val="00F72CFE"/>
    <w:rsid w:val="00F74AC6"/>
    <w:rsid w:val="00F7764B"/>
    <w:rsid w:val="00F81854"/>
    <w:rsid w:val="00F820B2"/>
    <w:rsid w:val="00F836AA"/>
    <w:rsid w:val="00F92FB5"/>
    <w:rsid w:val="00F933E1"/>
    <w:rsid w:val="00F95877"/>
    <w:rsid w:val="00F97730"/>
    <w:rsid w:val="00FA3E4C"/>
    <w:rsid w:val="00FB7ADB"/>
    <w:rsid w:val="00FC0ADD"/>
    <w:rsid w:val="00FC43F7"/>
    <w:rsid w:val="00FC59A5"/>
    <w:rsid w:val="00FC7CD9"/>
    <w:rsid w:val="00FD4622"/>
    <w:rsid w:val="00FF223F"/>
    <w:rsid w:val="00FF2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4286C"/>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4286C"/>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94137">
      <w:bodyDiv w:val="1"/>
      <w:marLeft w:val="0"/>
      <w:marRight w:val="0"/>
      <w:marTop w:val="0"/>
      <w:marBottom w:val="0"/>
      <w:divBdr>
        <w:top w:val="none" w:sz="0" w:space="0" w:color="auto"/>
        <w:left w:val="none" w:sz="0" w:space="0" w:color="auto"/>
        <w:bottom w:val="none" w:sz="0" w:space="0" w:color="auto"/>
        <w:right w:val="none" w:sz="0" w:space="0" w:color="auto"/>
      </w:divBdr>
    </w:div>
    <w:div w:id="21714364">
      <w:bodyDiv w:val="1"/>
      <w:marLeft w:val="0"/>
      <w:marRight w:val="0"/>
      <w:marTop w:val="0"/>
      <w:marBottom w:val="0"/>
      <w:divBdr>
        <w:top w:val="none" w:sz="0" w:space="0" w:color="auto"/>
        <w:left w:val="none" w:sz="0" w:space="0" w:color="auto"/>
        <w:bottom w:val="none" w:sz="0" w:space="0" w:color="auto"/>
        <w:right w:val="none" w:sz="0" w:space="0" w:color="auto"/>
      </w:divBdr>
    </w:div>
    <w:div w:id="33579025">
      <w:bodyDiv w:val="1"/>
      <w:marLeft w:val="0"/>
      <w:marRight w:val="0"/>
      <w:marTop w:val="0"/>
      <w:marBottom w:val="0"/>
      <w:divBdr>
        <w:top w:val="none" w:sz="0" w:space="0" w:color="auto"/>
        <w:left w:val="none" w:sz="0" w:space="0" w:color="auto"/>
        <w:bottom w:val="none" w:sz="0" w:space="0" w:color="auto"/>
        <w:right w:val="none" w:sz="0" w:space="0" w:color="auto"/>
      </w:divBdr>
    </w:div>
    <w:div w:id="59836315">
      <w:bodyDiv w:val="1"/>
      <w:marLeft w:val="0"/>
      <w:marRight w:val="0"/>
      <w:marTop w:val="0"/>
      <w:marBottom w:val="0"/>
      <w:divBdr>
        <w:top w:val="none" w:sz="0" w:space="0" w:color="auto"/>
        <w:left w:val="none" w:sz="0" w:space="0" w:color="auto"/>
        <w:bottom w:val="none" w:sz="0" w:space="0" w:color="auto"/>
        <w:right w:val="none" w:sz="0" w:space="0" w:color="auto"/>
      </w:divBdr>
    </w:div>
    <w:div w:id="98721455">
      <w:bodyDiv w:val="1"/>
      <w:marLeft w:val="0"/>
      <w:marRight w:val="0"/>
      <w:marTop w:val="0"/>
      <w:marBottom w:val="0"/>
      <w:divBdr>
        <w:top w:val="none" w:sz="0" w:space="0" w:color="auto"/>
        <w:left w:val="none" w:sz="0" w:space="0" w:color="auto"/>
        <w:bottom w:val="none" w:sz="0" w:space="0" w:color="auto"/>
        <w:right w:val="none" w:sz="0" w:space="0" w:color="auto"/>
      </w:divBdr>
    </w:div>
    <w:div w:id="106589398">
      <w:bodyDiv w:val="1"/>
      <w:marLeft w:val="0"/>
      <w:marRight w:val="0"/>
      <w:marTop w:val="0"/>
      <w:marBottom w:val="0"/>
      <w:divBdr>
        <w:top w:val="none" w:sz="0" w:space="0" w:color="auto"/>
        <w:left w:val="none" w:sz="0" w:space="0" w:color="auto"/>
        <w:bottom w:val="none" w:sz="0" w:space="0" w:color="auto"/>
        <w:right w:val="none" w:sz="0" w:space="0" w:color="auto"/>
      </w:divBdr>
    </w:div>
    <w:div w:id="116946959">
      <w:bodyDiv w:val="1"/>
      <w:marLeft w:val="0"/>
      <w:marRight w:val="0"/>
      <w:marTop w:val="0"/>
      <w:marBottom w:val="0"/>
      <w:divBdr>
        <w:top w:val="none" w:sz="0" w:space="0" w:color="auto"/>
        <w:left w:val="none" w:sz="0" w:space="0" w:color="auto"/>
        <w:bottom w:val="none" w:sz="0" w:space="0" w:color="auto"/>
        <w:right w:val="none" w:sz="0" w:space="0" w:color="auto"/>
      </w:divBdr>
    </w:div>
    <w:div w:id="130564190">
      <w:bodyDiv w:val="1"/>
      <w:marLeft w:val="0"/>
      <w:marRight w:val="0"/>
      <w:marTop w:val="0"/>
      <w:marBottom w:val="0"/>
      <w:divBdr>
        <w:top w:val="none" w:sz="0" w:space="0" w:color="auto"/>
        <w:left w:val="none" w:sz="0" w:space="0" w:color="auto"/>
        <w:bottom w:val="none" w:sz="0" w:space="0" w:color="auto"/>
        <w:right w:val="none" w:sz="0" w:space="0" w:color="auto"/>
      </w:divBdr>
    </w:div>
    <w:div w:id="134566992">
      <w:bodyDiv w:val="1"/>
      <w:marLeft w:val="0"/>
      <w:marRight w:val="0"/>
      <w:marTop w:val="0"/>
      <w:marBottom w:val="0"/>
      <w:divBdr>
        <w:top w:val="none" w:sz="0" w:space="0" w:color="auto"/>
        <w:left w:val="none" w:sz="0" w:space="0" w:color="auto"/>
        <w:bottom w:val="none" w:sz="0" w:space="0" w:color="auto"/>
        <w:right w:val="none" w:sz="0" w:space="0" w:color="auto"/>
      </w:divBdr>
    </w:div>
    <w:div w:id="175576535">
      <w:bodyDiv w:val="1"/>
      <w:marLeft w:val="0"/>
      <w:marRight w:val="0"/>
      <w:marTop w:val="0"/>
      <w:marBottom w:val="0"/>
      <w:divBdr>
        <w:top w:val="none" w:sz="0" w:space="0" w:color="auto"/>
        <w:left w:val="none" w:sz="0" w:space="0" w:color="auto"/>
        <w:bottom w:val="none" w:sz="0" w:space="0" w:color="auto"/>
        <w:right w:val="none" w:sz="0" w:space="0" w:color="auto"/>
      </w:divBdr>
    </w:div>
    <w:div w:id="269170513">
      <w:bodyDiv w:val="1"/>
      <w:marLeft w:val="0"/>
      <w:marRight w:val="0"/>
      <w:marTop w:val="0"/>
      <w:marBottom w:val="0"/>
      <w:divBdr>
        <w:top w:val="none" w:sz="0" w:space="0" w:color="auto"/>
        <w:left w:val="none" w:sz="0" w:space="0" w:color="auto"/>
        <w:bottom w:val="none" w:sz="0" w:space="0" w:color="auto"/>
        <w:right w:val="none" w:sz="0" w:space="0" w:color="auto"/>
      </w:divBdr>
    </w:div>
    <w:div w:id="295138031">
      <w:bodyDiv w:val="1"/>
      <w:marLeft w:val="0"/>
      <w:marRight w:val="0"/>
      <w:marTop w:val="0"/>
      <w:marBottom w:val="0"/>
      <w:divBdr>
        <w:top w:val="none" w:sz="0" w:space="0" w:color="auto"/>
        <w:left w:val="none" w:sz="0" w:space="0" w:color="auto"/>
        <w:bottom w:val="none" w:sz="0" w:space="0" w:color="auto"/>
        <w:right w:val="none" w:sz="0" w:space="0" w:color="auto"/>
      </w:divBdr>
    </w:div>
    <w:div w:id="315691570">
      <w:bodyDiv w:val="1"/>
      <w:marLeft w:val="0"/>
      <w:marRight w:val="0"/>
      <w:marTop w:val="0"/>
      <w:marBottom w:val="0"/>
      <w:divBdr>
        <w:top w:val="none" w:sz="0" w:space="0" w:color="auto"/>
        <w:left w:val="none" w:sz="0" w:space="0" w:color="auto"/>
        <w:bottom w:val="none" w:sz="0" w:space="0" w:color="auto"/>
        <w:right w:val="none" w:sz="0" w:space="0" w:color="auto"/>
      </w:divBdr>
    </w:div>
    <w:div w:id="325211665">
      <w:bodyDiv w:val="1"/>
      <w:marLeft w:val="0"/>
      <w:marRight w:val="0"/>
      <w:marTop w:val="0"/>
      <w:marBottom w:val="0"/>
      <w:divBdr>
        <w:top w:val="none" w:sz="0" w:space="0" w:color="auto"/>
        <w:left w:val="none" w:sz="0" w:space="0" w:color="auto"/>
        <w:bottom w:val="none" w:sz="0" w:space="0" w:color="auto"/>
        <w:right w:val="none" w:sz="0" w:space="0" w:color="auto"/>
      </w:divBdr>
    </w:div>
    <w:div w:id="356783125">
      <w:bodyDiv w:val="1"/>
      <w:marLeft w:val="0"/>
      <w:marRight w:val="0"/>
      <w:marTop w:val="0"/>
      <w:marBottom w:val="0"/>
      <w:divBdr>
        <w:top w:val="none" w:sz="0" w:space="0" w:color="auto"/>
        <w:left w:val="none" w:sz="0" w:space="0" w:color="auto"/>
        <w:bottom w:val="none" w:sz="0" w:space="0" w:color="auto"/>
        <w:right w:val="none" w:sz="0" w:space="0" w:color="auto"/>
      </w:divBdr>
    </w:div>
    <w:div w:id="381054965">
      <w:bodyDiv w:val="1"/>
      <w:marLeft w:val="0"/>
      <w:marRight w:val="0"/>
      <w:marTop w:val="0"/>
      <w:marBottom w:val="0"/>
      <w:divBdr>
        <w:top w:val="none" w:sz="0" w:space="0" w:color="auto"/>
        <w:left w:val="none" w:sz="0" w:space="0" w:color="auto"/>
        <w:bottom w:val="none" w:sz="0" w:space="0" w:color="auto"/>
        <w:right w:val="none" w:sz="0" w:space="0" w:color="auto"/>
      </w:divBdr>
    </w:div>
    <w:div w:id="382025173">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21209820">
      <w:bodyDiv w:val="1"/>
      <w:marLeft w:val="0"/>
      <w:marRight w:val="0"/>
      <w:marTop w:val="0"/>
      <w:marBottom w:val="0"/>
      <w:divBdr>
        <w:top w:val="none" w:sz="0" w:space="0" w:color="auto"/>
        <w:left w:val="none" w:sz="0" w:space="0" w:color="auto"/>
        <w:bottom w:val="none" w:sz="0" w:space="0" w:color="auto"/>
        <w:right w:val="none" w:sz="0" w:space="0" w:color="auto"/>
      </w:divBdr>
    </w:div>
    <w:div w:id="618756214">
      <w:bodyDiv w:val="1"/>
      <w:marLeft w:val="0"/>
      <w:marRight w:val="0"/>
      <w:marTop w:val="0"/>
      <w:marBottom w:val="0"/>
      <w:divBdr>
        <w:top w:val="none" w:sz="0" w:space="0" w:color="auto"/>
        <w:left w:val="none" w:sz="0" w:space="0" w:color="auto"/>
        <w:bottom w:val="none" w:sz="0" w:space="0" w:color="auto"/>
        <w:right w:val="none" w:sz="0" w:space="0" w:color="auto"/>
      </w:divBdr>
    </w:div>
    <w:div w:id="661473573">
      <w:bodyDiv w:val="1"/>
      <w:marLeft w:val="0"/>
      <w:marRight w:val="0"/>
      <w:marTop w:val="0"/>
      <w:marBottom w:val="0"/>
      <w:divBdr>
        <w:top w:val="none" w:sz="0" w:space="0" w:color="auto"/>
        <w:left w:val="none" w:sz="0" w:space="0" w:color="auto"/>
        <w:bottom w:val="none" w:sz="0" w:space="0" w:color="auto"/>
        <w:right w:val="none" w:sz="0" w:space="0" w:color="auto"/>
      </w:divBdr>
    </w:div>
    <w:div w:id="669254057">
      <w:bodyDiv w:val="1"/>
      <w:marLeft w:val="0"/>
      <w:marRight w:val="0"/>
      <w:marTop w:val="0"/>
      <w:marBottom w:val="0"/>
      <w:divBdr>
        <w:top w:val="none" w:sz="0" w:space="0" w:color="auto"/>
        <w:left w:val="none" w:sz="0" w:space="0" w:color="auto"/>
        <w:bottom w:val="none" w:sz="0" w:space="0" w:color="auto"/>
        <w:right w:val="none" w:sz="0" w:space="0" w:color="auto"/>
      </w:divBdr>
    </w:div>
    <w:div w:id="685209039">
      <w:bodyDiv w:val="1"/>
      <w:marLeft w:val="0"/>
      <w:marRight w:val="0"/>
      <w:marTop w:val="0"/>
      <w:marBottom w:val="0"/>
      <w:divBdr>
        <w:top w:val="none" w:sz="0" w:space="0" w:color="auto"/>
        <w:left w:val="none" w:sz="0" w:space="0" w:color="auto"/>
        <w:bottom w:val="none" w:sz="0" w:space="0" w:color="auto"/>
        <w:right w:val="none" w:sz="0" w:space="0" w:color="auto"/>
      </w:divBdr>
    </w:div>
    <w:div w:id="700202804">
      <w:bodyDiv w:val="1"/>
      <w:marLeft w:val="0"/>
      <w:marRight w:val="0"/>
      <w:marTop w:val="0"/>
      <w:marBottom w:val="0"/>
      <w:divBdr>
        <w:top w:val="none" w:sz="0" w:space="0" w:color="auto"/>
        <w:left w:val="none" w:sz="0" w:space="0" w:color="auto"/>
        <w:bottom w:val="none" w:sz="0" w:space="0" w:color="auto"/>
        <w:right w:val="none" w:sz="0" w:space="0" w:color="auto"/>
      </w:divBdr>
    </w:div>
    <w:div w:id="713576980">
      <w:bodyDiv w:val="1"/>
      <w:marLeft w:val="0"/>
      <w:marRight w:val="0"/>
      <w:marTop w:val="0"/>
      <w:marBottom w:val="0"/>
      <w:divBdr>
        <w:top w:val="none" w:sz="0" w:space="0" w:color="auto"/>
        <w:left w:val="none" w:sz="0" w:space="0" w:color="auto"/>
        <w:bottom w:val="none" w:sz="0" w:space="0" w:color="auto"/>
        <w:right w:val="none" w:sz="0" w:space="0" w:color="auto"/>
      </w:divBdr>
    </w:div>
    <w:div w:id="771707458">
      <w:bodyDiv w:val="1"/>
      <w:marLeft w:val="0"/>
      <w:marRight w:val="0"/>
      <w:marTop w:val="0"/>
      <w:marBottom w:val="0"/>
      <w:divBdr>
        <w:top w:val="none" w:sz="0" w:space="0" w:color="auto"/>
        <w:left w:val="none" w:sz="0" w:space="0" w:color="auto"/>
        <w:bottom w:val="none" w:sz="0" w:space="0" w:color="auto"/>
        <w:right w:val="none" w:sz="0" w:space="0" w:color="auto"/>
      </w:divBdr>
    </w:div>
    <w:div w:id="801387219">
      <w:bodyDiv w:val="1"/>
      <w:marLeft w:val="0"/>
      <w:marRight w:val="0"/>
      <w:marTop w:val="0"/>
      <w:marBottom w:val="0"/>
      <w:divBdr>
        <w:top w:val="none" w:sz="0" w:space="0" w:color="auto"/>
        <w:left w:val="none" w:sz="0" w:space="0" w:color="auto"/>
        <w:bottom w:val="none" w:sz="0" w:space="0" w:color="auto"/>
        <w:right w:val="none" w:sz="0" w:space="0" w:color="auto"/>
      </w:divBdr>
    </w:div>
    <w:div w:id="822550841">
      <w:bodyDiv w:val="1"/>
      <w:marLeft w:val="0"/>
      <w:marRight w:val="0"/>
      <w:marTop w:val="0"/>
      <w:marBottom w:val="0"/>
      <w:divBdr>
        <w:top w:val="none" w:sz="0" w:space="0" w:color="auto"/>
        <w:left w:val="none" w:sz="0" w:space="0" w:color="auto"/>
        <w:bottom w:val="none" w:sz="0" w:space="0" w:color="auto"/>
        <w:right w:val="none" w:sz="0" w:space="0" w:color="auto"/>
      </w:divBdr>
    </w:div>
    <w:div w:id="827210266">
      <w:bodyDiv w:val="1"/>
      <w:marLeft w:val="0"/>
      <w:marRight w:val="0"/>
      <w:marTop w:val="0"/>
      <w:marBottom w:val="0"/>
      <w:divBdr>
        <w:top w:val="none" w:sz="0" w:space="0" w:color="auto"/>
        <w:left w:val="none" w:sz="0" w:space="0" w:color="auto"/>
        <w:bottom w:val="none" w:sz="0" w:space="0" w:color="auto"/>
        <w:right w:val="none" w:sz="0" w:space="0" w:color="auto"/>
      </w:divBdr>
    </w:div>
    <w:div w:id="857357541">
      <w:bodyDiv w:val="1"/>
      <w:marLeft w:val="0"/>
      <w:marRight w:val="0"/>
      <w:marTop w:val="0"/>
      <w:marBottom w:val="0"/>
      <w:divBdr>
        <w:top w:val="none" w:sz="0" w:space="0" w:color="auto"/>
        <w:left w:val="none" w:sz="0" w:space="0" w:color="auto"/>
        <w:bottom w:val="none" w:sz="0" w:space="0" w:color="auto"/>
        <w:right w:val="none" w:sz="0" w:space="0" w:color="auto"/>
      </w:divBdr>
    </w:div>
    <w:div w:id="933710445">
      <w:bodyDiv w:val="1"/>
      <w:marLeft w:val="0"/>
      <w:marRight w:val="0"/>
      <w:marTop w:val="0"/>
      <w:marBottom w:val="0"/>
      <w:divBdr>
        <w:top w:val="none" w:sz="0" w:space="0" w:color="auto"/>
        <w:left w:val="none" w:sz="0" w:space="0" w:color="auto"/>
        <w:bottom w:val="none" w:sz="0" w:space="0" w:color="auto"/>
        <w:right w:val="none" w:sz="0" w:space="0" w:color="auto"/>
      </w:divBdr>
    </w:div>
    <w:div w:id="965813914">
      <w:bodyDiv w:val="1"/>
      <w:marLeft w:val="0"/>
      <w:marRight w:val="0"/>
      <w:marTop w:val="0"/>
      <w:marBottom w:val="0"/>
      <w:divBdr>
        <w:top w:val="none" w:sz="0" w:space="0" w:color="auto"/>
        <w:left w:val="none" w:sz="0" w:space="0" w:color="auto"/>
        <w:bottom w:val="none" w:sz="0" w:space="0" w:color="auto"/>
        <w:right w:val="none" w:sz="0" w:space="0" w:color="auto"/>
      </w:divBdr>
    </w:div>
    <w:div w:id="1050349919">
      <w:bodyDiv w:val="1"/>
      <w:marLeft w:val="0"/>
      <w:marRight w:val="0"/>
      <w:marTop w:val="0"/>
      <w:marBottom w:val="0"/>
      <w:divBdr>
        <w:top w:val="none" w:sz="0" w:space="0" w:color="auto"/>
        <w:left w:val="none" w:sz="0" w:space="0" w:color="auto"/>
        <w:bottom w:val="none" w:sz="0" w:space="0" w:color="auto"/>
        <w:right w:val="none" w:sz="0" w:space="0" w:color="auto"/>
      </w:divBdr>
    </w:div>
    <w:div w:id="1061758641">
      <w:bodyDiv w:val="1"/>
      <w:marLeft w:val="0"/>
      <w:marRight w:val="0"/>
      <w:marTop w:val="0"/>
      <w:marBottom w:val="0"/>
      <w:divBdr>
        <w:top w:val="none" w:sz="0" w:space="0" w:color="auto"/>
        <w:left w:val="none" w:sz="0" w:space="0" w:color="auto"/>
        <w:bottom w:val="none" w:sz="0" w:space="0" w:color="auto"/>
        <w:right w:val="none" w:sz="0" w:space="0" w:color="auto"/>
      </w:divBdr>
    </w:div>
    <w:div w:id="1111709442">
      <w:bodyDiv w:val="1"/>
      <w:marLeft w:val="0"/>
      <w:marRight w:val="0"/>
      <w:marTop w:val="0"/>
      <w:marBottom w:val="0"/>
      <w:divBdr>
        <w:top w:val="none" w:sz="0" w:space="0" w:color="auto"/>
        <w:left w:val="none" w:sz="0" w:space="0" w:color="auto"/>
        <w:bottom w:val="none" w:sz="0" w:space="0" w:color="auto"/>
        <w:right w:val="none" w:sz="0" w:space="0" w:color="auto"/>
      </w:divBdr>
    </w:div>
    <w:div w:id="1125390152">
      <w:bodyDiv w:val="1"/>
      <w:marLeft w:val="0"/>
      <w:marRight w:val="0"/>
      <w:marTop w:val="0"/>
      <w:marBottom w:val="0"/>
      <w:divBdr>
        <w:top w:val="none" w:sz="0" w:space="0" w:color="auto"/>
        <w:left w:val="none" w:sz="0" w:space="0" w:color="auto"/>
        <w:bottom w:val="none" w:sz="0" w:space="0" w:color="auto"/>
        <w:right w:val="none" w:sz="0" w:space="0" w:color="auto"/>
      </w:divBdr>
    </w:div>
    <w:div w:id="1157769031">
      <w:bodyDiv w:val="1"/>
      <w:marLeft w:val="0"/>
      <w:marRight w:val="0"/>
      <w:marTop w:val="0"/>
      <w:marBottom w:val="0"/>
      <w:divBdr>
        <w:top w:val="none" w:sz="0" w:space="0" w:color="auto"/>
        <w:left w:val="none" w:sz="0" w:space="0" w:color="auto"/>
        <w:bottom w:val="none" w:sz="0" w:space="0" w:color="auto"/>
        <w:right w:val="none" w:sz="0" w:space="0" w:color="auto"/>
      </w:divBdr>
    </w:div>
    <w:div w:id="1260530439">
      <w:bodyDiv w:val="1"/>
      <w:marLeft w:val="0"/>
      <w:marRight w:val="0"/>
      <w:marTop w:val="0"/>
      <w:marBottom w:val="0"/>
      <w:divBdr>
        <w:top w:val="none" w:sz="0" w:space="0" w:color="auto"/>
        <w:left w:val="none" w:sz="0" w:space="0" w:color="auto"/>
        <w:bottom w:val="none" w:sz="0" w:space="0" w:color="auto"/>
        <w:right w:val="none" w:sz="0" w:space="0" w:color="auto"/>
      </w:divBdr>
    </w:div>
    <w:div w:id="1336686019">
      <w:bodyDiv w:val="1"/>
      <w:marLeft w:val="0"/>
      <w:marRight w:val="0"/>
      <w:marTop w:val="0"/>
      <w:marBottom w:val="0"/>
      <w:divBdr>
        <w:top w:val="none" w:sz="0" w:space="0" w:color="auto"/>
        <w:left w:val="none" w:sz="0" w:space="0" w:color="auto"/>
        <w:bottom w:val="none" w:sz="0" w:space="0" w:color="auto"/>
        <w:right w:val="none" w:sz="0" w:space="0" w:color="auto"/>
      </w:divBdr>
    </w:div>
    <w:div w:id="1452940167">
      <w:bodyDiv w:val="1"/>
      <w:marLeft w:val="0"/>
      <w:marRight w:val="0"/>
      <w:marTop w:val="0"/>
      <w:marBottom w:val="0"/>
      <w:divBdr>
        <w:top w:val="none" w:sz="0" w:space="0" w:color="auto"/>
        <w:left w:val="none" w:sz="0" w:space="0" w:color="auto"/>
        <w:bottom w:val="none" w:sz="0" w:space="0" w:color="auto"/>
        <w:right w:val="none" w:sz="0" w:space="0" w:color="auto"/>
      </w:divBdr>
    </w:div>
    <w:div w:id="1578828485">
      <w:bodyDiv w:val="1"/>
      <w:marLeft w:val="0"/>
      <w:marRight w:val="0"/>
      <w:marTop w:val="0"/>
      <w:marBottom w:val="0"/>
      <w:divBdr>
        <w:top w:val="none" w:sz="0" w:space="0" w:color="auto"/>
        <w:left w:val="none" w:sz="0" w:space="0" w:color="auto"/>
        <w:bottom w:val="none" w:sz="0" w:space="0" w:color="auto"/>
        <w:right w:val="none" w:sz="0" w:space="0" w:color="auto"/>
      </w:divBdr>
    </w:div>
    <w:div w:id="1583026174">
      <w:bodyDiv w:val="1"/>
      <w:marLeft w:val="0"/>
      <w:marRight w:val="0"/>
      <w:marTop w:val="0"/>
      <w:marBottom w:val="0"/>
      <w:divBdr>
        <w:top w:val="none" w:sz="0" w:space="0" w:color="auto"/>
        <w:left w:val="none" w:sz="0" w:space="0" w:color="auto"/>
        <w:bottom w:val="none" w:sz="0" w:space="0" w:color="auto"/>
        <w:right w:val="none" w:sz="0" w:space="0" w:color="auto"/>
      </w:divBdr>
    </w:div>
    <w:div w:id="1664505150">
      <w:bodyDiv w:val="1"/>
      <w:marLeft w:val="0"/>
      <w:marRight w:val="0"/>
      <w:marTop w:val="0"/>
      <w:marBottom w:val="0"/>
      <w:divBdr>
        <w:top w:val="none" w:sz="0" w:space="0" w:color="auto"/>
        <w:left w:val="none" w:sz="0" w:space="0" w:color="auto"/>
        <w:bottom w:val="none" w:sz="0" w:space="0" w:color="auto"/>
        <w:right w:val="none" w:sz="0" w:space="0" w:color="auto"/>
      </w:divBdr>
    </w:div>
    <w:div w:id="1751001188">
      <w:bodyDiv w:val="1"/>
      <w:marLeft w:val="0"/>
      <w:marRight w:val="0"/>
      <w:marTop w:val="0"/>
      <w:marBottom w:val="0"/>
      <w:divBdr>
        <w:top w:val="none" w:sz="0" w:space="0" w:color="auto"/>
        <w:left w:val="none" w:sz="0" w:space="0" w:color="auto"/>
        <w:bottom w:val="none" w:sz="0" w:space="0" w:color="auto"/>
        <w:right w:val="none" w:sz="0" w:space="0" w:color="auto"/>
      </w:divBdr>
    </w:div>
    <w:div w:id="1786583476">
      <w:bodyDiv w:val="1"/>
      <w:marLeft w:val="0"/>
      <w:marRight w:val="0"/>
      <w:marTop w:val="0"/>
      <w:marBottom w:val="0"/>
      <w:divBdr>
        <w:top w:val="none" w:sz="0" w:space="0" w:color="auto"/>
        <w:left w:val="none" w:sz="0" w:space="0" w:color="auto"/>
        <w:bottom w:val="none" w:sz="0" w:space="0" w:color="auto"/>
        <w:right w:val="none" w:sz="0" w:space="0" w:color="auto"/>
      </w:divBdr>
    </w:div>
    <w:div w:id="1825003329">
      <w:bodyDiv w:val="1"/>
      <w:marLeft w:val="0"/>
      <w:marRight w:val="0"/>
      <w:marTop w:val="0"/>
      <w:marBottom w:val="0"/>
      <w:divBdr>
        <w:top w:val="none" w:sz="0" w:space="0" w:color="auto"/>
        <w:left w:val="none" w:sz="0" w:space="0" w:color="auto"/>
        <w:bottom w:val="none" w:sz="0" w:space="0" w:color="auto"/>
        <w:right w:val="none" w:sz="0" w:space="0" w:color="auto"/>
      </w:divBdr>
    </w:div>
    <w:div w:id="1851944925">
      <w:bodyDiv w:val="1"/>
      <w:marLeft w:val="0"/>
      <w:marRight w:val="0"/>
      <w:marTop w:val="0"/>
      <w:marBottom w:val="0"/>
      <w:divBdr>
        <w:top w:val="none" w:sz="0" w:space="0" w:color="auto"/>
        <w:left w:val="none" w:sz="0" w:space="0" w:color="auto"/>
        <w:bottom w:val="none" w:sz="0" w:space="0" w:color="auto"/>
        <w:right w:val="none" w:sz="0" w:space="0" w:color="auto"/>
      </w:divBdr>
    </w:div>
    <w:div w:id="1865632660">
      <w:bodyDiv w:val="1"/>
      <w:marLeft w:val="0"/>
      <w:marRight w:val="0"/>
      <w:marTop w:val="0"/>
      <w:marBottom w:val="0"/>
      <w:divBdr>
        <w:top w:val="none" w:sz="0" w:space="0" w:color="auto"/>
        <w:left w:val="none" w:sz="0" w:space="0" w:color="auto"/>
        <w:bottom w:val="none" w:sz="0" w:space="0" w:color="auto"/>
        <w:right w:val="none" w:sz="0" w:space="0" w:color="auto"/>
      </w:divBdr>
    </w:div>
    <w:div w:id="1889564261">
      <w:bodyDiv w:val="1"/>
      <w:marLeft w:val="0"/>
      <w:marRight w:val="0"/>
      <w:marTop w:val="0"/>
      <w:marBottom w:val="0"/>
      <w:divBdr>
        <w:top w:val="none" w:sz="0" w:space="0" w:color="auto"/>
        <w:left w:val="none" w:sz="0" w:space="0" w:color="auto"/>
        <w:bottom w:val="none" w:sz="0" w:space="0" w:color="auto"/>
        <w:right w:val="none" w:sz="0" w:space="0" w:color="auto"/>
      </w:divBdr>
    </w:div>
    <w:div w:id="1985885748">
      <w:bodyDiv w:val="1"/>
      <w:marLeft w:val="0"/>
      <w:marRight w:val="0"/>
      <w:marTop w:val="0"/>
      <w:marBottom w:val="0"/>
      <w:divBdr>
        <w:top w:val="none" w:sz="0" w:space="0" w:color="auto"/>
        <w:left w:val="none" w:sz="0" w:space="0" w:color="auto"/>
        <w:bottom w:val="none" w:sz="0" w:space="0" w:color="auto"/>
        <w:right w:val="none" w:sz="0" w:space="0" w:color="auto"/>
      </w:divBdr>
    </w:div>
    <w:div w:id="2017540759">
      <w:bodyDiv w:val="1"/>
      <w:marLeft w:val="0"/>
      <w:marRight w:val="0"/>
      <w:marTop w:val="0"/>
      <w:marBottom w:val="0"/>
      <w:divBdr>
        <w:top w:val="none" w:sz="0" w:space="0" w:color="auto"/>
        <w:left w:val="none" w:sz="0" w:space="0" w:color="auto"/>
        <w:bottom w:val="none" w:sz="0" w:space="0" w:color="auto"/>
        <w:right w:val="none" w:sz="0" w:space="0" w:color="auto"/>
      </w:divBdr>
    </w:div>
    <w:div w:id="2065445234">
      <w:bodyDiv w:val="1"/>
      <w:marLeft w:val="0"/>
      <w:marRight w:val="0"/>
      <w:marTop w:val="0"/>
      <w:marBottom w:val="0"/>
      <w:divBdr>
        <w:top w:val="none" w:sz="0" w:space="0" w:color="auto"/>
        <w:left w:val="none" w:sz="0" w:space="0" w:color="auto"/>
        <w:bottom w:val="none" w:sz="0" w:space="0" w:color="auto"/>
        <w:right w:val="none" w:sz="0" w:space="0" w:color="auto"/>
      </w:divBdr>
    </w:div>
    <w:div w:id="2072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223A-33BB-4AC1-865E-22BB7F32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5</Pages>
  <Words>833</Words>
  <Characters>4586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2023-02-21T14:58:00Z</cp:lastPrinted>
  <dcterms:created xsi:type="dcterms:W3CDTF">2024-07-02T20:50:00Z</dcterms:created>
  <dcterms:modified xsi:type="dcterms:W3CDTF">2024-07-02T20:50:00Z</dcterms:modified>
</cp:coreProperties>
</file>