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82" w:rsidRDefault="00CA1582" w:rsidP="008216C4">
      <w:pPr>
        <w:rPr>
          <w:rFonts w:cs="Arial"/>
          <w:sz w:val="20"/>
        </w:rPr>
      </w:pPr>
      <w:bookmarkStart w:id="0" w:name="_GoBack"/>
      <w:bookmarkEnd w:id="0"/>
      <w:r w:rsidRPr="00E07CAE">
        <w:rPr>
          <w:rFonts w:cs="Arial"/>
          <w:sz w:val="20"/>
        </w:rPr>
        <w:t xml:space="preserve">100 </w:t>
      </w:r>
    </w:p>
    <w:p w:rsidR="008D50AF" w:rsidRPr="00E07CAE" w:rsidRDefault="008D50AF" w:rsidP="008216C4">
      <w:pPr>
        <w:rPr>
          <w:rFonts w:cs="Arial"/>
          <w:sz w:val="20"/>
        </w:rPr>
      </w:pPr>
    </w:p>
    <w:p w:rsidR="00CA1582" w:rsidRPr="00E07CAE" w:rsidRDefault="00F70730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Itagüí, </w:t>
      </w:r>
      <w:r w:rsidR="00B56981">
        <w:rPr>
          <w:rFonts w:cs="Arial"/>
          <w:sz w:val="20"/>
        </w:rPr>
        <w:t>26</w:t>
      </w:r>
      <w:r w:rsidR="00C949D1" w:rsidRPr="00D56C45">
        <w:rPr>
          <w:rFonts w:cs="Arial"/>
          <w:sz w:val="20"/>
        </w:rPr>
        <w:t xml:space="preserve"> </w:t>
      </w:r>
      <w:r w:rsidRPr="00D56C45">
        <w:rPr>
          <w:rFonts w:cs="Arial"/>
          <w:sz w:val="20"/>
        </w:rPr>
        <w:t>d</w:t>
      </w:r>
      <w:r w:rsidRPr="00E07CAE">
        <w:rPr>
          <w:rFonts w:cs="Arial"/>
          <w:sz w:val="20"/>
        </w:rPr>
        <w:t>e</w:t>
      </w:r>
      <w:r w:rsidR="00CA1582" w:rsidRPr="00E07CAE">
        <w:rPr>
          <w:rFonts w:cs="Arial"/>
          <w:sz w:val="20"/>
        </w:rPr>
        <w:t xml:space="preserve"> </w:t>
      </w:r>
      <w:r w:rsidR="00C949D1">
        <w:rPr>
          <w:rFonts w:cs="Arial"/>
          <w:sz w:val="20"/>
        </w:rPr>
        <w:t xml:space="preserve">enero </w:t>
      </w:r>
      <w:r w:rsidR="002B2E1E">
        <w:rPr>
          <w:rFonts w:cs="Arial"/>
          <w:sz w:val="20"/>
        </w:rPr>
        <w:t>d</w:t>
      </w:r>
      <w:r w:rsidR="00CA1582" w:rsidRPr="00E07CAE">
        <w:rPr>
          <w:rFonts w:cs="Arial"/>
          <w:sz w:val="20"/>
        </w:rPr>
        <w:t>e 202</w:t>
      </w:r>
      <w:r w:rsidR="00C949D1">
        <w:rPr>
          <w:rFonts w:cs="Arial"/>
          <w:sz w:val="20"/>
        </w:rPr>
        <w:t>4</w:t>
      </w:r>
      <w:r w:rsidR="00CA1582" w:rsidRPr="00E07CAE">
        <w:rPr>
          <w:rFonts w:cs="Arial"/>
          <w:sz w:val="20"/>
        </w:rPr>
        <w:t xml:space="preserve"> </w:t>
      </w:r>
    </w:p>
    <w:p w:rsidR="00CA1582" w:rsidRPr="00E07CAE" w:rsidRDefault="00CA1582" w:rsidP="008216C4">
      <w:pPr>
        <w:rPr>
          <w:rFonts w:cs="Arial"/>
          <w:sz w:val="20"/>
        </w:rPr>
      </w:pPr>
    </w:p>
    <w:p w:rsidR="00F70730" w:rsidRPr="00E07CAE" w:rsidRDefault="00F70730" w:rsidP="008216C4">
      <w:pPr>
        <w:rPr>
          <w:rFonts w:cs="Arial"/>
          <w:sz w:val="20"/>
        </w:rPr>
      </w:pPr>
    </w:p>
    <w:p w:rsidR="00F95C9D" w:rsidRPr="001F308F" w:rsidRDefault="00F95C9D" w:rsidP="00F95C9D">
      <w:pPr>
        <w:pStyle w:val="Sinespaciado"/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F308F">
        <w:rPr>
          <w:rFonts w:ascii="Arial" w:hAnsi="Arial" w:cs="Arial"/>
          <w:color w:val="000000" w:themeColor="text1"/>
          <w:sz w:val="24"/>
          <w:szCs w:val="24"/>
        </w:rPr>
        <w:t xml:space="preserve">Abogada </w:t>
      </w:r>
    </w:p>
    <w:p w:rsidR="00722291" w:rsidRDefault="00722291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  <w:r w:rsidRPr="0079036E">
        <w:rPr>
          <w:rFonts w:eastAsiaTheme="minorHAnsi" w:cs="Arial"/>
          <w:sz w:val="20"/>
          <w:lang w:eastAsia="en-US"/>
        </w:rPr>
        <w:t>CINDY YULIANA RIOS MUÑOZ</w:t>
      </w:r>
      <w: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 xml:space="preserve"> </w:t>
      </w:r>
    </w:p>
    <w:p w:rsidR="00722291" w:rsidRDefault="00722291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</w:p>
    <w:p w:rsidR="009A7DA3" w:rsidRDefault="000F18A5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  <w:hyperlink r:id="rId7" w:history="1">
        <w:r w:rsidR="00722291" w:rsidRPr="009B73C2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cindy.rios@personeriaitagui.gov.co</w:t>
        </w:r>
      </w:hyperlink>
    </w:p>
    <w:p w:rsidR="00722291" w:rsidRDefault="00722291" w:rsidP="008216C4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</w:p>
    <w:p w:rsidR="009A7DA3" w:rsidRDefault="009A7DA3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b/>
          <w:sz w:val="20"/>
        </w:rPr>
        <w:t xml:space="preserve">Referencia: </w:t>
      </w:r>
      <w:r w:rsidRPr="00E07CAE">
        <w:rPr>
          <w:rFonts w:cs="Arial"/>
          <w:sz w:val="20"/>
        </w:rPr>
        <w:t>In</w:t>
      </w:r>
      <w:r w:rsidR="005872EA">
        <w:rPr>
          <w:rFonts w:cs="Arial"/>
          <w:sz w:val="20"/>
        </w:rPr>
        <w:t xml:space="preserve">vitación a presentar Propuesta </w:t>
      </w:r>
      <w:r w:rsidRPr="00E07CAE">
        <w:rPr>
          <w:rFonts w:cs="Arial"/>
          <w:sz w:val="20"/>
        </w:rPr>
        <w:t>para Contrato de Prestación de Servicios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3D1B05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E07CAE">
        <w:rPr>
          <w:rFonts w:cs="Arial"/>
          <w:sz w:val="20"/>
        </w:rPr>
        <w:t xml:space="preserve">El Personero Municipal de </w:t>
      </w:r>
      <w:r w:rsidR="00311103" w:rsidRPr="00E07CAE">
        <w:rPr>
          <w:rFonts w:cs="Arial"/>
          <w:sz w:val="20"/>
        </w:rPr>
        <w:t>Itagüí</w:t>
      </w:r>
      <w:r w:rsidRPr="00E07CAE">
        <w:rPr>
          <w:rFonts w:cs="Arial"/>
          <w:sz w:val="20"/>
        </w:rPr>
        <w:t xml:space="preserve"> </w:t>
      </w:r>
      <w:r w:rsidR="009C095A" w:rsidRPr="00E07CAE">
        <w:rPr>
          <w:rFonts w:cs="Arial"/>
          <w:sz w:val="20"/>
        </w:rPr>
        <w:t xml:space="preserve"> a través de la </w:t>
      </w:r>
      <w:r w:rsidR="00CA1582" w:rsidRPr="00E07CAE">
        <w:rPr>
          <w:rFonts w:cs="Arial"/>
          <w:sz w:val="20"/>
        </w:rPr>
        <w:t xml:space="preserve">presente </w:t>
      </w:r>
      <w:r w:rsidRPr="00E07CAE">
        <w:rPr>
          <w:rFonts w:cs="Arial"/>
          <w:sz w:val="20"/>
        </w:rPr>
        <w:t>se permite invitarlo a presentar propuesta para</w:t>
      </w:r>
      <w:r w:rsidR="001C4944" w:rsidRPr="00E07CAE">
        <w:rPr>
          <w:rFonts w:cs="Arial"/>
          <w:b/>
          <w:iCs/>
          <w:sz w:val="20"/>
        </w:rPr>
        <w:t>:</w:t>
      </w:r>
      <w:r w:rsidR="001C4944" w:rsidRPr="00E07CAE">
        <w:rPr>
          <w:rStyle w:val="apple-style-span"/>
          <w:rFonts w:cs="Arial"/>
          <w:b/>
          <w:color w:val="000000"/>
          <w:sz w:val="20"/>
        </w:rPr>
        <w:t xml:space="preserve"> </w:t>
      </w:r>
      <w:r w:rsidR="00C949D1" w:rsidRPr="006E7438">
        <w:rPr>
          <w:rFonts w:cs="Arial"/>
          <w:sz w:val="20"/>
        </w:rPr>
        <w:t>Prestar servicios profesionales por su cuenta</w:t>
      </w:r>
      <w:r w:rsidR="00C949D1">
        <w:rPr>
          <w:rFonts w:cs="Arial"/>
          <w:sz w:val="20"/>
        </w:rPr>
        <w:t xml:space="preserve"> y riesgo sin vínculo laboral, </w:t>
      </w:r>
      <w:r w:rsidR="00C949D1" w:rsidRPr="006E7438">
        <w:rPr>
          <w:rFonts w:cs="Arial"/>
          <w:sz w:val="20"/>
        </w:rPr>
        <w:t xml:space="preserve">brindando apoyo a las diferentes </w:t>
      </w:r>
      <w:proofErr w:type="spellStart"/>
      <w:r w:rsidR="00C949D1" w:rsidRPr="006E7438">
        <w:rPr>
          <w:rFonts w:cs="Arial"/>
          <w:sz w:val="20"/>
        </w:rPr>
        <w:t>delegaturas</w:t>
      </w:r>
      <w:proofErr w:type="spellEnd"/>
      <w:r w:rsidR="00C949D1" w:rsidRPr="006E7438">
        <w:rPr>
          <w:rFonts w:cs="Arial"/>
          <w:sz w:val="20"/>
        </w:rPr>
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</w:r>
      <w:r w:rsidR="00441FFC">
        <w:rPr>
          <w:rFonts w:cs="Arial"/>
          <w:sz w:val="20"/>
        </w:rPr>
        <w:t xml:space="preserve">, </w:t>
      </w:r>
      <w:r w:rsidR="001C4944" w:rsidRPr="00E07CAE">
        <w:rPr>
          <w:rFonts w:cs="Arial"/>
          <w:sz w:val="20"/>
        </w:rPr>
        <w:t>d</w:t>
      </w:r>
      <w:r w:rsidRPr="00E07CAE">
        <w:rPr>
          <w:rFonts w:cs="Arial"/>
          <w:sz w:val="20"/>
        </w:rPr>
        <w:t>e acuerdo a los parámetros que a continuación se detallan:</w:t>
      </w:r>
    </w:p>
    <w:p w:rsidR="008216C4" w:rsidRPr="00E07CAE" w:rsidRDefault="008216C4" w:rsidP="008216C4">
      <w:pPr>
        <w:pStyle w:val="Textoindependiente"/>
        <w:rPr>
          <w:rFonts w:cs="Arial"/>
          <w:sz w:val="20"/>
          <w:szCs w:val="20"/>
        </w:rPr>
      </w:pPr>
    </w:p>
    <w:p w:rsidR="008216C4" w:rsidRPr="00E07CAE" w:rsidRDefault="008216C4" w:rsidP="008216C4">
      <w:pPr>
        <w:pStyle w:val="Ttulo1"/>
        <w:jc w:val="both"/>
        <w:rPr>
          <w:rFonts w:ascii="Arial" w:hAnsi="Arial" w:cs="Arial"/>
          <w:b w:val="0"/>
          <w:szCs w:val="20"/>
        </w:rPr>
      </w:pPr>
      <w:r w:rsidRPr="00E07CAE">
        <w:rPr>
          <w:rFonts w:ascii="Arial" w:hAnsi="Arial" w:cs="Arial"/>
          <w:szCs w:val="20"/>
        </w:rPr>
        <w:t xml:space="preserve">ALCANCE DEL OBJETO Y/O DESCRIPCION DEL REQUERIMIENTO 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En desarrollo del objeto que se pretende ejecutar, el contratista deberá realizar las siguientes actividades:</w:t>
      </w:r>
    </w:p>
    <w:p w:rsidR="001C4944" w:rsidRDefault="001C4944" w:rsidP="001C4944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6E7438">
        <w:rPr>
          <w:rFonts w:ascii="Arial" w:hAnsi="Arial" w:cs="Arial"/>
          <w:color w:val="222222"/>
          <w:sz w:val="20"/>
          <w:szCs w:val="20"/>
        </w:rPr>
        <w:t>redireccionarlos</w:t>
      </w:r>
      <w:proofErr w:type="spellEnd"/>
      <w:r w:rsidRPr="006E7438">
        <w:rPr>
          <w:rFonts w:ascii="Arial" w:hAnsi="Arial" w:cs="Arial"/>
          <w:color w:val="222222"/>
          <w:sz w:val="20"/>
          <w:szCs w:val="20"/>
        </w:rPr>
        <w:t xml:space="preserve"> según sea el caso, emitir conceptos jurídicos en las áreas del derecho privado y público.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las solicitudes presentadas por los usuarios en la reconsideración de las decisiones administrativas que adopte la Unidad de Victimas, cuando sea procedente.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respuesta  de PQRS, que le presenten a la Entidad.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Apoyo a las diferentes  Delegatura de la Personería de Itagüí y Secretaria General.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de requerirse, al Centro De Traslado por Protección De Itagüí,  CTPI, asesorando a los usuarios del “CTPI.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Apoyo a los usuarios ante requerimientos gubernamentales en virtud de la aplicación del código nacional de seguridad y convivencia y  demás normas de policía.</w:t>
      </w:r>
    </w:p>
    <w:p w:rsidR="00D56C45" w:rsidRDefault="00D56C45" w:rsidP="00D56C4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E7438">
        <w:rPr>
          <w:rFonts w:ascii="Arial" w:hAnsi="Arial" w:cs="Arial"/>
          <w:color w:val="222222"/>
          <w:sz w:val="20"/>
          <w:szCs w:val="20"/>
        </w:rPr>
        <w:t>Apoyar en la atención a población privada de la libertad.</w:t>
      </w:r>
    </w:p>
    <w:p w:rsidR="00441FFC" w:rsidRPr="00D56C45" w:rsidRDefault="00441FFC" w:rsidP="001C4944">
      <w:pPr>
        <w:pStyle w:val="Prrafodelista"/>
        <w:ind w:left="0"/>
        <w:rPr>
          <w:rFonts w:ascii="Arial" w:hAnsi="Arial" w:cs="Arial"/>
          <w:b/>
          <w:sz w:val="20"/>
          <w:lang w:val="es-ES"/>
        </w:rPr>
      </w:pPr>
    </w:p>
    <w:p w:rsidR="008216C4" w:rsidRPr="00E07CAE" w:rsidRDefault="008216C4" w:rsidP="001C4944">
      <w:pPr>
        <w:pStyle w:val="Prrafodelista"/>
        <w:ind w:left="0"/>
        <w:rPr>
          <w:rFonts w:ascii="Arial" w:hAnsi="Arial" w:cs="Arial"/>
          <w:b/>
          <w:sz w:val="20"/>
        </w:rPr>
      </w:pPr>
      <w:r w:rsidRPr="00E07CAE">
        <w:rPr>
          <w:rFonts w:ascii="Arial" w:hAnsi="Arial" w:cs="Arial"/>
          <w:b/>
          <w:sz w:val="20"/>
        </w:rPr>
        <w:t>LOCALIZACION Y/O LUGAR DE EJECUCION DEL OBJETO CONTRACTUAL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El objeto a co</w:t>
      </w:r>
      <w:r w:rsidR="009C095A" w:rsidRPr="00E07CAE">
        <w:rPr>
          <w:rFonts w:cs="Arial"/>
          <w:sz w:val="20"/>
        </w:rPr>
        <w:t xml:space="preserve">ntratar se realizará en la sede principal o donde el supervisor del contrato designe </w:t>
      </w:r>
    </w:p>
    <w:p w:rsidR="001C4944" w:rsidRDefault="008216C4" w:rsidP="001C4944">
      <w:pPr>
        <w:autoSpaceDE w:val="0"/>
        <w:autoSpaceDN w:val="0"/>
        <w:adjustRightInd w:val="0"/>
        <w:spacing w:before="240" w:line="276" w:lineRule="auto"/>
        <w:rPr>
          <w:rFonts w:cs="Arial"/>
          <w:sz w:val="20"/>
        </w:rPr>
      </w:pPr>
      <w:r w:rsidRPr="00E07CAE">
        <w:rPr>
          <w:rFonts w:cs="Arial"/>
          <w:b/>
          <w:sz w:val="20"/>
        </w:rPr>
        <w:t>OBLIGACIONES DEL CONTRATISTA</w:t>
      </w:r>
      <w:r w:rsidR="00112950" w:rsidRPr="00E07CAE">
        <w:rPr>
          <w:rFonts w:cs="Arial"/>
          <w:sz w:val="20"/>
        </w:rPr>
        <w:t xml:space="preserve">. </w:t>
      </w:r>
    </w:p>
    <w:p w:rsidR="00D56C45" w:rsidRPr="00A55846" w:rsidRDefault="00D56C45" w:rsidP="00D56C45">
      <w:pPr>
        <w:autoSpaceDE w:val="0"/>
        <w:autoSpaceDN w:val="0"/>
        <w:adjustRightInd w:val="0"/>
        <w:spacing w:before="240" w:line="276" w:lineRule="auto"/>
        <w:rPr>
          <w:rFonts w:cs="Arial"/>
          <w:color w:val="FF0000"/>
          <w:sz w:val="20"/>
        </w:rPr>
      </w:pP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t xml:space="preserve">Actuar con diligencia, cuidado y ética en las actividades que deba cumplir.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lastRenderedPageBreak/>
        <w:t xml:space="preserve">Comunicar a la entidad con debida antelación las actuaciones que requieran acreditación de documentos o suministro de información para aportar a su actividad.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t xml:space="preserve">Tener en cuenta las observaciones y recomendaciones que le formulen el Personero Municipal y el supervisor asignado con relación a los alcances del contrato.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t xml:space="preserve">Guardar y conservar la reserva absoluta de cada uno de los asuntos en que participe.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"/>
        </w:rPr>
        <w:t>Custodiar la información y documentación que a razón de sus actividades contractuales conserve bajo su cuidado al cual tenga acceso, sin que pueda reproducir, divulgar o publicarla por cualquier medio sin previa autorización expresa por parte de la entidad contratante, so pena de multas sanciones a las que haya lugar. y una vez terminado el vínculo contractual deberá ser entregada toda la información al supervisor.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_tradnl"/>
        </w:rPr>
        <w:t>Presentar los informes mensuales y detallados de las actividades realizadas con ocasión del cumplimiento del objeto del contrato.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</w:rPr>
        <w:t>Apoyas las tareas de implementación del sistema de gestión de la calidad y normas de gestión de archivo con respecto a la información y actividades de su conocimiento.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  <w:lang w:val="es-ES"/>
        </w:rPr>
        <w:t>Acatar las normas impartidas en cumplimiento del SGSST</w:t>
      </w:r>
    </w:p>
    <w:p w:rsidR="00D56C45" w:rsidRPr="008858A9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</w:rPr>
        <w:t xml:space="preserve">Obrar con responsabilidad, lealtad y buena fe durante la ejecución del contrato. 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15514A">
        <w:rPr>
          <w:rFonts w:ascii="Arial" w:hAnsi="Arial" w:cs="Arial"/>
          <w:sz w:val="20"/>
          <w:szCs w:val="20"/>
          <w:lang w:val="es-ES" w:bidi="en-US"/>
        </w:rPr>
        <w:t>Presentar un informe mensual sobre el cumplimiento del objeto y las obligaciones contractuales</w:t>
      </w:r>
    </w:p>
    <w:p w:rsidR="00D56C45" w:rsidRPr="0015514A" w:rsidRDefault="00D56C45" w:rsidP="00D56C45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514A">
        <w:rPr>
          <w:rFonts w:ascii="Arial" w:hAnsi="Arial" w:cs="Arial"/>
          <w:sz w:val="20"/>
          <w:szCs w:val="20"/>
        </w:rPr>
        <w:t>Las demás obligaciones requeridas para el cumplimiento del objeto del contrato</w:t>
      </w:r>
    </w:p>
    <w:p w:rsidR="002B2E1E" w:rsidRPr="006414EC" w:rsidRDefault="002B2E1E" w:rsidP="002B2E1E">
      <w:pPr>
        <w:rPr>
          <w:rFonts w:asciiTheme="majorHAnsi" w:hAnsiTheme="majorHAnsi" w:cstheme="minorHAnsi"/>
          <w:b/>
          <w:szCs w:val="24"/>
          <w:lang w:val="es-CO"/>
        </w:rPr>
      </w:pPr>
    </w:p>
    <w:p w:rsidR="008216C4" w:rsidRPr="00E07CAE" w:rsidRDefault="008216C4" w:rsidP="001C494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 xml:space="preserve">REQUISITOS DEL CONTRATISTA Y/O CALIDADES: </w:t>
      </w:r>
    </w:p>
    <w:p w:rsidR="002B2E1E" w:rsidRDefault="002B2E1E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Para la suscripción del contrato que se pretende realizar, el contratista debe contar </w:t>
      </w:r>
      <w:r w:rsidR="00112950" w:rsidRPr="00E07CAE">
        <w:rPr>
          <w:rFonts w:cs="Arial"/>
          <w:sz w:val="20"/>
        </w:rPr>
        <w:t xml:space="preserve">con </w:t>
      </w:r>
      <w:r w:rsidR="00311103" w:rsidRPr="00E07CAE">
        <w:rPr>
          <w:rFonts w:cs="Arial"/>
          <w:sz w:val="20"/>
        </w:rPr>
        <w:t>los siguientes requisitos</w:t>
      </w:r>
      <w:r w:rsidR="00112950" w:rsidRPr="00E07CAE">
        <w:rPr>
          <w:rFonts w:cs="Arial"/>
          <w:sz w:val="20"/>
        </w:rPr>
        <w:t xml:space="preserve">: </w:t>
      </w:r>
    </w:p>
    <w:p w:rsidR="00F70730" w:rsidRDefault="00F70730" w:rsidP="008216C4">
      <w:pPr>
        <w:rPr>
          <w:rFonts w:cs="Arial"/>
          <w:sz w:val="20"/>
        </w:rPr>
      </w:pPr>
    </w:p>
    <w:p w:rsidR="00441FFC" w:rsidRPr="00AB2C66" w:rsidRDefault="00441FFC" w:rsidP="00441FFC">
      <w:pPr>
        <w:rPr>
          <w:rFonts w:cs="Arial"/>
          <w:color w:val="333333"/>
          <w:sz w:val="20"/>
          <w:shd w:val="clear" w:color="auto" w:fill="FFFFFF"/>
        </w:rPr>
      </w:pPr>
      <w:r w:rsidRPr="00AB2C66">
        <w:rPr>
          <w:rFonts w:cs="Arial"/>
          <w:color w:val="333333"/>
          <w:sz w:val="20"/>
          <w:shd w:val="clear" w:color="auto" w:fill="FFFFFF"/>
        </w:rPr>
        <w:t>Pregrado: Título profesional en Derecho.</w:t>
      </w:r>
    </w:p>
    <w:p w:rsidR="00441FFC" w:rsidRPr="00AB2C66" w:rsidRDefault="00441FFC" w:rsidP="00441FFC">
      <w:pPr>
        <w:rPr>
          <w:rFonts w:cs="Arial"/>
          <w:sz w:val="20"/>
        </w:rPr>
      </w:pPr>
      <w:r w:rsidRPr="00AB2C66">
        <w:rPr>
          <w:rFonts w:cs="Arial"/>
          <w:sz w:val="20"/>
        </w:rPr>
        <w:t xml:space="preserve">Experiencia Profesional relacionada: </w:t>
      </w:r>
      <w:r>
        <w:rPr>
          <w:rFonts w:cs="Arial"/>
          <w:sz w:val="20"/>
        </w:rPr>
        <w:t>un</w:t>
      </w:r>
      <w:r w:rsidRPr="00AB2C66">
        <w:rPr>
          <w:rFonts w:cs="Arial"/>
          <w:sz w:val="20"/>
        </w:rPr>
        <w:t xml:space="preserve"> (</w:t>
      </w:r>
      <w:r>
        <w:rPr>
          <w:rFonts w:cs="Arial"/>
          <w:sz w:val="20"/>
        </w:rPr>
        <w:t>1) año</w:t>
      </w:r>
    </w:p>
    <w:p w:rsidR="008216C4" w:rsidRPr="00E07CAE" w:rsidRDefault="008216C4" w:rsidP="008216C4">
      <w:pPr>
        <w:rPr>
          <w:rFonts w:cs="Arial"/>
          <w:sz w:val="20"/>
        </w:rPr>
      </w:pPr>
    </w:p>
    <w:p w:rsidR="008216C4" w:rsidRPr="00E07CAE" w:rsidRDefault="008216C4" w:rsidP="008216C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>TIEMPO DE EJECUCIÓN</w:t>
      </w:r>
    </w:p>
    <w:p w:rsidR="008216C4" w:rsidRDefault="008216C4" w:rsidP="008216C4">
      <w:pPr>
        <w:rPr>
          <w:rFonts w:cs="Arial"/>
          <w:sz w:val="20"/>
        </w:rPr>
      </w:pPr>
    </w:p>
    <w:p w:rsidR="00F95C9D" w:rsidRDefault="00F95C9D" w:rsidP="00F95C9D">
      <w:pPr>
        <w:rPr>
          <w:rFonts w:cs="Arial"/>
          <w:sz w:val="20"/>
          <w:lang w:eastAsia="es-CO"/>
        </w:rPr>
      </w:pPr>
      <w:r w:rsidRPr="00E07CAE">
        <w:rPr>
          <w:rFonts w:cs="Arial"/>
          <w:sz w:val="20"/>
        </w:rPr>
        <w:t xml:space="preserve">El tiempo que se tiene programado para que se ejecute el objeto a contratar </w:t>
      </w:r>
      <w:r w:rsidRPr="00E07CAE">
        <w:rPr>
          <w:rFonts w:cs="Arial"/>
          <w:sz w:val="20"/>
          <w:lang w:eastAsia="es-CO"/>
        </w:rPr>
        <w:t xml:space="preserve">será de </w:t>
      </w:r>
      <w:r>
        <w:rPr>
          <w:rFonts w:cs="Arial"/>
          <w:sz w:val="20"/>
          <w:lang w:eastAsia="es-CO"/>
        </w:rPr>
        <w:t>313 días aproximadamente, a partir del 1º de febrero y hasta el 13 de diciembre de 2024.</w:t>
      </w:r>
    </w:p>
    <w:p w:rsidR="00F95C9D" w:rsidRPr="00E07CAE" w:rsidRDefault="00F95C9D" w:rsidP="00F95C9D"/>
    <w:p w:rsidR="00F95C9D" w:rsidRPr="00E07CAE" w:rsidRDefault="00F95C9D" w:rsidP="00F95C9D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 xml:space="preserve">PRESUPUESTO OFICIAL </w:t>
      </w:r>
    </w:p>
    <w:p w:rsidR="00F95C9D" w:rsidRPr="00E07CAE" w:rsidRDefault="00F95C9D" w:rsidP="00F95C9D">
      <w:pPr>
        <w:rPr>
          <w:rFonts w:cs="Arial"/>
          <w:sz w:val="20"/>
        </w:rPr>
      </w:pPr>
    </w:p>
    <w:p w:rsidR="00F95C9D" w:rsidRPr="00E07CAE" w:rsidRDefault="00F95C9D" w:rsidP="00F95C9D">
      <w:pPr>
        <w:rPr>
          <w:rFonts w:cs="Arial"/>
          <w:sz w:val="20"/>
        </w:rPr>
      </w:pPr>
      <w:r>
        <w:rPr>
          <w:rFonts w:cs="Arial"/>
          <w:sz w:val="20"/>
        </w:rPr>
        <w:t>Se tiene presupuestado un valor mensual de $4.950.000, lo que equivale a $165.000 diario, es decir un total del contrato aproximado de $ 51.645.000</w:t>
      </w:r>
    </w:p>
    <w:p w:rsidR="008216C4" w:rsidRPr="00E07CAE" w:rsidRDefault="008216C4" w:rsidP="008216C4">
      <w:pPr>
        <w:rPr>
          <w:rFonts w:cs="Arial"/>
          <w:b/>
          <w:sz w:val="20"/>
        </w:rPr>
      </w:pPr>
    </w:p>
    <w:p w:rsidR="008216C4" w:rsidRPr="00E07CAE" w:rsidRDefault="008216C4" w:rsidP="008216C4">
      <w:pPr>
        <w:rPr>
          <w:rFonts w:cs="Arial"/>
          <w:b/>
          <w:sz w:val="20"/>
        </w:rPr>
      </w:pPr>
      <w:r w:rsidRPr="00E07CAE">
        <w:rPr>
          <w:rFonts w:cs="Arial"/>
          <w:b/>
          <w:sz w:val="20"/>
        </w:rPr>
        <w:t>FORMA DE PAGO</w:t>
      </w:r>
      <w:r w:rsidR="00311103" w:rsidRPr="00E07CAE">
        <w:rPr>
          <w:rFonts w:cs="Arial"/>
          <w:b/>
          <w:sz w:val="20"/>
        </w:rPr>
        <w:t xml:space="preserve"> </w:t>
      </w:r>
      <w:r w:rsidR="00311103" w:rsidRPr="00E07CAE">
        <w:rPr>
          <w:rFonts w:cs="Arial"/>
          <w:color w:val="000000"/>
          <w:sz w:val="20"/>
        </w:rPr>
        <w:t xml:space="preserve">La Personería cancelará al CONTRATISTA mediante pagos mensuales o proporcionales, de acuerdo a la ejecución del contrato. </w:t>
      </w:r>
      <w:r w:rsidR="00311103" w:rsidRPr="00E07CAE">
        <w:rPr>
          <w:rFonts w:cs="Arial"/>
          <w:sz w:val="20"/>
          <w:lang w:val="es-MX"/>
        </w:rPr>
        <w:t xml:space="preserve">Estos pagos se harán previa </w:t>
      </w:r>
      <w:r w:rsidR="00311103" w:rsidRPr="00E07CAE">
        <w:rPr>
          <w:rFonts w:cs="Arial"/>
          <w:color w:val="000000"/>
          <w:sz w:val="20"/>
          <w:lang w:val="es-ES_tradnl"/>
        </w:rPr>
        <w:t>presentación del informe mensual de actividades, adjuntando la factura o cuenta de cobro, la constancia del pago al sistema de seguridad social integral, incluido el aporte</w:t>
      </w:r>
      <w:r w:rsidR="00311103" w:rsidRPr="00E07CAE">
        <w:rPr>
          <w:rFonts w:cs="Arial"/>
          <w:sz w:val="20"/>
          <w:lang w:val="es-ES_tradnl"/>
        </w:rPr>
        <w:t xml:space="preserve"> a una administradora de riesgos laborales, en los términos de la Ley 797 de 2003 y su Decreto Reglamentario 510 de 2003, la Ley 789 de 2002 y la Ley 1562 de 2012; además del </w:t>
      </w:r>
      <w:r w:rsidR="00311103" w:rsidRPr="00E07CAE">
        <w:rPr>
          <w:rFonts w:cs="Arial"/>
          <w:color w:val="000000"/>
          <w:sz w:val="20"/>
          <w:lang w:val="es-ES_tradnl"/>
        </w:rPr>
        <w:t xml:space="preserve">acta de supervisión suscrita por el supervisor asignado donde certifique el </w:t>
      </w:r>
      <w:r w:rsidR="00311103" w:rsidRPr="00E07CAE">
        <w:rPr>
          <w:rFonts w:cs="Arial"/>
          <w:sz w:val="20"/>
          <w:lang w:val="es-MX"/>
        </w:rPr>
        <w:t>cumplimiento del objeto del contrato a entera satisfacción</w:t>
      </w:r>
    </w:p>
    <w:p w:rsidR="008216C4" w:rsidRPr="00E07CAE" w:rsidRDefault="008216C4" w:rsidP="008216C4">
      <w:pPr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  <w:r w:rsidRPr="00E07CAE">
        <w:rPr>
          <w:rFonts w:cs="Arial"/>
          <w:b/>
          <w:color w:val="000000"/>
          <w:sz w:val="20"/>
        </w:rPr>
        <w:t>LEGALIZACION DEL CONTRATO A CELEBRAR.</w:t>
      </w: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color w:val="000000"/>
          <w:sz w:val="20"/>
        </w:rPr>
      </w:pPr>
      <w:r w:rsidRPr="00E07CAE">
        <w:rPr>
          <w:rFonts w:cs="Arial"/>
          <w:color w:val="000000"/>
          <w:sz w:val="20"/>
        </w:rPr>
        <w:t xml:space="preserve">Una vez suscrito el contrato, el Contratista deberá para su ejecución: entregar la documentación requerida y a su vez dar cumplimiento a los requisitos exigidos por el artículo 23 de la ley 1150 de 2007. </w:t>
      </w:r>
    </w:p>
    <w:p w:rsidR="008216C4" w:rsidRDefault="008216C4" w:rsidP="008216C4">
      <w:pPr>
        <w:rPr>
          <w:rFonts w:cs="Arial"/>
          <w:color w:val="000000"/>
          <w:sz w:val="20"/>
        </w:rPr>
      </w:pPr>
    </w:p>
    <w:p w:rsidR="005872EA" w:rsidRDefault="005872EA" w:rsidP="008216C4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Documentos:</w:t>
      </w:r>
    </w:p>
    <w:p w:rsidR="005872EA" w:rsidRDefault="005872EA" w:rsidP="008216C4">
      <w:pPr>
        <w:rPr>
          <w:rFonts w:cs="Arial"/>
          <w:color w:val="000000"/>
          <w:sz w:val="20"/>
        </w:rPr>
      </w:pPr>
    </w:p>
    <w:p w:rsidR="005872EA" w:rsidRPr="005872EA" w:rsidRDefault="005872EA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Cédula de ciudadanía</w:t>
      </w:r>
    </w:p>
    <w:p w:rsidR="005872EA" w:rsidRPr="005872EA" w:rsidRDefault="005872EA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Rut con fecha de impresión no mayor a tres (3) meses</w:t>
      </w:r>
    </w:p>
    <w:p w:rsidR="005872EA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Copia acta de grado del pregrado en derecho</w:t>
      </w:r>
    </w:p>
    <w:p w:rsidR="0071555E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experiencia laboral</w:t>
      </w:r>
    </w:p>
    <w:p w:rsidR="0071555E" w:rsidRPr="0071555E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Hoja de vida de la función pública persona natural</w:t>
      </w:r>
    </w:p>
    <w:p w:rsidR="0071555E" w:rsidRPr="00992C65" w:rsidRDefault="0071555E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Consejo Superior de la Judicatura</w:t>
      </w:r>
    </w:p>
    <w:p w:rsidR="00992C65" w:rsidRPr="0071555E" w:rsidRDefault="00992C65" w:rsidP="005872EA">
      <w:pPr>
        <w:pStyle w:val="Prrafodelista"/>
        <w:numPr>
          <w:ilvl w:val="0"/>
          <w:numId w:val="11"/>
        </w:numPr>
        <w:rPr>
          <w:rFonts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Certificado cuenta bancaria no mayor a un (1) mes</w:t>
      </w:r>
    </w:p>
    <w:p w:rsidR="0071555E" w:rsidRPr="005872EA" w:rsidRDefault="0071555E" w:rsidP="0071555E">
      <w:pPr>
        <w:pStyle w:val="Prrafodelista"/>
        <w:ind w:left="720"/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  <w:r w:rsidRPr="00E07CAE">
        <w:rPr>
          <w:rFonts w:cs="Arial"/>
          <w:b/>
          <w:color w:val="000000"/>
          <w:sz w:val="20"/>
        </w:rPr>
        <w:t>ENTREGA DE LA PROPUESTA</w:t>
      </w:r>
    </w:p>
    <w:p w:rsidR="008216C4" w:rsidRPr="00E07CAE" w:rsidRDefault="008216C4" w:rsidP="008216C4">
      <w:pPr>
        <w:rPr>
          <w:rFonts w:cs="Arial"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color w:val="000000"/>
          <w:sz w:val="20"/>
        </w:rPr>
      </w:pPr>
      <w:r w:rsidRPr="00E07CAE">
        <w:rPr>
          <w:rFonts w:cs="Arial"/>
          <w:color w:val="000000"/>
          <w:sz w:val="20"/>
        </w:rPr>
        <w:t>La propuesta deberá entregarse por parte del contratista con documentos exigidos para este tipo de contratación de con</w:t>
      </w:r>
      <w:r w:rsidR="00CA1582" w:rsidRPr="00E07CAE">
        <w:rPr>
          <w:rFonts w:cs="Arial"/>
          <w:color w:val="000000"/>
          <w:sz w:val="20"/>
        </w:rPr>
        <w:t xml:space="preserve">formidad con la norma existente </w:t>
      </w:r>
    </w:p>
    <w:p w:rsidR="008216C4" w:rsidRPr="00E07CAE" w:rsidRDefault="008216C4" w:rsidP="008216C4">
      <w:pPr>
        <w:rPr>
          <w:rFonts w:cs="Arial"/>
          <w:b/>
          <w:color w:val="000000"/>
          <w:sz w:val="20"/>
        </w:rPr>
      </w:pPr>
    </w:p>
    <w:p w:rsidR="008216C4" w:rsidRPr="00E07CAE" w:rsidRDefault="008216C4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>Cordialmente,</w:t>
      </w:r>
    </w:p>
    <w:p w:rsidR="00F70730" w:rsidRDefault="009A7DA3" w:rsidP="008216C4">
      <w:pPr>
        <w:rPr>
          <w:rFonts w:cs="Arial"/>
          <w:sz w:val="20"/>
        </w:rPr>
      </w:pPr>
      <w:r w:rsidRPr="009A7DA3">
        <w:rPr>
          <w:rFonts w:cs="Arial"/>
          <w:noProof/>
          <w:sz w:val="20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103" w:rsidRPr="00E07CAE" w:rsidRDefault="00311103" w:rsidP="008216C4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ALVARO ALONSO DUQUE MUÑOZ </w:t>
      </w:r>
    </w:p>
    <w:p w:rsidR="00FA3E4C" w:rsidRPr="00E07CAE" w:rsidRDefault="00311103" w:rsidP="00C2580C">
      <w:pPr>
        <w:rPr>
          <w:rFonts w:cs="Arial"/>
          <w:sz w:val="20"/>
        </w:rPr>
      </w:pPr>
      <w:r w:rsidRPr="00E07CAE">
        <w:rPr>
          <w:rFonts w:cs="Arial"/>
          <w:sz w:val="20"/>
        </w:rPr>
        <w:t xml:space="preserve">PERSONERO MUNICIPAL </w:t>
      </w:r>
    </w:p>
    <w:sectPr w:rsidR="00FA3E4C" w:rsidRPr="00E07CAE" w:rsidSect="003A0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58"/>
      <w:pgMar w:top="1985" w:right="1701" w:bottom="2835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2EA" w:rsidRDefault="005872EA" w:rsidP="00E66E45">
      <w:r>
        <w:separator/>
      </w:r>
    </w:p>
  </w:endnote>
  <w:endnote w:type="continuationSeparator" w:id="0">
    <w:p w:rsidR="005872EA" w:rsidRDefault="005872EA" w:rsidP="00E66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5872E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240"/>
      <w:gridCol w:w="5696"/>
    </w:tblGrid>
    <w:tr w:rsidR="005872EA" w:rsidRPr="00E25F48" w:rsidTr="00CA2BA2">
      <w:tc>
        <w:tcPr>
          <w:tcW w:w="6036" w:type="dxa"/>
          <w:gridSpan w:val="2"/>
          <w:shd w:val="clear" w:color="auto" w:fill="auto"/>
        </w:tcPr>
        <w:p w:rsidR="005872EA" w:rsidRPr="00E25F48" w:rsidRDefault="005872EA" w:rsidP="008216C4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5872EA" w:rsidRPr="00E25F48" w:rsidRDefault="005872EA" w:rsidP="00E1666D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872EA" w:rsidRPr="00E25F48" w:rsidTr="00E25F48">
      <w:tc>
        <w:tcPr>
          <w:tcW w:w="5796" w:type="dxa"/>
          <w:shd w:val="clear" w:color="auto" w:fill="auto"/>
        </w:tcPr>
        <w:p w:rsidR="005872EA" w:rsidRPr="00E25F48" w:rsidRDefault="005872EA" w:rsidP="00E25F48">
          <w:pPr>
            <w:pStyle w:val="Piedepgina"/>
            <w:jc w:val="right"/>
          </w:pPr>
        </w:p>
      </w:tc>
      <w:tc>
        <w:tcPr>
          <w:tcW w:w="5936" w:type="dxa"/>
          <w:gridSpan w:val="2"/>
          <w:shd w:val="clear" w:color="auto" w:fill="auto"/>
        </w:tcPr>
        <w:p w:rsidR="005872EA" w:rsidRPr="00E25F48" w:rsidRDefault="005872EA" w:rsidP="00E25F48">
          <w:pPr>
            <w:pStyle w:val="Piedepgina"/>
            <w:jc w:val="right"/>
          </w:pPr>
        </w:p>
      </w:tc>
    </w:tr>
  </w:tbl>
  <w:p w:rsidR="005872EA" w:rsidRDefault="005872EA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5872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2EA" w:rsidRDefault="005872EA" w:rsidP="00E66E45">
      <w:r>
        <w:separator/>
      </w:r>
    </w:p>
  </w:footnote>
  <w:footnote w:type="continuationSeparator" w:id="0">
    <w:p w:rsidR="005872EA" w:rsidRDefault="005872EA" w:rsidP="00E66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0F18A5">
    <w:pPr>
      <w:pStyle w:val="Encabezado"/>
    </w:pPr>
    <w:r w:rsidRPr="000F18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0F18A5" w:rsidP="00E66E45">
    <w:pPr>
      <w:pStyle w:val="Encabezado"/>
      <w:tabs>
        <w:tab w:val="clear" w:pos="4419"/>
        <w:tab w:val="center" w:pos="7655"/>
      </w:tabs>
      <w:ind w:left="-993"/>
    </w:pPr>
    <w:r w:rsidRPr="000F18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5872EA" w:rsidRPr="00E25F48" w:rsidTr="008216C4">
      <w:tc>
        <w:tcPr>
          <w:tcW w:w="4489" w:type="dxa"/>
          <w:shd w:val="clear" w:color="auto" w:fill="auto"/>
        </w:tcPr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81280</wp:posOffset>
                </wp:positionV>
                <wp:extent cx="1819275" cy="704850"/>
                <wp:effectExtent l="0" t="0" r="9525" b="0"/>
                <wp:wrapNone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5872EA" w:rsidRPr="00E25F48" w:rsidRDefault="005872EA" w:rsidP="009C124B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5872EA" w:rsidRDefault="005872EA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2320290</wp:posOffset>
          </wp:positionH>
          <wp:positionV relativeFrom="paragraph">
            <wp:posOffset>112395</wp:posOffset>
          </wp:positionV>
          <wp:extent cx="2352675" cy="200025"/>
          <wp:effectExtent l="0" t="0" r="9525" b="9525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EA" w:rsidRDefault="000F18A5">
    <w:pPr>
      <w:pStyle w:val="Encabezado"/>
    </w:pPr>
    <w:r w:rsidRPr="000F18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086"/>
    <w:multiLevelType w:val="hybridMultilevel"/>
    <w:tmpl w:val="997A6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0834"/>
    <w:multiLevelType w:val="hybridMultilevel"/>
    <w:tmpl w:val="E558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2575"/>
    <w:multiLevelType w:val="hybridMultilevel"/>
    <w:tmpl w:val="CF28DC1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DA4598"/>
    <w:multiLevelType w:val="hybridMultilevel"/>
    <w:tmpl w:val="08201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D6DDC"/>
    <w:multiLevelType w:val="hybridMultilevel"/>
    <w:tmpl w:val="CB761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46354"/>
    <w:multiLevelType w:val="hybridMultilevel"/>
    <w:tmpl w:val="B86EF228"/>
    <w:lvl w:ilvl="0" w:tplc="6ADA9622">
      <w:start w:val="1"/>
      <w:numFmt w:val="bullet"/>
      <w:lvlText w:val="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25164"/>
    <w:multiLevelType w:val="hybridMultilevel"/>
    <w:tmpl w:val="6D942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774FD"/>
    <w:multiLevelType w:val="hybridMultilevel"/>
    <w:tmpl w:val="BB7E8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33515"/>
    <w:multiLevelType w:val="hybridMultilevel"/>
    <w:tmpl w:val="3DD2FD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160139"/>
    <w:multiLevelType w:val="hybridMultilevel"/>
    <w:tmpl w:val="7826C2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32E98"/>
    <w:rsid w:val="000F18A5"/>
    <w:rsid w:val="001003D3"/>
    <w:rsid w:val="00112950"/>
    <w:rsid w:val="00147629"/>
    <w:rsid w:val="00164CC0"/>
    <w:rsid w:val="001C4944"/>
    <w:rsid w:val="001E1BC3"/>
    <w:rsid w:val="001F48B4"/>
    <w:rsid w:val="00250C19"/>
    <w:rsid w:val="00285F71"/>
    <w:rsid w:val="002A090B"/>
    <w:rsid w:val="002B2E1E"/>
    <w:rsid w:val="002F5955"/>
    <w:rsid w:val="00311103"/>
    <w:rsid w:val="00337B36"/>
    <w:rsid w:val="0039137C"/>
    <w:rsid w:val="00397A3A"/>
    <w:rsid w:val="003A042D"/>
    <w:rsid w:val="003D1B05"/>
    <w:rsid w:val="00416AC2"/>
    <w:rsid w:val="00441FFC"/>
    <w:rsid w:val="0045343E"/>
    <w:rsid w:val="00474588"/>
    <w:rsid w:val="004D6C66"/>
    <w:rsid w:val="004E734A"/>
    <w:rsid w:val="005872EA"/>
    <w:rsid w:val="005A5748"/>
    <w:rsid w:val="005F7BE7"/>
    <w:rsid w:val="0060387B"/>
    <w:rsid w:val="0071555E"/>
    <w:rsid w:val="00722291"/>
    <w:rsid w:val="007553C6"/>
    <w:rsid w:val="00783282"/>
    <w:rsid w:val="007B1AE0"/>
    <w:rsid w:val="008216C4"/>
    <w:rsid w:val="00847F70"/>
    <w:rsid w:val="008B4E4B"/>
    <w:rsid w:val="008D50AF"/>
    <w:rsid w:val="009111B9"/>
    <w:rsid w:val="009222FE"/>
    <w:rsid w:val="00960F5A"/>
    <w:rsid w:val="0096555D"/>
    <w:rsid w:val="00992C65"/>
    <w:rsid w:val="009A35E6"/>
    <w:rsid w:val="009A7DA3"/>
    <w:rsid w:val="009C095A"/>
    <w:rsid w:val="009C124B"/>
    <w:rsid w:val="00A00BAC"/>
    <w:rsid w:val="00A1276D"/>
    <w:rsid w:val="00A416F1"/>
    <w:rsid w:val="00A747AF"/>
    <w:rsid w:val="00A84F54"/>
    <w:rsid w:val="00AA1B40"/>
    <w:rsid w:val="00AB0332"/>
    <w:rsid w:val="00B07DB2"/>
    <w:rsid w:val="00B22A2E"/>
    <w:rsid w:val="00B56981"/>
    <w:rsid w:val="00B655FD"/>
    <w:rsid w:val="00B971FE"/>
    <w:rsid w:val="00BB0E20"/>
    <w:rsid w:val="00BB1E11"/>
    <w:rsid w:val="00BD6492"/>
    <w:rsid w:val="00C16B45"/>
    <w:rsid w:val="00C2580C"/>
    <w:rsid w:val="00C949D1"/>
    <w:rsid w:val="00CA1582"/>
    <w:rsid w:val="00CA2BA2"/>
    <w:rsid w:val="00D124F9"/>
    <w:rsid w:val="00D3177E"/>
    <w:rsid w:val="00D56C45"/>
    <w:rsid w:val="00D82B7A"/>
    <w:rsid w:val="00DD1F1D"/>
    <w:rsid w:val="00DF3C38"/>
    <w:rsid w:val="00E01DBF"/>
    <w:rsid w:val="00E07CAE"/>
    <w:rsid w:val="00E1666D"/>
    <w:rsid w:val="00E1707E"/>
    <w:rsid w:val="00E25F48"/>
    <w:rsid w:val="00E66E45"/>
    <w:rsid w:val="00F15C39"/>
    <w:rsid w:val="00F63979"/>
    <w:rsid w:val="00F70730"/>
    <w:rsid w:val="00F95C9D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E0"/>
    <w:pPr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8216C4"/>
    <w:pPr>
      <w:keepNext/>
      <w:jc w:val="left"/>
      <w:outlineLvl w:val="0"/>
    </w:pPr>
    <w:rPr>
      <w:rFonts w:ascii="Times New Roman" w:hAnsi="Times New Roman"/>
      <w:b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line="360" w:lineRule="auto"/>
      <w:outlineLvl w:val="0"/>
    </w:pPr>
    <w:rPr>
      <w:caps/>
      <w:lang w:val="es-ES_tradnl"/>
    </w:rPr>
  </w:style>
  <w:style w:type="character" w:customStyle="1" w:styleId="Ttulo1Car">
    <w:name w:val="Título 1 Car"/>
    <w:basedOn w:val="Fuentedeprrafopredeter"/>
    <w:link w:val="Ttulo1"/>
    <w:rsid w:val="008216C4"/>
    <w:rPr>
      <w:rFonts w:ascii="Times New Roman" w:eastAsia="Times New Roman" w:hAnsi="Times New Roman"/>
      <w:b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8216C4"/>
    <w:rPr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216C4"/>
    <w:rPr>
      <w:rFonts w:ascii="Arial" w:eastAsia="Times New Roman" w:hAnsi="Arial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8216C4"/>
    <w:rPr>
      <w:rFonts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216C4"/>
    <w:rPr>
      <w:rFonts w:ascii="Arial" w:eastAsia="Times New Roman" w:hAnsi="Arial" w:cs="Arial"/>
      <w:lang w:val="es-ES_tradnl"/>
    </w:rPr>
  </w:style>
  <w:style w:type="paragraph" w:styleId="Prrafodelista">
    <w:name w:val="List Paragraph"/>
    <w:basedOn w:val="Normal"/>
    <w:link w:val="PrrafodelistaCar"/>
    <w:uiPriority w:val="99"/>
    <w:qFormat/>
    <w:rsid w:val="008216C4"/>
    <w:pPr>
      <w:ind w:left="708"/>
    </w:pPr>
    <w:rPr>
      <w:rFonts w:ascii="Times New Roman" w:hAnsi="Times New Roman"/>
      <w:lang w:val="es-CO" w:eastAsia="en-US"/>
    </w:rPr>
  </w:style>
  <w:style w:type="character" w:customStyle="1" w:styleId="apple-style-span">
    <w:name w:val="apple-style-span"/>
    <w:basedOn w:val="Fuentedeprrafopredeter"/>
    <w:rsid w:val="008216C4"/>
  </w:style>
  <w:style w:type="paragraph" w:styleId="NormalWeb">
    <w:name w:val="Normal (Web)"/>
    <w:basedOn w:val="Normal"/>
    <w:uiPriority w:val="99"/>
    <w:unhideWhenUsed/>
    <w:rsid w:val="001C4944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99"/>
    <w:locked/>
    <w:rsid w:val="001C4944"/>
    <w:rPr>
      <w:rFonts w:ascii="Times New Roman" w:eastAsia="Times New Roman" w:hAnsi="Times New Roman"/>
      <w:sz w:val="24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9A7DA3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D56C45"/>
    <w:rPr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indy.rios@personeriaitagui.gov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3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2023-01-20T18:30:00Z</cp:lastPrinted>
  <dcterms:created xsi:type="dcterms:W3CDTF">2024-02-06T20:53:00Z</dcterms:created>
  <dcterms:modified xsi:type="dcterms:W3CDTF">2024-02-06T20:53:00Z</dcterms:modified>
</cp:coreProperties>
</file>