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85D" w:rsidRDefault="003C385D" w:rsidP="00863572">
      <w:pPr>
        <w:rPr>
          <w:rFonts w:ascii="Arial" w:hAnsi="Arial" w:cs="Arial"/>
          <w:sz w:val="24"/>
          <w:szCs w:val="24"/>
          <w:lang w:val="es-CO"/>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1"/>
        <w:gridCol w:w="4937"/>
      </w:tblGrid>
      <w:tr w:rsidR="00101355" w:rsidRPr="00101355" w:rsidTr="00AA0BF4">
        <w:trPr>
          <w:trHeight w:val="427"/>
        </w:trPr>
        <w:tc>
          <w:tcPr>
            <w:tcW w:w="4851" w:type="dxa"/>
            <w:shd w:val="clear" w:color="auto" w:fill="D9D9D9" w:themeFill="background1" w:themeFillShade="D9"/>
          </w:tcPr>
          <w:p w:rsidR="003C385D" w:rsidRPr="00101355" w:rsidRDefault="003C385D" w:rsidP="003C385D">
            <w:pPr>
              <w:rPr>
                <w:rFonts w:ascii="Arial" w:hAnsi="Arial" w:cs="Arial"/>
                <w:b/>
                <w:sz w:val="24"/>
                <w:szCs w:val="24"/>
                <w:lang w:val="es-CO"/>
              </w:rPr>
            </w:pPr>
            <w:r w:rsidRPr="00101355">
              <w:rPr>
                <w:rFonts w:ascii="Arial" w:hAnsi="Arial" w:cs="Arial"/>
                <w:b/>
                <w:sz w:val="24"/>
                <w:szCs w:val="24"/>
                <w:lang w:val="es-CO"/>
              </w:rPr>
              <w:t>PROCESO</w:t>
            </w:r>
            <w:r w:rsidR="00AA0BF4">
              <w:rPr>
                <w:rFonts w:ascii="Arial" w:hAnsi="Arial" w:cs="Arial"/>
                <w:b/>
                <w:sz w:val="24"/>
                <w:szCs w:val="24"/>
                <w:lang w:val="es-CO"/>
              </w:rPr>
              <w:t xml:space="preserve"> AUDITADO</w:t>
            </w:r>
            <w:r w:rsidRPr="00101355">
              <w:rPr>
                <w:rFonts w:ascii="Arial" w:hAnsi="Arial" w:cs="Arial"/>
                <w:b/>
                <w:sz w:val="24"/>
                <w:szCs w:val="24"/>
                <w:lang w:val="es-CO"/>
              </w:rPr>
              <w:t>:</w:t>
            </w:r>
          </w:p>
        </w:tc>
        <w:tc>
          <w:tcPr>
            <w:tcW w:w="4937" w:type="dxa"/>
          </w:tcPr>
          <w:p w:rsidR="003C385D" w:rsidRPr="00101355" w:rsidRDefault="000B113B" w:rsidP="003C385D">
            <w:pPr>
              <w:rPr>
                <w:rFonts w:ascii="Arial" w:hAnsi="Arial" w:cs="Arial"/>
                <w:sz w:val="24"/>
                <w:szCs w:val="24"/>
                <w:lang w:val="es-CO"/>
              </w:rPr>
            </w:pPr>
            <w:r>
              <w:rPr>
                <w:rFonts w:ascii="Arial" w:hAnsi="Arial" w:cs="Arial"/>
                <w:sz w:val="24"/>
                <w:szCs w:val="24"/>
                <w:lang w:val="es-CO"/>
              </w:rPr>
              <w:t>PROCESO DE PLANEACIÓ</w:t>
            </w:r>
            <w:r w:rsidR="008E26F6" w:rsidRPr="008E26F6">
              <w:rPr>
                <w:rFonts w:ascii="Arial" w:hAnsi="Arial" w:cs="Arial"/>
                <w:sz w:val="24"/>
                <w:szCs w:val="24"/>
                <w:lang w:val="es-CO"/>
              </w:rPr>
              <w:t>N INSTITUCIONAL</w:t>
            </w:r>
            <w:r w:rsidR="00792420">
              <w:rPr>
                <w:rFonts w:ascii="Arial" w:hAnsi="Arial" w:cs="Arial"/>
                <w:sz w:val="24"/>
                <w:szCs w:val="24"/>
                <w:lang w:val="es-CO"/>
              </w:rPr>
              <w:t xml:space="preserve"> Y TI</w:t>
            </w:r>
          </w:p>
        </w:tc>
      </w:tr>
    </w:tbl>
    <w:p w:rsidR="003D471C" w:rsidRDefault="003D471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3"/>
        <w:gridCol w:w="5053"/>
      </w:tblGrid>
      <w:tr w:rsidR="00671DEC" w:rsidRPr="00C42FBA" w:rsidTr="00863572">
        <w:tc>
          <w:tcPr>
            <w:tcW w:w="4803" w:type="dxa"/>
            <w:shd w:val="clear" w:color="auto" w:fill="D9D9D9"/>
          </w:tcPr>
          <w:p w:rsidR="00671DEC" w:rsidRPr="00C42FBA" w:rsidRDefault="00AA0BF4" w:rsidP="00C42FBA">
            <w:pPr>
              <w:jc w:val="center"/>
              <w:rPr>
                <w:rFonts w:ascii="Arial" w:hAnsi="Arial" w:cs="Arial"/>
                <w:b/>
                <w:sz w:val="24"/>
                <w:szCs w:val="24"/>
                <w:lang w:val="es-CO"/>
              </w:rPr>
            </w:pPr>
            <w:r>
              <w:rPr>
                <w:rFonts w:ascii="Arial" w:hAnsi="Arial" w:cs="Arial"/>
                <w:b/>
                <w:sz w:val="24"/>
                <w:szCs w:val="24"/>
                <w:lang w:val="es-CO"/>
              </w:rPr>
              <w:t>PROCEDIMIENTOS</w:t>
            </w:r>
            <w:r w:rsidR="00671DEC" w:rsidRPr="00C42FBA">
              <w:rPr>
                <w:rFonts w:ascii="Arial" w:hAnsi="Arial" w:cs="Arial"/>
                <w:b/>
                <w:sz w:val="24"/>
                <w:szCs w:val="24"/>
                <w:lang w:val="es-CO"/>
              </w:rPr>
              <w:t xml:space="preserve"> AUDITADO</w:t>
            </w:r>
            <w:r>
              <w:rPr>
                <w:rFonts w:ascii="Arial" w:hAnsi="Arial" w:cs="Arial"/>
                <w:b/>
                <w:sz w:val="24"/>
                <w:szCs w:val="24"/>
                <w:lang w:val="es-CO"/>
              </w:rPr>
              <w:t>S</w:t>
            </w:r>
          </w:p>
        </w:tc>
        <w:tc>
          <w:tcPr>
            <w:tcW w:w="5053" w:type="dxa"/>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FECHA DE LA AUDITORIA</w:t>
            </w:r>
          </w:p>
        </w:tc>
      </w:tr>
      <w:tr w:rsidR="00671DEC" w:rsidRPr="00C42FBA" w:rsidTr="00863572">
        <w:tc>
          <w:tcPr>
            <w:tcW w:w="4803" w:type="dxa"/>
            <w:shd w:val="clear" w:color="auto" w:fill="auto"/>
          </w:tcPr>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Procedimientos: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PPI-01 Elaboración, modificación y seguimiento del PEI</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PPI-02 Formulación y seguimiento a los planes de acción</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PPI-03 Revisión por la Dirección</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PPI-04 Gestión de Riesgos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PPI-05 Elaboración, Ejecución y Seguimiento del Presupuesto</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PPI-06 Participación Ciudadana</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PPI-07 Rendición de Cuentas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 xml:space="preserve"> </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Formatos: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FPI-01 Plan de Acción</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FPI-02 Contexto Estratégico</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FPI-03 Tablero de Indicadores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FPI-04 Mapa de Riesgos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FPI-05 Evaluación de los Controles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 xml:space="preserve">FPI-06 Proyección del Presupuesto </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FPI-07 Plan Anualizado de Caja</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FPI-08 Solicitud de Certificado de Disponibilidad Presupuestal o Registro Presupuestal</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FPI-09 Control de Rubros Presupuestales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FPI-10 Informe Mejoramiento Continuo</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FPI-11 Acta de Revisión por la Dirección</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FPI-12 Encuesta Política de Calidad</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FPI-13 Manual del Plan Institucional de Participación Ciudadana y Rendición de Cuentas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FPI-14 Seguimiento al Plan Estratégico Institucional</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FPI-15 Identificación de Necesidades y Expectativas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FPI-16 Anexo Plan de Participación Ciudadana y Rendición de Cuentas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FPI-17 Matriz de Despliegue</w:t>
            </w:r>
          </w:p>
          <w:p w:rsidR="00671DEC" w:rsidRPr="00C42FBA" w:rsidRDefault="008E26F6" w:rsidP="008E26F6">
            <w:pPr>
              <w:rPr>
                <w:rFonts w:ascii="Arial" w:hAnsi="Arial" w:cs="Arial"/>
                <w:sz w:val="24"/>
                <w:szCs w:val="24"/>
                <w:lang w:val="es-CO"/>
              </w:rPr>
            </w:pPr>
            <w:r w:rsidRPr="008E26F6">
              <w:rPr>
                <w:rFonts w:ascii="Arial" w:hAnsi="Arial" w:cs="Arial"/>
                <w:sz w:val="24"/>
                <w:szCs w:val="24"/>
                <w:lang w:val="es-CO"/>
              </w:rPr>
              <w:t>FPI-18 Evaluación Acuerdos de Gestión</w:t>
            </w:r>
          </w:p>
        </w:tc>
        <w:tc>
          <w:tcPr>
            <w:tcW w:w="5053" w:type="dxa"/>
            <w:shd w:val="clear" w:color="auto" w:fill="auto"/>
          </w:tcPr>
          <w:p w:rsidR="00671DEC" w:rsidRPr="00C42FBA" w:rsidRDefault="008E26F6" w:rsidP="004B4798">
            <w:pPr>
              <w:rPr>
                <w:rFonts w:ascii="Arial" w:hAnsi="Arial" w:cs="Arial"/>
                <w:sz w:val="24"/>
                <w:szCs w:val="24"/>
                <w:lang w:val="es-CO"/>
              </w:rPr>
            </w:pPr>
            <w:r>
              <w:rPr>
                <w:rFonts w:ascii="Arial" w:hAnsi="Arial" w:cs="Arial"/>
                <w:sz w:val="24"/>
                <w:szCs w:val="24"/>
                <w:lang w:val="es-CO"/>
              </w:rPr>
              <w:t>Noviembre de 2024</w:t>
            </w:r>
          </w:p>
        </w:tc>
      </w:tr>
      <w:tr w:rsidR="00792420" w:rsidRPr="00C42FBA" w:rsidTr="00863572">
        <w:tc>
          <w:tcPr>
            <w:tcW w:w="4803" w:type="dxa"/>
            <w:shd w:val="clear" w:color="auto" w:fill="auto"/>
          </w:tcPr>
          <w:p w:rsidR="00792420" w:rsidRPr="008E26F6" w:rsidRDefault="00792420" w:rsidP="008E26F6">
            <w:pPr>
              <w:rPr>
                <w:rFonts w:ascii="Arial" w:hAnsi="Arial" w:cs="Arial"/>
                <w:sz w:val="24"/>
                <w:szCs w:val="24"/>
                <w:lang w:val="es-CO"/>
              </w:rPr>
            </w:pPr>
          </w:p>
        </w:tc>
        <w:tc>
          <w:tcPr>
            <w:tcW w:w="5053" w:type="dxa"/>
            <w:shd w:val="clear" w:color="auto" w:fill="auto"/>
          </w:tcPr>
          <w:p w:rsidR="00792420" w:rsidRDefault="00792420" w:rsidP="004B4798">
            <w:pPr>
              <w:rPr>
                <w:rFonts w:ascii="Arial" w:hAnsi="Arial" w:cs="Arial"/>
                <w:sz w:val="24"/>
                <w:szCs w:val="24"/>
                <w:lang w:val="es-CO"/>
              </w:rPr>
            </w:pPr>
          </w:p>
        </w:tc>
      </w:tr>
      <w:tr w:rsidR="00671DEC" w:rsidRPr="00C42FBA" w:rsidTr="00863572">
        <w:tc>
          <w:tcPr>
            <w:tcW w:w="4803" w:type="dxa"/>
            <w:shd w:val="clear" w:color="auto" w:fill="D9D9D9"/>
          </w:tcPr>
          <w:p w:rsidR="00671DEC" w:rsidRPr="00C42FBA" w:rsidRDefault="00F50967" w:rsidP="003D471C">
            <w:pPr>
              <w:jc w:val="center"/>
              <w:rPr>
                <w:rFonts w:ascii="Arial" w:hAnsi="Arial" w:cs="Arial"/>
                <w:b/>
                <w:sz w:val="24"/>
                <w:szCs w:val="24"/>
                <w:lang w:val="es-CO"/>
              </w:rPr>
            </w:pPr>
            <w:r>
              <w:rPr>
                <w:rFonts w:ascii="Arial" w:hAnsi="Arial" w:cs="Arial"/>
                <w:b/>
                <w:sz w:val="24"/>
                <w:szCs w:val="24"/>
                <w:lang w:val="es-CO"/>
              </w:rPr>
              <w:lastRenderedPageBreak/>
              <w:t>AUDITOR LIDER</w:t>
            </w:r>
          </w:p>
        </w:tc>
        <w:tc>
          <w:tcPr>
            <w:tcW w:w="5053" w:type="dxa"/>
            <w:shd w:val="clear" w:color="auto" w:fill="D9D9D9"/>
          </w:tcPr>
          <w:p w:rsidR="00671DEC" w:rsidRPr="00C42FBA" w:rsidRDefault="00F50967" w:rsidP="00C42FBA">
            <w:pPr>
              <w:jc w:val="center"/>
              <w:rPr>
                <w:rFonts w:ascii="Arial" w:hAnsi="Arial" w:cs="Arial"/>
                <w:b/>
                <w:sz w:val="24"/>
                <w:szCs w:val="24"/>
                <w:lang w:val="es-CO"/>
              </w:rPr>
            </w:pPr>
            <w:r>
              <w:rPr>
                <w:rFonts w:ascii="Arial" w:hAnsi="Arial" w:cs="Arial"/>
                <w:b/>
                <w:sz w:val="24"/>
                <w:szCs w:val="24"/>
                <w:lang w:val="es-CO"/>
              </w:rPr>
              <w:t xml:space="preserve">EQUIPO </w:t>
            </w:r>
            <w:r w:rsidR="003C385D">
              <w:rPr>
                <w:rFonts w:ascii="Arial" w:hAnsi="Arial" w:cs="Arial"/>
                <w:b/>
                <w:sz w:val="24"/>
                <w:szCs w:val="24"/>
                <w:lang w:val="es-CO"/>
              </w:rPr>
              <w:t>AUDITOR</w:t>
            </w:r>
          </w:p>
        </w:tc>
      </w:tr>
      <w:tr w:rsidR="00671DEC" w:rsidRPr="00C42FBA" w:rsidTr="00863572">
        <w:tc>
          <w:tcPr>
            <w:tcW w:w="4803" w:type="dxa"/>
            <w:shd w:val="clear" w:color="auto" w:fill="auto"/>
          </w:tcPr>
          <w:p w:rsidR="00671DEC" w:rsidRPr="00C42FBA" w:rsidRDefault="007A775D" w:rsidP="00AA0BF4">
            <w:pPr>
              <w:rPr>
                <w:rFonts w:ascii="Arial" w:hAnsi="Arial" w:cs="Arial"/>
                <w:sz w:val="24"/>
                <w:szCs w:val="24"/>
                <w:lang w:val="es-CO"/>
              </w:rPr>
            </w:pPr>
            <w:r w:rsidRPr="007A775D">
              <w:rPr>
                <w:rFonts w:ascii="Arial" w:hAnsi="Arial" w:cs="Arial"/>
                <w:sz w:val="24"/>
                <w:szCs w:val="24"/>
                <w:lang w:val="es-CO"/>
              </w:rPr>
              <w:t>Arley de Jesús Ramírez Patiño-Jefe Oficina de Control Interno Auditor Líder</w:t>
            </w:r>
          </w:p>
        </w:tc>
        <w:tc>
          <w:tcPr>
            <w:tcW w:w="5053" w:type="dxa"/>
            <w:shd w:val="clear" w:color="auto" w:fill="auto"/>
          </w:tcPr>
          <w:p w:rsidR="00671DEC" w:rsidRPr="00C42FBA" w:rsidRDefault="007A775D" w:rsidP="004B4798">
            <w:pPr>
              <w:rPr>
                <w:rFonts w:ascii="Arial" w:hAnsi="Arial" w:cs="Arial"/>
                <w:sz w:val="24"/>
                <w:szCs w:val="24"/>
                <w:lang w:val="es-CO"/>
              </w:rPr>
            </w:pPr>
            <w:r w:rsidRPr="007A775D">
              <w:rPr>
                <w:rFonts w:ascii="Arial" w:hAnsi="Arial" w:cs="Arial"/>
                <w:sz w:val="24"/>
                <w:szCs w:val="24"/>
                <w:lang w:val="es-CO"/>
              </w:rPr>
              <w:t>Arley de Jesús Ramírez Patiño-Jefe Oficina de Control Interno Auditor Líder</w:t>
            </w:r>
          </w:p>
        </w:tc>
      </w:tr>
      <w:tr w:rsidR="00671DEC" w:rsidRPr="00C42FBA" w:rsidTr="00863572">
        <w:tc>
          <w:tcPr>
            <w:tcW w:w="9856" w:type="dxa"/>
            <w:gridSpan w:val="2"/>
            <w:shd w:val="clear" w:color="auto" w:fill="D9D9D9"/>
          </w:tcPr>
          <w:p w:rsidR="00671DEC" w:rsidRPr="00F50967" w:rsidRDefault="00696B61" w:rsidP="00F50967">
            <w:pPr>
              <w:jc w:val="center"/>
              <w:rPr>
                <w:rFonts w:ascii="Arial" w:hAnsi="Arial" w:cs="Arial"/>
                <w:b/>
                <w:sz w:val="24"/>
                <w:szCs w:val="24"/>
                <w:lang w:val="es-CO"/>
              </w:rPr>
            </w:pPr>
            <w:r>
              <w:rPr>
                <w:rFonts w:ascii="Arial" w:hAnsi="Arial" w:cs="Arial"/>
                <w:b/>
                <w:sz w:val="24"/>
                <w:szCs w:val="24"/>
              </w:rPr>
              <w:t>AUDITADO</w:t>
            </w:r>
            <w:r w:rsidR="00F50967" w:rsidRPr="00F50967">
              <w:rPr>
                <w:rFonts w:ascii="Arial" w:hAnsi="Arial" w:cs="Arial"/>
                <w:b/>
                <w:sz w:val="24"/>
                <w:szCs w:val="24"/>
              </w:rPr>
              <w:t>:</w:t>
            </w:r>
          </w:p>
        </w:tc>
      </w:tr>
      <w:tr w:rsidR="00671DEC" w:rsidRPr="00C42FBA" w:rsidTr="00863572">
        <w:tc>
          <w:tcPr>
            <w:tcW w:w="9856" w:type="dxa"/>
            <w:gridSpan w:val="2"/>
            <w:shd w:val="clear" w:color="auto" w:fill="auto"/>
          </w:tcPr>
          <w:p w:rsidR="00671DEC" w:rsidRPr="007A775D" w:rsidRDefault="007A775D" w:rsidP="00AA0BF4">
            <w:pPr>
              <w:jc w:val="both"/>
              <w:rPr>
                <w:rFonts w:ascii="Arial" w:hAnsi="Arial" w:cs="Arial"/>
                <w:sz w:val="24"/>
                <w:szCs w:val="24"/>
                <w:lang w:val="es-CO"/>
              </w:rPr>
            </w:pPr>
            <w:r w:rsidRPr="007A775D">
              <w:rPr>
                <w:rFonts w:ascii="Arial" w:hAnsi="Arial" w:cs="Arial"/>
                <w:sz w:val="24"/>
                <w:szCs w:val="24"/>
                <w:lang w:val="es-CO"/>
              </w:rPr>
              <w:t>Líder del Proceso: Personero Municipal y equipo asesor</w:t>
            </w:r>
          </w:p>
        </w:tc>
      </w:tr>
    </w:tbl>
    <w:p w:rsidR="00671DEC" w:rsidRDefault="00671DE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
        <w:gridCol w:w="13"/>
        <w:gridCol w:w="6461"/>
        <w:gridCol w:w="2739"/>
      </w:tblGrid>
      <w:tr w:rsidR="00671DEC" w:rsidRPr="00C42FBA" w:rsidTr="00555A67">
        <w:trPr>
          <w:trHeight w:val="62"/>
        </w:trPr>
        <w:tc>
          <w:tcPr>
            <w:tcW w:w="10182" w:type="dxa"/>
            <w:gridSpan w:val="4"/>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 xml:space="preserve">OBJETIVO DE </w:t>
            </w:r>
            <w:r w:rsidR="005B6833">
              <w:rPr>
                <w:rFonts w:ascii="Arial" w:hAnsi="Arial" w:cs="Arial"/>
                <w:b/>
                <w:sz w:val="24"/>
                <w:szCs w:val="24"/>
                <w:lang w:val="es-CO"/>
              </w:rPr>
              <w:t>LA AUDITORI</w:t>
            </w:r>
            <w:r w:rsidRPr="00C42FBA">
              <w:rPr>
                <w:rFonts w:ascii="Arial" w:hAnsi="Arial" w:cs="Arial"/>
                <w:b/>
                <w:sz w:val="24"/>
                <w:szCs w:val="24"/>
                <w:lang w:val="es-CO"/>
              </w:rPr>
              <w:t>A</w:t>
            </w:r>
          </w:p>
        </w:tc>
      </w:tr>
      <w:tr w:rsidR="00671DEC" w:rsidRPr="00C42FBA" w:rsidTr="00555A67">
        <w:trPr>
          <w:trHeight w:val="62"/>
        </w:trPr>
        <w:tc>
          <w:tcPr>
            <w:tcW w:w="10182" w:type="dxa"/>
            <w:gridSpan w:val="4"/>
            <w:shd w:val="clear" w:color="auto" w:fill="auto"/>
          </w:tcPr>
          <w:p w:rsidR="007A775D" w:rsidRDefault="007A775D" w:rsidP="007A775D">
            <w:pPr>
              <w:rPr>
                <w:rFonts w:ascii="Arial" w:hAnsi="Arial" w:cs="Arial"/>
                <w:sz w:val="24"/>
                <w:szCs w:val="24"/>
                <w:lang w:val="es-CO"/>
              </w:rPr>
            </w:pPr>
            <w:r w:rsidRPr="007A775D">
              <w:rPr>
                <w:rFonts w:ascii="Arial" w:hAnsi="Arial" w:cs="Arial"/>
                <w:sz w:val="24"/>
                <w:szCs w:val="24"/>
                <w:lang w:val="es-CO"/>
              </w:rPr>
              <w:t xml:space="preserve">OBJETIVOS </w:t>
            </w:r>
            <w:r>
              <w:rPr>
                <w:rFonts w:ascii="Arial" w:hAnsi="Arial" w:cs="Arial"/>
                <w:sz w:val="24"/>
                <w:szCs w:val="24"/>
                <w:lang w:val="es-CO"/>
              </w:rPr>
              <w:t>DEL SISTEMA DE CONTROL INTERNO.</w:t>
            </w:r>
          </w:p>
          <w:p w:rsidR="007A775D" w:rsidRDefault="007A775D" w:rsidP="007A775D">
            <w:pPr>
              <w:rPr>
                <w:rFonts w:ascii="Arial" w:hAnsi="Arial" w:cs="Arial"/>
                <w:sz w:val="24"/>
                <w:szCs w:val="24"/>
                <w:lang w:val="es-CO"/>
              </w:rPr>
            </w:pPr>
          </w:p>
          <w:p w:rsidR="007A775D" w:rsidRDefault="00947CA3" w:rsidP="007A775D">
            <w:pPr>
              <w:jc w:val="both"/>
              <w:rPr>
                <w:rFonts w:ascii="Arial" w:hAnsi="Arial" w:cs="Arial"/>
                <w:sz w:val="24"/>
                <w:szCs w:val="24"/>
                <w:lang w:val="es-CO"/>
              </w:rPr>
            </w:pPr>
            <w:r>
              <w:rPr>
                <w:rFonts w:ascii="Arial" w:hAnsi="Arial" w:cs="Arial"/>
                <w:sz w:val="24"/>
                <w:szCs w:val="24"/>
                <w:lang w:val="es-CO"/>
              </w:rPr>
              <w:t xml:space="preserve">Los objetivos del sistema de control interno encuentran su </w:t>
            </w:r>
            <w:r w:rsidR="007A775D" w:rsidRPr="007A775D">
              <w:rPr>
                <w:rFonts w:ascii="Arial" w:hAnsi="Arial" w:cs="Arial"/>
                <w:sz w:val="24"/>
                <w:szCs w:val="24"/>
                <w:lang w:val="es-CO"/>
              </w:rPr>
              <w:t>fundamento en el artículo 209 Constitucional Inciso 2° y desarrollado por la Ley 87 d</w:t>
            </w:r>
            <w:r w:rsidR="007A775D">
              <w:rPr>
                <w:rFonts w:ascii="Arial" w:hAnsi="Arial" w:cs="Arial"/>
                <w:sz w:val="24"/>
                <w:szCs w:val="24"/>
                <w:lang w:val="es-CO"/>
              </w:rPr>
              <w:t>e 1993</w:t>
            </w:r>
            <w:r>
              <w:rPr>
                <w:rFonts w:ascii="Arial" w:hAnsi="Arial" w:cs="Arial"/>
                <w:sz w:val="24"/>
                <w:szCs w:val="24"/>
                <w:lang w:val="es-CO"/>
              </w:rPr>
              <w:t xml:space="preserve"> en su artículo 2° </w:t>
            </w:r>
            <w:r w:rsidR="007A775D">
              <w:rPr>
                <w:rFonts w:ascii="Arial" w:hAnsi="Arial" w:cs="Arial"/>
                <w:sz w:val="24"/>
                <w:szCs w:val="24"/>
                <w:lang w:val="es-CO"/>
              </w:rPr>
              <w:t xml:space="preserve">, </w:t>
            </w:r>
            <w:r w:rsidR="007A775D" w:rsidRPr="007A775D">
              <w:rPr>
                <w:rFonts w:ascii="Arial" w:hAnsi="Arial" w:cs="Arial"/>
                <w:sz w:val="24"/>
                <w:szCs w:val="24"/>
                <w:lang w:val="es-CO"/>
              </w:rPr>
              <w:t>y adiciona</w:t>
            </w:r>
            <w:r w:rsidR="007A775D">
              <w:rPr>
                <w:rFonts w:ascii="Arial" w:hAnsi="Arial" w:cs="Arial"/>
                <w:sz w:val="24"/>
                <w:szCs w:val="24"/>
                <w:lang w:val="es-CO"/>
              </w:rPr>
              <w:t xml:space="preserve"> por</w:t>
            </w:r>
            <w:r w:rsidR="007A775D" w:rsidRPr="007A775D">
              <w:rPr>
                <w:rFonts w:ascii="Arial" w:hAnsi="Arial" w:cs="Arial"/>
                <w:sz w:val="24"/>
                <w:szCs w:val="24"/>
                <w:lang w:val="es-CO"/>
              </w:rPr>
              <w:t xml:space="preserve"> e</w:t>
            </w:r>
            <w:r w:rsidR="007A775D">
              <w:rPr>
                <w:rFonts w:ascii="Arial" w:hAnsi="Arial" w:cs="Arial"/>
                <w:sz w:val="24"/>
                <w:szCs w:val="24"/>
                <w:lang w:val="es-CO"/>
              </w:rPr>
              <w:t>l d</w:t>
            </w:r>
            <w:r w:rsidR="007A775D" w:rsidRPr="007A775D">
              <w:rPr>
                <w:rFonts w:ascii="Arial" w:hAnsi="Arial" w:cs="Arial"/>
                <w:sz w:val="24"/>
                <w:szCs w:val="24"/>
                <w:lang w:val="es-CO"/>
              </w:rPr>
              <w:t>ecreto 1083 de 2015</w:t>
            </w:r>
            <w:r w:rsidR="007A775D">
              <w:rPr>
                <w:rFonts w:ascii="Arial" w:hAnsi="Arial" w:cs="Arial"/>
                <w:sz w:val="24"/>
                <w:szCs w:val="24"/>
                <w:lang w:val="es-CO"/>
              </w:rPr>
              <w:t xml:space="preserve"> únic</w:t>
            </w:r>
            <w:r>
              <w:rPr>
                <w:rFonts w:ascii="Arial" w:hAnsi="Arial" w:cs="Arial"/>
                <w:sz w:val="24"/>
                <w:szCs w:val="24"/>
                <w:lang w:val="es-CO"/>
              </w:rPr>
              <w:t>o reglamentario de la función p</w:t>
            </w:r>
            <w:r w:rsidR="007A775D">
              <w:rPr>
                <w:rFonts w:ascii="Arial" w:hAnsi="Arial" w:cs="Arial"/>
                <w:sz w:val="24"/>
                <w:szCs w:val="24"/>
                <w:lang w:val="es-CO"/>
              </w:rPr>
              <w:t>ública</w:t>
            </w:r>
            <w:r w:rsidR="007A775D" w:rsidRPr="007A775D">
              <w:rPr>
                <w:rFonts w:ascii="Arial" w:hAnsi="Arial" w:cs="Arial"/>
                <w:sz w:val="24"/>
                <w:szCs w:val="24"/>
                <w:lang w:val="es-CO"/>
              </w:rPr>
              <w:t xml:space="preserve">, </w:t>
            </w:r>
            <w:r>
              <w:rPr>
                <w:rFonts w:ascii="Arial" w:hAnsi="Arial" w:cs="Arial"/>
                <w:sz w:val="24"/>
                <w:szCs w:val="24"/>
                <w:lang w:val="es-CO"/>
              </w:rPr>
              <w:t>reglamentado y adicionado  por él</w:t>
            </w:r>
            <w:r w:rsidRPr="007A775D">
              <w:rPr>
                <w:rFonts w:ascii="Arial" w:hAnsi="Arial" w:cs="Arial"/>
                <w:sz w:val="24"/>
                <w:szCs w:val="24"/>
                <w:lang w:val="es-CO"/>
              </w:rPr>
              <w:t>, decretos 648 de 2017</w:t>
            </w:r>
            <w:r>
              <w:rPr>
                <w:rFonts w:ascii="Arial" w:hAnsi="Arial" w:cs="Arial"/>
                <w:sz w:val="24"/>
                <w:szCs w:val="24"/>
                <w:lang w:val="es-CO"/>
              </w:rPr>
              <w:t>,</w:t>
            </w:r>
            <w:r w:rsidRPr="007A775D">
              <w:rPr>
                <w:rFonts w:ascii="Arial" w:hAnsi="Arial" w:cs="Arial"/>
                <w:sz w:val="24"/>
                <w:szCs w:val="24"/>
                <w:lang w:val="es-CO"/>
              </w:rPr>
              <w:t xml:space="preserve"> modifica </w:t>
            </w:r>
            <w:r w:rsidR="007A775D" w:rsidRPr="007A775D">
              <w:rPr>
                <w:rFonts w:ascii="Arial" w:hAnsi="Arial" w:cs="Arial"/>
                <w:sz w:val="24"/>
                <w:szCs w:val="24"/>
                <w:lang w:val="es-CO"/>
              </w:rPr>
              <w:t xml:space="preserve">el ejercicio diseño y el desarrollo del Sistema </w:t>
            </w:r>
            <w:r>
              <w:rPr>
                <w:rFonts w:ascii="Arial" w:hAnsi="Arial" w:cs="Arial"/>
                <w:sz w:val="24"/>
                <w:szCs w:val="24"/>
                <w:lang w:val="es-CO"/>
              </w:rPr>
              <w:t xml:space="preserve">DEL Modelo </w:t>
            </w:r>
            <w:r w:rsidR="008E26F6">
              <w:rPr>
                <w:rFonts w:ascii="Arial" w:hAnsi="Arial" w:cs="Arial"/>
                <w:sz w:val="24"/>
                <w:szCs w:val="24"/>
                <w:lang w:val="es-CO"/>
              </w:rPr>
              <w:t>Integrado</w:t>
            </w:r>
            <w:r>
              <w:rPr>
                <w:rFonts w:ascii="Arial" w:hAnsi="Arial" w:cs="Arial"/>
                <w:sz w:val="24"/>
                <w:szCs w:val="24"/>
                <w:lang w:val="es-CO"/>
              </w:rPr>
              <w:t xml:space="preserve"> de Planeación y Gestión MIPG  (Desarrollo de la gestión Administrativa, Sistema de Calidad y MECI)</w:t>
            </w:r>
            <w:r w:rsidR="007A775D" w:rsidRPr="007A775D">
              <w:rPr>
                <w:rFonts w:ascii="Arial" w:hAnsi="Arial" w:cs="Arial"/>
                <w:sz w:val="24"/>
                <w:szCs w:val="24"/>
                <w:lang w:val="es-CO"/>
              </w:rPr>
              <w:t>, el cual  se orientará al logro de los sigu</w:t>
            </w:r>
            <w:r w:rsidR="007A775D">
              <w:rPr>
                <w:rFonts w:ascii="Arial" w:hAnsi="Arial" w:cs="Arial"/>
                <w:sz w:val="24"/>
                <w:szCs w:val="24"/>
                <w:lang w:val="es-CO"/>
              </w:rPr>
              <w:t xml:space="preserve">ientes objetivos fundamentales </w:t>
            </w:r>
            <w:r w:rsidR="005D6B17">
              <w:rPr>
                <w:rFonts w:ascii="Arial" w:hAnsi="Arial" w:cs="Arial"/>
                <w:sz w:val="24"/>
                <w:szCs w:val="24"/>
                <w:lang w:val="es-CO"/>
              </w:rPr>
              <w:t>“</w:t>
            </w:r>
          </w:p>
          <w:p w:rsidR="007A775D" w:rsidRPr="007A775D" w:rsidRDefault="007A775D" w:rsidP="007A775D">
            <w:pPr>
              <w:rPr>
                <w:rFonts w:ascii="Arial" w:hAnsi="Arial" w:cs="Arial"/>
                <w:sz w:val="24"/>
                <w:szCs w:val="24"/>
                <w:lang w:val="es-CO"/>
              </w:rPr>
            </w:pPr>
            <w:r w:rsidRPr="007A775D">
              <w:rPr>
                <w:rFonts w:ascii="Arial" w:hAnsi="Arial" w:cs="Arial"/>
                <w:sz w:val="24"/>
                <w:szCs w:val="24"/>
                <w:lang w:val="es-CO"/>
              </w:rPr>
              <w:t xml:space="preserve"> </w:t>
            </w:r>
          </w:p>
          <w:p w:rsidR="007A775D" w:rsidRPr="007A775D" w:rsidRDefault="007A775D" w:rsidP="005D6B17">
            <w:pPr>
              <w:jc w:val="both"/>
              <w:rPr>
                <w:rFonts w:ascii="Arial" w:hAnsi="Arial" w:cs="Arial"/>
                <w:sz w:val="24"/>
                <w:szCs w:val="24"/>
                <w:lang w:val="es-CO"/>
              </w:rPr>
            </w:pPr>
            <w:r w:rsidRPr="007A775D">
              <w:rPr>
                <w:rFonts w:ascii="Arial" w:hAnsi="Arial" w:cs="Arial"/>
                <w:sz w:val="24"/>
                <w:szCs w:val="24"/>
                <w:lang w:val="es-CO"/>
              </w:rPr>
              <w:t>Son los objetivos de la puesta en marcha del modelo integrado de planeación y gestión MIPG.1) fortalecer el liderazgo, 2) agilizar, simplificar y flexibilizar la operación, 3) desarrollar una cultura organizacional sólida, 4) promover la coordinación interinstitucional, 5) facilitar y promover la efectiva participación ciudadana</w:t>
            </w:r>
            <w:r w:rsidR="00A90373" w:rsidRPr="007A775D">
              <w:rPr>
                <w:rFonts w:ascii="Arial" w:hAnsi="Arial" w:cs="Arial"/>
                <w:sz w:val="24"/>
                <w:szCs w:val="24"/>
                <w:lang w:val="es-CO"/>
              </w:rPr>
              <w:t>.</w:t>
            </w:r>
            <w:r w:rsidR="00A90373">
              <w:rPr>
                <w:rFonts w:ascii="Arial" w:hAnsi="Arial" w:cs="Arial"/>
                <w:sz w:val="24"/>
                <w:szCs w:val="24"/>
                <w:lang w:val="es-CO"/>
              </w:rPr>
              <w:t xml:space="preserve"> (Satisfacer</w:t>
            </w:r>
            <w:r w:rsidR="00947CA3" w:rsidRPr="007A775D">
              <w:rPr>
                <w:rFonts w:ascii="Arial" w:hAnsi="Arial" w:cs="Arial"/>
                <w:sz w:val="24"/>
                <w:szCs w:val="24"/>
                <w:lang w:val="es-CO"/>
              </w:rPr>
              <w:t xml:space="preserve"> las necesidades de la ciudadanía y así mismo con las partes interesadas y diferentes grupos de valor</w:t>
            </w:r>
            <w:r w:rsidR="00947CA3">
              <w:rPr>
                <w:rFonts w:ascii="Arial" w:hAnsi="Arial" w:cs="Arial"/>
                <w:sz w:val="24"/>
                <w:szCs w:val="24"/>
                <w:lang w:val="es-CO"/>
              </w:rPr>
              <w:t>)</w:t>
            </w:r>
            <w:r w:rsidR="00947CA3" w:rsidRPr="007A775D">
              <w:rPr>
                <w:rFonts w:ascii="Arial" w:hAnsi="Arial" w:cs="Arial"/>
                <w:sz w:val="24"/>
                <w:szCs w:val="24"/>
                <w:lang w:val="es-CO"/>
              </w:rPr>
              <w:t>.</w:t>
            </w:r>
          </w:p>
          <w:p w:rsidR="007A775D" w:rsidRPr="007A775D" w:rsidRDefault="007A775D" w:rsidP="007A775D">
            <w:pPr>
              <w:rPr>
                <w:rFonts w:ascii="Arial" w:hAnsi="Arial" w:cs="Arial"/>
                <w:sz w:val="24"/>
                <w:szCs w:val="24"/>
                <w:lang w:val="es-CO"/>
              </w:rPr>
            </w:pPr>
          </w:p>
          <w:p w:rsidR="007A775D" w:rsidRPr="007A775D" w:rsidRDefault="007A775D" w:rsidP="005D6B17">
            <w:pPr>
              <w:jc w:val="both"/>
              <w:rPr>
                <w:rFonts w:ascii="Arial" w:hAnsi="Arial" w:cs="Arial"/>
                <w:sz w:val="24"/>
                <w:szCs w:val="24"/>
                <w:lang w:val="es-CO"/>
              </w:rPr>
            </w:pPr>
            <w:r w:rsidRPr="007A775D">
              <w:rPr>
                <w:rFonts w:ascii="Arial" w:hAnsi="Arial" w:cs="Arial"/>
                <w:sz w:val="24"/>
                <w:szCs w:val="24"/>
                <w:lang w:val="es-CO"/>
              </w:rPr>
              <w:t xml:space="preserve">El propósito de la </w:t>
            </w:r>
            <w:r w:rsidR="005D6B17" w:rsidRPr="007A775D">
              <w:rPr>
                <w:rFonts w:ascii="Arial" w:hAnsi="Arial" w:cs="Arial"/>
                <w:sz w:val="24"/>
                <w:szCs w:val="24"/>
                <w:lang w:val="es-CO"/>
              </w:rPr>
              <w:t>planeación</w:t>
            </w:r>
            <w:r w:rsidRPr="007A775D">
              <w:rPr>
                <w:rFonts w:ascii="Arial" w:hAnsi="Arial" w:cs="Arial"/>
                <w:sz w:val="24"/>
                <w:szCs w:val="24"/>
                <w:lang w:val="es-CO"/>
              </w:rPr>
              <w:t xml:space="preserve"> es la de verificar la eficacia, la eficiencia y economía en las  procesos </w:t>
            </w:r>
            <w:r w:rsidR="005D6B17" w:rsidRPr="007A775D">
              <w:rPr>
                <w:rFonts w:ascii="Arial" w:hAnsi="Arial" w:cs="Arial"/>
                <w:sz w:val="24"/>
                <w:szCs w:val="24"/>
                <w:lang w:val="es-CO"/>
              </w:rPr>
              <w:t>estratégicos</w:t>
            </w:r>
            <w:r w:rsidRPr="007A775D">
              <w:rPr>
                <w:rFonts w:ascii="Arial" w:hAnsi="Arial" w:cs="Arial"/>
                <w:sz w:val="24"/>
                <w:szCs w:val="24"/>
                <w:lang w:val="es-CO"/>
              </w:rPr>
              <w:t xml:space="preserve"> y de planeación </w:t>
            </w:r>
            <w:r w:rsidR="005D6B17" w:rsidRPr="007A775D">
              <w:rPr>
                <w:rFonts w:ascii="Arial" w:hAnsi="Arial" w:cs="Arial"/>
                <w:sz w:val="24"/>
                <w:szCs w:val="24"/>
                <w:lang w:val="es-CO"/>
              </w:rPr>
              <w:t>institucional</w:t>
            </w:r>
            <w:r w:rsidRPr="007A775D">
              <w:rPr>
                <w:rFonts w:ascii="Arial" w:hAnsi="Arial" w:cs="Arial"/>
                <w:sz w:val="24"/>
                <w:szCs w:val="24"/>
                <w:lang w:val="es-CO"/>
              </w:rPr>
              <w:t xml:space="preserve">, necesidades y </w:t>
            </w:r>
            <w:r w:rsidR="005D6B17" w:rsidRPr="007A775D">
              <w:rPr>
                <w:rFonts w:ascii="Arial" w:hAnsi="Arial" w:cs="Arial"/>
                <w:sz w:val="24"/>
                <w:szCs w:val="24"/>
                <w:lang w:val="es-CO"/>
              </w:rPr>
              <w:t>expectativas</w:t>
            </w:r>
            <w:r w:rsidRPr="007A775D">
              <w:rPr>
                <w:rFonts w:ascii="Arial" w:hAnsi="Arial" w:cs="Arial"/>
                <w:sz w:val="24"/>
                <w:szCs w:val="24"/>
                <w:lang w:val="es-CO"/>
              </w:rPr>
              <w:t xml:space="preserve"> de las partes interesadas, requisitos del </w:t>
            </w:r>
            <w:r w:rsidR="005D6B17" w:rsidRPr="007A775D">
              <w:rPr>
                <w:rFonts w:ascii="Arial" w:hAnsi="Arial" w:cs="Arial"/>
                <w:sz w:val="24"/>
                <w:szCs w:val="24"/>
                <w:lang w:val="es-CO"/>
              </w:rPr>
              <w:t>usuarios</w:t>
            </w:r>
            <w:r w:rsidRPr="007A775D">
              <w:rPr>
                <w:rFonts w:ascii="Arial" w:hAnsi="Arial" w:cs="Arial"/>
                <w:sz w:val="24"/>
                <w:szCs w:val="24"/>
                <w:lang w:val="es-CO"/>
              </w:rPr>
              <w:t xml:space="preserve"> y </w:t>
            </w:r>
            <w:r w:rsidR="005D6B17">
              <w:rPr>
                <w:rFonts w:ascii="Arial" w:hAnsi="Arial" w:cs="Arial"/>
                <w:sz w:val="24"/>
                <w:szCs w:val="24"/>
                <w:lang w:val="es-CO"/>
              </w:rPr>
              <w:t>de la organización,</w:t>
            </w:r>
            <w:r w:rsidRPr="007A775D">
              <w:rPr>
                <w:rFonts w:ascii="Arial" w:hAnsi="Arial" w:cs="Arial"/>
                <w:sz w:val="24"/>
                <w:szCs w:val="24"/>
                <w:lang w:val="es-CO"/>
              </w:rPr>
              <w:t xml:space="preserve"> su contexto</w:t>
            </w:r>
            <w:r w:rsidR="005D6B17">
              <w:rPr>
                <w:rFonts w:ascii="Arial" w:hAnsi="Arial" w:cs="Arial"/>
                <w:sz w:val="24"/>
                <w:szCs w:val="24"/>
                <w:lang w:val="es-CO"/>
              </w:rPr>
              <w:t xml:space="preserve"> estratégico y en especial</w:t>
            </w:r>
            <w:r w:rsidRPr="007A775D">
              <w:rPr>
                <w:rFonts w:ascii="Arial" w:hAnsi="Arial" w:cs="Arial"/>
                <w:sz w:val="24"/>
                <w:szCs w:val="24"/>
                <w:lang w:val="es-CO"/>
              </w:rPr>
              <w:t xml:space="preserve"> </w:t>
            </w:r>
            <w:r w:rsidR="005D6B17">
              <w:rPr>
                <w:rFonts w:ascii="Arial" w:hAnsi="Arial" w:cs="Arial"/>
                <w:sz w:val="24"/>
                <w:szCs w:val="24"/>
                <w:lang w:val="es-CO"/>
              </w:rPr>
              <w:t>la</w:t>
            </w:r>
            <w:r w:rsidRPr="007A775D">
              <w:rPr>
                <w:rFonts w:ascii="Arial" w:hAnsi="Arial" w:cs="Arial"/>
                <w:sz w:val="24"/>
                <w:szCs w:val="24"/>
                <w:lang w:val="es-CO"/>
              </w:rPr>
              <w:t xml:space="preserve"> articulación con las comunicaciones y </w:t>
            </w:r>
            <w:r w:rsidR="005D6B17">
              <w:rPr>
                <w:rFonts w:ascii="Arial" w:hAnsi="Arial" w:cs="Arial"/>
                <w:sz w:val="24"/>
                <w:szCs w:val="24"/>
                <w:lang w:val="es-CO"/>
              </w:rPr>
              <w:t xml:space="preserve">con la implementación </w:t>
            </w:r>
            <w:r w:rsidRPr="007A775D">
              <w:rPr>
                <w:rFonts w:ascii="Arial" w:hAnsi="Arial" w:cs="Arial"/>
                <w:sz w:val="24"/>
                <w:szCs w:val="24"/>
                <w:lang w:val="es-CO"/>
              </w:rPr>
              <w:t xml:space="preserve">de las </w:t>
            </w:r>
            <w:r w:rsidR="005D6B17" w:rsidRPr="007A775D">
              <w:rPr>
                <w:rFonts w:ascii="Arial" w:hAnsi="Arial" w:cs="Arial"/>
                <w:sz w:val="24"/>
                <w:szCs w:val="24"/>
                <w:lang w:val="es-CO"/>
              </w:rPr>
              <w:t>tecnologías</w:t>
            </w:r>
            <w:r w:rsidRPr="007A775D">
              <w:rPr>
                <w:rFonts w:ascii="Arial" w:hAnsi="Arial" w:cs="Arial"/>
                <w:sz w:val="24"/>
                <w:szCs w:val="24"/>
                <w:lang w:val="es-CO"/>
              </w:rPr>
              <w:t xml:space="preserve"> de la información</w:t>
            </w:r>
          </w:p>
          <w:p w:rsidR="007A775D" w:rsidRPr="007A775D" w:rsidRDefault="007A775D" w:rsidP="007A775D">
            <w:pPr>
              <w:rPr>
                <w:rFonts w:ascii="Arial" w:hAnsi="Arial" w:cs="Arial"/>
                <w:sz w:val="24"/>
                <w:szCs w:val="24"/>
                <w:lang w:val="es-CO"/>
              </w:rPr>
            </w:pPr>
          </w:p>
          <w:p w:rsidR="00671DEC" w:rsidRPr="00C42FBA" w:rsidRDefault="005D6B17" w:rsidP="00DD4E7A">
            <w:pPr>
              <w:jc w:val="both"/>
              <w:rPr>
                <w:rFonts w:ascii="Arial" w:hAnsi="Arial" w:cs="Arial"/>
                <w:sz w:val="24"/>
                <w:szCs w:val="24"/>
                <w:lang w:val="es-CO"/>
              </w:rPr>
            </w:pPr>
            <w:r>
              <w:rPr>
                <w:rFonts w:ascii="Arial" w:hAnsi="Arial" w:cs="Arial"/>
                <w:sz w:val="24"/>
                <w:szCs w:val="24"/>
                <w:lang w:val="es-CO"/>
              </w:rPr>
              <w:t>Fines Esenciales, es Facilitar</w:t>
            </w:r>
            <w:r w:rsidR="007A775D" w:rsidRPr="007A775D">
              <w:rPr>
                <w:rFonts w:ascii="Arial" w:hAnsi="Arial" w:cs="Arial"/>
                <w:sz w:val="24"/>
                <w:szCs w:val="24"/>
                <w:lang w:val="es-CO"/>
              </w:rPr>
              <w:t xml:space="preserve"> la correcta ejecución de recursos puestos a disposición de la entidad y demás  actividades definidas para el logro de los objetivos y la misión institucional; así mismo como identificar oportunidades de mejora, orientado </w:t>
            </w:r>
            <w:r>
              <w:rPr>
                <w:rFonts w:ascii="Arial" w:hAnsi="Arial" w:cs="Arial"/>
                <w:sz w:val="24"/>
                <w:szCs w:val="24"/>
                <w:lang w:val="es-CO"/>
              </w:rPr>
              <w:t>en un pensamiento basado en</w:t>
            </w:r>
            <w:r w:rsidR="007A775D" w:rsidRPr="007A775D">
              <w:rPr>
                <w:rFonts w:ascii="Arial" w:hAnsi="Arial" w:cs="Arial"/>
                <w:sz w:val="24"/>
                <w:szCs w:val="24"/>
                <w:lang w:val="es-CO"/>
              </w:rPr>
              <w:t xml:space="preserve"> riesgos identificados</w:t>
            </w:r>
            <w:r>
              <w:rPr>
                <w:rFonts w:ascii="Arial" w:hAnsi="Arial" w:cs="Arial"/>
                <w:sz w:val="24"/>
                <w:szCs w:val="24"/>
                <w:lang w:val="es-CO"/>
              </w:rPr>
              <w:t xml:space="preserve"> por proceso</w:t>
            </w:r>
            <w:r w:rsidR="007A775D" w:rsidRPr="007A775D">
              <w:rPr>
                <w:rFonts w:ascii="Arial" w:hAnsi="Arial" w:cs="Arial"/>
                <w:sz w:val="24"/>
                <w:szCs w:val="24"/>
                <w:lang w:val="es-CO"/>
              </w:rPr>
              <w:t>, con fines de evitar su materialización. (Modelo de Tres Líneas de Defensa).</w:t>
            </w:r>
          </w:p>
        </w:tc>
      </w:tr>
      <w:tr w:rsidR="00671DEC" w:rsidRPr="00C42FBA" w:rsidTr="00555A67">
        <w:trPr>
          <w:trHeight w:val="62"/>
        </w:trPr>
        <w:tc>
          <w:tcPr>
            <w:tcW w:w="10182" w:type="dxa"/>
            <w:gridSpan w:val="4"/>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ALCANCE DE LA AUDITORIA</w:t>
            </w:r>
          </w:p>
        </w:tc>
      </w:tr>
      <w:tr w:rsidR="00671DEC" w:rsidRPr="00C42FBA" w:rsidTr="00555A67">
        <w:trPr>
          <w:trHeight w:val="62"/>
        </w:trPr>
        <w:tc>
          <w:tcPr>
            <w:tcW w:w="10182" w:type="dxa"/>
            <w:gridSpan w:val="4"/>
            <w:shd w:val="clear" w:color="auto" w:fill="auto"/>
          </w:tcPr>
          <w:p w:rsidR="00671DEC" w:rsidRPr="00C42FBA" w:rsidRDefault="005853BB" w:rsidP="00947CA3">
            <w:pPr>
              <w:jc w:val="both"/>
              <w:rPr>
                <w:rFonts w:ascii="Arial" w:hAnsi="Arial" w:cs="Arial"/>
                <w:sz w:val="24"/>
                <w:szCs w:val="24"/>
                <w:lang w:val="es-CO"/>
              </w:rPr>
            </w:pPr>
            <w:r w:rsidRPr="005853BB">
              <w:rPr>
                <w:rFonts w:ascii="Arial" w:hAnsi="Arial" w:cs="Arial"/>
                <w:sz w:val="24"/>
                <w:szCs w:val="24"/>
                <w:lang w:val="es-CO"/>
              </w:rPr>
              <w:t>Inicia con la revisión y análisis de las metas establecidas en el plan estratégico Institucional</w:t>
            </w:r>
            <w:r>
              <w:rPr>
                <w:rFonts w:ascii="Arial" w:hAnsi="Arial" w:cs="Arial"/>
                <w:sz w:val="24"/>
                <w:szCs w:val="24"/>
                <w:lang w:val="es-CO"/>
              </w:rPr>
              <w:t xml:space="preserve"> y finaliza con el seguimiento, la implementación de acciones de mejora y correctivas y</w:t>
            </w:r>
            <w:r w:rsidRPr="005853BB">
              <w:rPr>
                <w:rFonts w:ascii="Arial" w:hAnsi="Arial" w:cs="Arial"/>
                <w:sz w:val="24"/>
                <w:szCs w:val="24"/>
                <w:lang w:val="es-CO"/>
              </w:rPr>
              <w:t xml:space="preserve"> cierre </w:t>
            </w:r>
            <w:r>
              <w:rPr>
                <w:rFonts w:ascii="Arial" w:hAnsi="Arial" w:cs="Arial"/>
                <w:sz w:val="24"/>
                <w:szCs w:val="24"/>
                <w:lang w:val="es-CO"/>
              </w:rPr>
              <w:t xml:space="preserve">definitivo de las </w:t>
            </w:r>
            <w:r w:rsidRPr="005853BB">
              <w:rPr>
                <w:rFonts w:ascii="Arial" w:hAnsi="Arial" w:cs="Arial"/>
                <w:sz w:val="24"/>
                <w:szCs w:val="24"/>
                <w:lang w:val="es-CO"/>
              </w:rPr>
              <w:t xml:space="preserve"> accion</w:t>
            </w:r>
            <w:r>
              <w:rPr>
                <w:rFonts w:ascii="Arial" w:hAnsi="Arial" w:cs="Arial"/>
                <w:sz w:val="24"/>
                <w:szCs w:val="24"/>
                <w:lang w:val="es-CO"/>
              </w:rPr>
              <w:t>es</w:t>
            </w:r>
            <w:r w:rsidRPr="005853BB">
              <w:rPr>
                <w:rFonts w:ascii="Arial" w:hAnsi="Arial" w:cs="Arial"/>
                <w:sz w:val="24"/>
                <w:szCs w:val="24"/>
                <w:lang w:val="es-CO"/>
              </w:rPr>
              <w:t xml:space="preserve"> preventiva, correctiva o de mejora</w:t>
            </w:r>
            <w:r>
              <w:rPr>
                <w:rFonts w:ascii="Arial" w:hAnsi="Arial" w:cs="Arial"/>
                <w:sz w:val="24"/>
                <w:szCs w:val="24"/>
                <w:lang w:val="es-CO"/>
              </w:rPr>
              <w:t xml:space="preserve"> implementadas</w:t>
            </w:r>
            <w:r w:rsidRPr="005853BB">
              <w:rPr>
                <w:rFonts w:ascii="Arial" w:hAnsi="Arial" w:cs="Arial"/>
                <w:sz w:val="24"/>
                <w:szCs w:val="24"/>
                <w:lang w:val="es-CO"/>
              </w:rPr>
              <w:t>.</w:t>
            </w:r>
          </w:p>
        </w:tc>
      </w:tr>
      <w:tr w:rsidR="00671DEC" w:rsidRPr="00C42FBA" w:rsidTr="00555A67">
        <w:trPr>
          <w:trHeight w:val="62"/>
        </w:trPr>
        <w:tc>
          <w:tcPr>
            <w:tcW w:w="10182" w:type="dxa"/>
            <w:gridSpan w:val="4"/>
            <w:shd w:val="clear" w:color="auto" w:fill="D9D9D9"/>
          </w:tcPr>
          <w:p w:rsidR="00671DEC" w:rsidRPr="00C42FBA" w:rsidRDefault="002237AD" w:rsidP="00E16085">
            <w:pPr>
              <w:jc w:val="center"/>
              <w:rPr>
                <w:rFonts w:ascii="Arial" w:hAnsi="Arial" w:cs="Arial"/>
                <w:b/>
                <w:sz w:val="24"/>
                <w:szCs w:val="24"/>
                <w:lang w:val="es-CO"/>
              </w:rPr>
            </w:pPr>
            <w:r>
              <w:rPr>
                <w:rFonts w:ascii="Arial" w:hAnsi="Arial" w:cs="Arial"/>
                <w:b/>
                <w:sz w:val="24"/>
                <w:szCs w:val="24"/>
                <w:lang w:val="es-CO"/>
              </w:rPr>
              <w:t>DOCUMENTOS DE REFERENCIA</w:t>
            </w:r>
            <w:r w:rsidR="00E16085">
              <w:rPr>
                <w:rFonts w:ascii="Arial" w:hAnsi="Arial" w:cs="Arial"/>
                <w:b/>
                <w:sz w:val="24"/>
                <w:szCs w:val="24"/>
                <w:lang w:val="es-CO"/>
              </w:rPr>
              <w:t xml:space="preserve"> (</w:t>
            </w:r>
            <w:r w:rsidR="00E16085" w:rsidRPr="00C42FBA">
              <w:rPr>
                <w:rFonts w:ascii="Arial" w:hAnsi="Arial" w:cs="Arial"/>
                <w:b/>
                <w:sz w:val="24"/>
                <w:szCs w:val="24"/>
                <w:lang w:val="es-CO"/>
              </w:rPr>
              <w:t>CRITERIOS</w:t>
            </w:r>
            <w:r w:rsidR="00E16085">
              <w:rPr>
                <w:rFonts w:ascii="Arial" w:hAnsi="Arial" w:cs="Arial"/>
                <w:b/>
                <w:sz w:val="24"/>
                <w:szCs w:val="24"/>
                <w:lang w:val="es-CO"/>
              </w:rPr>
              <w:t xml:space="preserve"> DE AUDITORIA)</w:t>
            </w:r>
          </w:p>
        </w:tc>
      </w:tr>
      <w:tr w:rsidR="00671DEC" w:rsidRPr="00C42FBA" w:rsidTr="00555A67">
        <w:trPr>
          <w:trHeight w:val="62"/>
        </w:trPr>
        <w:tc>
          <w:tcPr>
            <w:tcW w:w="10182" w:type="dxa"/>
            <w:gridSpan w:val="4"/>
            <w:shd w:val="clear" w:color="auto" w:fill="auto"/>
          </w:tcPr>
          <w:p w:rsidR="004A1B70" w:rsidRPr="004A1B70" w:rsidRDefault="004A1B70" w:rsidP="004A1B70">
            <w:pPr>
              <w:jc w:val="both"/>
              <w:rPr>
                <w:rFonts w:ascii="Arial" w:hAnsi="Arial" w:cs="Arial"/>
                <w:sz w:val="24"/>
                <w:szCs w:val="24"/>
                <w:lang w:val="es-CO"/>
              </w:rPr>
            </w:pPr>
            <w:r w:rsidRPr="004A1B70">
              <w:rPr>
                <w:rFonts w:ascii="Arial" w:hAnsi="Arial" w:cs="Arial"/>
                <w:sz w:val="24"/>
                <w:szCs w:val="24"/>
                <w:lang w:val="es-CO"/>
              </w:rPr>
              <w:t>Resolución 120 de 2020 (diciembre 23), por medio de la cual se adopta el  Plan Estratégico Institucional 2021-2024. Acuerdo 022 de 2012  Por medio del cual se adopta la Estructura Administrativa de la Personería de Itagüí. Acuerdo 012 de 2015 por el cual se adopta y se actualiza el Manual de Funciones y Competencias Laborales de la Personería de Itagüí y se modifica el Acuerdo 022 de 201</w:t>
            </w:r>
            <w:r>
              <w:rPr>
                <w:rFonts w:ascii="Arial" w:hAnsi="Arial" w:cs="Arial"/>
                <w:sz w:val="24"/>
                <w:szCs w:val="24"/>
                <w:lang w:val="es-CO"/>
              </w:rPr>
              <w:t>2</w:t>
            </w:r>
            <w:r w:rsidR="00DD4E7A">
              <w:rPr>
                <w:rFonts w:ascii="Arial" w:hAnsi="Arial" w:cs="Arial"/>
                <w:sz w:val="24"/>
                <w:szCs w:val="24"/>
                <w:lang w:val="es-CO"/>
              </w:rPr>
              <w:t>.</w:t>
            </w:r>
            <w:r w:rsidRPr="004A1B70">
              <w:rPr>
                <w:rFonts w:ascii="Arial" w:hAnsi="Arial" w:cs="Arial"/>
                <w:sz w:val="24"/>
                <w:szCs w:val="24"/>
                <w:lang w:val="es-CO"/>
              </w:rPr>
              <w:t xml:space="preserve"> </w:t>
            </w:r>
          </w:p>
          <w:p w:rsidR="00B95FCA" w:rsidRDefault="00B95FCA" w:rsidP="004A1B70">
            <w:pPr>
              <w:jc w:val="both"/>
              <w:rPr>
                <w:rFonts w:ascii="Arial" w:hAnsi="Arial" w:cs="Arial"/>
                <w:sz w:val="24"/>
                <w:szCs w:val="24"/>
                <w:lang w:val="es-CO"/>
              </w:rPr>
            </w:pPr>
          </w:p>
          <w:p w:rsidR="004A1B70" w:rsidRDefault="003B757E" w:rsidP="004A1B70">
            <w:pPr>
              <w:jc w:val="both"/>
              <w:rPr>
                <w:rFonts w:ascii="Arial" w:hAnsi="Arial" w:cs="Arial"/>
                <w:sz w:val="24"/>
                <w:szCs w:val="24"/>
                <w:lang w:val="es-CO"/>
              </w:rPr>
            </w:pPr>
            <w:r>
              <w:rPr>
                <w:rFonts w:ascii="Arial" w:hAnsi="Arial" w:cs="Arial"/>
                <w:sz w:val="24"/>
                <w:szCs w:val="24"/>
                <w:lang w:val="es-CO"/>
              </w:rPr>
              <w:t>Acuerdo 06 del 15 de agoto de 2024 mediante el cual se</w:t>
            </w:r>
            <w:r w:rsidR="00B95FCA">
              <w:rPr>
                <w:rFonts w:ascii="Arial" w:hAnsi="Arial" w:cs="Arial"/>
                <w:sz w:val="24"/>
                <w:szCs w:val="24"/>
                <w:lang w:val="es-CO"/>
              </w:rPr>
              <w:t xml:space="preserve"> </w:t>
            </w:r>
            <w:r>
              <w:rPr>
                <w:rFonts w:ascii="Arial" w:hAnsi="Arial" w:cs="Arial"/>
                <w:sz w:val="24"/>
                <w:szCs w:val="24"/>
                <w:lang w:val="es-CO"/>
              </w:rPr>
              <w:t>ado</w:t>
            </w:r>
            <w:r w:rsidR="00B95FCA">
              <w:rPr>
                <w:rFonts w:ascii="Arial" w:hAnsi="Arial" w:cs="Arial"/>
                <w:sz w:val="24"/>
                <w:szCs w:val="24"/>
                <w:lang w:val="es-CO"/>
              </w:rPr>
              <w:t>p</w:t>
            </w:r>
            <w:r>
              <w:rPr>
                <w:rFonts w:ascii="Arial" w:hAnsi="Arial" w:cs="Arial"/>
                <w:sz w:val="24"/>
                <w:szCs w:val="24"/>
                <w:lang w:val="es-CO"/>
              </w:rPr>
              <w:t>ta la estructura administrativa y funciones de la personería</w:t>
            </w:r>
            <w:r w:rsidR="00B95FCA">
              <w:rPr>
                <w:rFonts w:ascii="Arial" w:hAnsi="Arial" w:cs="Arial"/>
                <w:sz w:val="24"/>
                <w:szCs w:val="24"/>
                <w:lang w:val="es-CO"/>
              </w:rPr>
              <w:t xml:space="preserve"> y deroga Acuerdo 022 de 2012.</w:t>
            </w:r>
          </w:p>
          <w:p w:rsidR="00B95FCA" w:rsidRDefault="00B95FCA" w:rsidP="004A1B70">
            <w:pPr>
              <w:jc w:val="both"/>
              <w:rPr>
                <w:rFonts w:ascii="Arial" w:hAnsi="Arial" w:cs="Arial"/>
                <w:sz w:val="24"/>
                <w:szCs w:val="24"/>
                <w:lang w:val="es-CO"/>
              </w:rPr>
            </w:pPr>
          </w:p>
          <w:p w:rsidR="00B95FCA" w:rsidRDefault="00B95FCA" w:rsidP="004A1B70">
            <w:pPr>
              <w:jc w:val="both"/>
              <w:rPr>
                <w:rFonts w:ascii="Arial" w:hAnsi="Arial" w:cs="Arial"/>
                <w:sz w:val="24"/>
                <w:szCs w:val="24"/>
                <w:lang w:val="es-CO"/>
              </w:rPr>
            </w:pPr>
            <w:r w:rsidRPr="00F341C8">
              <w:rPr>
                <w:rFonts w:ascii="Arial" w:hAnsi="Arial" w:cs="Arial"/>
                <w:sz w:val="24"/>
                <w:szCs w:val="24"/>
                <w:lang w:val="es-CO"/>
              </w:rPr>
              <w:t>Ver listado maestro de documentos externos - Nomograma-</w:t>
            </w:r>
            <w:r>
              <w:rPr>
                <w:rFonts w:ascii="Arial" w:hAnsi="Arial" w:cs="Arial"/>
                <w:sz w:val="24"/>
                <w:szCs w:val="24"/>
                <w:lang w:val="es-CO"/>
              </w:rPr>
              <w:t xml:space="preserve"> Formato</w:t>
            </w:r>
            <w:r w:rsidRPr="00F341C8">
              <w:rPr>
                <w:rFonts w:ascii="Arial" w:hAnsi="Arial" w:cs="Arial"/>
                <w:sz w:val="24"/>
                <w:szCs w:val="24"/>
                <w:lang w:val="es-CO"/>
              </w:rPr>
              <w:t xml:space="preserve"> FGD-10</w:t>
            </w:r>
          </w:p>
          <w:p w:rsidR="00B95FCA" w:rsidRPr="004A1B70" w:rsidRDefault="00B95FCA" w:rsidP="004A1B70">
            <w:pPr>
              <w:jc w:val="both"/>
              <w:rPr>
                <w:rFonts w:ascii="Arial" w:hAnsi="Arial" w:cs="Arial"/>
                <w:sz w:val="24"/>
                <w:szCs w:val="24"/>
                <w:lang w:val="es-CO"/>
              </w:rPr>
            </w:pPr>
          </w:p>
          <w:p w:rsidR="00671DEC" w:rsidRPr="00C42FBA" w:rsidRDefault="00766870" w:rsidP="00DD4E7A">
            <w:pPr>
              <w:jc w:val="both"/>
              <w:rPr>
                <w:rFonts w:ascii="Arial" w:hAnsi="Arial" w:cs="Arial"/>
                <w:sz w:val="24"/>
                <w:szCs w:val="24"/>
                <w:lang w:val="es-CO"/>
              </w:rPr>
            </w:pPr>
            <w:r w:rsidRPr="00AA0BF4">
              <w:rPr>
                <w:rFonts w:ascii="Arial" w:hAnsi="Arial" w:cs="Arial"/>
                <w:color w:val="808080" w:themeColor="background1" w:themeShade="80"/>
                <w:sz w:val="24"/>
                <w:szCs w:val="24"/>
                <w:lang w:val="es-CO"/>
              </w:rPr>
              <w:t>(Leyes, N</w:t>
            </w:r>
            <w:r w:rsidR="00D44765">
              <w:rPr>
                <w:rFonts w:ascii="Arial" w:hAnsi="Arial" w:cs="Arial"/>
                <w:color w:val="808080" w:themeColor="background1" w:themeShade="80"/>
                <w:sz w:val="24"/>
                <w:szCs w:val="24"/>
                <w:lang w:val="es-CO"/>
              </w:rPr>
              <w:t xml:space="preserve">ormas, ISO 9001-2015, MIPG </w:t>
            </w:r>
            <w:r w:rsidRPr="00AA0BF4">
              <w:rPr>
                <w:rFonts w:ascii="Arial" w:hAnsi="Arial" w:cs="Arial"/>
                <w:color w:val="808080" w:themeColor="background1" w:themeShade="80"/>
                <w:sz w:val="24"/>
                <w:szCs w:val="24"/>
                <w:lang w:val="es-CO"/>
              </w:rPr>
              <w:t>Política y Objetivos de Calidad, Manual de Calidad, caracterización, procedimientos y documentos asociados al proceso, reglamentación vigente, procedimientos, objetivo, alcance y criterios definidos)</w:t>
            </w:r>
          </w:p>
        </w:tc>
      </w:tr>
      <w:tr w:rsidR="002C04CF" w:rsidRPr="00C42FBA" w:rsidTr="00555A67">
        <w:trPr>
          <w:trHeight w:val="62"/>
        </w:trPr>
        <w:tc>
          <w:tcPr>
            <w:tcW w:w="10182" w:type="dxa"/>
            <w:gridSpan w:val="4"/>
            <w:shd w:val="clear" w:color="auto" w:fill="D9D9D9" w:themeFill="background1" w:themeFillShade="D9"/>
          </w:tcPr>
          <w:p w:rsidR="002C04CF" w:rsidRPr="002C04CF" w:rsidRDefault="002C04CF" w:rsidP="002C04CF">
            <w:pPr>
              <w:jc w:val="center"/>
              <w:rPr>
                <w:rFonts w:ascii="Arial" w:hAnsi="Arial" w:cs="Arial"/>
                <w:b/>
                <w:color w:val="808080" w:themeColor="background1" w:themeShade="80"/>
                <w:sz w:val="24"/>
                <w:szCs w:val="24"/>
              </w:rPr>
            </w:pPr>
            <w:r w:rsidRPr="002C04CF">
              <w:rPr>
                <w:rFonts w:ascii="Arial" w:hAnsi="Arial" w:cs="Arial"/>
                <w:b/>
                <w:sz w:val="24"/>
                <w:szCs w:val="24"/>
              </w:rPr>
              <w:lastRenderedPageBreak/>
              <w:t>RESUMEN DE LA AUDITORÍA</w:t>
            </w:r>
            <w:r>
              <w:rPr>
                <w:rFonts w:ascii="Arial" w:hAnsi="Arial" w:cs="Arial"/>
                <w:b/>
                <w:sz w:val="24"/>
                <w:szCs w:val="24"/>
              </w:rPr>
              <w:t>:</w:t>
            </w:r>
          </w:p>
        </w:tc>
      </w:tr>
      <w:tr w:rsidR="002C04CF" w:rsidRPr="00C42FBA" w:rsidTr="00555A67">
        <w:trPr>
          <w:trHeight w:val="429"/>
        </w:trPr>
        <w:tc>
          <w:tcPr>
            <w:tcW w:w="10182" w:type="dxa"/>
            <w:gridSpan w:val="4"/>
            <w:shd w:val="clear" w:color="auto" w:fill="auto"/>
          </w:tcPr>
          <w:p w:rsidR="00B95FCA" w:rsidRPr="00D255D5" w:rsidRDefault="00B95FCA" w:rsidP="00B95FCA">
            <w:pPr>
              <w:pStyle w:val="Prrafodelista"/>
              <w:numPr>
                <w:ilvl w:val="0"/>
                <w:numId w:val="11"/>
              </w:numPr>
              <w:jc w:val="both"/>
              <w:rPr>
                <w:rFonts w:ascii="Arial" w:hAnsi="Arial" w:cs="Arial"/>
                <w:sz w:val="24"/>
                <w:szCs w:val="24"/>
              </w:rPr>
            </w:pPr>
            <w:r w:rsidRPr="00D255D5">
              <w:rPr>
                <w:rFonts w:ascii="Arial" w:hAnsi="Arial" w:cs="Arial"/>
                <w:sz w:val="24"/>
                <w:szCs w:val="24"/>
              </w:rPr>
              <w:t xml:space="preserve">Se llevo a cabo la reunión de Apertura en la oficina </w:t>
            </w:r>
            <w:r>
              <w:rPr>
                <w:rFonts w:ascii="Arial" w:hAnsi="Arial" w:cs="Arial"/>
                <w:sz w:val="24"/>
                <w:szCs w:val="24"/>
              </w:rPr>
              <w:t xml:space="preserve">Control Interno y con el acompañamiento de la Secretarias General Dra. </w:t>
            </w:r>
            <w:r w:rsidRPr="00B95FCA">
              <w:rPr>
                <w:rFonts w:ascii="Arial" w:hAnsi="Arial" w:cs="Arial"/>
                <w:sz w:val="24"/>
                <w:szCs w:val="24"/>
              </w:rPr>
              <w:t>Sara Natalia Ochoa Espinosa</w:t>
            </w:r>
            <w:r>
              <w:rPr>
                <w:rFonts w:ascii="Arial" w:hAnsi="Arial" w:cs="Arial"/>
                <w:sz w:val="24"/>
                <w:szCs w:val="24"/>
              </w:rPr>
              <w:t xml:space="preserve"> y el equipo asesor de planeación Jhony Zapata y </w:t>
            </w:r>
            <w:r w:rsidRPr="00B95FCA">
              <w:rPr>
                <w:rFonts w:ascii="Arial" w:hAnsi="Arial" w:cs="Arial"/>
                <w:sz w:val="24"/>
                <w:szCs w:val="24"/>
              </w:rPr>
              <w:t>Jeisson Ocampo Quintero</w:t>
            </w:r>
            <w:r>
              <w:rPr>
                <w:rFonts w:ascii="Arial" w:hAnsi="Arial" w:cs="Arial"/>
                <w:sz w:val="24"/>
                <w:szCs w:val="24"/>
              </w:rPr>
              <w:t xml:space="preserve"> Asesor PEI   </w:t>
            </w:r>
            <w:r w:rsidRPr="00D255D5">
              <w:rPr>
                <w:rFonts w:ascii="Arial" w:hAnsi="Arial" w:cs="Arial"/>
                <w:sz w:val="24"/>
                <w:szCs w:val="24"/>
              </w:rPr>
              <w:t>se socializo</w:t>
            </w:r>
            <w:r>
              <w:rPr>
                <w:rFonts w:ascii="Arial" w:hAnsi="Arial" w:cs="Arial"/>
                <w:sz w:val="24"/>
                <w:szCs w:val="24"/>
              </w:rPr>
              <w:t xml:space="preserve"> </w:t>
            </w:r>
            <w:r w:rsidRPr="00D255D5">
              <w:rPr>
                <w:rFonts w:ascii="Arial" w:hAnsi="Arial" w:cs="Arial"/>
                <w:sz w:val="24"/>
                <w:szCs w:val="24"/>
              </w:rPr>
              <w:t>el plan de auditoría, se expuso</w:t>
            </w:r>
            <w:r>
              <w:rPr>
                <w:rFonts w:ascii="Arial" w:hAnsi="Arial" w:cs="Arial"/>
                <w:sz w:val="24"/>
                <w:szCs w:val="24"/>
              </w:rPr>
              <w:t xml:space="preserve"> de manera clara la forma como </w:t>
            </w:r>
            <w:r w:rsidRPr="00D255D5">
              <w:rPr>
                <w:rFonts w:ascii="Arial" w:hAnsi="Arial" w:cs="Arial"/>
                <w:sz w:val="24"/>
                <w:szCs w:val="24"/>
              </w:rPr>
              <w:t>se realizarían las actividades</w:t>
            </w:r>
            <w:r>
              <w:rPr>
                <w:rFonts w:ascii="Arial" w:hAnsi="Arial" w:cs="Arial"/>
                <w:sz w:val="24"/>
                <w:szCs w:val="24"/>
              </w:rPr>
              <w:t xml:space="preserve"> durante el proceso auditor</w:t>
            </w:r>
            <w:r w:rsidRPr="00D255D5">
              <w:rPr>
                <w:rFonts w:ascii="Arial" w:hAnsi="Arial" w:cs="Arial"/>
                <w:sz w:val="24"/>
                <w:szCs w:val="24"/>
              </w:rPr>
              <w:t>, se confirmaron los canales de comunicación, y se brindo la oportunidad para hacer preguntas y aclaraciones pertinentes sobre el alcance de la auditoria</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rPr>
              <w:t xml:space="preserve">Como marco normativo se tuvo como referencia la descrita </w:t>
            </w:r>
            <w:r w:rsidRPr="005F1C6C">
              <w:rPr>
                <w:rFonts w:ascii="Arial" w:hAnsi="Arial" w:cs="Arial"/>
                <w:sz w:val="24"/>
                <w:szCs w:val="24"/>
              </w:rPr>
              <w:t xml:space="preserve">en </w:t>
            </w:r>
            <w:r w:rsidRPr="00F341C8">
              <w:rPr>
                <w:rFonts w:ascii="Arial" w:hAnsi="Arial" w:cs="Arial"/>
                <w:sz w:val="24"/>
                <w:szCs w:val="24"/>
                <w:lang w:val="es-CO"/>
              </w:rPr>
              <w:t>listado maestro de documentos externos - Nomograma-</w:t>
            </w:r>
            <w:r>
              <w:rPr>
                <w:rFonts w:ascii="Arial" w:hAnsi="Arial" w:cs="Arial"/>
                <w:sz w:val="24"/>
                <w:szCs w:val="24"/>
                <w:lang w:val="es-CO"/>
              </w:rPr>
              <w:t xml:space="preserve"> Formato</w:t>
            </w:r>
            <w:r w:rsidRPr="00F341C8">
              <w:rPr>
                <w:rFonts w:ascii="Arial" w:hAnsi="Arial" w:cs="Arial"/>
                <w:sz w:val="24"/>
                <w:szCs w:val="24"/>
                <w:lang w:val="es-CO"/>
              </w:rPr>
              <w:t xml:space="preserve"> FGD-10</w:t>
            </w:r>
            <w:r w:rsidRPr="005F1C6C">
              <w:rPr>
                <w:rFonts w:ascii="Arial" w:hAnsi="Arial" w:cs="Arial"/>
                <w:sz w:val="24"/>
                <w:szCs w:val="24"/>
              </w:rPr>
              <w:t xml:space="preserve"> </w:t>
            </w:r>
            <w:r w:rsidRPr="005F1C6C">
              <w:rPr>
                <w:rFonts w:ascii="Arial" w:hAnsi="Arial" w:cs="Arial"/>
                <w:sz w:val="24"/>
                <w:szCs w:val="24"/>
                <w:lang w:val="es-CO"/>
              </w:rPr>
              <w:t>DOCUMENTOS DE REFERENCIA (CRITERIOS DE AUDITORIA)</w:t>
            </w:r>
            <w:r>
              <w:rPr>
                <w:rFonts w:ascii="Arial" w:hAnsi="Arial" w:cs="Arial"/>
                <w:sz w:val="24"/>
                <w:szCs w:val="24"/>
                <w:lang w:val="es-CO"/>
              </w:rPr>
              <w:t xml:space="preserve"> y manual </w:t>
            </w:r>
            <w:r w:rsidRPr="00D00E9A">
              <w:rPr>
                <w:rFonts w:ascii="Arial" w:hAnsi="Arial" w:cs="Arial"/>
                <w:sz w:val="24"/>
                <w:szCs w:val="24"/>
              </w:rPr>
              <w:t>de Funciones y Competencias Laborales de la Personería de Itagüí</w:t>
            </w:r>
          </w:p>
          <w:p w:rsidR="00B95FCA" w:rsidRPr="004E5C74" w:rsidRDefault="00B95FCA" w:rsidP="00B95FCA">
            <w:pPr>
              <w:pStyle w:val="Prrafodelista"/>
              <w:numPr>
                <w:ilvl w:val="0"/>
                <w:numId w:val="11"/>
              </w:numPr>
              <w:jc w:val="both"/>
              <w:rPr>
                <w:rFonts w:ascii="Arial" w:hAnsi="Arial" w:cs="Arial"/>
                <w:sz w:val="24"/>
                <w:szCs w:val="24"/>
              </w:rPr>
            </w:pPr>
            <w:r w:rsidRPr="004E5C74">
              <w:rPr>
                <w:rFonts w:ascii="Arial" w:hAnsi="Arial" w:cs="Arial"/>
                <w:sz w:val="24"/>
                <w:szCs w:val="24"/>
                <w:lang w:val="es-CO"/>
              </w:rPr>
              <w:t>Se solicito información pertinente, sobre la gestión de la Delegatura Recibida la información , se procede a verificar el contenido de la misma</w:t>
            </w:r>
          </w:p>
          <w:p w:rsidR="00B95FCA" w:rsidRPr="00B95FCA"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 xml:space="preserve">Se llevo a cabo entrevistas, </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con base en el análisis de la información de consolidación y de seguimiento a informes trimestrales a planes de acción de cada una de las aéreas misionales y procesos de apoyo de la entidad</w:t>
            </w:r>
          </w:p>
          <w:p w:rsidR="00B95FCA" w:rsidRPr="00086410"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Posteriormente se recoge má</w:t>
            </w:r>
            <w:r w:rsidRPr="00086410">
              <w:rPr>
                <w:rFonts w:ascii="Arial" w:hAnsi="Arial" w:cs="Arial"/>
                <w:sz w:val="24"/>
                <w:szCs w:val="24"/>
                <w:lang w:val="es-CO"/>
              </w:rPr>
              <w:t>s información y evidencias pertinentes para el proceso auditor de diferentes</w:t>
            </w:r>
            <w:r>
              <w:rPr>
                <w:rFonts w:ascii="Arial" w:hAnsi="Arial" w:cs="Arial"/>
                <w:sz w:val="24"/>
                <w:szCs w:val="24"/>
                <w:lang w:val="es-CO"/>
              </w:rPr>
              <w:t xml:space="preserve"> fuentes:</w:t>
            </w:r>
            <w:r w:rsidRPr="00086410">
              <w:rPr>
                <w:rFonts w:ascii="Arial" w:hAnsi="Arial" w:cs="Arial"/>
                <w:sz w:val="24"/>
                <w:szCs w:val="24"/>
                <w:lang w:val="es-CO"/>
              </w:rPr>
              <w:t xml:space="preserve"> - </w:t>
            </w:r>
            <w:r>
              <w:rPr>
                <w:rFonts w:ascii="Arial" w:hAnsi="Arial" w:cs="Arial"/>
                <w:sz w:val="24"/>
                <w:szCs w:val="24"/>
                <w:lang w:val="es-CO"/>
              </w:rPr>
              <w:t xml:space="preserve">actas de reuniones, fuente de consulta </w:t>
            </w:r>
            <w:r w:rsidRPr="00086410">
              <w:rPr>
                <w:rFonts w:ascii="Arial" w:hAnsi="Arial" w:cs="Arial"/>
                <w:sz w:val="24"/>
                <w:szCs w:val="24"/>
                <w:lang w:val="es-CO"/>
              </w:rPr>
              <w:t>plataforma SISGED</w:t>
            </w:r>
            <w:r>
              <w:rPr>
                <w:rFonts w:ascii="Arial" w:hAnsi="Arial" w:cs="Arial"/>
                <w:sz w:val="24"/>
                <w:szCs w:val="24"/>
                <w:lang w:val="es-CO"/>
              </w:rPr>
              <w:t xml:space="preserve">,  PQRS, </w:t>
            </w:r>
            <w:r w:rsidRPr="00086410">
              <w:rPr>
                <w:rFonts w:ascii="Arial" w:hAnsi="Arial" w:cs="Arial"/>
                <w:sz w:val="24"/>
                <w:szCs w:val="24"/>
                <w:lang w:val="es-CO"/>
              </w:rPr>
              <w:t>fuentes del sistema de gestión SGC</w:t>
            </w:r>
            <w:r>
              <w:rPr>
                <w:rFonts w:ascii="Arial" w:hAnsi="Arial" w:cs="Arial"/>
                <w:sz w:val="24"/>
                <w:szCs w:val="24"/>
                <w:lang w:val="es-CO"/>
              </w:rPr>
              <w:t xml:space="preserve"> Indicadores de Gestión, plan de mejoramiento y matriz de riesgos vigencia 2024</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Se examinaron las evidencias presentadas durante el desarrollo de la auditoria</w:t>
            </w:r>
          </w:p>
          <w:p w:rsidR="00B95FCA" w:rsidRPr="00FC67D6" w:rsidRDefault="00B95FCA" w:rsidP="00B95FCA">
            <w:pPr>
              <w:pStyle w:val="Prrafodelista"/>
              <w:numPr>
                <w:ilvl w:val="0"/>
                <w:numId w:val="11"/>
              </w:numPr>
              <w:jc w:val="both"/>
              <w:rPr>
                <w:rFonts w:ascii="Arial" w:hAnsi="Arial" w:cs="Arial"/>
                <w:sz w:val="24"/>
                <w:szCs w:val="24"/>
              </w:rPr>
            </w:pPr>
            <w:r w:rsidRPr="00086410">
              <w:rPr>
                <w:rFonts w:ascii="Arial" w:hAnsi="Arial" w:cs="Arial"/>
                <w:sz w:val="24"/>
                <w:szCs w:val="24"/>
                <w:lang w:val="es-CO"/>
              </w:rPr>
              <w:t>Se procede a realizar el informe de auditoría</w:t>
            </w:r>
            <w:r w:rsidR="00B51BD2">
              <w:rPr>
                <w:rFonts w:ascii="Arial" w:hAnsi="Arial" w:cs="Arial"/>
                <w:sz w:val="24"/>
                <w:szCs w:val="24"/>
                <w:lang w:val="es-CO"/>
              </w:rPr>
              <w:t xml:space="preserve"> de acuerdo a las actividades establecidas en el Plan de auditoría</w:t>
            </w:r>
            <w:r>
              <w:rPr>
                <w:rFonts w:ascii="Arial" w:hAnsi="Arial" w:cs="Arial"/>
                <w:sz w:val="24"/>
                <w:szCs w:val="24"/>
                <w:lang w:val="es-CO"/>
              </w:rPr>
              <w:t>.</w:t>
            </w:r>
          </w:p>
          <w:p w:rsidR="00B95FCA" w:rsidRDefault="00B95FCA"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B95FCA" w:rsidRPr="00DD7287" w:rsidRDefault="00B95FCA" w:rsidP="00B95FCA">
            <w:pPr>
              <w:jc w:val="both"/>
              <w:rPr>
                <w:rFonts w:ascii="Arial" w:hAnsi="Arial" w:cs="Arial"/>
                <w:sz w:val="24"/>
                <w:szCs w:val="24"/>
              </w:rPr>
            </w:pPr>
            <w:r w:rsidRPr="00DD7287">
              <w:rPr>
                <w:rFonts w:ascii="Arial" w:hAnsi="Arial" w:cs="Arial"/>
                <w:sz w:val="24"/>
                <w:szCs w:val="24"/>
              </w:rPr>
              <w:lastRenderedPageBreak/>
              <w:t>REUNIÓN DE APERTURA</w:t>
            </w:r>
          </w:p>
          <w:p w:rsidR="00E0448E" w:rsidRDefault="00E0448E" w:rsidP="00E0448E">
            <w:pPr>
              <w:jc w:val="both"/>
              <w:rPr>
                <w:rFonts w:ascii="Arial" w:hAnsi="Arial" w:cs="Arial"/>
                <w:b/>
                <w:sz w:val="24"/>
                <w:szCs w:val="24"/>
              </w:rPr>
            </w:pPr>
          </w:p>
          <w:tbl>
            <w:tblPr>
              <w:tblStyle w:val="Tablaconcuadrcula"/>
              <w:tblW w:w="0" w:type="auto"/>
              <w:tblLayout w:type="fixed"/>
              <w:tblLook w:val="04A0"/>
            </w:tblPr>
            <w:tblGrid>
              <w:gridCol w:w="4850"/>
              <w:gridCol w:w="4851"/>
            </w:tblGrid>
            <w:tr w:rsidR="00E0448E" w:rsidTr="00555A67">
              <w:trPr>
                <w:trHeight w:val="62"/>
              </w:trPr>
              <w:tc>
                <w:tcPr>
                  <w:tcW w:w="4850" w:type="dxa"/>
                </w:tcPr>
                <w:p w:rsidR="00E0448E" w:rsidRDefault="00E0448E" w:rsidP="00BF74A7">
                  <w:pPr>
                    <w:jc w:val="both"/>
                    <w:rPr>
                      <w:rFonts w:ascii="Arial" w:hAnsi="Arial" w:cs="Arial"/>
                      <w:b/>
                      <w:sz w:val="24"/>
                      <w:szCs w:val="24"/>
                    </w:rPr>
                  </w:pPr>
                  <w:r>
                    <w:rPr>
                      <w:rFonts w:ascii="Arial" w:hAnsi="Arial" w:cs="Arial"/>
                      <w:b/>
                      <w:noProof/>
                      <w:sz w:val="24"/>
                      <w:szCs w:val="24"/>
                    </w:rPr>
                    <w:drawing>
                      <wp:inline distT="0" distB="0" distL="0" distR="0">
                        <wp:extent cx="2914155" cy="2097953"/>
                        <wp:effectExtent l="19050" t="0" r="49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30162" cy="2109477"/>
                                </a:xfrm>
                                <a:prstGeom prst="rect">
                                  <a:avLst/>
                                </a:prstGeom>
                                <a:noFill/>
                                <a:ln w="9525">
                                  <a:noFill/>
                                  <a:miter lim="800000"/>
                                  <a:headEnd/>
                                  <a:tailEnd/>
                                </a:ln>
                              </pic:spPr>
                            </pic:pic>
                          </a:graphicData>
                        </a:graphic>
                      </wp:inline>
                    </w:drawing>
                  </w:r>
                </w:p>
              </w:tc>
              <w:tc>
                <w:tcPr>
                  <w:tcW w:w="4851" w:type="dxa"/>
                </w:tcPr>
                <w:p w:rsidR="00E0448E" w:rsidRDefault="00E0448E" w:rsidP="00BF74A7">
                  <w:pPr>
                    <w:jc w:val="both"/>
                    <w:rPr>
                      <w:rFonts w:ascii="Arial" w:hAnsi="Arial" w:cs="Arial"/>
                      <w:b/>
                      <w:sz w:val="24"/>
                      <w:szCs w:val="24"/>
                    </w:rPr>
                  </w:pPr>
                  <w:r>
                    <w:rPr>
                      <w:rFonts w:ascii="Arial" w:hAnsi="Arial" w:cs="Arial"/>
                      <w:b/>
                      <w:noProof/>
                      <w:sz w:val="24"/>
                      <w:szCs w:val="24"/>
                    </w:rPr>
                    <w:drawing>
                      <wp:inline distT="0" distB="0" distL="0" distR="0">
                        <wp:extent cx="3025723" cy="2101933"/>
                        <wp:effectExtent l="19050" t="0" r="3227"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024787" cy="2101283"/>
                                </a:xfrm>
                                <a:prstGeom prst="rect">
                                  <a:avLst/>
                                </a:prstGeom>
                                <a:noFill/>
                                <a:ln w="9525">
                                  <a:noFill/>
                                  <a:miter lim="800000"/>
                                  <a:headEnd/>
                                  <a:tailEnd/>
                                </a:ln>
                              </pic:spPr>
                            </pic:pic>
                          </a:graphicData>
                        </a:graphic>
                      </wp:inline>
                    </w:drawing>
                  </w:r>
                </w:p>
              </w:tc>
            </w:tr>
          </w:tbl>
          <w:p w:rsidR="00E0448E" w:rsidRDefault="00E0448E" w:rsidP="00E0448E">
            <w:pPr>
              <w:jc w:val="both"/>
              <w:rPr>
                <w:rFonts w:ascii="Arial" w:hAnsi="Arial" w:cs="Arial"/>
                <w:sz w:val="16"/>
                <w:szCs w:val="16"/>
              </w:rPr>
            </w:pPr>
            <w:r>
              <w:rPr>
                <w:rFonts w:ascii="Arial" w:hAnsi="Arial" w:cs="Arial"/>
                <w:sz w:val="16"/>
                <w:szCs w:val="16"/>
              </w:rPr>
              <w:t xml:space="preserve">Fuente: </w:t>
            </w:r>
            <w:r w:rsidRPr="00E0448E">
              <w:rPr>
                <w:rFonts w:ascii="Arial" w:hAnsi="Arial" w:cs="Arial"/>
                <w:sz w:val="16"/>
                <w:szCs w:val="16"/>
              </w:rPr>
              <w:t>Reunión de Apertura 20/11/2024</w:t>
            </w:r>
          </w:p>
          <w:p w:rsidR="00E0448E" w:rsidRPr="00E0448E" w:rsidRDefault="00E0448E" w:rsidP="00E0448E">
            <w:pPr>
              <w:jc w:val="both"/>
              <w:rPr>
                <w:rFonts w:ascii="Arial" w:hAnsi="Arial" w:cs="Arial"/>
                <w:sz w:val="16"/>
                <w:szCs w:val="16"/>
              </w:rPr>
            </w:pPr>
            <w:r>
              <w:rPr>
                <w:rFonts w:ascii="Arial" w:hAnsi="Arial" w:cs="Arial"/>
                <w:sz w:val="16"/>
                <w:szCs w:val="16"/>
              </w:rPr>
              <w:t>Elaboró: Arley de J Ramírez Patiño- Jefe Oficina de Control Interno</w:t>
            </w:r>
          </w:p>
          <w:p w:rsidR="00E0448E" w:rsidRDefault="00E0448E" w:rsidP="00AA0BF4">
            <w:pPr>
              <w:jc w:val="both"/>
              <w:rPr>
                <w:rFonts w:ascii="Arial" w:hAnsi="Arial" w:cs="Arial"/>
                <w:b/>
                <w:sz w:val="24"/>
                <w:szCs w:val="24"/>
              </w:rPr>
            </w:pPr>
          </w:p>
          <w:p w:rsidR="00B95FCA" w:rsidRDefault="00B95FCA" w:rsidP="00B95FCA">
            <w:pPr>
              <w:jc w:val="both"/>
              <w:rPr>
                <w:rFonts w:ascii="Arial" w:hAnsi="Arial" w:cs="Arial"/>
                <w:sz w:val="24"/>
                <w:szCs w:val="24"/>
              </w:rPr>
            </w:pPr>
            <w:r>
              <w:rPr>
                <w:rFonts w:ascii="Arial" w:hAnsi="Arial" w:cs="Arial"/>
                <w:sz w:val="24"/>
                <w:szCs w:val="24"/>
              </w:rPr>
              <w:t>Se informa que se realizara de manera presencial y</w:t>
            </w:r>
            <w:r w:rsidR="00E0448E">
              <w:rPr>
                <w:rFonts w:ascii="Arial" w:hAnsi="Arial" w:cs="Arial"/>
                <w:sz w:val="24"/>
                <w:szCs w:val="24"/>
              </w:rPr>
              <w:t xml:space="preserve"> virtual</w:t>
            </w:r>
            <w:r>
              <w:rPr>
                <w:rFonts w:ascii="Arial" w:hAnsi="Arial" w:cs="Arial"/>
                <w:sz w:val="24"/>
                <w:szCs w:val="24"/>
              </w:rPr>
              <w:t xml:space="preserve"> por los medios establecidos en el sistema de gestión de la calidad de la entidad, se procede a dar lectura al</w:t>
            </w:r>
            <w:r w:rsidRPr="00655251">
              <w:rPr>
                <w:rFonts w:ascii="Arial" w:hAnsi="Arial" w:cs="Arial"/>
                <w:sz w:val="24"/>
                <w:szCs w:val="24"/>
              </w:rPr>
              <w:t xml:space="preserve"> programa de auditoría</w:t>
            </w:r>
            <w:r>
              <w:rPr>
                <w:rFonts w:ascii="Arial" w:hAnsi="Arial" w:cs="Arial"/>
                <w:sz w:val="24"/>
                <w:szCs w:val="24"/>
              </w:rPr>
              <w:t>, basado</w:t>
            </w:r>
            <w:r w:rsidRPr="004E5C74">
              <w:rPr>
                <w:rFonts w:ascii="Arial" w:hAnsi="Arial" w:cs="Arial"/>
                <w:sz w:val="24"/>
                <w:szCs w:val="24"/>
              </w:rPr>
              <w:t xml:space="preserve"> en </w:t>
            </w:r>
            <w:r>
              <w:rPr>
                <w:rFonts w:ascii="Arial" w:hAnsi="Arial" w:cs="Arial"/>
                <w:sz w:val="24"/>
                <w:szCs w:val="24"/>
              </w:rPr>
              <w:t>el</w:t>
            </w:r>
            <w:r w:rsidRPr="004E5C74">
              <w:rPr>
                <w:rFonts w:ascii="Arial" w:hAnsi="Arial" w:cs="Arial"/>
                <w:sz w:val="24"/>
                <w:szCs w:val="24"/>
              </w:rPr>
              <w:t xml:space="preserve"> ciclo PHVA</w:t>
            </w:r>
            <w:r>
              <w:rPr>
                <w:rFonts w:ascii="Arial" w:hAnsi="Arial" w:cs="Arial"/>
                <w:sz w:val="24"/>
                <w:szCs w:val="24"/>
              </w:rPr>
              <w:t>:</w:t>
            </w:r>
            <w:r w:rsidRPr="004E5C74">
              <w:rPr>
                <w:rFonts w:ascii="Arial" w:hAnsi="Arial" w:cs="Arial"/>
                <w:sz w:val="24"/>
                <w:szCs w:val="24"/>
              </w:rPr>
              <w:t xml:space="preserve"> Planificar, Hacer, Verificar y Actuar, iterativo que se utiliza para </w:t>
            </w:r>
            <w:r>
              <w:rPr>
                <w:rFonts w:ascii="Arial" w:hAnsi="Arial" w:cs="Arial"/>
                <w:sz w:val="24"/>
                <w:szCs w:val="24"/>
              </w:rPr>
              <w:t xml:space="preserve">evaluar, </w:t>
            </w:r>
            <w:r w:rsidRPr="004E5C74">
              <w:rPr>
                <w:rFonts w:ascii="Arial" w:hAnsi="Arial" w:cs="Arial"/>
                <w:sz w:val="24"/>
                <w:szCs w:val="24"/>
              </w:rPr>
              <w:t xml:space="preserve">analizar, mejorar y </w:t>
            </w:r>
            <w:r>
              <w:rPr>
                <w:rFonts w:ascii="Arial" w:hAnsi="Arial" w:cs="Arial"/>
                <w:sz w:val="24"/>
                <w:szCs w:val="24"/>
              </w:rPr>
              <w:t>hace seguimiento a</w:t>
            </w:r>
            <w:r w:rsidRPr="004E5C74">
              <w:rPr>
                <w:rFonts w:ascii="Arial" w:hAnsi="Arial" w:cs="Arial"/>
                <w:sz w:val="24"/>
                <w:szCs w:val="24"/>
              </w:rPr>
              <w:t xml:space="preserve"> l</w:t>
            </w:r>
            <w:r>
              <w:rPr>
                <w:rFonts w:ascii="Arial" w:hAnsi="Arial" w:cs="Arial"/>
                <w:sz w:val="24"/>
                <w:szCs w:val="24"/>
              </w:rPr>
              <w:t xml:space="preserve">os procesos </w:t>
            </w:r>
            <w:r w:rsidR="00E0448E">
              <w:rPr>
                <w:rFonts w:ascii="Arial" w:hAnsi="Arial" w:cs="Arial"/>
                <w:sz w:val="24"/>
                <w:szCs w:val="24"/>
              </w:rPr>
              <w:t>de planeación que adelanta la entidad</w:t>
            </w:r>
            <w:r>
              <w:rPr>
                <w:rFonts w:ascii="Arial" w:hAnsi="Arial" w:cs="Arial"/>
                <w:sz w:val="24"/>
                <w:szCs w:val="24"/>
              </w:rPr>
              <w:t xml:space="preserve"> y en cumplimiento al plan de acción año </w:t>
            </w:r>
            <w:r w:rsidR="00E0448E">
              <w:rPr>
                <w:rFonts w:ascii="Arial" w:hAnsi="Arial" w:cs="Arial"/>
                <w:sz w:val="24"/>
                <w:szCs w:val="24"/>
              </w:rPr>
              <w:t>2021-</w:t>
            </w:r>
            <w:r>
              <w:rPr>
                <w:rFonts w:ascii="Arial" w:hAnsi="Arial" w:cs="Arial"/>
                <w:sz w:val="24"/>
                <w:szCs w:val="24"/>
              </w:rPr>
              <w:t>2024,</w:t>
            </w:r>
            <w:r w:rsidRPr="00655251">
              <w:rPr>
                <w:rFonts w:ascii="Arial" w:hAnsi="Arial" w:cs="Arial"/>
                <w:sz w:val="24"/>
                <w:szCs w:val="24"/>
              </w:rPr>
              <w:t xml:space="preserve"> se realizan una</w:t>
            </w:r>
            <w:r>
              <w:rPr>
                <w:rFonts w:ascii="Arial" w:hAnsi="Arial" w:cs="Arial"/>
                <w:sz w:val="24"/>
                <w:szCs w:val="24"/>
              </w:rPr>
              <w:t>s</w:t>
            </w:r>
            <w:r w:rsidRPr="00655251">
              <w:rPr>
                <w:rFonts w:ascii="Arial" w:hAnsi="Arial" w:cs="Arial"/>
                <w:sz w:val="24"/>
                <w:szCs w:val="24"/>
              </w:rPr>
              <w:t xml:space="preserve"> preguntas</w:t>
            </w:r>
            <w:r>
              <w:rPr>
                <w:rFonts w:ascii="Arial" w:hAnsi="Arial" w:cs="Arial"/>
                <w:sz w:val="24"/>
                <w:szCs w:val="24"/>
              </w:rPr>
              <w:t xml:space="preserve"> a través de </w:t>
            </w:r>
            <w:r w:rsidRPr="00655251">
              <w:rPr>
                <w:rFonts w:ascii="Arial" w:hAnsi="Arial" w:cs="Arial"/>
                <w:sz w:val="24"/>
                <w:szCs w:val="24"/>
              </w:rPr>
              <w:t xml:space="preserve">cuestionario encaminadas a establecer la manera </w:t>
            </w:r>
            <w:r w:rsidR="00E0448E">
              <w:rPr>
                <w:rFonts w:ascii="Arial" w:hAnsi="Arial" w:cs="Arial"/>
                <w:sz w:val="24"/>
                <w:szCs w:val="24"/>
              </w:rPr>
              <w:t>el Personero municipal y si equipo asesor,</w:t>
            </w:r>
            <w:r w:rsidRPr="00655251">
              <w:rPr>
                <w:rFonts w:ascii="Arial" w:hAnsi="Arial" w:cs="Arial"/>
                <w:sz w:val="24"/>
                <w:szCs w:val="24"/>
              </w:rPr>
              <w:t xml:space="preserve"> en </w:t>
            </w:r>
            <w:r w:rsidR="00E0448E">
              <w:rPr>
                <w:rFonts w:ascii="Arial" w:hAnsi="Arial" w:cs="Arial"/>
                <w:sz w:val="24"/>
                <w:szCs w:val="24"/>
              </w:rPr>
              <w:t xml:space="preserve">cada uno de </w:t>
            </w:r>
            <w:r w:rsidRPr="00655251">
              <w:rPr>
                <w:rFonts w:ascii="Arial" w:hAnsi="Arial" w:cs="Arial"/>
                <w:sz w:val="24"/>
                <w:szCs w:val="24"/>
              </w:rPr>
              <w:t>sus</w:t>
            </w:r>
            <w:r>
              <w:rPr>
                <w:rFonts w:ascii="Arial" w:hAnsi="Arial" w:cs="Arial"/>
                <w:sz w:val="24"/>
                <w:szCs w:val="24"/>
              </w:rPr>
              <w:t xml:space="preserve"> procesos y procedimientos y demás</w:t>
            </w:r>
            <w:r w:rsidRPr="00655251">
              <w:rPr>
                <w:rFonts w:ascii="Arial" w:hAnsi="Arial" w:cs="Arial"/>
                <w:sz w:val="24"/>
                <w:szCs w:val="24"/>
              </w:rPr>
              <w:t xml:space="preserve"> actividades</w:t>
            </w:r>
            <w:r>
              <w:rPr>
                <w:rFonts w:ascii="Arial" w:hAnsi="Arial" w:cs="Arial"/>
                <w:sz w:val="24"/>
                <w:szCs w:val="24"/>
              </w:rPr>
              <w:t xml:space="preserve"> que desarrollan, </w:t>
            </w:r>
            <w:r w:rsidRPr="00655251">
              <w:rPr>
                <w:rFonts w:ascii="Arial" w:hAnsi="Arial" w:cs="Arial"/>
                <w:sz w:val="24"/>
                <w:szCs w:val="24"/>
              </w:rPr>
              <w:t xml:space="preserve">dan </w:t>
            </w:r>
            <w:r>
              <w:rPr>
                <w:rFonts w:ascii="Arial" w:hAnsi="Arial" w:cs="Arial"/>
                <w:sz w:val="24"/>
                <w:szCs w:val="24"/>
              </w:rPr>
              <w:t>cumplimiento</w:t>
            </w:r>
            <w:r w:rsidR="00E0448E">
              <w:rPr>
                <w:rFonts w:ascii="Arial" w:hAnsi="Arial" w:cs="Arial"/>
                <w:sz w:val="24"/>
                <w:szCs w:val="24"/>
              </w:rPr>
              <w:t xml:space="preserve"> al Plan estratégico Institucional PEI, y seguimiento </w:t>
            </w:r>
            <w:r>
              <w:rPr>
                <w:rFonts w:ascii="Arial" w:hAnsi="Arial" w:cs="Arial"/>
                <w:sz w:val="24"/>
                <w:szCs w:val="24"/>
              </w:rPr>
              <w:t xml:space="preserve"> a</w:t>
            </w:r>
            <w:r w:rsidR="00E0448E">
              <w:rPr>
                <w:rFonts w:ascii="Arial" w:hAnsi="Arial" w:cs="Arial"/>
                <w:sz w:val="24"/>
                <w:szCs w:val="24"/>
              </w:rPr>
              <w:t xml:space="preserve"> </w:t>
            </w:r>
            <w:r>
              <w:rPr>
                <w:rFonts w:ascii="Arial" w:hAnsi="Arial" w:cs="Arial"/>
                <w:sz w:val="24"/>
                <w:szCs w:val="24"/>
              </w:rPr>
              <w:t>l</w:t>
            </w:r>
            <w:r w:rsidR="00E0448E">
              <w:rPr>
                <w:rFonts w:ascii="Arial" w:hAnsi="Arial" w:cs="Arial"/>
                <w:sz w:val="24"/>
                <w:szCs w:val="24"/>
              </w:rPr>
              <w:t>os</w:t>
            </w:r>
            <w:r>
              <w:rPr>
                <w:rFonts w:ascii="Arial" w:hAnsi="Arial" w:cs="Arial"/>
                <w:sz w:val="24"/>
                <w:szCs w:val="24"/>
              </w:rPr>
              <w:t xml:space="preserve"> plan</w:t>
            </w:r>
            <w:r w:rsidR="00E0448E">
              <w:rPr>
                <w:rFonts w:ascii="Arial" w:hAnsi="Arial" w:cs="Arial"/>
                <w:sz w:val="24"/>
                <w:szCs w:val="24"/>
              </w:rPr>
              <w:t>es</w:t>
            </w:r>
            <w:r>
              <w:rPr>
                <w:rFonts w:ascii="Arial" w:hAnsi="Arial" w:cs="Arial"/>
                <w:sz w:val="24"/>
                <w:szCs w:val="24"/>
              </w:rPr>
              <w:t xml:space="preserve"> de acción, </w:t>
            </w:r>
            <w:r w:rsidR="00E0448E">
              <w:rPr>
                <w:rFonts w:ascii="Arial" w:hAnsi="Arial" w:cs="Arial"/>
                <w:sz w:val="24"/>
                <w:szCs w:val="24"/>
              </w:rPr>
              <w:t>de la misma forma</w:t>
            </w:r>
            <w:r>
              <w:rPr>
                <w:rFonts w:ascii="Arial" w:hAnsi="Arial" w:cs="Arial"/>
                <w:sz w:val="24"/>
                <w:szCs w:val="24"/>
              </w:rPr>
              <w:t xml:space="preserve"> el seguimiento planes de mejoramiento,</w:t>
            </w:r>
            <w:r w:rsidR="00E0448E">
              <w:rPr>
                <w:rFonts w:ascii="Arial" w:hAnsi="Arial" w:cs="Arial"/>
                <w:sz w:val="24"/>
                <w:szCs w:val="24"/>
              </w:rPr>
              <w:t xml:space="preserve"> de los hallazgos y observaciones presentadas en auditorias anteriores producto de diferentes fuentes de detección, la </w:t>
            </w:r>
            <w:r>
              <w:rPr>
                <w:rFonts w:ascii="Arial" w:hAnsi="Arial" w:cs="Arial"/>
                <w:sz w:val="24"/>
                <w:szCs w:val="24"/>
              </w:rPr>
              <w:t>gestión de riesgos asociados a los procesos y verificación de la aplicación de los siguientes procedimientos  establecidos mediante el SGC, que se relacionan a continuación:</w:t>
            </w:r>
          </w:p>
          <w:p w:rsidR="00B95FCA" w:rsidRDefault="00B95FCA" w:rsidP="00AA0BF4">
            <w:pPr>
              <w:jc w:val="both"/>
              <w:rPr>
                <w:rFonts w:ascii="Arial" w:hAnsi="Arial" w:cs="Arial"/>
                <w:b/>
                <w:sz w:val="24"/>
                <w:szCs w:val="24"/>
              </w:rPr>
            </w:pPr>
          </w:p>
          <w:p w:rsidR="00B95FCA" w:rsidRPr="00B95FCA" w:rsidRDefault="00B95FCA" w:rsidP="00B95FCA">
            <w:pPr>
              <w:jc w:val="both"/>
              <w:rPr>
                <w:rFonts w:ascii="Arial" w:hAnsi="Arial" w:cs="Arial"/>
                <w:sz w:val="24"/>
                <w:szCs w:val="24"/>
              </w:rPr>
            </w:pPr>
            <w:r w:rsidRPr="00B95FCA">
              <w:rPr>
                <w:rFonts w:ascii="Arial" w:hAnsi="Arial" w:cs="Arial"/>
                <w:sz w:val="24"/>
                <w:szCs w:val="24"/>
              </w:rPr>
              <w:t>PROCESO DE PLANEACION INSTITUCIONAL:</w:t>
            </w:r>
          </w:p>
          <w:p w:rsidR="00B95FCA" w:rsidRPr="00B95FCA" w:rsidRDefault="00B95FCA" w:rsidP="00B95FCA">
            <w:pPr>
              <w:jc w:val="both"/>
              <w:rPr>
                <w:rFonts w:ascii="Arial" w:hAnsi="Arial" w:cs="Arial"/>
                <w:sz w:val="24"/>
                <w:szCs w:val="24"/>
              </w:rPr>
            </w:pPr>
          </w:p>
          <w:p w:rsidR="00B95FCA" w:rsidRPr="00B95FCA" w:rsidRDefault="00B95FCA" w:rsidP="00B95FCA">
            <w:pPr>
              <w:jc w:val="both"/>
              <w:rPr>
                <w:rFonts w:ascii="Arial" w:hAnsi="Arial" w:cs="Arial"/>
                <w:sz w:val="24"/>
                <w:szCs w:val="24"/>
              </w:rPr>
            </w:pPr>
            <w:r w:rsidRPr="00B95FCA">
              <w:rPr>
                <w:rFonts w:ascii="Arial" w:hAnsi="Arial" w:cs="Arial"/>
                <w:sz w:val="24"/>
                <w:szCs w:val="24"/>
              </w:rPr>
              <w:t>Procedimientos:</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PPI-01 Elaboración, modificación y seguimiento del PEI</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PPI-02 Formulación y seguimiento a los planes de acción</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PPI-03 Revisión por la Dirección</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PPI-04 Gestión de Riesgos</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PPI-05 Elaboración, Ejecución y Seguimiento del Presupuesto</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PPI-06 Participación Ciudadana</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PPI-07 Rendición de Cuentas</w:t>
            </w:r>
          </w:p>
          <w:p w:rsidR="00B95FCA" w:rsidRPr="00B95FCA" w:rsidRDefault="00B95FCA" w:rsidP="00B95FCA">
            <w:pPr>
              <w:jc w:val="both"/>
              <w:rPr>
                <w:rFonts w:ascii="Arial" w:hAnsi="Arial" w:cs="Arial"/>
                <w:sz w:val="24"/>
                <w:szCs w:val="24"/>
              </w:rPr>
            </w:pPr>
            <w:r w:rsidRPr="00B95FCA">
              <w:rPr>
                <w:rFonts w:ascii="Arial" w:hAnsi="Arial" w:cs="Arial"/>
                <w:sz w:val="24"/>
                <w:szCs w:val="24"/>
              </w:rPr>
              <w:t xml:space="preserve"> </w:t>
            </w:r>
          </w:p>
          <w:p w:rsidR="000251D4" w:rsidRDefault="000251D4" w:rsidP="00B95FCA">
            <w:pPr>
              <w:jc w:val="both"/>
              <w:rPr>
                <w:rFonts w:ascii="Arial" w:hAnsi="Arial" w:cs="Arial"/>
                <w:sz w:val="24"/>
                <w:szCs w:val="24"/>
              </w:rPr>
            </w:pPr>
          </w:p>
          <w:p w:rsidR="00DD4E7A" w:rsidRDefault="00DD4E7A" w:rsidP="00B95FCA">
            <w:pPr>
              <w:jc w:val="both"/>
              <w:rPr>
                <w:rFonts w:ascii="Arial" w:hAnsi="Arial" w:cs="Arial"/>
                <w:sz w:val="24"/>
                <w:szCs w:val="24"/>
              </w:rPr>
            </w:pPr>
          </w:p>
          <w:p w:rsidR="00DD4E7A" w:rsidRDefault="00DD4E7A" w:rsidP="00B95FCA">
            <w:pPr>
              <w:jc w:val="both"/>
              <w:rPr>
                <w:rFonts w:ascii="Arial" w:hAnsi="Arial" w:cs="Arial"/>
                <w:sz w:val="24"/>
                <w:szCs w:val="24"/>
              </w:rPr>
            </w:pPr>
          </w:p>
          <w:p w:rsidR="00B95FCA" w:rsidRPr="00B95FCA" w:rsidRDefault="00B95FCA" w:rsidP="00B95FCA">
            <w:pPr>
              <w:jc w:val="both"/>
              <w:rPr>
                <w:rFonts w:ascii="Arial" w:hAnsi="Arial" w:cs="Arial"/>
                <w:sz w:val="24"/>
                <w:szCs w:val="24"/>
              </w:rPr>
            </w:pPr>
            <w:r w:rsidRPr="00B95FCA">
              <w:rPr>
                <w:rFonts w:ascii="Arial" w:hAnsi="Arial" w:cs="Arial"/>
                <w:sz w:val="24"/>
                <w:szCs w:val="24"/>
              </w:rPr>
              <w:lastRenderedPageBreak/>
              <w:t>Formatos: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FPI-01 Plan de Acción</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FPI-02 Contexto Estratégico</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FPI-03 Tablero de Indicadores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FPI-04 Mapa de Riesgos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FPI-05 Evaluación de los Controles</w:t>
            </w:r>
          </w:p>
          <w:p w:rsidR="00B95FCA" w:rsidRPr="00B95FCA" w:rsidRDefault="00B95FCA" w:rsidP="00B95FCA">
            <w:pPr>
              <w:jc w:val="both"/>
              <w:rPr>
                <w:rFonts w:ascii="Arial" w:hAnsi="Arial" w:cs="Arial"/>
                <w:sz w:val="24"/>
                <w:szCs w:val="24"/>
              </w:rPr>
            </w:pPr>
            <w:r w:rsidRPr="00B95FCA">
              <w:rPr>
                <w:rFonts w:ascii="Arial" w:hAnsi="Arial" w:cs="Arial"/>
                <w:sz w:val="24"/>
                <w:szCs w:val="24"/>
              </w:rPr>
              <w:t xml:space="preserve">FPI-06 Proyección del Presupuesto </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FPI-07 Plan Anualizado de Caja</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FPI-08 Solicitud de Certificado de Disponibilidad Presupuestal o Registro Presupuestal</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FPI-09 Control de Rubros Presupuestales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FPI-10 Informe Mejoramiento Continuo</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FPI-11 Acta de Revisión por la Dirección</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FPI-12 Encuesta Política de Calidad</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FPI-13 Manual del Plan Institucional de Participación Ciudadana y Rendición de Cuentas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FPI-14 Seguimiento al Plan Estratégico Institucional</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FPI-15 Identificación de Necesidades y Expectativas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FPI-16 Anexo Plan de Participación Ciudadana y Rendición de Cuentas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FPI-17 Matriz de Despliegue</w:t>
            </w:r>
          </w:p>
          <w:p w:rsidR="00B95FCA" w:rsidRDefault="00B95FCA" w:rsidP="00B95FCA">
            <w:pPr>
              <w:jc w:val="both"/>
              <w:rPr>
                <w:rFonts w:ascii="Arial" w:hAnsi="Arial" w:cs="Arial"/>
                <w:sz w:val="24"/>
                <w:szCs w:val="24"/>
              </w:rPr>
            </w:pPr>
            <w:r w:rsidRPr="00B95FCA">
              <w:rPr>
                <w:rFonts w:ascii="Arial" w:hAnsi="Arial" w:cs="Arial"/>
                <w:sz w:val="24"/>
                <w:szCs w:val="24"/>
              </w:rPr>
              <w:t>FPI-18 Evaluación Acuerdos de Gestión</w:t>
            </w:r>
          </w:p>
          <w:p w:rsidR="006A7A47" w:rsidRDefault="006A7A47" w:rsidP="00B95FCA">
            <w:pPr>
              <w:jc w:val="both"/>
              <w:rPr>
                <w:rFonts w:ascii="Arial" w:hAnsi="Arial" w:cs="Arial"/>
                <w:sz w:val="24"/>
                <w:szCs w:val="24"/>
              </w:rPr>
            </w:pPr>
          </w:p>
          <w:p w:rsidR="006A7A47" w:rsidRDefault="006A7A47" w:rsidP="006A7A47">
            <w:pPr>
              <w:jc w:val="both"/>
              <w:rPr>
                <w:rFonts w:ascii="Arial" w:hAnsi="Arial" w:cs="Arial"/>
                <w:sz w:val="24"/>
                <w:szCs w:val="24"/>
              </w:rPr>
            </w:pPr>
            <w:r>
              <w:rPr>
                <w:rFonts w:ascii="Arial" w:hAnsi="Arial" w:cs="Arial"/>
                <w:sz w:val="24"/>
                <w:szCs w:val="24"/>
              </w:rPr>
              <w:t>CONOCIMIENTO DE LA DEPENDENCIA:</w:t>
            </w:r>
          </w:p>
          <w:p w:rsidR="006A7A47" w:rsidRDefault="006A7A47" w:rsidP="006A7A47">
            <w:pPr>
              <w:rPr>
                <w:rFonts w:ascii="Arial" w:hAnsi="Arial" w:cs="Arial"/>
                <w:sz w:val="24"/>
                <w:szCs w:val="24"/>
                <w:lang w:val="es-CO"/>
              </w:rPr>
            </w:pPr>
          </w:p>
          <w:p w:rsidR="006A7A47" w:rsidRDefault="006A7A47" w:rsidP="006A7A47">
            <w:pPr>
              <w:jc w:val="center"/>
              <w:rPr>
                <w:rFonts w:ascii="Arial" w:hAnsi="Arial" w:cs="Arial"/>
                <w:sz w:val="24"/>
                <w:szCs w:val="24"/>
              </w:rPr>
            </w:pPr>
            <w:r w:rsidRPr="00756DE7">
              <w:rPr>
                <w:rFonts w:ascii="Arial" w:hAnsi="Arial" w:cs="Arial"/>
                <w:noProof/>
                <w:sz w:val="24"/>
                <w:szCs w:val="24"/>
              </w:rPr>
              <w:drawing>
                <wp:inline distT="0" distB="0" distL="0" distR="0">
                  <wp:extent cx="4953000" cy="3079844"/>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57210" cy="3082462"/>
                          </a:xfrm>
                          <a:prstGeom prst="rect">
                            <a:avLst/>
                          </a:prstGeom>
                          <a:noFill/>
                          <a:ln w="9525">
                            <a:noFill/>
                            <a:miter lim="800000"/>
                            <a:headEnd/>
                            <a:tailEnd/>
                          </a:ln>
                        </pic:spPr>
                      </pic:pic>
                    </a:graphicData>
                  </a:graphic>
                </wp:inline>
              </w:drawing>
            </w:r>
          </w:p>
          <w:p w:rsidR="006A7A47" w:rsidRDefault="006A7A47" w:rsidP="006A7A47">
            <w:pPr>
              <w:jc w:val="both"/>
              <w:rPr>
                <w:rFonts w:ascii="Arial" w:hAnsi="Arial" w:cs="Arial"/>
                <w:sz w:val="24"/>
                <w:szCs w:val="24"/>
              </w:rPr>
            </w:pPr>
          </w:p>
          <w:p w:rsidR="00E0448E" w:rsidRDefault="00E0448E" w:rsidP="006A7A47">
            <w:pPr>
              <w:jc w:val="both"/>
              <w:rPr>
                <w:rFonts w:ascii="Arial" w:hAnsi="Arial" w:cs="Arial"/>
                <w:sz w:val="24"/>
                <w:szCs w:val="24"/>
              </w:rPr>
            </w:pPr>
          </w:p>
          <w:p w:rsidR="00E0448E" w:rsidRDefault="00E0448E" w:rsidP="006A7A47">
            <w:pPr>
              <w:jc w:val="both"/>
              <w:rPr>
                <w:rFonts w:ascii="Arial" w:hAnsi="Arial" w:cs="Arial"/>
                <w:sz w:val="24"/>
                <w:szCs w:val="24"/>
              </w:rPr>
            </w:pPr>
          </w:p>
          <w:p w:rsidR="00E0448E" w:rsidRDefault="00E0448E" w:rsidP="006A7A47">
            <w:pPr>
              <w:jc w:val="both"/>
              <w:rPr>
                <w:rFonts w:ascii="Arial" w:hAnsi="Arial" w:cs="Arial"/>
                <w:sz w:val="24"/>
                <w:szCs w:val="24"/>
              </w:rPr>
            </w:pPr>
          </w:p>
          <w:p w:rsidR="00E0448E" w:rsidRDefault="00E0448E" w:rsidP="006A7A47">
            <w:pPr>
              <w:jc w:val="both"/>
              <w:rPr>
                <w:rFonts w:ascii="Arial" w:hAnsi="Arial" w:cs="Arial"/>
                <w:sz w:val="24"/>
                <w:szCs w:val="24"/>
              </w:rPr>
            </w:pPr>
          </w:p>
          <w:p w:rsidR="000251D4" w:rsidRDefault="000251D4" w:rsidP="006A7A47">
            <w:pPr>
              <w:jc w:val="both"/>
              <w:rPr>
                <w:rFonts w:ascii="Arial" w:hAnsi="Arial" w:cs="Arial"/>
                <w:sz w:val="24"/>
                <w:szCs w:val="24"/>
              </w:rPr>
            </w:pPr>
          </w:p>
          <w:p w:rsidR="006A7A47" w:rsidRDefault="006A7A47" w:rsidP="006A7A47">
            <w:pPr>
              <w:jc w:val="both"/>
              <w:rPr>
                <w:rFonts w:ascii="Arial" w:hAnsi="Arial" w:cs="Arial"/>
                <w:sz w:val="24"/>
                <w:szCs w:val="24"/>
              </w:rPr>
            </w:pPr>
            <w:r>
              <w:rPr>
                <w:rFonts w:ascii="Arial" w:hAnsi="Arial" w:cs="Arial"/>
                <w:sz w:val="24"/>
                <w:szCs w:val="24"/>
              </w:rPr>
              <w:t>M</w:t>
            </w:r>
            <w:r w:rsidRPr="00E30FD9">
              <w:rPr>
                <w:rFonts w:ascii="Arial" w:hAnsi="Arial" w:cs="Arial"/>
                <w:sz w:val="24"/>
                <w:szCs w:val="24"/>
              </w:rPr>
              <w:t>APA DE PROCESOS</w:t>
            </w:r>
            <w:r>
              <w:rPr>
                <w:rFonts w:ascii="Arial" w:hAnsi="Arial" w:cs="Arial"/>
                <w:sz w:val="24"/>
                <w:szCs w:val="24"/>
              </w:rPr>
              <w:t>:</w:t>
            </w:r>
          </w:p>
          <w:p w:rsidR="006A7A47" w:rsidRDefault="006A7A47" w:rsidP="006A7A47">
            <w:pPr>
              <w:jc w:val="both"/>
              <w:rPr>
                <w:rFonts w:ascii="Arial" w:hAnsi="Arial" w:cs="Arial"/>
                <w:sz w:val="24"/>
                <w:szCs w:val="24"/>
              </w:rPr>
            </w:pPr>
          </w:p>
          <w:p w:rsidR="006A7A47" w:rsidRDefault="006A7A47" w:rsidP="009C2C4D">
            <w:pPr>
              <w:jc w:val="center"/>
              <w:rPr>
                <w:rFonts w:ascii="Arial" w:hAnsi="Arial" w:cs="Arial"/>
                <w:sz w:val="24"/>
                <w:szCs w:val="24"/>
                <w:lang w:val="es-CO"/>
              </w:rPr>
            </w:pPr>
            <w:r w:rsidRPr="009D2141">
              <w:rPr>
                <w:rFonts w:ascii="Arial" w:hAnsi="Arial" w:cs="Arial"/>
                <w:noProof/>
                <w:sz w:val="24"/>
                <w:szCs w:val="24"/>
              </w:rPr>
              <w:drawing>
                <wp:inline distT="0" distB="0" distL="0" distR="0">
                  <wp:extent cx="5027403" cy="3210270"/>
                  <wp:effectExtent l="19050" t="0" r="1797"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030415" cy="3212194"/>
                          </a:xfrm>
                          <a:prstGeom prst="rect">
                            <a:avLst/>
                          </a:prstGeom>
                          <a:noFill/>
                          <a:ln w="9525">
                            <a:noFill/>
                            <a:miter lim="800000"/>
                            <a:headEnd/>
                            <a:tailEnd/>
                          </a:ln>
                        </pic:spPr>
                      </pic:pic>
                    </a:graphicData>
                  </a:graphic>
                </wp:inline>
              </w:drawing>
            </w:r>
          </w:p>
          <w:p w:rsidR="006A7A47" w:rsidRDefault="006A7A47" w:rsidP="006A7A47">
            <w:pPr>
              <w:jc w:val="both"/>
              <w:rPr>
                <w:rFonts w:ascii="Arial" w:hAnsi="Arial" w:cs="Arial"/>
                <w:sz w:val="24"/>
                <w:szCs w:val="24"/>
              </w:rPr>
            </w:pPr>
            <w:r>
              <w:rPr>
                <w:rFonts w:ascii="Arial" w:hAnsi="Arial" w:cs="Arial"/>
                <w:sz w:val="24"/>
                <w:szCs w:val="24"/>
              </w:rPr>
              <w:t>Planeación, forma parte de los</w:t>
            </w:r>
            <w:r w:rsidRPr="00E30FD9">
              <w:rPr>
                <w:rFonts w:ascii="Arial" w:hAnsi="Arial" w:cs="Arial"/>
                <w:sz w:val="24"/>
                <w:szCs w:val="24"/>
              </w:rPr>
              <w:t xml:space="preserve"> procesos </w:t>
            </w:r>
            <w:r>
              <w:rPr>
                <w:rFonts w:ascii="Arial" w:hAnsi="Arial" w:cs="Arial"/>
                <w:sz w:val="24"/>
                <w:szCs w:val="24"/>
              </w:rPr>
              <w:t>estratégicos de la entidad, gestión de las comunicaciones, tecnologías de la Información</w:t>
            </w:r>
            <w:r w:rsidR="00E0448E">
              <w:rPr>
                <w:rFonts w:ascii="Arial" w:hAnsi="Arial" w:cs="Arial"/>
                <w:sz w:val="24"/>
                <w:szCs w:val="24"/>
              </w:rPr>
              <w:t xml:space="preserve"> Proceso estratégico Planeación Institucional</w:t>
            </w:r>
            <w:r>
              <w:rPr>
                <w:rFonts w:ascii="Arial" w:hAnsi="Arial" w:cs="Arial"/>
                <w:sz w:val="24"/>
                <w:szCs w:val="24"/>
              </w:rPr>
              <w:t xml:space="preserve"> (</w:t>
            </w:r>
            <w:r w:rsidR="00E0448E">
              <w:rPr>
                <w:rFonts w:ascii="Arial" w:hAnsi="Arial" w:cs="Arial"/>
                <w:sz w:val="24"/>
                <w:szCs w:val="24"/>
              </w:rPr>
              <w:t xml:space="preserve">El Que </w:t>
            </w:r>
            <w:r w:rsidRPr="00E30FD9">
              <w:rPr>
                <w:rFonts w:ascii="Arial" w:hAnsi="Arial" w:cs="Arial"/>
                <w:sz w:val="24"/>
                <w:szCs w:val="24"/>
              </w:rPr>
              <w:t>HACER</w:t>
            </w:r>
            <w:r>
              <w:rPr>
                <w:rFonts w:ascii="Arial" w:hAnsi="Arial" w:cs="Arial"/>
                <w:sz w:val="24"/>
                <w:szCs w:val="24"/>
              </w:rPr>
              <w:t>), Necesidades y expectativas de las partes interesadas, requisitos del usuario, organización y su contexto</w:t>
            </w:r>
          </w:p>
          <w:p w:rsidR="00972B79" w:rsidRDefault="00972B79" w:rsidP="00B95FCA">
            <w:pPr>
              <w:jc w:val="both"/>
              <w:rPr>
                <w:rFonts w:ascii="Arial" w:hAnsi="Arial" w:cs="Arial"/>
                <w:b/>
                <w:sz w:val="24"/>
                <w:szCs w:val="24"/>
              </w:rPr>
            </w:pPr>
          </w:p>
          <w:p w:rsidR="00972B79" w:rsidRDefault="00972B79" w:rsidP="00972B79">
            <w:pPr>
              <w:jc w:val="both"/>
              <w:rPr>
                <w:rFonts w:ascii="Arial" w:hAnsi="Arial" w:cs="Arial"/>
                <w:sz w:val="24"/>
                <w:szCs w:val="24"/>
              </w:rPr>
            </w:pPr>
            <w:r w:rsidRPr="00B95FCA">
              <w:rPr>
                <w:rFonts w:ascii="Arial" w:hAnsi="Arial" w:cs="Arial"/>
                <w:sz w:val="24"/>
                <w:szCs w:val="24"/>
              </w:rPr>
              <w:t>Procedimientos:</w:t>
            </w:r>
          </w:p>
          <w:p w:rsidR="00972B79" w:rsidRPr="00B95FCA" w:rsidRDefault="00972B79" w:rsidP="00972B79">
            <w:pPr>
              <w:jc w:val="both"/>
              <w:rPr>
                <w:rFonts w:ascii="Arial" w:hAnsi="Arial" w:cs="Arial"/>
                <w:sz w:val="24"/>
                <w:szCs w:val="24"/>
              </w:rPr>
            </w:pPr>
          </w:p>
          <w:p w:rsidR="00972B79" w:rsidRDefault="00972B79" w:rsidP="00972B79">
            <w:pPr>
              <w:jc w:val="both"/>
              <w:rPr>
                <w:rFonts w:ascii="Arial" w:hAnsi="Arial" w:cs="Arial"/>
                <w:sz w:val="24"/>
                <w:szCs w:val="24"/>
              </w:rPr>
            </w:pPr>
            <w:r w:rsidRPr="00B95FCA">
              <w:rPr>
                <w:rFonts w:ascii="Arial" w:hAnsi="Arial" w:cs="Arial"/>
                <w:sz w:val="24"/>
                <w:szCs w:val="24"/>
              </w:rPr>
              <w:t>PPI-01 Elaboración, modificación y seguimiento del PEI</w:t>
            </w:r>
          </w:p>
          <w:p w:rsidR="00972B79" w:rsidRDefault="00972B79" w:rsidP="00972B79">
            <w:pPr>
              <w:jc w:val="both"/>
              <w:rPr>
                <w:rFonts w:ascii="Arial" w:hAnsi="Arial" w:cs="Arial"/>
                <w:sz w:val="24"/>
                <w:szCs w:val="24"/>
              </w:rPr>
            </w:pPr>
            <w:r w:rsidRPr="00B95FCA">
              <w:rPr>
                <w:rFonts w:ascii="Arial" w:hAnsi="Arial" w:cs="Arial"/>
                <w:sz w:val="24"/>
                <w:szCs w:val="24"/>
              </w:rPr>
              <w:t>PPI-02 Formulación y seguimiento a los planes de acción</w:t>
            </w:r>
          </w:p>
          <w:p w:rsidR="00972B79" w:rsidRDefault="00972B79" w:rsidP="00972B79">
            <w:pPr>
              <w:jc w:val="both"/>
              <w:rPr>
                <w:rFonts w:ascii="Arial" w:hAnsi="Arial" w:cs="Arial"/>
                <w:sz w:val="24"/>
                <w:szCs w:val="24"/>
              </w:rPr>
            </w:pPr>
            <w:r w:rsidRPr="00B95FCA">
              <w:rPr>
                <w:rFonts w:ascii="Arial" w:hAnsi="Arial" w:cs="Arial"/>
                <w:sz w:val="24"/>
                <w:szCs w:val="24"/>
              </w:rPr>
              <w:t>PPI-03 Revisión por la Dirección</w:t>
            </w:r>
          </w:p>
          <w:p w:rsidR="00972B79" w:rsidRDefault="00972B79" w:rsidP="00972B79">
            <w:pPr>
              <w:jc w:val="both"/>
              <w:rPr>
                <w:rFonts w:ascii="Arial" w:hAnsi="Arial" w:cs="Arial"/>
                <w:sz w:val="24"/>
                <w:szCs w:val="24"/>
              </w:rPr>
            </w:pPr>
            <w:r w:rsidRPr="00B95FCA">
              <w:rPr>
                <w:rFonts w:ascii="Arial" w:hAnsi="Arial" w:cs="Arial"/>
                <w:sz w:val="24"/>
                <w:szCs w:val="24"/>
              </w:rPr>
              <w:t>PPI-04 Gestión de Riesgos</w:t>
            </w:r>
          </w:p>
          <w:p w:rsidR="00972B79" w:rsidRDefault="00972B79" w:rsidP="00972B79">
            <w:pPr>
              <w:jc w:val="both"/>
              <w:rPr>
                <w:rFonts w:ascii="Arial" w:hAnsi="Arial" w:cs="Arial"/>
                <w:sz w:val="24"/>
                <w:szCs w:val="24"/>
              </w:rPr>
            </w:pPr>
            <w:r w:rsidRPr="00B95FCA">
              <w:rPr>
                <w:rFonts w:ascii="Arial" w:hAnsi="Arial" w:cs="Arial"/>
                <w:sz w:val="24"/>
                <w:szCs w:val="24"/>
              </w:rPr>
              <w:t>PPI-05 Elaboración, Ejecución y Seguimiento del Presupuesto</w:t>
            </w:r>
          </w:p>
          <w:p w:rsidR="00972B79" w:rsidRDefault="00972B79" w:rsidP="00972B79">
            <w:pPr>
              <w:jc w:val="both"/>
              <w:rPr>
                <w:rFonts w:ascii="Arial" w:hAnsi="Arial" w:cs="Arial"/>
                <w:sz w:val="24"/>
                <w:szCs w:val="24"/>
              </w:rPr>
            </w:pPr>
            <w:r w:rsidRPr="00B95FCA">
              <w:rPr>
                <w:rFonts w:ascii="Arial" w:hAnsi="Arial" w:cs="Arial"/>
                <w:sz w:val="24"/>
                <w:szCs w:val="24"/>
              </w:rPr>
              <w:t>PPI-06 Participación Ciudadana</w:t>
            </w:r>
          </w:p>
          <w:p w:rsidR="00972B79" w:rsidRDefault="00972B79" w:rsidP="00972B79">
            <w:pPr>
              <w:jc w:val="both"/>
              <w:rPr>
                <w:rFonts w:ascii="Arial" w:hAnsi="Arial" w:cs="Arial"/>
                <w:sz w:val="24"/>
                <w:szCs w:val="24"/>
              </w:rPr>
            </w:pPr>
            <w:r w:rsidRPr="00B95FCA">
              <w:rPr>
                <w:rFonts w:ascii="Arial" w:hAnsi="Arial" w:cs="Arial"/>
                <w:sz w:val="24"/>
                <w:szCs w:val="24"/>
              </w:rPr>
              <w:t>PPI-07 Rendición de Cuentas</w:t>
            </w:r>
          </w:p>
          <w:p w:rsidR="00972B79" w:rsidRPr="00B95FCA" w:rsidRDefault="00972B79" w:rsidP="00972B79">
            <w:pPr>
              <w:jc w:val="both"/>
              <w:rPr>
                <w:rFonts w:ascii="Arial" w:hAnsi="Arial" w:cs="Arial"/>
                <w:sz w:val="24"/>
                <w:szCs w:val="24"/>
              </w:rPr>
            </w:pPr>
          </w:p>
          <w:p w:rsidR="00972B79" w:rsidRPr="00A224D1" w:rsidRDefault="00B51BD2" w:rsidP="00A224D1">
            <w:pPr>
              <w:pStyle w:val="Prrafodelista"/>
              <w:numPr>
                <w:ilvl w:val="0"/>
                <w:numId w:val="21"/>
              </w:numPr>
              <w:jc w:val="both"/>
              <w:rPr>
                <w:rFonts w:ascii="Arial" w:hAnsi="Arial" w:cs="Arial"/>
                <w:b/>
                <w:sz w:val="24"/>
                <w:szCs w:val="24"/>
              </w:rPr>
            </w:pPr>
            <w:r w:rsidRPr="00A224D1">
              <w:rPr>
                <w:rFonts w:ascii="Arial" w:hAnsi="Arial" w:cs="Arial"/>
                <w:b/>
                <w:sz w:val="24"/>
                <w:szCs w:val="24"/>
              </w:rPr>
              <w:t>Seguimiento al procedimiento PPI-01 Elaboración, modificación y seguimiento del PEI- Informes de gestión-de seguimiento al plan de acción-Actas- FPI-01 Planes de acción FPI-14 Seguimiento al PEI-FPI-14 Seguimiento al Plan Estratégico Institucional:</w:t>
            </w:r>
          </w:p>
          <w:p w:rsidR="00065CDE" w:rsidRDefault="00065CDE" w:rsidP="00065CDE">
            <w:pPr>
              <w:jc w:val="both"/>
              <w:rPr>
                <w:rFonts w:ascii="Arial" w:hAnsi="Arial" w:cs="Arial"/>
                <w:sz w:val="24"/>
                <w:szCs w:val="24"/>
              </w:rPr>
            </w:pPr>
          </w:p>
          <w:p w:rsidR="008F2190" w:rsidRDefault="00065CDE" w:rsidP="00065CDE">
            <w:pPr>
              <w:jc w:val="both"/>
              <w:rPr>
                <w:rFonts w:ascii="Arial" w:hAnsi="Arial" w:cs="Arial"/>
                <w:sz w:val="24"/>
                <w:szCs w:val="24"/>
              </w:rPr>
            </w:pPr>
            <w:r>
              <w:rPr>
                <w:rFonts w:ascii="Arial" w:hAnsi="Arial" w:cs="Arial"/>
                <w:sz w:val="24"/>
                <w:szCs w:val="24"/>
              </w:rPr>
              <w:t>PEI</w:t>
            </w:r>
            <w:r w:rsidR="008F2190">
              <w:rPr>
                <w:rFonts w:ascii="Arial" w:hAnsi="Arial" w:cs="Arial"/>
                <w:sz w:val="24"/>
                <w:szCs w:val="24"/>
              </w:rPr>
              <w:t xml:space="preserve">- </w:t>
            </w:r>
            <w:r w:rsidR="008F2190" w:rsidRPr="008F2190">
              <w:rPr>
                <w:rFonts w:ascii="Arial" w:hAnsi="Arial" w:cs="Arial"/>
                <w:sz w:val="24"/>
                <w:szCs w:val="24"/>
              </w:rPr>
              <w:t>PLAN ESTRATÉGICO INSTITUCIONAL 2021-2024</w:t>
            </w:r>
            <w:r w:rsidR="009C2C4D">
              <w:rPr>
                <w:rFonts w:ascii="Arial" w:hAnsi="Arial" w:cs="Arial"/>
                <w:sz w:val="24"/>
                <w:szCs w:val="24"/>
              </w:rPr>
              <w:t>,</w:t>
            </w:r>
            <w:r w:rsidR="008F2190">
              <w:rPr>
                <w:rFonts w:ascii="Arial" w:hAnsi="Arial" w:cs="Arial"/>
                <w:sz w:val="24"/>
                <w:szCs w:val="24"/>
              </w:rPr>
              <w:t xml:space="preserve">Resolución N° 005 del </w:t>
            </w:r>
            <w:r w:rsidR="009C2C4D">
              <w:rPr>
                <w:rFonts w:ascii="Arial" w:hAnsi="Arial" w:cs="Arial"/>
                <w:sz w:val="24"/>
                <w:szCs w:val="24"/>
              </w:rPr>
              <w:t>13 de enero de 2023, por medio d</w:t>
            </w:r>
            <w:r w:rsidR="008F2190">
              <w:rPr>
                <w:rFonts w:ascii="Arial" w:hAnsi="Arial" w:cs="Arial"/>
                <w:sz w:val="24"/>
                <w:szCs w:val="24"/>
              </w:rPr>
              <w:t>e</w:t>
            </w:r>
            <w:r w:rsidR="009C2C4D">
              <w:rPr>
                <w:rFonts w:ascii="Arial" w:hAnsi="Arial" w:cs="Arial"/>
                <w:sz w:val="24"/>
                <w:szCs w:val="24"/>
              </w:rPr>
              <w:t xml:space="preserve"> </w:t>
            </w:r>
            <w:r w:rsidR="008F2190">
              <w:rPr>
                <w:rFonts w:ascii="Arial" w:hAnsi="Arial" w:cs="Arial"/>
                <w:sz w:val="24"/>
                <w:szCs w:val="24"/>
              </w:rPr>
              <w:t>la cual se modifica la Resolución 120 del 23 de diciembre de 2020</w:t>
            </w:r>
            <w:r w:rsidR="009C2C4D">
              <w:rPr>
                <w:rFonts w:ascii="Arial" w:hAnsi="Arial" w:cs="Arial"/>
                <w:sz w:val="24"/>
                <w:szCs w:val="24"/>
              </w:rPr>
              <w:t>,</w:t>
            </w:r>
            <w:r w:rsidR="008F2190">
              <w:rPr>
                <w:rFonts w:ascii="Arial" w:hAnsi="Arial" w:cs="Arial"/>
                <w:sz w:val="24"/>
                <w:szCs w:val="24"/>
              </w:rPr>
              <w:t xml:space="preserve"> la cual se aprobó el plan institucional par la vigencia 2021-2024.</w:t>
            </w:r>
          </w:p>
          <w:p w:rsidR="008F2190" w:rsidRDefault="008F2190" w:rsidP="00065CDE">
            <w:pPr>
              <w:jc w:val="both"/>
              <w:rPr>
                <w:rFonts w:ascii="Arial" w:hAnsi="Arial" w:cs="Arial"/>
                <w:sz w:val="24"/>
                <w:szCs w:val="24"/>
              </w:rPr>
            </w:pPr>
          </w:p>
          <w:tbl>
            <w:tblPr>
              <w:tblStyle w:val="Tablaconcuadrcula"/>
              <w:tblW w:w="0" w:type="auto"/>
              <w:tblLayout w:type="fixed"/>
              <w:tblLook w:val="04A0"/>
            </w:tblPr>
            <w:tblGrid>
              <w:gridCol w:w="1658"/>
              <w:gridCol w:w="1658"/>
              <w:gridCol w:w="1658"/>
              <w:gridCol w:w="1659"/>
              <w:gridCol w:w="1659"/>
              <w:gridCol w:w="1659"/>
            </w:tblGrid>
            <w:tr w:rsidR="00065CDE" w:rsidTr="00555A67">
              <w:trPr>
                <w:trHeight w:val="62"/>
              </w:trPr>
              <w:tc>
                <w:tcPr>
                  <w:tcW w:w="1658" w:type="dxa"/>
                </w:tcPr>
                <w:p w:rsidR="00065CDE" w:rsidRDefault="00065CDE" w:rsidP="00065CDE">
                  <w:pPr>
                    <w:jc w:val="both"/>
                    <w:rPr>
                      <w:rFonts w:ascii="Arial" w:hAnsi="Arial" w:cs="Arial"/>
                      <w:sz w:val="24"/>
                      <w:szCs w:val="24"/>
                    </w:rPr>
                  </w:pPr>
                  <w:r>
                    <w:rPr>
                      <w:rFonts w:ascii="Arial" w:hAnsi="Arial" w:cs="Arial"/>
                      <w:sz w:val="24"/>
                      <w:szCs w:val="24"/>
                    </w:rPr>
                    <w:t>Perspectivas</w:t>
                  </w:r>
                </w:p>
              </w:tc>
              <w:tc>
                <w:tcPr>
                  <w:tcW w:w="1658" w:type="dxa"/>
                </w:tcPr>
                <w:p w:rsidR="00065CDE" w:rsidRDefault="00065CDE" w:rsidP="00065CDE">
                  <w:pPr>
                    <w:jc w:val="both"/>
                    <w:rPr>
                      <w:rFonts w:ascii="Arial" w:hAnsi="Arial" w:cs="Arial"/>
                      <w:sz w:val="24"/>
                      <w:szCs w:val="24"/>
                    </w:rPr>
                  </w:pPr>
                  <w:r>
                    <w:rPr>
                      <w:rFonts w:ascii="Arial" w:hAnsi="Arial" w:cs="Arial"/>
                      <w:sz w:val="24"/>
                      <w:szCs w:val="24"/>
                    </w:rPr>
                    <w:t>Objetivos</w:t>
                  </w:r>
                </w:p>
              </w:tc>
              <w:tc>
                <w:tcPr>
                  <w:tcW w:w="1658" w:type="dxa"/>
                </w:tcPr>
                <w:p w:rsidR="00065CDE" w:rsidRDefault="00065CDE" w:rsidP="00065CDE">
                  <w:pPr>
                    <w:jc w:val="both"/>
                    <w:rPr>
                      <w:rFonts w:ascii="Arial" w:hAnsi="Arial" w:cs="Arial"/>
                      <w:sz w:val="24"/>
                      <w:szCs w:val="24"/>
                    </w:rPr>
                  </w:pPr>
                  <w:r>
                    <w:rPr>
                      <w:rFonts w:ascii="Arial" w:hAnsi="Arial" w:cs="Arial"/>
                      <w:sz w:val="24"/>
                      <w:szCs w:val="24"/>
                    </w:rPr>
                    <w:t>Procesos</w:t>
                  </w:r>
                </w:p>
              </w:tc>
              <w:tc>
                <w:tcPr>
                  <w:tcW w:w="1659" w:type="dxa"/>
                </w:tcPr>
                <w:p w:rsidR="00065CDE" w:rsidRDefault="00065CDE" w:rsidP="00065CDE">
                  <w:pPr>
                    <w:jc w:val="both"/>
                    <w:rPr>
                      <w:rFonts w:ascii="Arial" w:hAnsi="Arial" w:cs="Arial"/>
                      <w:sz w:val="24"/>
                      <w:szCs w:val="24"/>
                    </w:rPr>
                  </w:pPr>
                  <w:r>
                    <w:rPr>
                      <w:rFonts w:ascii="Arial" w:hAnsi="Arial" w:cs="Arial"/>
                      <w:sz w:val="24"/>
                      <w:szCs w:val="24"/>
                    </w:rPr>
                    <w:t>Programas</w:t>
                  </w:r>
                </w:p>
              </w:tc>
              <w:tc>
                <w:tcPr>
                  <w:tcW w:w="1659" w:type="dxa"/>
                </w:tcPr>
                <w:p w:rsidR="00065CDE" w:rsidRDefault="00065CDE" w:rsidP="00065CDE">
                  <w:pPr>
                    <w:jc w:val="both"/>
                    <w:rPr>
                      <w:rFonts w:ascii="Arial" w:hAnsi="Arial" w:cs="Arial"/>
                      <w:sz w:val="24"/>
                      <w:szCs w:val="24"/>
                    </w:rPr>
                  </w:pPr>
                  <w:r>
                    <w:rPr>
                      <w:rFonts w:ascii="Arial" w:hAnsi="Arial" w:cs="Arial"/>
                      <w:sz w:val="24"/>
                      <w:szCs w:val="24"/>
                    </w:rPr>
                    <w:t>Proyectos</w:t>
                  </w:r>
                </w:p>
              </w:tc>
              <w:tc>
                <w:tcPr>
                  <w:tcW w:w="1659" w:type="dxa"/>
                </w:tcPr>
                <w:p w:rsidR="00065CDE" w:rsidRDefault="00065CDE" w:rsidP="00065CDE">
                  <w:pPr>
                    <w:jc w:val="both"/>
                    <w:rPr>
                      <w:rFonts w:ascii="Arial" w:hAnsi="Arial" w:cs="Arial"/>
                      <w:sz w:val="24"/>
                      <w:szCs w:val="24"/>
                    </w:rPr>
                  </w:pPr>
                  <w:r>
                    <w:rPr>
                      <w:rFonts w:ascii="Arial" w:hAnsi="Arial" w:cs="Arial"/>
                      <w:sz w:val="24"/>
                      <w:szCs w:val="24"/>
                    </w:rPr>
                    <w:t>Indicadores</w:t>
                  </w:r>
                </w:p>
              </w:tc>
            </w:tr>
            <w:tr w:rsidR="00065CDE" w:rsidTr="00555A67">
              <w:trPr>
                <w:trHeight w:val="62"/>
              </w:trPr>
              <w:tc>
                <w:tcPr>
                  <w:tcW w:w="1658" w:type="dxa"/>
                </w:tcPr>
                <w:p w:rsidR="00065CDE" w:rsidRDefault="00065CDE" w:rsidP="00065CDE">
                  <w:pPr>
                    <w:jc w:val="center"/>
                    <w:rPr>
                      <w:rFonts w:ascii="Arial" w:hAnsi="Arial" w:cs="Arial"/>
                      <w:sz w:val="24"/>
                      <w:szCs w:val="24"/>
                    </w:rPr>
                  </w:pPr>
                  <w:r>
                    <w:rPr>
                      <w:rFonts w:ascii="Arial" w:hAnsi="Arial" w:cs="Arial"/>
                      <w:sz w:val="24"/>
                      <w:szCs w:val="24"/>
                    </w:rPr>
                    <w:t>5</w:t>
                  </w:r>
                </w:p>
              </w:tc>
              <w:tc>
                <w:tcPr>
                  <w:tcW w:w="1658" w:type="dxa"/>
                </w:tcPr>
                <w:p w:rsidR="00065CDE" w:rsidRDefault="00065CDE" w:rsidP="00065CDE">
                  <w:pPr>
                    <w:jc w:val="center"/>
                    <w:rPr>
                      <w:rFonts w:ascii="Arial" w:hAnsi="Arial" w:cs="Arial"/>
                      <w:sz w:val="24"/>
                      <w:szCs w:val="24"/>
                    </w:rPr>
                  </w:pPr>
                  <w:r>
                    <w:rPr>
                      <w:rFonts w:ascii="Arial" w:hAnsi="Arial" w:cs="Arial"/>
                      <w:sz w:val="24"/>
                      <w:szCs w:val="24"/>
                    </w:rPr>
                    <w:t>6</w:t>
                  </w:r>
                </w:p>
              </w:tc>
              <w:tc>
                <w:tcPr>
                  <w:tcW w:w="1658" w:type="dxa"/>
                </w:tcPr>
                <w:p w:rsidR="00065CDE" w:rsidRDefault="00065CDE" w:rsidP="00065CDE">
                  <w:pPr>
                    <w:jc w:val="center"/>
                    <w:rPr>
                      <w:rFonts w:ascii="Arial" w:hAnsi="Arial" w:cs="Arial"/>
                      <w:sz w:val="24"/>
                      <w:szCs w:val="24"/>
                    </w:rPr>
                  </w:pPr>
                  <w:r>
                    <w:rPr>
                      <w:rFonts w:ascii="Arial" w:hAnsi="Arial" w:cs="Arial"/>
                      <w:sz w:val="24"/>
                      <w:szCs w:val="24"/>
                    </w:rPr>
                    <w:t>10</w:t>
                  </w:r>
                </w:p>
              </w:tc>
              <w:tc>
                <w:tcPr>
                  <w:tcW w:w="1659" w:type="dxa"/>
                </w:tcPr>
                <w:p w:rsidR="00065CDE" w:rsidRDefault="00065CDE" w:rsidP="00065CDE">
                  <w:pPr>
                    <w:jc w:val="center"/>
                    <w:rPr>
                      <w:rFonts w:ascii="Arial" w:hAnsi="Arial" w:cs="Arial"/>
                      <w:sz w:val="24"/>
                      <w:szCs w:val="24"/>
                    </w:rPr>
                  </w:pPr>
                  <w:r>
                    <w:rPr>
                      <w:rFonts w:ascii="Arial" w:hAnsi="Arial" w:cs="Arial"/>
                      <w:sz w:val="24"/>
                      <w:szCs w:val="24"/>
                    </w:rPr>
                    <w:t>16</w:t>
                  </w:r>
                </w:p>
              </w:tc>
              <w:tc>
                <w:tcPr>
                  <w:tcW w:w="1659" w:type="dxa"/>
                </w:tcPr>
                <w:p w:rsidR="00065CDE" w:rsidRDefault="00065CDE" w:rsidP="00065CDE">
                  <w:pPr>
                    <w:jc w:val="center"/>
                    <w:rPr>
                      <w:rFonts w:ascii="Arial" w:hAnsi="Arial" w:cs="Arial"/>
                      <w:sz w:val="24"/>
                      <w:szCs w:val="24"/>
                    </w:rPr>
                  </w:pPr>
                  <w:r>
                    <w:rPr>
                      <w:rFonts w:ascii="Arial" w:hAnsi="Arial" w:cs="Arial"/>
                      <w:sz w:val="24"/>
                      <w:szCs w:val="24"/>
                    </w:rPr>
                    <w:t>21</w:t>
                  </w:r>
                </w:p>
              </w:tc>
              <w:tc>
                <w:tcPr>
                  <w:tcW w:w="1659" w:type="dxa"/>
                </w:tcPr>
                <w:p w:rsidR="00065CDE" w:rsidRDefault="00065CDE" w:rsidP="00065CDE">
                  <w:pPr>
                    <w:jc w:val="center"/>
                    <w:rPr>
                      <w:rFonts w:ascii="Arial" w:hAnsi="Arial" w:cs="Arial"/>
                      <w:sz w:val="24"/>
                      <w:szCs w:val="24"/>
                    </w:rPr>
                  </w:pPr>
                  <w:r>
                    <w:rPr>
                      <w:rFonts w:ascii="Arial" w:hAnsi="Arial" w:cs="Arial"/>
                      <w:sz w:val="24"/>
                      <w:szCs w:val="24"/>
                    </w:rPr>
                    <w:t>48</w:t>
                  </w:r>
                </w:p>
              </w:tc>
            </w:tr>
          </w:tbl>
          <w:p w:rsidR="00065CDE" w:rsidRDefault="00065CDE" w:rsidP="001E0490">
            <w:pPr>
              <w:jc w:val="both"/>
              <w:rPr>
                <w:rFonts w:ascii="Arial" w:hAnsi="Arial" w:cs="Arial"/>
                <w:sz w:val="16"/>
                <w:szCs w:val="16"/>
              </w:rPr>
            </w:pPr>
            <w:r w:rsidRPr="00065CDE">
              <w:rPr>
                <w:rFonts w:ascii="Arial" w:hAnsi="Arial" w:cs="Arial"/>
                <w:sz w:val="16"/>
                <w:szCs w:val="16"/>
              </w:rPr>
              <w:t>Fuente: FPI-14 Seguimiento al Plan Estratégico Institucional  2024</w:t>
            </w:r>
          </w:p>
          <w:p w:rsidR="00065CDE" w:rsidRDefault="00065CDE" w:rsidP="001E0490">
            <w:pPr>
              <w:jc w:val="both"/>
              <w:rPr>
                <w:rFonts w:ascii="Arial" w:hAnsi="Arial" w:cs="Arial"/>
                <w:sz w:val="16"/>
                <w:szCs w:val="16"/>
              </w:rPr>
            </w:pPr>
            <w:r>
              <w:rPr>
                <w:rFonts w:ascii="Arial" w:hAnsi="Arial" w:cs="Arial"/>
                <w:sz w:val="16"/>
                <w:szCs w:val="16"/>
              </w:rPr>
              <w:t>Elaboró: Arley Ramírez-Jefe oficina de Control interno</w:t>
            </w:r>
          </w:p>
          <w:p w:rsidR="00065CDE" w:rsidRPr="00065CDE" w:rsidRDefault="00065CDE" w:rsidP="001E0490">
            <w:pPr>
              <w:jc w:val="both"/>
              <w:rPr>
                <w:rFonts w:ascii="Arial" w:hAnsi="Arial" w:cs="Arial"/>
                <w:sz w:val="16"/>
                <w:szCs w:val="16"/>
              </w:rPr>
            </w:pPr>
          </w:p>
          <w:p w:rsidR="009C2C4D" w:rsidRDefault="009C2C4D" w:rsidP="001E0490">
            <w:pPr>
              <w:jc w:val="both"/>
              <w:rPr>
                <w:rFonts w:ascii="Arial" w:hAnsi="Arial" w:cs="Arial"/>
                <w:b/>
                <w:sz w:val="24"/>
                <w:szCs w:val="24"/>
              </w:rPr>
            </w:pPr>
            <w:r w:rsidRPr="009C2C4D">
              <w:rPr>
                <w:rFonts w:ascii="Arial" w:hAnsi="Arial" w:cs="Arial"/>
                <w:sz w:val="24"/>
                <w:szCs w:val="24"/>
              </w:rPr>
              <w:t xml:space="preserve">A continuación hacemos un análisis de cumplimiento </w:t>
            </w:r>
            <w:r w:rsidR="00BE1568">
              <w:rPr>
                <w:rFonts w:ascii="Arial" w:hAnsi="Arial" w:cs="Arial"/>
                <w:sz w:val="24"/>
                <w:szCs w:val="24"/>
              </w:rPr>
              <w:t xml:space="preserve">PEI, </w:t>
            </w:r>
            <w:r w:rsidRPr="009C2C4D">
              <w:rPr>
                <w:rFonts w:ascii="Arial" w:hAnsi="Arial" w:cs="Arial"/>
                <w:sz w:val="24"/>
                <w:szCs w:val="24"/>
              </w:rPr>
              <w:t>con corte a segundo trimestre del año 2024, resumen de seguimiento que se presenta a continuación</w:t>
            </w:r>
            <w:r>
              <w:rPr>
                <w:rFonts w:ascii="Arial" w:hAnsi="Arial" w:cs="Arial"/>
                <w:b/>
                <w:sz w:val="24"/>
                <w:szCs w:val="24"/>
              </w:rPr>
              <w:t>:</w:t>
            </w:r>
          </w:p>
          <w:p w:rsidR="009C2C4D" w:rsidRDefault="009C2C4D" w:rsidP="001E0490">
            <w:pPr>
              <w:jc w:val="both"/>
              <w:rPr>
                <w:rFonts w:ascii="Arial" w:hAnsi="Arial" w:cs="Arial"/>
                <w:b/>
                <w:sz w:val="24"/>
                <w:szCs w:val="24"/>
              </w:rPr>
            </w:pPr>
          </w:p>
          <w:p w:rsidR="00BE1568" w:rsidRPr="002F405C" w:rsidRDefault="00BE1568" w:rsidP="002F405C">
            <w:pPr>
              <w:pStyle w:val="Prrafodelista"/>
              <w:numPr>
                <w:ilvl w:val="0"/>
                <w:numId w:val="15"/>
              </w:numPr>
              <w:jc w:val="both"/>
              <w:rPr>
                <w:rFonts w:ascii="Arial" w:hAnsi="Arial" w:cs="Arial"/>
                <w:sz w:val="24"/>
                <w:szCs w:val="24"/>
              </w:rPr>
            </w:pPr>
            <w:r w:rsidRPr="002F405C">
              <w:rPr>
                <w:rFonts w:ascii="Arial" w:hAnsi="Arial" w:cs="Arial"/>
                <w:sz w:val="24"/>
                <w:szCs w:val="24"/>
              </w:rPr>
              <w:t>PERSPECTIVA ESTRATÉGICA: Gestión y modernización institucional</w:t>
            </w:r>
          </w:p>
          <w:p w:rsidR="00BE1568" w:rsidRDefault="00BE1568" w:rsidP="009C2C4D">
            <w:pPr>
              <w:jc w:val="both"/>
              <w:rPr>
                <w:rFonts w:ascii="Arial" w:hAnsi="Arial" w:cs="Arial"/>
                <w:sz w:val="24"/>
                <w:szCs w:val="24"/>
              </w:rPr>
            </w:pPr>
          </w:p>
          <w:p w:rsidR="00BE1568" w:rsidRPr="002F405C" w:rsidRDefault="00BE1568" w:rsidP="002F405C">
            <w:pPr>
              <w:pStyle w:val="Prrafodelista"/>
              <w:numPr>
                <w:ilvl w:val="0"/>
                <w:numId w:val="16"/>
              </w:numPr>
              <w:jc w:val="both"/>
              <w:rPr>
                <w:rFonts w:ascii="Arial" w:hAnsi="Arial" w:cs="Arial"/>
                <w:sz w:val="24"/>
                <w:szCs w:val="24"/>
              </w:rPr>
            </w:pPr>
            <w:r w:rsidRPr="002F405C">
              <w:rPr>
                <w:rFonts w:ascii="Arial" w:hAnsi="Arial" w:cs="Arial"/>
                <w:sz w:val="24"/>
                <w:szCs w:val="24"/>
              </w:rPr>
              <w:t>OBJETIVO INSTITUCIONAL: “Desarrollar una gestión institucional eficiente buscando que la Personería de Itagüí sea una entidad moderna según los requerimientos del estado, los cuales aportan cercanía con los usuarios y partes interesadas.</w:t>
            </w:r>
          </w:p>
          <w:p w:rsidR="00BE1568" w:rsidRDefault="00BE1568" w:rsidP="009C2C4D">
            <w:pPr>
              <w:jc w:val="both"/>
              <w:rPr>
                <w:rFonts w:ascii="Arial" w:hAnsi="Arial" w:cs="Arial"/>
                <w:b/>
                <w:sz w:val="24"/>
                <w:szCs w:val="24"/>
              </w:rPr>
            </w:pPr>
          </w:p>
          <w:p w:rsidR="00BE1568" w:rsidRDefault="00BE1568" w:rsidP="009C2C4D">
            <w:pPr>
              <w:jc w:val="both"/>
              <w:rPr>
                <w:rFonts w:ascii="Arial" w:hAnsi="Arial" w:cs="Arial"/>
                <w:b/>
                <w:sz w:val="24"/>
                <w:szCs w:val="24"/>
              </w:rPr>
            </w:pPr>
            <w:r>
              <w:rPr>
                <w:rFonts w:ascii="Arial" w:hAnsi="Arial" w:cs="Arial"/>
                <w:b/>
                <w:noProof/>
                <w:sz w:val="24"/>
                <w:szCs w:val="24"/>
              </w:rPr>
              <w:drawing>
                <wp:inline distT="0" distB="0" distL="0" distR="0">
                  <wp:extent cx="6314440" cy="3070860"/>
                  <wp:effectExtent l="19050" t="0" r="0" b="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314440" cy="3070860"/>
                          </a:xfrm>
                          <a:prstGeom prst="rect">
                            <a:avLst/>
                          </a:prstGeom>
                          <a:noFill/>
                          <a:ln w="9525">
                            <a:noFill/>
                            <a:miter lim="800000"/>
                            <a:headEnd/>
                            <a:tailEnd/>
                          </a:ln>
                        </pic:spPr>
                      </pic:pic>
                    </a:graphicData>
                  </a:graphic>
                </wp:inline>
              </w:drawing>
            </w:r>
          </w:p>
          <w:p w:rsidR="00BE1568" w:rsidRDefault="00BE1568" w:rsidP="009C2C4D">
            <w:pPr>
              <w:jc w:val="both"/>
              <w:rPr>
                <w:rFonts w:ascii="Arial" w:hAnsi="Arial" w:cs="Arial"/>
                <w:sz w:val="16"/>
                <w:szCs w:val="16"/>
              </w:rPr>
            </w:pPr>
            <w:r w:rsidRPr="00BE1568">
              <w:rPr>
                <w:rFonts w:ascii="Arial" w:hAnsi="Arial" w:cs="Arial"/>
                <w:sz w:val="16"/>
                <w:szCs w:val="16"/>
              </w:rPr>
              <w:t>Fuente: PEI- 2021-2024</w:t>
            </w:r>
            <w:r w:rsidR="00EC73CD">
              <w:rPr>
                <w:rFonts w:ascii="Arial" w:hAnsi="Arial" w:cs="Arial"/>
                <w:sz w:val="16"/>
                <w:szCs w:val="16"/>
              </w:rPr>
              <w:t xml:space="preserve">-Formato </w:t>
            </w:r>
            <w:r w:rsidR="00EC73CD" w:rsidRPr="00065CDE">
              <w:rPr>
                <w:rFonts w:ascii="Arial" w:hAnsi="Arial" w:cs="Arial"/>
                <w:sz w:val="16"/>
                <w:szCs w:val="16"/>
              </w:rPr>
              <w:t>: FPI-14 Seguimiento al Plan Estratégico Institucional  2024</w:t>
            </w:r>
            <w:r w:rsidR="00EC73CD">
              <w:rPr>
                <w:rFonts w:ascii="Arial" w:hAnsi="Arial" w:cs="Arial"/>
                <w:sz w:val="16"/>
                <w:szCs w:val="16"/>
              </w:rPr>
              <w:t xml:space="preserve"> SGC</w:t>
            </w:r>
          </w:p>
          <w:p w:rsidR="00EC73CD" w:rsidRDefault="00EC73CD" w:rsidP="00EC73CD">
            <w:pPr>
              <w:jc w:val="both"/>
              <w:rPr>
                <w:rFonts w:ascii="Arial" w:hAnsi="Arial" w:cs="Arial"/>
                <w:sz w:val="16"/>
                <w:szCs w:val="16"/>
              </w:rPr>
            </w:pPr>
            <w:r>
              <w:rPr>
                <w:rFonts w:ascii="Arial" w:hAnsi="Arial" w:cs="Arial"/>
                <w:sz w:val="16"/>
                <w:szCs w:val="16"/>
              </w:rPr>
              <w:t>Elaboró: Arley Ramírez-Jefe oficina de Control interno</w:t>
            </w:r>
          </w:p>
          <w:p w:rsidR="00EC73CD" w:rsidRDefault="00EC73CD" w:rsidP="00EC73CD">
            <w:pPr>
              <w:jc w:val="both"/>
              <w:rPr>
                <w:rFonts w:ascii="Arial" w:hAnsi="Arial" w:cs="Arial"/>
                <w:b/>
                <w:sz w:val="24"/>
                <w:szCs w:val="24"/>
              </w:rPr>
            </w:pPr>
          </w:p>
          <w:p w:rsidR="001E0490" w:rsidRPr="000251D4" w:rsidRDefault="000251D4" w:rsidP="000251D4">
            <w:pPr>
              <w:pStyle w:val="Prrafodelista"/>
              <w:numPr>
                <w:ilvl w:val="0"/>
                <w:numId w:val="18"/>
              </w:numPr>
              <w:jc w:val="both"/>
              <w:rPr>
                <w:rFonts w:ascii="Arial" w:hAnsi="Arial" w:cs="Arial"/>
                <w:sz w:val="24"/>
                <w:szCs w:val="24"/>
              </w:rPr>
            </w:pPr>
            <w:r w:rsidRPr="000251D4">
              <w:rPr>
                <w:rFonts w:ascii="Arial" w:hAnsi="Arial" w:cs="Arial"/>
                <w:b/>
                <w:sz w:val="24"/>
                <w:szCs w:val="24"/>
              </w:rPr>
              <w:t xml:space="preserve"> </w:t>
            </w:r>
            <w:r w:rsidR="00B51BD2" w:rsidRPr="000251D4">
              <w:rPr>
                <w:rFonts w:ascii="Arial" w:hAnsi="Arial" w:cs="Arial"/>
                <w:b/>
                <w:sz w:val="24"/>
                <w:szCs w:val="24"/>
              </w:rPr>
              <w:t>Plan estratégico tecnología de la información (PETI)</w:t>
            </w:r>
            <w:r w:rsidR="00D76C2D" w:rsidRPr="000251D4">
              <w:rPr>
                <w:rFonts w:ascii="Arial" w:hAnsi="Arial" w:cs="Arial"/>
                <w:sz w:val="24"/>
                <w:szCs w:val="24"/>
              </w:rPr>
              <w:t>:</w:t>
            </w:r>
            <w:r w:rsidR="00B51BD2" w:rsidRPr="000251D4">
              <w:rPr>
                <w:rFonts w:ascii="Arial" w:hAnsi="Arial" w:cs="Arial"/>
                <w:sz w:val="24"/>
                <w:szCs w:val="24"/>
              </w:rPr>
              <w:t xml:space="preserve"> </w:t>
            </w:r>
            <w:r w:rsidR="001E0490" w:rsidRPr="000251D4">
              <w:rPr>
                <w:rFonts w:ascii="Arial" w:hAnsi="Arial" w:cs="Arial"/>
                <w:sz w:val="24"/>
                <w:szCs w:val="24"/>
              </w:rPr>
              <w:t>Cumplimiento 100%</w:t>
            </w:r>
          </w:p>
          <w:p w:rsidR="009C2C4D" w:rsidRDefault="009C2C4D" w:rsidP="009C2C4D">
            <w:pPr>
              <w:jc w:val="both"/>
              <w:rPr>
                <w:rFonts w:ascii="Arial" w:hAnsi="Arial" w:cs="Arial"/>
                <w:sz w:val="24"/>
                <w:szCs w:val="24"/>
              </w:rPr>
            </w:pPr>
          </w:p>
          <w:p w:rsidR="00B51BD2" w:rsidRDefault="00D76C2D" w:rsidP="009C2C4D">
            <w:pPr>
              <w:jc w:val="both"/>
              <w:rPr>
                <w:rFonts w:ascii="Arial" w:hAnsi="Arial" w:cs="Arial"/>
                <w:sz w:val="24"/>
                <w:szCs w:val="24"/>
              </w:rPr>
            </w:pPr>
            <w:r w:rsidRPr="00B51BD2">
              <w:rPr>
                <w:rFonts w:ascii="Arial" w:hAnsi="Arial" w:cs="Arial"/>
                <w:sz w:val="24"/>
                <w:szCs w:val="24"/>
              </w:rPr>
              <w:t xml:space="preserve">Se pudo Observar Seguimiento </w:t>
            </w:r>
            <w:r w:rsidR="00B51BD2" w:rsidRPr="00B51BD2">
              <w:rPr>
                <w:rFonts w:ascii="Arial" w:hAnsi="Arial" w:cs="Arial"/>
                <w:sz w:val="24"/>
                <w:szCs w:val="24"/>
              </w:rPr>
              <w:t xml:space="preserve">Se presento ante </w:t>
            </w:r>
            <w:r w:rsidRPr="00B51BD2">
              <w:rPr>
                <w:rFonts w:ascii="Arial" w:hAnsi="Arial" w:cs="Arial"/>
                <w:sz w:val="24"/>
                <w:szCs w:val="24"/>
              </w:rPr>
              <w:t>comité</w:t>
            </w:r>
            <w:r w:rsidR="00B51BD2" w:rsidRPr="00B51BD2">
              <w:rPr>
                <w:rFonts w:ascii="Arial" w:hAnsi="Arial" w:cs="Arial"/>
                <w:sz w:val="24"/>
                <w:szCs w:val="24"/>
              </w:rPr>
              <w:t xml:space="preserve"> de gestión y desempeño el FTI-06 Seguimiento al Plan Estratégico de Tecnologías de la Información, para su aprobación Acta N°170. Documento de seguimiento para el Plan Estratégico de Tecnología.</w:t>
            </w:r>
            <w:r w:rsidR="00B51BD2">
              <w:rPr>
                <w:rFonts w:ascii="Arial" w:hAnsi="Arial" w:cs="Arial"/>
                <w:sz w:val="24"/>
                <w:szCs w:val="24"/>
              </w:rPr>
              <w:t xml:space="preserve"> </w:t>
            </w:r>
          </w:p>
          <w:p w:rsidR="00B51BD2" w:rsidRDefault="00B51BD2" w:rsidP="00B51BD2">
            <w:pPr>
              <w:rPr>
                <w:rFonts w:ascii="Arial" w:hAnsi="Arial" w:cs="Arial"/>
                <w:sz w:val="24"/>
                <w:szCs w:val="24"/>
              </w:rPr>
            </w:pPr>
          </w:p>
          <w:p w:rsidR="00035BF2" w:rsidRPr="00035BF2" w:rsidRDefault="00035BF2" w:rsidP="00035BF2">
            <w:pPr>
              <w:rPr>
                <w:rFonts w:ascii="Arial" w:hAnsi="Arial" w:cs="Arial"/>
                <w:sz w:val="24"/>
                <w:szCs w:val="24"/>
              </w:rPr>
            </w:pPr>
            <w:r w:rsidRPr="00035BF2">
              <w:rPr>
                <w:rFonts w:ascii="Arial" w:hAnsi="Arial" w:cs="Arial"/>
                <w:sz w:val="24"/>
                <w:szCs w:val="24"/>
              </w:rPr>
              <w:t>30/06/2024 Se realizo la Actualización del Formato FTI-06 Seguimiento al Plan Estratégico de Tecnologías de la Información, Acta N° 153.</w:t>
            </w:r>
          </w:p>
          <w:p w:rsidR="00035BF2" w:rsidRDefault="00035BF2" w:rsidP="00035BF2">
            <w:pPr>
              <w:rPr>
                <w:rFonts w:ascii="Arial" w:hAnsi="Arial" w:cs="Arial"/>
                <w:sz w:val="24"/>
                <w:szCs w:val="24"/>
              </w:rPr>
            </w:pPr>
            <w:r w:rsidRPr="00035BF2">
              <w:rPr>
                <w:rFonts w:ascii="Arial" w:hAnsi="Arial" w:cs="Arial"/>
                <w:sz w:val="24"/>
                <w:szCs w:val="24"/>
              </w:rPr>
              <w:t>30/09/2024 Se presento ante comité de gestión y desempeño el FTI-06 Seguimiento al Plan Estratégico de Tecnologías de la Información, para su aprobación Acta N°170. Documento de seguimiento para el Plan Estratégico de Tecnología.</w:t>
            </w:r>
          </w:p>
          <w:p w:rsidR="00035BF2" w:rsidRDefault="00035BF2" w:rsidP="00035BF2">
            <w:pPr>
              <w:rPr>
                <w:rFonts w:ascii="Arial" w:hAnsi="Arial" w:cs="Arial"/>
                <w:sz w:val="24"/>
                <w:szCs w:val="24"/>
              </w:rPr>
            </w:pPr>
          </w:p>
          <w:p w:rsidR="001E0490" w:rsidRDefault="000251D4" w:rsidP="0009026A">
            <w:pPr>
              <w:pStyle w:val="Prrafodelista"/>
              <w:numPr>
                <w:ilvl w:val="0"/>
                <w:numId w:val="18"/>
              </w:numPr>
              <w:jc w:val="both"/>
              <w:rPr>
                <w:rFonts w:ascii="Arial" w:hAnsi="Arial" w:cs="Arial"/>
                <w:sz w:val="24"/>
                <w:szCs w:val="24"/>
              </w:rPr>
            </w:pPr>
            <w:r>
              <w:rPr>
                <w:rFonts w:ascii="Arial" w:hAnsi="Arial" w:cs="Arial"/>
                <w:b/>
                <w:sz w:val="24"/>
                <w:szCs w:val="24"/>
              </w:rPr>
              <w:t xml:space="preserve"> </w:t>
            </w:r>
            <w:r w:rsidR="00035BF2" w:rsidRPr="001E0490">
              <w:rPr>
                <w:rFonts w:ascii="Arial" w:hAnsi="Arial" w:cs="Arial"/>
                <w:b/>
                <w:sz w:val="24"/>
                <w:szCs w:val="24"/>
              </w:rPr>
              <w:t>Diagnostico Sede Electrónica – Diseño:</w:t>
            </w:r>
            <w:r w:rsidR="001E0490">
              <w:rPr>
                <w:rFonts w:ascii="Arial" w:hAnsi="Arial" w:cs="Arial"/>
                <w:b/>
                <w:sz w:val="24"/>
                <w:szCs w:val="24"/>
              </w:rPr>
              <w:t xml:space="preserve"> </w:t>
            </w:r>
            <w:r w:rsidR="001E0490">
              <w:rPr>
                <w:rFonts w:ascii="Arial" w:hAnsi="Arial" w:cs="Arial"/>
                <w:sz w:val="24"/>
                <w:szCs w:val="24"/>
              </w:rPr>
              <w:t>Cumplimiento 0%</w:t>
            </w:r>
          </w:p>
          <w:p w:rsidR="00035BF2" w:rsidRPr="001E0490" w:rsidRDefault="00035BF2" w:rsidP="0009026A">
            <w:pPr>
              <w:rPr>
                <w:rFonts w:ascii="Arial" w:hAnsi="Arial" w:cs="Arial"/>
                <w:b/>
                <w:sz w:val="24"/>
                <w:szCs w:val="24"/>
              </w:rPr>
            </w:pPr>
          </w:p>
          <w:p w:rsidR="001E0490" w:rsidRDefault="000251D4" w:rsidP="0009026A">
            <w:pPr>
              <w:pStyle w:val="Prrafodelista"/>
              <w:numPr>
                <w:ilvl w:val="0"/>
                <w:numId w:val="18"/>
              </w:numPr>
              <w:jc w:val="both"/>
              <w:rPr>
                <w:rFonts w:ascii="Arial" w:hAnsi="Arial" w:cs="Arial"/>
                <w:sz w:val="24"/>
                <w:szCs w:val="24"/>
              </w:rPr>
            </w:pPr>
            <w:r>
              <w:rPr>
                <w:rFonts w:ascii="Arial" w:hAnsi="Arial" w:cs="Arial"/>
                <w:b/>
                <w:sz w:val="24"/>
                <w:szCs w:val="24"/>
              </w:rPr>
              <w:t xml:space="preserve"> </w:t>
            </w:r>
            <w:r w:rsidR="00035BF2" w:rsidRPr="001E0490">
              <w:rPr>
                <w:rFonts w:ascii="Arial" w:hAnsi="Arial" w:cs="Arial"/>
                <w:b/>
                <w:sz w:val="24"/>
                <w:szCs w:val="24"/>
              </w:rPr>
              <w:t>Diagnostico Sede Electrónica – Funcional:</w:t>
            </w:r>
            <w:r w:rsidR="001E0490">
              <w:rPr>
                <w:rFonts w:ascii="Arial" w:hAnsi="Arial" w:cs="Arial"/>
                <w:b/>
                <w:sz w:val="24"/>
                <w:szCs w:val="24"/>
              </w:rPr>
              <w:t xml:space="preserve"> </w:t>
            </w:r>
            <w:r w:rsidR="001E0490">
              <w:rPr>
                <w:rFonts w:ascii="Arial" w:hAnsi="Arial" w:cs="Arial"/>
                <w:sz w:val="24"/>
                <w:szCs w:val="24"/>
              </w:rPr>
              <w:t>Cumplimiento 0%</w:t>
            </w:r>
          </w:p>
          <w:p w:rsidR="00035BF2" w:rsidRPr="001E0490" w:rsidRDefault="00035BF2" w:rsidP="0009026A">
            <w:pPr>
              <w:rPr>
                <w:rFonts w:ascii="Arial" w:hAnsi="Arial" w:cs="Arial"/>
                <w:b/>
                <w:sz w:val="24"/>
                <w:szCs w:val="24"/>
              </w:rPr>
            </w:pPr>
          </w:p>
          <w:p w:rsidR="001E0490" w:rsidRDefault="00035BF2" w:rsidP="0009026A">
            <w:pPr>
              <w:pStyle w:val="Prrafodelista"/>
              <w:numPr>
                <w:ilvl w:val="0"/>
                <w:numId w:val="18"/>
              </w:numPr>
              <w:jc w:val="both"/>
              <w:rPr>
                <w:rFonts w:ascii="Arial" w:hAnsi="Arial" w:cs="Arial"/>
                <w:sz w:val="24"/>
                <w:szCs w:val="24"/>
              </w:rPr>
            </w:pPr>
            <w:r w:rsidRPr="001E0490">
              <w:rPr>
                <w:rFonts w:ascii="Arial" w:hAnsi="Arial" w:cs="Arial"/>
                <w:b/>
                <w:sz w:val="24"/>
                <w:szCs w:val="24"/>
              </w:rPr>
              <w:t xml:space="preserve">Diagnostico Sede Electrónica </w:t>
            </w:r>
            <w:r w:rsidR="001E0490">
              <w:rPr>
                <w:rFonts w:ascii="Arial" w:hAnsi="Arial" w:cs="Arial"/>
                <w:b/>
                <w:sz w:val="24"/>
                <w:szCs w:val="24"/>
              </w:rPr>
              <w:t>–</w:t>
            </w:r>
            <w:r w:rsidRPr="001E0490">
              <w:rPr>
                <w:rFonts w:ascii="Arial" w:hAnsi="Arial" w:cs="Arial"/>
                <w:b/>
                <w:sz w:val="24"/>
                <w:szCs w:val="24"/>
              </w:rPr>
              <w:t xml:space="preserve"> Seguridad</w:t>
            </w:r>
            <w:r w:rsidR="001E0490">
              <w:rPr>
                <w:rFonts w:ascii="Arial" w:hAnsi="Arial" w:cs="Arial"/>
                <w:b/>
                <w:sz w:val="24"/>
                <w:szCs w:val="24"/>
              </w:rPr>
              <w:t xml:space="preserve">: </w:t>
            </w:r>
            <w:r w:rsidR="001E0490">
              <w:rPr>
                <w:rFonts w:ascii="Arial" w:hAnsi="Arial" w:cs="Arial"/>
                <w:sz w:val="24"/>
                <w:szCs w:val="24"/>
              </w:rPr>
              <w:t>Cumplimiento 0%</w:t>
            </w:r>
          </w:p>
          <w:p w:rsidR="00035BF2" w:rsidRPr="001E0490" w:rsidRDefault="00035BF2" w:rsidP="0009026A">
            <w:pPr>
              <w:rPr>
                <w:rFonts w:ascii="Arial" w:hAnsi="Arial" w:cs="Arial"/>
                <w:b/>
                <w:sz w:val="24"/>
                <w:szCs w:val="24"/>
              </w:rPr>
            </w:pPr>
          </w:p>
          <w:p w:rsidR="001E0490" w:rsidRDefault="00035BF2" w:rsidP="0009026A">
            <w:pPr>
              <w:pStyle w:val="Prrafodelista"/>
              <w:numPr>
                <w:ilvl w:val="0"/>
                <w:numId w:val="18"/>
              </w:numPr>
              <w:jc w:val="both"/>
              <w:rPr>
                <w:rFonts w:ascii="Arial" w:hAnsi="Arial" w:cs="Arial"/>
                <w:sz w:val="24"/>
                <w:szCs w:val="24"/>
              </w:rPr>
            </w:pPr>
            <w:r w:rsidRPr="001E0490">
              <w:rPr>
                <w:rFonts w:ascii="Arial" w:hAnsi="Arial" w:cs="Arial"/>
                <w:b/>
                <w:sz w:val="24"/>
                <w:szCs w:val="24"/>
              </w:rPr>
              <w:t>Diagnostico Sede Electrónica – Usabilidad</w:t>
            </w:r>
            <w:r w:rsidR="001E0490">
              <w:rPr>
                <w:rFonts w:ascii="Arial" w:hAnsi="Arial" w:cs="Arial"/>
                <w:b/>
                <w:sz w:val="24"/>
                <w:szCs w:val="24"/>
              </w:rPr>
              <w:t xml:space="preserve">: </w:t>
            </w:r>
            <w:r w:rsidR="001E0490">
              <w:rPr>
                <w:rFonts w:ascii="Arial" w:hAnsi="Arial" w:cs="Arial"/>
                <w:sz w:val="24"/>
                <w:szCs w:val="24"/>
              </w:rPr>
              <w:t>Cumplimiento 0%</w:t>
            </w:r>
          </w:p>
          <w:p w:rsidR="00AC3A93" w:rsidRPr="00AC3A93" w:rsidRDefault="00AC3A93" w:rsidP="0009026A">
            <w:pPr>
              <w:pStyle w:val="Prrafodelista"/>
              <w:rPr>
                <w:rFonts w:ascii="Arial" w:hAnsi="Arial" w:cs="Arial"/>
                <w:sz w:val="24"/>
                <w:szCs w:val="24"/>
              </w:rPr>
            </w:pPr>
          </w:p>
          <w:p w:rsidR="00AC3A93" w:rsidRDefault="00AC3A93" w:rsidP="0009026A">
            <w:pPr>
              <w:pStyle w:val="Prrafodelista"/>
              <w:numPr>
                <w:ilvl w:val="0"/>
                <w:numId w:val="18"/>
              </w:numPr>
              <w:jc w:val="both"/>
              <w:rPr>
                <w:rFonts w:ascii="Arial" w:hAnsi="Arial" w:cs="Arial"/>
                <w:sz w:val="24"/>
                <w:szCs w:val="24"/>
              </w:rPr>
            </w:pPr>
            <w:r w:rsidRPr="001E0490">
              <w:rPr>
                <w:rFonts w:ascii="Arial" w:hAnsi="Arial" w:cs="Arial"/>
                <w:b/>
                <w:sz w:val="24"/>
                <w:szCs w:val="24"/>
              </w:rPr>
              <w:t xml:space="preserve">Diagnostico Sede Electrónica </w:t>
            </w:r>
            <w:r>
              <w:rPr>
                <w:rFonts w:ascii="Arial" w:hAnsi="Arial" w:cs="Arial"/>
                <w:b/>
                <w:sz w:val="24"/>
                <w:szCs w:val="24"/>
              </w:rPr>
              <w:t>–</w:t>
            </w:r>
            <w:r w:rsidRPr="001E0490">
              <w:rPr>
                <w:rFonts w:ascii="Arial" w:hAnsi="Arial" w:cs="Arial"/>
                <w:b/>
                <w:sz w:val="24"/>
                <w:szCs w:val="24"/>
              </w:rPr>
              <w:t xml:space="preserve"> Accesibilidad</w:t>
            </w:r>
            <w:r>
              <w:rPr>
                <w:rFonts w:ascii="Arial" w:hAnsi="Arial" w:cs="Arial"/>
                <w:b/>
                <w:sz w:val="24"/>
                <w:szCs w:val="24"/>
              </w:rPr>
              <w:t xml:space="preserve">: </w:t>
            </w:r>
            <w:r>
              <w:rPr>
                <w:rFonts w:ascii="Arial" w:hAnsi="Arial" w:cs="Arial"/>
                <w:sz w:val="24"/>
                <w:szCs w:val="24"/>
              </w:rPr>
              <w:t>Cumplimiento 0%</w:t>
            </w:r>
          </w:p>
          <w:p w:rsidR="00AC3A93" w:rsidRDefault="00AC3A93" w:rsidP="00DD4E7A">
            <w:pPr>
              <w:pStyle w:val="Prrafodelista"/>
              <w:jc w:val="both"/>
              <w:rPr>
                <w:rFonts w:ascii="Arial" w:hAnsi="Arial" w:cs="Arial"/>
                <w:sz w:val="24"/>
                <w:szCs w:val="24"/>
              </w:rPr>
            </w:pPr>
          </w:p>
          <w:p w:rsidR="000251D4" w:rsidRPr="000251D4" w:rsidRDefault="000251D4" w:rsidP="000251D4">
            <w:pPr>
              <w:pStyle w:val="Prrafodelista"/>
              <w:rPr>
                <w:rFonts w:ascii="Arial" w:hAnsi="Arial" w:cs="Arial"/>
                <w:sz w:val="24"/>
                <w:szCs w:val="24"/>
              </w:rPr>
            </w:pPr>
          </w:p>
          <w:p w:rsidR="001E0490" w:rsidRDefault="001E0490" w:rsidP="001E4FF8">
            <w:pPr>
              <w:jc w:val="both"/>
              <w:rPr>
                <w:rFonts w:ascii="Arial" w:hAnsi="Arial" w:cs="Arial"/>
                <w:sz w:val="24"/>
                <w:szCs w:val="24"/>
              </w:rPr>
            </w:pPr>
            <w:r w:rsidRPr="00B51BD2">
              <w:rPr>
                <w:rFonts w:ascii="Arial" w:hAnsi="Arial" w:cs="Arial"/>
                <w:sz w:val="24"/>
                <w:szCs w:val="24"/>
              </w:rPr>
              <w:t>Durante el cuarto trimestre se realizo la solicitud ante el ministerio de las TIC, conforme a la calificación de la Sede electrónica en cuanto al Diagnostico de Diseño, sin embargo esta calificación no fue obtenida en el presente periodo por parte de la entidad, la cual est</w:t>
            </w:r>
            <w:r>
              <w:rPr>
                <w:rFonts w:ascii="Arial" w:hAnsi="Arial" w:cs="Arial"/>
                <w:sz w:val="24"/>
                <w:szCs w:val="24"/>
              </w:rPr>
              <w:t>amos en proceso de al</w:t>
            </w:r>
            <w:r w:rsidRPr="00B51BD2">
              <w:rPr>
                <w:rFonts w:ascii="Arial" w:hAnsi="Arial" w:cs="Arial"/>
                <w:sz w:val="24"/>
                <w:szCs w:val="24"/>
              </w:rPr>
              <w:t>legar mencionada calificación.</w:t>
            </w:r>
            <w:r>
              <w:rPr>
                <w:rFonts w:ascii="Arial" w:hAnsi="Arial" w:cs="Arial"/>
                <w:sz w:val="24"/>
                <w:szCs w:val="24"/>
              </w:rPr>
              <w:t xml:space="preserve"> (</w:t>
            </w:r>
            <w:r w:rsidRPr="000A569C">
              <w:rPr>
                <w:rFonts w:ascii="Arial" w:hAnsi="Arial" w:cs="Arial"/>
                <w:sz w:val="24"/>
                <w:szCs w:val="24"/>
              </w:rPr>
              <w:t>Durante el presente trimestre, no se llevó a cabo el diagnóstico de la sede electrónica conforme a Diseño, actividad programada para ser realizada en el mes de noviembre</w:t>
            </w:r>
          </w:p>
          <w:p w:rsidR="001E0490" w:rsidRDefault="001E0490" w:rsidP="00B51BD2">
            <w:pPr>
              <w:rPr>
                <w:rFonts w:ascii="Arial" w:hAnsi="Arial" w:cs="Arial"/>
                <w:sz w:val="24"/>
                <w:szCs w:val="24"/>
              </w:rPr>
            </w:pPr>
          </w:p>
          <w:p w:rsidR="001E0490" w:rsidRPr="00AC3A93" w:rsidRDefault="00AC3A93" w:rsidP="00AC3A93">
            <w:pPr>
              <w:pStyle w:val="Prrafodelista"/>
              <w:numPr>
                <w:ilvl w:val="0"/>
                <w:numId w:val="18"/>
              </w:numPr>
              <w:jc w:val="both"/>
              <w:rPr>
                <w:rFonts w:ascii="Arial" w:hAnsi="Arial" w:cs="Arial"/>
                <w:b/>
                <w:sz w:val="24"/>
                <w:szCs w:val="24"/>
              </w:rPr>
            </w:pPr>
            <w:r w:rsidRPr="00AC3A93">
              <w:rPr>
                <w:rFonts w:ascii="Arial" w:hAnsi="Arial" w:cs="Arial"/>
                <w:b/>
                <w:sz w:val="24"/>
                <w:szCs w:val="24"/>
              </w:rPr>
              <w:t>Actualizaciones y seguimiento de la Sede Electrónica</w:t>
            </w:r>
            <w:r w:rsidR="001E0490" w:rsidRPr="00AC3A93">
              <w:rPr>
                <w:rFonts w:ascii="Arial" w:hAnsi="Arial" w:cs="Arial"/>
                <w:b/>
                <w:sz w:val="24"/>
                <w:szCs w:val="24"/>
              </w:rPr>
              <w:t xml:space="preserve">: </w:t>
            </w:r>
            <w:r w:rsidR="001E0490" w:rsidRPr="00AC3A93">
              <w:rPr>
                <w:rFonts w:ascii="Arial" w:hAnsi="Arial" w:cs="Arial"/>
                <w:sz w:val="24"/>
                <w:szCs w:val="24"/>
              </w:rPr>
              <w:t>Cumplimiento 75%</w:t>
            </w:r>
          </w:p>
          <w:p w:rsidR="001E0490" w:rsidRPr="001E0490" w:rsidRDefault="001E0490" w:rsidP="001E0490">
            <w:pPr>
              <w:rPr>
                <w:rFonts w:ascii="Arial" w:hAnsi="Arial" w:cs="Arial"/>
                <w:b/>
                <w:sz w:val="24"/>
                <w:szCs w:val="24"/>
              </w:rPr>
            </w:pPr>
          </w:p>
          <w:p w:rsidR="001E0490" w:rsidRPr="001E0490" w:rsidRDefault="001E0490" w:rsidP="001E4FF8">
            <w:pPr>
              <w:jc w:val="both"/>
              <w:rPr>
                <w:rFonts w:ascii="Arial" w:hAnsi="Arial" w:cs="Arial"/>
                <w:sz w:val="24"/>
                <w:szCs w:val="24"/>
              </w:rPr>
            </w:pPr>
            <w:r w:rsidRPr="001E0490">
              <w:rPr>
                <w:rFonts w:ascii="Arial" w:hAnsi="Arial" w:cs="Arial"/>
                <w:sz w:val="24"/>
                <w:szCs w:val="24"/>
              </w:rPr>
              <w:t>30/03/2024</w:t>
            </w:r>
            <w:r>
              <w:rPr>
                <w:rFonts w:ascii="Arial" w:hAnsi="Arial" w:cs="Arial"/>
                <w:sz w:val="24"/>
                <w:szCs w:val="24"/>
              </w:rPr>
              <w:t>,</w:t>
            </w:r>
            <w:r w:rsidRPr="001E0490">
              <w:rPr>
                <w:rFonts w:ascii="Arial" w:hAnsi="Arial" w:cs="Arial"/>
                <w:sz w:val="24"/>
                <w:szCs w:val="24"/>
              </w:rPr>
              <w:t xml:space="preserve"> La sede electrónica ha presentado 128 actualizaciones durante el primer trimestre de 2024, en este proceso se ha venido realizando una verificación detallada de cada actualización y cargue en la sede electrónica, con el fin de dar cumplimiento a la Ley 1712 de 2014 y la resolución 1519 del 2020.</w:t>
            </w:r>
          </w:p>
          <w:p w:rsidR="001E0490" w:rsidRPr="001E0490" w:rsidRDefault="001E0490" w:rsidP="001E4FF8">
            <w:pPr>
              <w:jc w:val="both"/>
              <w:rPr>
                <w:rFonts w:ascii="Arial" w:hAnsi="Arial" w:cs="Arial"/>
                <w:sz w:val="24"/>
                <w:szCs w:val="24"/>
              </w:rPr>
            </w:pPr>
            <w:r w:rsidRPr="001E0490">
              <w:rPr>
                <w:rFonts w:ascii="Arial" w:hAnsi="Arial" w:cs="Arial"/>
                <w:sz w:val="24"/>
                <w:szCs w:val="24"/>
              </w:rPr>
              <w:t>30/06/2024</w:t>
            </w:r>
            <w:r>
              <w:rPr>
                <w:rFonts w:ascii="Arial" w:hAnsi="Arial" w:cs="Arial"/>
                <w:sz w:val="24"/>
                <w:szCs w:val="24"/>
              </w:rPr>
              <w:t>,</w:t>
            </w:r>
            <w:r w:rsidRPr="001E0490">
              <w:rPr>
                <w:rFonts w:ascii="Arial" w:hAnsi="Arial" w:cs="Arial"/>
                <w:sz w:val="24"/>
                <w:szCs w:val="24"/>
              </w:rPr>
              <w:t xml:space="preserve"> La sede electrónica ha presentado  118 actualizaciones durante el segundo trimestre de 2024, en este proceso se ha venido realizando una verificación detallada de cada actualización y cargue en la sede electrónica, con el fin de dar cumplimiento a la Ley 1712 de 2014 y la resolución 1519 del 2020. </w:t>
            </w:r>
          </w:p>
          <w:p w:rsidR="00035BF2" w:rsidRDefault="001E0490" w:rsidP="001E4FF8">
            <w:pPr>
              <w:jc w:val="both"/>
              <w:rPr>
                <w:rFonts w:ascii="Arial" w:hAnsi="Arial" w:cs="Arial"/>
                <w:sz w:val="24"/>
                <w:szCs w:val="24"/>
              </w:rPr>
            </w:pPr>
            <w:r w:rsidRPr="001E0490">
              <w:rPr>
                <w:rFonts w:ascii="Arial" w:hAnsi="Arial" w:cs="Arial"/>
                <w:sz w:val="24"/>
                <w:szCs w:val="24"/>
              </w:rPr>
              <w:t>30/09/2024 La sede electrónica ha presentado  143 actualizaciones durante el segundo trimestre de 2024, en este proceso se ha venido realizando una verificación detallada de cada actualización y cargue en la sede electrónica, con el fin de dar cumplimiento a la Ley 1712 de 2014 y la resolución 1519 del 2020.</w:t>
            </w:r>
          </w:p>
          <w:p w:rsidR="00AC3A93" w:rsidRDefault="00AC3A93" w:rsidP="001E4FF8">
            <w:pPr>
              <w:jc w:val="both"/>
              <w:rPr>
                <w:rFonts w:ascii="Arial" w:hAnsi="Arial" w:cs="Arial"/>
                <w:sz w:val="24"/>
                <w:szCs w:val="24"/>
              </w:rPr>
            </w:pPr>
          </w:p>
          <w:p w:rsidR="001E0490" w:rsidRDefault="000A569C" w:rsidP="00AC3A93">
            <w:pPr>
              <w:pStyle w:val="Prrafodelista"/>
              <w:numPr>
                <w:ilvl w:val="0"/>
                <w:numId w:val="18"/>
              </w:numPr>
              <w:jc w:val="both"/>
              <w:rPr>
                <w:rFonts w:ascii="Arial" w:hAnsi="Arial" w:cs="Arial"/>
                <w:sz w:val="24"/>
                <w:szCs w:val="24"/>
              </w:rPr>
            </w:pPr>
            <w:r w:rsidRPr="00D76C2D">
              <w:rPr>
                <w:rFonts w:ascii="Arial" w:hAnsi="Arial" w:cs="Arial"/>
                <w:b/>
                <w:sz w:val="24"/>
                <w:szCs w:val="24"/>
              </w:rPr>
              <w:t>Nueva imagen institucional y promoción de la misma</w:t>
            </w:r>
            <w:r>
              <w:rPr>
                <w:rFonts w:ascii="Arial" w:hAnsi="Arial" w:cs="Arial"/>
                <w:sz w:val="24"/>
                <w:szCs w:val="24"/>
              </w:rPr>
              <w:t xml:space="preserve">: </w:t>
            </w:r>
            <w:r w:rsidR="001E0490">
              <w:rPr>
                <w:rFonts w:ascii="Arial" w:hAnsi="Arial" w:cs="Arial"/>
                <w:sz w:val="24"/>
                <w:szCs w:val="24"/>
              </w:rPr>
              <w:t>Cumplimiento 100%</w:t>
            </w:r>
          </w:p>
          <w:p w:rsidR="001E0490" w:rsidRDefault="001E0490" w:rsidP="00B51BD2">
            <w:pPr>
              <w:rPr>
                <w:rFonts w:ascii="Arial" w:hAnsi="Arial" w:cs="Arial"/>
                <w:sz w:val="24"/>
                <w:szCs w:val="24"/>
              </w:rPr>
            </w:pPr>
          </w:p>
          <w:p w:rsidR="000A569C" w:rsidRDefault="000A569C" w:rsidP="001E4FF8">
            <w:pPr>
              <w:jc w:val="both"/>
              <w:rPr>
                <w:rFonts w:ascii="Arial" w:hAnsi="Arial" w:cs="Arial"/>
                <w:sz w:val="24"/>
                <w:szCs w:val="24"/>
              </w:rPr>
            </w:pPr>
            <w:r w:rsidRPr="000A569C">
              <w:rPr>
                <w:rFonts w:ascii="Arial" w:hAnsi="Arial" w:cs="Arial"/>
                <w:sz w:val="24"/>
                <w:szCs w:val="24"/>
              </w:rPr>
              <w:t>Actividad cumplida en el segundo trimestre de la presente vigencia, sin embargo en la entidad se mantiene la promoción de la imagen institucional en sus actividades diarias</w:t>
            </w:r>
            <w:r>
              <w:rPr>
                <w:rFonts w:ascii="Arial" w:hAnsi="Arial" w:cs="Arial"/>
                <w:sz w:val="24"/>
                <w:szCs w:val="24"/>
              </w:rPr>
              <w:t xml:space="preserve"> y se viene implementado de manera gradual</w:t>
            </w:r>
            <w:r w:rsidRPr="000A569C">
              <w:rPr>
                <w:rFonts w:ascii="Arial" w:hAnsi="Arial" w:cs="Arial"/>
                <w:sz w:val="24"/>
                <w:szCs w:val="24"/>
              </w:rPr>
              <w:t>.</w:t>
            </w:r>
          </w:p>
          <w:p w:rsidR="000A569C" w:rsidRDefault="000A569C" w:rsidP="00B51BD2">
            <w:pPr>
              <w:rPr>
                <w:rFonts w:ascii="Arial" w:hAnsi="Arial" w:cs="Arial"/>
                <w:sz w:val="24"/>
                <w:szCs w:val="24"/>
              </w:rPr>
            </w:pPr>
          </w:p>
          <w:p w:rsidR="001E0490" w:rsidRDefault="000A569C" w:rsidP="00AC3A93">
            <w:pPr>
              <w:pStyle w:val="Prrafodelista"/>
              <w:numPr>
                <w:ilvl w:val="0"/>
                <w:numId w:val="18"/>
              </w:numPr>
              <w:jc w:val="both"/>
              <w:rPr>
                <w:rFonts w:ascii="Arial" w:hAnsi="Arial" w:cs="Arial"/>
                <w:sz w:val="24"/>
                <w:szCs w:val="24"/>
              </w:rPr>
            </w:pPr>
            <w:r w:rsidRPr="001E0490">
              <w:rPr>
                <w:rFonts w:ascii="Arial" w:hAnsi="Arial" w:cs="Arial"/>
                <w:b/>
                <w:sz w:val="24"/>
                <w:szCs w:val="24"/>
              </w:rPr>
              <w:t>Mantener la certificación de calidad ISO 9001</w:t>
            </w:r>
            <w:r w:rsidRPr="000A569C">
              <w:rPr>
                <w:rFonts w:ascii="Arial" w:hAnsi="Arial" w:cs="Arial"/>
                <w:sz w:val="24"/>
                <w:szCs w:val="24"/>
              </w:rPr>
              <w:t xml:space="preserve"> </w:t>
            </w:r>
            <w:r>
              <w:rPr>
                <w:rFonts w:ascii="Arial" w:hAnsi="Arial" w:cs="Arial"/>
                <w:sz w:val="24"/>
                <w:szCs w:val="24"/>
              </w:rPr>
              <w:t xml:space="preserve">: </w:t>
            </w:r>
            <w:r w:rsidR="001E0490">
              <w:rPr>
                <w:rFonts w:ascii="Arial" w:hAnsi="Arial" w:cs="Arial"/>
                <w:sz w:val="24"/>
                <w:szCs w:val="24"/>
              </w:rPr>
              <w:t>Cumplimiento 100%</w:t>
            </w:r>
          </w:p>
          <w:p w:rsidR="001E0490" w:rsidRDefault="001E0490" w:rsidP="00B51BD2">
            <w:pPr>
              <w:rPr>
                <w:rFonts w:ascii="Arial" w:hAnsi="Arial" w:cs="Arial"/>
                <w:sz w:val="24"/>
                <w:szCs w:val="24"/>
              </w:rPr>
            </w:pPr>
          </w:p>
          <w:p w:rsidR="000A569C" w:rsidRDefault="000A569C" w:rsidP="00B51BD2">
            <w:pPr>
              <w:rPr>
                <w:rFonts w:ascii="Arial" w:hAnsi="Arial" w:cs="Arial"/>
                <w:sz w:val="24"/>
                <w:szCs w:val="24"/>
              </w:rPr>
            </w:pPr>
            <w:r w:rsidRPr="000A569C">
              <w:rPr>
                <w:rFonts w:ascii="Arial" w:hAnsi="Arial" w:cs="Arial"/>
                <w:sz w:val="24"/>
                <w:szCs w:val="24"/>
              </w:rPr>
              <w:t>En el mes de Septiembre el ICONTEC realizo la visita a la entidad, donde adquirimos la certificación por parte de este ente certificador.</w:t>
            </w:r>
          </w:p>
          <w:p w:rsidR="000A569C" w:rsidRDefault="000A569C" w:rsidP="00B51BD2">
            <w:pPr>
              <w:rPr>
                <w:rFonts w:ascii="Arial" w:hAnsi="Arial" w:cs="Arial"/>
                <w:sz w:val="24"/>
                <w:szCs w:val="24"/>
              </w:rPr>
            </w:pPr>
          </w:p>
          <w:p w:rsidR="000A569C" w:rsidRDefault="000A569C" w:rsidP="00AC3A93">
            <w:pPr>
              <w:pStyle w:val="Prrafodelista"/>
              <w:numPr>
                <w:ilvl w:val="0"/>
                <w:numId w:val="18"/>
              </w:numPr>
              <w:jc w:val="both"/>
              <w:rPr>
                <w:rFonts w:ascii="Arial" w:hAnsi="Arial" w:cs="Arial"/>
                <w:sz w:val="24"/>
                <w:szCs w:val="24"/>
              </w:rPr>
            </w:pPr>
            <w:r w:rsidRPr="00D76C2D">
              <w:rPr>
                <w:rFonts w:ascii="Arial" w:hAnsi="Arial" w:cs="Arial"/>
                <w:b/>
                <w:sz w:val="24"/>
                <w:szCs w:val="24"/>
              </w:rPr>
              <w:lastRenderedPageBreak/>
              <w:t>Campañas  difundidas a través de los diferentes canales físicos y  digitales de la Personería Municipal</w:t>
            </w:r>
            <w:r w:rsidR="00D76C2D">
              <w:rPr>
                <w:rFonts w:ascii="Arial" w:hAnsi="Arial" w:cs="Arial"/>
                <w:b/>
                <w:sz w:val="24"/>
                <w:szCs w:val="24"/>
              </w:rPr>
              <w:t xml:space="preserve">: </w:t>
            </w:r>
            <w:r>
              <w:rPr>
                <w:rFonts w:ascii="Arial" w:hAnsi="Arial" w:cs="Arial"/>
                <w:sz w:val="24"/>
                <w:szCs w:val="24"/>
              </w:rPr>
              <w:t xml:space="preserve"> Con </w:t>
            </w:r>
            <w:r w:rsidR="00D76C2D">
              <w:rPr>
                <w:rFonts w:ascii="Arial" w:hAnsi="Arial" w:cs="Arial"/>
                <w:sz w:val="24"/>
                <w:szCs w:val="24"/>
              </w:rPr>
              <w:t>un</w:t>
            </w:r>
            <w:r w:rsidR="001E0490">
              <w:rPr>
                <w:rFonts w:ascii="Arial" w:hAnsi="Arial" w:cs="Arial"/>
                <w:sz w:val="24"/>
                <w:szCs w:val="24"/>
              </w:rPr>
              <w:t xml:space="preserve"> Cumplimiento del</w:t>
            </w:r>
            <w:r w:rsidR="00D76C2D">
              <w:rPr>
                <w:rFonts w:ascii="Arial" w:hAnsi="Arial" w:cs="Arial"/>
                <w:sz w:val="24"/>
                <w:szCs w:val="24"/>
              </w:rPr>
              <w:t xml:space="preserve"> </w:t>
            </w:r>
            <w:r w:rsidR="001E0490">
              <w:rPr>
                <w:rFonts w:ascii="Arial" w:hAnsi="Arial" w:cs="Arial"/>
                <w:sz w:val="24"/>
                <w:szCs w:val="24"/>
              </w:rPr>
              <w:t>75</w:t>
            </w:r>
            <w:r w:rsidR="00D76C2D">
              <w:rPr>
                <w:rFonts w:ascii="Arial" w:hAnsi="Arial" w:cs="Arial"/>
                <w:sz w:val="24"/>
                <w:szCs w:val="24"/>
              </w:rPr>
              <w:t>%</w:t>
            </w:r>
            <w:r>
              <w:rPr>
                <w:rFonts w:ascii="Arial" w:hAnsi="Arial" w:cs="Arial"/>
                <w:sz w:val="24"/>
                <w:szCs w:val="24"/>
              </w:rPr>
              <w:t xml:space="preserve"> </w:t>
            </w:r>
          </w:p>
          <w:p w:rsidR="001E0490" w:rsidRDefault="001E0490" w:rsidP="00B51BD2">
            <w:pPr>
              <w:rPr>
                <w:rFonts w:ascii="Arial" w:hAnsi="Arial" w:cs="Arial"/>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30/09/2024 En el Tercer trimestre del año 2024 se realizaron 421 publicaciones, distribuidas de la siguiente manera:</w:t>
            </w:r>
          </w:p>
          <w:p w:rsidR="000A569C" w:rsidRPr="000A569C" w:rsidRDefault="000A569C" w:rsidP="000A569C">
            <w:pPr>
              <w:rPr>
                <w:rFonts w:ascii="Arial" w:hAnsi="Arial" w:cs="Arial"/>
                <w:sz w:val="24"/>
                <w:szCs w:val="24"/>
              </w:rPr>
            </w:pPr>
            <w:r w:rsidRPr="000A569C">
              <w:rPr>
                <w:rFonts w:ascii="Arial" w:hAnsi="Arial" w:cs="Arial"/>
                <w:sz w:val="24"/>
                <w:szCs w:val="24"/>
              </w:rPr>
              <w:t>WhatsApp: 39 Publicaciones</w:t>
            </w:r>
          </w:p>
          <w:p w:rsidR="000A569C" w:rsidRPr="000A569C" w:rsidRDefault="000A569C" w:rsidP="000A569C">
            <w:pPr>
              <w:rPr>
                <w:rFonts w:ascii="Arial" w:hAnsi="Arial" w:cs="Arial"/>
                <w:sz w:val="24"/>
                <w:szCs w:val="24"/>
              </w:rPr>
            </w:pPr>
            <w:r w:rsidRPr="000A569C">
              <w:rPr>
                <w:rFonts w:ascii="Arial" w:hAnsi="Arial" w:cs="Arial"/>
                <w:sz w:val="24"/>
                <w:szCs w:val="24"/>
              </w:rPr>
              <w:t>Instagram: 130 publicaciones</w:t>
            </w:r>
          </w:p>
          <w:p w:rsidR="000A569C" w:rsidRPr="000A569C" w:rsidRDefault="000A569C" w:rsidP="000A569C">
            <w:pPr>
              <w:rPr>
                <w:rFonts w:ascii="Arial" w:hAnsi="Arial" w:cs="Arial"/>
                <w:sz w:val="24"/>
                <w:szCs w:val="24"/>
              </w:rPr>
            </w:pPr>
            <w:r w:rsidRPr="000A569C">
              <w:rPr>
                <w:rFonts w:ascii="Arial" w:hAnsi="Arial" w:cs="Arial"/>
                <w:sz w:val="24"/>
                <w:szCs w:val="24"/>
              </w:rPr>
              <w:t xml:space="preserve">Facebook:  127 publicaciones </w:t>
            </w:r>
          </w:p>
          <w:p w:rsidR="000A569C" w:rsidRPr="000A569C" w:rsidRDefault="000A569C" w:rsidP="000A569C">
            <w:pPr>
              <w:rPr>
                <w:rFonts w:ascii="Arial" w:hAnsi="Arial" w:cs="Arial"/>
                <w:sz w:val="24"/>
                <w:szCs w:val="24"/>
              </w:rPr>
            </w:pPr>
            <w:r w:rsidRPr="000A569C">
              <w:rPr>
                <w:rFonts w:ascii="Arial" w:hAnsi="Arial" w:cs="Arial"/>
                <w:sz w:val="24"/>
                <w:szCs w:val="24"/>
              </w:rPr>
              <w:t>Twitter: 120 publicaciones</w:t>
            </w:r>
          </w:p>
          <w:p w:rsidR="000A569C" w:rsidRPr="000A569C" w:rsidRDefault="000A569C" w:rsidP="000A569C">
            <w:pPr>
              <w:rPr>
                <w:rFonts w:ascii="Arial" w:hAnsi="Arial" w:cs="Arial"/>
                <w:sz w:val="24"/>
                <w:szCs w:val="24"/>
              </w:rPr>
            </w:pPr>
            <w:r w:rsidRPr="000A569C">
              <w:rPr>
                <w:rFonts w:ascii="Arial" w:hAnsi="Arial" w:cs="Arial"/>
                <w:sz w:val="24"/>
                <w:szCs w:val="24"/>
              </w:rPr>
              <w:t>Fondo Pantalla: 5 Publicaciones</w:t>
            </w:r>
          </w:p>
          <w:p w:rsidR="000A569C" w:rsidRDefault="000A569C" w:rsidP="000A569C">
            <w:pPr>
              <w:rPr>
                <w:rFonts w:ascii="Arial" w:hAnsi="Arial" w:cs="Arial"/>
                <w:sz w:val="24"/>
                <w:szCs w:val="24"/>
              </w:rPr>
            </w:pPr>
            <w:r w:rsidRPr="000A569C">
              <w:rPr>
                <w:rFonts w:ascii="Arial" w:hAnsi="Arial" w:cs="Arial"/>
                <w:sz w:val="24"/>
                <w:szCs w:val="24"/>
              </w:rPr>
              <w:t>Adic</w:t>
            </w:r>
            <w:r w:rsidR="001E4FF8">
              <w:rPr>
                <w:rFonts w:ascii="Arial" w:hAnsi="Arial" w:cs="Arial"/>
                <w:sz w:val="24"/>
                <w:szCs w:val="24"/>
              </w:rPr>
              <w:t>ional en la Sede Electrónica: 1</w:t>
            </w:r>
            <w:r w:rsidRPr="000A569C">
              <w:rPr>
                <w:rFonts w:ascii="Arial" w:hAnsi="Arial" w:cs="Arial"/>
                <w:sz w:val="24"/>
                <w:szCs w:val="24"/>
              </w:rPr>
              <w:t>43 actualizaciones</w:t>
            </w:r>
          </w:p>
          <w:p w:rsidR="000A569C" w:rsidRDefault="000A569C" w:rsidP="000A569C">
            <w:pPr>
              <w:rPr>
                <w:rFonts w:ascii="Arial" w:hAnsi="Arial" w:cs="Arial"/>
                <w:sz w:val="24"/>
                <w:szCs w:val="24"/>
              </w:rPr>
            </w:pPr>
          </w:p>
          <w:p w:rsidR="000908E4" w:rsidRPr="000908E4" w:rsidRDefault="000908E4" w:rsidP="00AC3A93">
            <w:pPr>
              <w:pStyle w:val="Prrafodelista"/>
              <w:numPr>
                <w:ilvl w:val="0"/>
                <w:numId w:val="18"/>
              </w:numPr>
              <w:jc w:val="both"/>
              <w:rPr>
                <w:rFonts w:ascii="Arial" w:hAnsi="Arial" w:cs="Arial"/>
                <w:b/>
                <w:sz w:val="24"/>
                <w:szCs w:val="24"/>
              </w:rPr>
            </w:pPr>
            <w:r w:rsidRPr="00BE1568">
              <w:rPr>
                <w:rFonts w:ascii="Arial" w:hAnsi="Arial" w:cs="Arial"/>
                <w:b/>
                <w:sz w:val="24"/>
                <w:szCs w:val="24"/>
              </w:rPr>
              <w:t xml:space="preserve">Seguimiento a los usuarios de redes sociales, participación en las publicaciones, entre otros: </w:t>
            </w:r>
            <w:r w:rsidRPr="00BE1568">
              <w:rPr>
                <w:rFonts w:ascii="Arial" w:hAnsi="Arial" w:cs="Arial"/>
                <w:sz w:val="24"/>
                <w:szCs w:val="24"/>
              </w:rPr>
              <w:t xml:space="preserve">Con un Cumplimiento del </w:t>
            </w:r>
            <w:r w:rsidR="00BE1568" w:rsidRPr="00BE1568">
              <w:rPr>
                <w:rFonts w:ascii="Arial" w:hAnsi="Arial" w:cs="Arial"/>
                <w:sz w:val="24"/>
                <w:szCs w:val="24"/>
              </w:rPr>
              <w:t>75</w:t>
            </w:r>
            <w:r w:rsidRPr="00BE1568">
              <w:rPr>
                <w:rFonts w:ascii="Arial" w:hAnsi="Arial" w:cs="Arial"/>
                <w:sz w:val="24"/>
                <w:szCs w:val="24"/>
              </w:rPr>
              <w:t>%</w:t>
            </w:r>
          </w:p>
          <w:p w:rsidR="000908E4" w:rsidRPr="000908E4" w:rsidRDefault="000908E4" w:rsidP="000A569C">
            <w:pPr>
              <w:rPr>
                <w:rFonts w:ascii="Arial" w:hAnsi="Arial" w:cs="Arial"/>
                <w:b/>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Para el tercer Trimestre en las redes sociales se obtuvo el siguiente seguimiento:</w:t>
            </w:r>
          </w:p>
          <w:p w:rsidR="000A569C" w:rsidRDefault="000A569C" w:rsidP="000A569C">
            <w:pPr>
              <w:rPr>
                <w:rFonts w:ascii="Arial" w:hAnsi="Arial" w:cs="Arial"/>
                <w:sz w:val="24"/>
                <w:szCs w:val="24"/>
              </w:rPr>
            </w:pPr>
            <w:r w:rsidRPr="000A569C">
              <w:rPr>
                <w:rFonts w:ascii="Arial" w:hAnsi="Arial" w:cs="Arial"/>
                <w:sz w:val="24"/>
                <w:szCs w:val="24"/>
              </w:rPr>
              <w:t>Facebook: Alcance 22.700 personas; Visitas 4.300, Seguidores nuevos 56.</w:t>
            </w:r>
          </w:p>
          <w:p w:rsidR="000A569C" w:rsidRDefault="000A569C" w:rsidP="000A569C">
            <w:pPr>
              <w:rPr>
                <w:rFonts w:ascii="Arial" w:hAnsi="Arial" w:cs="Arial"/>
                <w:sz w:val="24"/>
                <w:szCs w:val="24"/>
              </w:rPr>
            </w:pPr>
          </w:p>
          <w:p w:rsidR="000A569C" w:rsidRDefault="000A569C" w:rsidP="00AC3A93">
            <w:pPr>
              <w:pStyle w:val="Prrafodelista"/>
              <w:numPr>
                <w:ilvl w:val="0"/>
                <w:numId w:val="18"/>
              </w:numPr>
              <w:jc w:val="both"/>
              <w:rPr>
                <w:rFonts w:ascii="Arial" w:hAnsi="Arial" w:cs="Arial"/>
                <w:b/>
                <w:sz w:val="24"/>
                <w:szCs w:val="24"/>
              </w:rPr>
            </w:pPr>
            <w:r w:rsidRPr="00D76C2D">
              <w:rPr>
                <w:rFonts w:ascii="Arial" w:hAnsi="Arial" w:cs="Arial"/>
                <w:b/>
                <w:sz w:val="24"/>
                <w:szCs w:val="24"/>
              </w:rPr>
              <w:t>Implementación de la política de gobierno digital:</w:t>
            </w:r>
            <w:r w:rsidR="00055BA2">
              <w:rPr>
                <w:rFonts w:ascii="Arial" w:hAnsi="Arial" w:cs="Arial"/>
                <w:b/>
                <w:sz w:val="24"/>
                <w:szCs w:val="24"/>
              </w:rPr>
              <w:t xml:space="preserve"> </w:t>
            </w:r>
            <w:r w:rsidR="00055BA2">
              <w:rPr>
                <w:rFonts w:ascii="Arial" w:hAnsi="Arial" w:cs="Arial"/>
                <w:sz w:val="24"/>
                <w:szCs w:val="24"/>
              </w:rPr>
              <w:t>Con un Cumplimiento del 75%</w:t>
            </w:r>
          </w:p>
          <w:p w:rsidR="00055BA2" w:rsidRPr="00D76C2D" w:rsidRDefault="00055BA2" w:rsidP="000A569C">
            <w:pPr>
              <w:rPr>
                <w:rFonts w:ascii="Arial" w:hAnsi="Arial" w:cs="Arial"/>
                <w:b/>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Para el Tercer Trimestre se realizaron las siguientes solicitudes por parte de Gobierno Digital:</w:t>
            </w:r>
          </w:p>
          <w:p w:rsidR="000A569C" w:rsidRPr="000A569C" w:rsidRDefault="000A569C" w:rsidP="000A569C">
            <w:pPr>
              <w:rPr>
                <w:rFonts w:ascii="Arial" w:hAnsi="Arial" w:cs="Arial"/>
                <w:sz w:val="24"/>
                <w:szCs w:val="24"/>
              </w:rPr>
            </w:pPr>
            <w:r w:rsidRPr="000A569C">
              <w:rPr>
                <w:rFonts w:ascii="Arial" w:hAnsi="Arial" w:cs="Arial"/>
                <w:sz w:val="24"/>
                <w:szCs w:val="24"/>
              </w:rPr>
              <w:t>*02/07/2024 Sistema de Gestión de Seguridad y Salud en el Trabajo.</w:t>
            </w:r>
          </w:p>
          <w:p w:rsidR="000A569C" w:rsidRPr="000A569C" w:rsidRDefault="000A569C" w:rsidP="000A569C">
            <w:pPr>
              <w:rPr>
                <w:rFonts w:ascii="Arial" w:hAnsi="Arial" w:cs="Arial"/>
                <w:sz w:val="24"/>
                <w:szCs w:val="24"/>
              </w:rPr>
            </w:pPr>
            <w:r w:rsidRPr="000A569C">
              <w:rPr>
                <w:rFonts w:ascii="Arial" w:hAnsi="Arial" w:cs="Arial"/>
                <w:sz w:val="24"/>
                <w:szCs w:val="24"/>
              </w:rPr>
              <w:t>10/07/2024 Estructura Organizacional.</w:t>
            </w:r>
          </w:p>
          <w:p w:rsidR="000A569C" w:rsidRPr="000A569C" w:rsidRDefault="000A569C" w:rsidP="000A569C">
            <w:pPr>
              <w:rPr>
                <w:rFonts w:ascii="Arial" w:hAnsi="Arial" w:cs="Arial"/>
                <w:sz w:val="24"/>
                <w:szCs w:val="24"/>
              </w:rPr>
            </w:pPr>
            <w:r w:rsidRPr="000A569C">
              <w:rPr>
                <w:rFonts w:ascii="Arial" w:hAnsi="Arial" w:cs="Arial"/>
                <w:sz w:val="24"/>
                <w:szCs w:val="24"/>
              </w:rPr>
              <w:t>12/07/2024 Actualización Planes de Acción.</w:t>
            </w:r>
          </w:p>
          <w:p w:rsidR="000A569C" w:rsidRPr="000A569C" w:rsidRDefault="000A569C" w:rsidP="000A569C">
            <w:pPr>
              <w:rPr>
                <w:rFonts w:ascii="Arial" w:hAnsi="Arial" w:cs="Arial"/>
                <w:sz w:val="24"/>
                <w:szCs w:val="24"/>
              </w:rPr>
            </w:pPr>
            <w:r w:rsidRPr="000A569C">
              <w:rPr>
                <w:rFonts w:ascii="Arial" w:hAnsi="Arial" w:cs="Arial"/>
                <w:sz w:val="24"/>
                <w:szCs w:val="24"/>
              </w:rPr>
              <w:t>16/07/2024 Ejecución Presupuesta 2022- 2023-2024</w:t>
            </w:r>
          </w:p>
          <w:p w:rsidR="000A569C" w:rsidRPr="000A569C" w:rsidRDefault="000A569C" w:rsidP="000A569C">
            <w:pPr>
              <w:rPr>
                <w:rFonts w:ascii="Arial" w:hAnsi="Arial" w:cs="Arial"/>
                <w:sz w:val="24"/>
                <w:szCs w:val="24"/>
              </w:rPr>
            </w:pPr>
            <w:r w:rsidRPr="000A569C">
              <w:rPr>
                <w:rFonts w:ascii="Arial" w:hAnsi="Arial" w:cs="Arial"/>
                <w:sz w:val="24"/>
                <w:szCs w:val="24"/>
              </w:rPr>
              <w:t>16/07/2024 Manual de Atención al Usuario</w:t>
            </w:r>
          </w:p>
          <w:p w:rsidR="000A569C" w:rsidRPr="000A569C" w:rsidRDefault="000A569C" w:rsidP="000A569C">
            <w:pPr>
              <w:rPr>
                <w:rFonts w:ascii="Arial" w:hAnsi="Arial" w:cs="Arial"/>
                <w:sz w:val="24"/>
                <w:szCs w:val="24"/>
              </w:rPr>
            </w:pPr>
            <w:r w:rsidRPr="000A569C">
              <w:rPr>
                <w:rFonts w:ascii="Arial" w:hAnsi="Arial" w:cs="Arial"/>
                <w:sz w:val="24"/>
                <w:szCs w:val="24"/>
              </w:rPr>
              <w:t>17/07/2024 Caracterización de usuarios Segundo trimestre 2024.</w:t>
            </w:r>
          </w:p>
          <w:p w:rsidR="000A569C" w:rsidRPr="000A569C" w:rsidRDefault="000A569C" w:rsidP="000A569C">
            <w:pPr>
              <w:rPr>
                <w:rFonts w:ascii="Arial" w:hAnsi="Arial" w:cs="Arial"/>
                <w:sz w:val="24"/>
                <w:szCs w:val="24"/>
              </w:rPr>
            </w:pPr>
            <w:r w:rsidRPr="000A569C">
              <w:rPr>
                <w:rFonts w:ascii="Arial" w:hAnsi="Arial" w:cs="Arial"/>
                <w:sz w:val="24"/>
                <w:szCs w:val="24"/>
              </w:rPr>
              <w:t>31/07/2024 Calificación de Desempeño Funcionarios de Carrera.</w:t>
            </w:r>
          </w:p>
          <w:p w:rsidR="000A569C" w:rsidRPr="000A569C" w:rsidRDefault="000A569C" w:rsidP="000A569C">
            <w:pPr>
              <w:rPr>
                <w:rFonts w:ascii="Arial" w:hAnsi="Arial" w:cs="Arial"/>
                <w:sz w:val="24"/>
                <w:szCs w:val="24"/>
              </w:rPr>
            </w:pPr>
            <w:r w:rsidRPr="000A569C">
              <w:rPr>
                <w:rFonts w:ascii="Arial" w:hAnsi="Arial" w:cs="Arial"/>
                <w:sz w:val="24"/>
                <w:szCs w:val="24"/>
              </w:rPr>
              <w:t>31/08/2024 Convocatoria Antioquia 3</w:t>
            </w:r>
          </w:p>
          <w:p w:rsidR="000A569C" w:rsidRDefault="000A569C" w:rsidP="000A569C">
            <w:pPr>
              <w:rPr>
                <w:rFonts w:ascii="Arial" w:hAnsi="Arial" w:cs="Arial"/>
                <w:sz w:val="24"/>
                <w:szCs w:val="24"/>
              </w:rPr>
            </w:pPr>
            <w:r w:rsidRPr="000A569C">
              <w:rPr>
                <w:rFonts w:ascii="Arial" w:hAnsi="Arial" w:cs="Arial"/>
                <w:sz w:val="24"/>
                <w:szCs w:val="24"/>
              </w:rPr>
              <w:t>26/09/2024 Actuaciones realizadas 2020 a 2024.</w:t>
            </w:r>
          </w:p>
          <w:p w:rsidR="00D76C2D" w:rsidRDefault="00D76C2D" w:rsidP="000A569C">
            <w:pPr>
              <w:rPr>
                <w:rFonts w:ascii="Arial" w:hAnsi="Arial" w:cs="Arial"/>
                <w:sz w:val="24"/>
                <w:szCs w:val="24"/>
              </w:rPr>
            </w:pPr>
          </w:p>
          <w:p w:rsidR="000A569C" w:rsidRDefault="000A569C" w:rsidP="00AC3A93">
            <w:pPr>
              <w:pStyle w:val="Prrafodelista"/>
              <w:numPr>
                <w:ilvl w:val="0"/>
                <w:numId w:val="18"/>
              </w:numPr>
              <w:jc w:val="both"/>
              <w:rPr>
                <w:rFonts w:ascii="Arial" w:hAnsi="Arial" w:cs="Arial"/>
                <w:b/>
                <w:sz w:val="24"/>
                <w:szCs w:val="24"/>
              </w:rPr>
            </w:pPr>
            <w:r w:rsidRPr="00D76C2D">
              <w:rPr>
                <w:rFonts w:ascii="Arial" w:hAnsi="Arial" w:cs="Arial"/>
                <w:b/>
                <w:sz w:val="24"/>
                <w:szCs w:val="24"/>
              </w:rPr>
              <w:t>Desarrollo, ejecución y Seguimiento al SGSS:</w:t>
            </w:r>
            <w:r w:rsidR="00A42910">
              <w:rPr>
                <w:rFonts w:ascii="Arial" w:hAnsi="Arial" w:cs="Arial"/>
                <w:b/>
                <w:sz w:val="24"/>
                <w:szCs w:val="24"/>
              </w:rPr>
              <w:t xml:space="preserve"> </w:t>
            </w:r>
            <w:r w:rsidR="00A42910">
              <w:rPr>
                <w:rFonts w:ascii="Arial" w:hAnsi="Arial" w:cs="Arial"/>
                <w:sz w:val="24"/>
                <w:szCs w:val="24"/>
              </w:rPr>
              <w:t>Con un Cumplimiento del 75%</w:t>
            </w:r>
          </w:p>
          <w:p w:rsidR="00055BA2" w:rsidRPr="00D76C2D" w:rsidRDefault="00055BA2" w:rsidP="000A569C">
            <w:pPr>
              <w:rPr>
                <w:rFonts w:ascii="Arial" w:hAnsi="Arial" w:cs="Arial"/>
                <w:b/>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Para el tercer trimestre se sigue desarrollando actividades de implementación en SGSS:</w:t>
            </w:r>
          </w:p>
          <w:p w:rsidR="000A569C" w:rsidRPr="000A569C" w:rsidRDefault="000A569C" w:rsidP="000A569C">
            <w:pPr>
              <w:rPr>
                <w:rFonts w:ascii="Arial" w:hAnsi="Arial" w:cs="Arial"/>
                <w:sz w:val="24"/>
                <w:szCs w:val="24"/>
              </w:rPr>
            </w:pPr>
            <w:r w:rsidRPr="000A569C">
              <w:rPr>
                <w:rFonts w:ascii="Arial" w:hAnsi="Arial" w:cs="Arial"/>
                <w:sz w:val="24"/>
                <w:szCs w:val="24"/>
              </w:rPr>
              <w:t>Actualización de la matriz de peligros y riesgos de la entidad.</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realiza las gestiones pertinentes ante la ARL para adoptar el plan de trabajo en casa, específicamente para una funcionaria de la entidad y encontrando que las condiciones del puesto de trabajo están acordes.</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Reuniones periódicas y extraordinarias con el COPASST, con el propósito de hacer seguimiento al plan de trabajo.</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proyecta el programa de vigilancia epidemiológica osteomusculares con base a los requerimientos normativos y las necesidades de la entidad.</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realiza la inspección de seguridad de los puestos de trabajo de la Personería tanto en su sede principal como en casa de justicia.</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 xml:space="preserve">Se realiza actualización del perfil socio demográfico de todos los funcionarios y </w:t>
            </w:r>
            <w:r w:rsidRPr="000A569C">
              <w:rPr>
                <w:rFonts w:ascii="Arial" w:hAnsi="Arial" w:cs="Arial"/>
                <w:sz w:val="24"/>
                <w:szCs w:val="24"/>
              </w:rPr>
              <w:lastRenderedPageBreak/>
              <w:t>personal de apoyo de la personería con el propósito de dar cumplimiento normativo e identificar factores para la implementación de programas y actividades que apunten a la prevención de los riesgos laborales y a la promoción de la salud.</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En cuanto al seguimiento mensual de la accidentalidad laboral durante este trimestre no se presenta ningún evento.</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Realización de capacitación de primeros auxilios psicológicos con apoyo de la ARL.</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realiza actividad lúdica con el propósito de dar un enfoque al orden y aseo en los lugares de trabajo como prevención de accidentes de trabajo y de ambientes laborales que puedan generar cansancio visual y saturación.</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actualiza el programa de estilos de vida saludable con forme a las necesidades de la entidad y apuntando a la promoción y prevención de la salud.</w:t>
            </w:r>
          </w:p>
          <w:p w:rsidR="000A569C" w:rsidRPr="000A569C" w:rsidRDefault="000A569C" w:rsidP="000A569C">
            <w:pPr>
              <w:rPr>
                <w:rFonts w:ascii="Arial" w:hAnsi="Arial" w:cs="Arial"/>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Adicional a esto durante la semana del 26 al 30 de agosto se lleva a cabo el desarrollo de la semana de la salud, llevando a cabo las siguientes actividades:</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Taller de destrezas motrices con apoyo de la ARL SURA</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Taller de salud mental con apoyo de la Psicóloga de la ARL SURA</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Charla sobre la prevención del cáncer mama y próstata con apoyo de la Secretaria de Salud de la Alcaldía.</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Clase de yoga con apoyo de la Caja de Compensación Familiar.</w:t>
            </w:r>
          </w:p>
          <w:p w:rsid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Taller de respiración consciente y relajación con aparatología.</w:t>
            </w:r>
          </w:p>
          <w:p w:rsidR="000A569C" w:rsidRDefault="000A569C" w:rsidP="000A569C">
            <w:pPr>
              <w:rPr>
                <w:rFonts w:ascii="Arial" w:hAnsi="Arial" w:cs="Arial"/>
                <w:sz w:val="24"/>
                <w:szCs w:val="24"/>
              </w:rPr>
            </w:pPr>
          </w:p>
          <w:p w:rsidR="00A42910" w:rsidRDefault="00A42910" w:rsidP="00AC3A93">
            <w:pPr>
              <w:pStyle w:val="Prrafodelista"/>
              <w:numPr>
                <w:ilvl w:val="0"/>
                <w:numId w:val="18"/>
              </w:numPr>
              <w:jc w:val="both"/>
              <w:rPr>
                <w:rFonts w:ascii="Arial" w:hAnsi="Arial" w:cs="Arial"/>
                <w:b/>
                <w:sz w:val="24"/>
                <w:szCs w:val="24"/>
              </w:rPr>
            </w:pPr>
            <w:r w:rsidRPr="00A42910">
              <w:rPr>
                <w:rFonts w:ascii="Arial" w:hAnsi="Arial" w:cs="Arial"/>
                <w:b/>
                <w:sz w:val="24"/>
                <w:szCs w:val="24"/>
              </w:rPr>
              <w:t>Elaboración del plan de capacitaciones,  Bienestar, Estímulos</w:t>
            </w:r>
            <w:r>
              <w:rPr>
                <w:rFonts w:ascii="Arial" w:hAnsi="Arial" w:cs="Arial"/>
                <w:b/>
                <w:sz w:val="24"/>
                <w:szCs w:val="24"/>
              </w:rPr>
              <w:t xml:space="preserve"> e Incentivos y pre-pensionados: </w:t>
            </w:r>
            <w:r>
              <w:rPr>
                <w:rFonts w:ascii="Arial" w:hAnsi="Arial" w:cs="Arial"/>
                <w:sz w:val="24"/>
                <w:szCs w:val="24"/>
              </w:rPr>
              <w:t>Con un Cumplimiento del 100%</w:t>
            </w:r>
          </w:p>
          <w:p w:rsidR="00703CEF" w:rsidRDefault="00703CEF" w:rsidP="000A569C">
            <w:pPr>
              <w:rPr>
                <w:rFonts w:ascii="Arial" w:hAnsi="Arial" w:cs="Arial"/>
                <w:b/>
                <w:sz w:val="24"/>
                <w:szCs w:val="24"/>
              </w:rPr>
            </w:pPr>
          </w:p>
          <w:p w:rsidR="00703CEF" w:rsidRDefault="00D76C2D" w:rsidP="00AC3A93">
            <w:pPr>
              <w:pStyle w:val="Prrafodelista"/>
              <w:numPr>
                <w:ilvl w:val="0"/>
                <w:numId w:val="18"/>
              </w:numPr>
              <w:jc w:val="both"/>
              <w:rPr>
                <w:rFonts w:ascii="Arial" w:hAnsi="Arial" w:cs="Arial"/>
                <w:b/>
                <w:sz w:val="24"/>
                <w:szCs w:val="24"/>
              </w:rPr>
            </w:pPr>
            <w:r>
              <w:rPr>
                <w:rFonts w:ascii="Arial" w:hAnsi="Arial" w:cs="Arial"/>
                <w:sz w:val="24"/>
                <w:szCs w:val="24"/>
              </w:rPr>
              <w:t xml:space="preserve"> </w:t>
            </w:r>
            <w:r w:rsidRPr="00703CEF">
              <w:rPr>
                <w:rFonts w:ascii="Arial" w:hAnsi="Arial" w:cs="Arial"/>
                <w:b/>
                <w:sz w:val="24"/>
                <w:szCs w:val="24"/>
              </w:rPr>
              <w:t>Ejecución del plan de capacitaciones,  Bienestar, Estímulos e Incentivos y pre-pensionados:</w:t>
            </w:r>
            <w:r w:rsidR="00703CEF">
              <w:rPr>
                <w:rFonts w:ascii="Arial" w:hAnsi="Arial" w:cs="Arial"/>
                <w:b/>
                <w:sz w:val="24"/>
                <w:szCs w:val="24"/>
              </w:rPr>
              <w:t xml:space="preserve"> </w:t>
            </w:r>
            <w:r w:rsidR="00703CEF">
              <w:rPr>
                <w:rFonts w:ascii="Arial" w:hAnsi="Arial" w:cs="Arial"/>
                <w:sz w:val="24"/>
                <w:szCs w:val="24"/>
              </w:rPr>
              <w:t>Con un Cumplimiento del 75%</w:t>
            </w:r>
          </w:p>
          <w:p w:rsidR="00D76C2D" w:rsidRPr="00703CEF" w:rsidRDefault="00D76C2D" w:rsidP="000A569C">
            <w:pPr>
              <w:rPr>
                <w:rFonts w:ascii="Arial" w:hAnsi="Arial" w:cs="Arial"/>
                <w:b/>
                <w:sz w:val="24"/>
                <w:szCs w:val="24"/>
              </w:rPr>
            </w:pPr>
          </w:p>
          <w:p w:rsidR="00D76C2D" w:rsidRDefault="00D76C2D" w:rsidP="00D76C2D">
            <w:pPr>
              <w:rPr>
                <w:rFonts w:ascii="Arial" w:hAnsi="Arial" w:cs="Arial"/>
                <w:sz w:val="24"/>
                <w:szCs w:val="24"/>
              </w:rPr>
            </w:pPr>
            <w:r w:rsidRPr="00D76C2D">
              <w:rPr>
                <w:rFonts w:ascii="Arial" w:hAnsi="Arial" w:cs="Arial"/>
                <w:sz w:val="24"/>
                <w:szCs w:val="24"/>
              </w:rPr>
              <w:t>Durante el primer trimestre del año 2024, no se cuenta con avance del Plan, toda vez que al cierre de este informe no se tiene la suscripción del contrato de Bienestar.</w:t>
            </w:r>
          </w:p>
          <w:p w:rsidR="00D76C2D" w:rsidRDefault="00D76C2D" w:rsidP="00D76C2D">
            <w:pPr>
              <w:rPr>
                <w:rFonts w:ascii="Arial" w:hAnsi="Arial" w:cs="Arial"/>
                <w:sz w:val="24"/>
                <w:szCs w:val="24"/>
              </w:rPr>
            </w:pPr>
          </w:p>
          <w:p w:rsidR="00D76C2D" w:rsidRPr="00D76C2D" w:rsidRDefault="00D76C2D" w:rsidP="00D76C2D">
            <w:pPr>
              <w:rPr>
                <w:rFonts w:ascii="Arial" w:hAnsi="Arial" w:cs="Arial"/>
                <w:sz w:val="24"/>
                <w:szCs w:val="24"/>
              </w:rPr>
            </w:pPr>
            <w:r w:rsidRPr="00D76C2D">
              <w:rPr>
                <w:rFonts w:ascii="Arial" w:hAnsi="Arial" w:cs="Arial"/>
                <w:sz w:val="24"/>
                <w:szCs w:val="24"/>
              </w:rPr>
              <w:t>Durante el tercer trimestre se desarrollaron las siguientes actividades:</w:t>
            </w:r>
          </w:p>
          <w:p w:rsidR="00D76C2D" w:rsidRPr="00D76C2D" w:rsidRDefault="00D76C2D" w:rsidP="00D76C2D">
            <w:pPr>
              <w:rPr>
                <w:rFonts w:ascii="Arial" w:hAnsi="Arial" w:cs="Arial"/>
                <w:sz w:val="24"/>
                <w:szCs w:val="24"/>
              </w:rPr>
            </w:pPr>
            <w:r w:rsidRPr="00D76C2D">
              <w:rPr>
                <w:rFonts w:ascii="Arial" w:hAnsi="Arial" w:cs="Arial"/>
                <w:sz w:val="24"/>
                <w:szCs w:val="24"/>
              </w:rPr>
              <w:t>-Reconocimiento día del Servidor.</w:t>
            </w:r>
          </w:p>
          <w:p w:rsidR="00D76C2D" w:rsidRPr="00D76C2D" w:rsidRDefault="00D76C2D" w:rsidP="00D76C2D">
            <w:pPr>
              <w:rPr>
                <w:rFonts w:ascii="Arial" w:hAnsi="Arial" w:cs="Arial"/>
                <w:sz w:val="24"/>
                <w:szCs w:val="24"/>
              </w:rPr>
            </w:pPr>
            <w:r w:rsidRPr="00D76C2D">
              <w:rPr>
                <w:rFonts w:ascii="Arial" w:hAnsi="Arial" w:cs="Arial"/>
                <w:sz w:val="24"/>
                <w:szCs w:val="24"/>
              </w:rPr>
              <w:t>-Salida de Capacitación y Bienestar Laboral.</w:t>
            </w:r>
          </w:p>
          <w:p w:rsidR="00D76C2D" w:rsidRPr="00D76C2D" w:rsidRDefault="00D76C2D" w:rsidP="00D76C2D">
            <w:pPr>
              <w:rPr>
                <w:rFonts w:ascii="Arial" w:hAnsi="Arial" w:cs="Arial"/>
                <w:sz w:val="24"/>
                <w:szCs w:val="24"/>
              </w:rPr>
            </w:pPr>
            <w:r w:rsidRPr="00D76C2D">
              <w:rPr>
                <w:rFonts w:ascii="Arial" w:hAnsi="Arial" w:cs="Arial"/>
                <w:sz w:val="24"/>
                <w:szCs w:val="24"/>
              </w:rPr>
              <w:t>-Día de Sol y Baile.</w:t>
            </w:r>
          </w:p>
          <w:p w:rsidR="00D76C2D" w:rsidRDefault="00D76C2D" w:rsidP="00D76C2D">
            <w:pPr>
              <w:rPr>
                <w:rFonts w:ascii="Arial" w:hAnsi="Arial" w:cs="Arial"/>
                <w:sz w:val="24"/>
                <w:szCs w:val="24"/>
              </w:rPr>
            </w:pPr>
            <w:r w:rsidRPr="00D76C2D">
              <w:rPr>
                <w:rFonts w:ascii="Arial" w:hAnsi="Arial" w:cs="Arial"/>
                <w:sz w:val="24"/>
                <w:szCs w:val="24"/>
              </w:rPr>
              <w:t>-Celebración cumpleaños (julio, agosto y septiembre).</w:t>
            </w:r>
          </w:p>
          <w:p w:rsidR="00D76C2D" w:rsidRPr="00D76C2D" w:rsidRDefault="00D76C2D" w:rsidP="00D76C2D">
            <w:pPr>
              <w:rPr>
                <w:rFonts w:ascii="Arial" w:hAnsi="Arial" w:cs="Arial"/>
                <w:sz w:val="24"/>
                <w:szCs w:val="24"/>
              </w:rPr>
            </w:pPr>
            <w:r w:rsidRPr="00D76C2D">
              <w:rPr>
                <w:rFonts w:ascii="Arial" w:hAnsi="Arial" w:cs="Arial"/>
                <w:b/>
                <w:sz w:val="24"/>
                <w:szCs w:val="24"/>
              </w:rPr>
              <w:t>Gestionar el proceso de contratación para Adquirir los bienes y servicios que demanden la Personería Municipal:</w:t>
            </w:r>
            <w:r>
              <w:rPr>
                <w:rFonts w:ascii="Arial" w:hAnsi="Arial" w:cs="Arial"/>
                <w:sz w:val="24"/>
                <w:szCs w:val="24"/>
              </w:rPr>
              <w:t xml:space="preserve"> </w:t>
            </w:r>
            <w:r w:rsidRPr="00D76C2D">
              <w:rPr>
                <w:rFonts w:ascii="Arial" w:hAnsi="Arial" w:cs="Arial"/>
                <w:sz w:val="24"/>
                <w:szCs w:val="24"/>
              </w:rPr>
              <w:t>Para el tercer Trimestre se realizo la siguiente Contratación:</w:t>
            </w:r>
          </w:p>
          <w:p w:rsidR="00D76C2D" w:rsidRPr="00D76C2D" w:rsidRDefault="00D76C2D" w:rsidP="00D76C2D">
            <w:pPr>
              <w:rPr>
                <w:rFonts w:ascii="Arial" w:hAnsi="Arial" w:cs="Arial"/>
                <w:sz w:val="24"/>
                <w:szCs w:val="24"/>
              </w:rPr>
            </w:pPr>
            <w:r w:rsidRPr="00D76C2D">
              <w:rPr>
                <w:rFonts w:ascii="Arial" w:hAnsi="Arial" w:cs="Arial"/>
                <w:sz w:val="24"/>
                <w:szCs w:val="24"/>
              </w:rPr>
              <w:t>Contratación Directo: 31</w:t>
            </w:r>
          </w:p>
          <w:p w:rsidR="00D76C2D" w:rsidRPr="00D76C2D" w:rsidRDefault="00D76C2D" w:rsidP="00D76C2D">
            <w:pPr>
              <w:rPr>
                <w:rFonts w:ascii="Arial" w:hAnsi="Arial" w:cs="Arial"/>
                <w:sz w:val="24"/>
                <w:szCs w:val="24"/>
              </w:rPr>
            </w:pPr>
            <w:r w:rsidRPr="00D76C2D">
              <w:rPr>
                <w:rFonts w:ascii="Arial" w:hAnsi="Arial" w:cs="Arial"/>
                <w:sz w:val="24"/>
                <w:szCs w:val="24"/>
              </w:rPr>
              <w:t>Contratación Mínima Cuantía: 4</w:t>
            </w:r>
          </w:p>
          <w:p w:rsidR="00D76C2D" w:rsidRDefault="00D76C2D" w:rsidP="00D76C2D">
            <w:pPr>
              <w:rPr>
                <w:rFonts w:ascii="Arial" w:hAnsi="Arial" w:cs="Arial"/>
                <w:sz w:val="24"/>
                <w:szCs w:val="24"/>
              </w:rPr>
            </w:pPr>
            <w:r w:rsidRPr="00D76C2D">
              <w:rPr>
                <w:rFonts w:ascii="Arial" w:hAnsi="Arial" w:cs="Arial"/>
                <w:sz w:val="24"/>
                <w:szCs w:val="24"/>
              </w:rPr>
              <w:t>Presupuesto afectado:76,88%</w:t>
            </w:r>
          </w:p>
          <w:p w:rsidR="00D76C2D" w:rsidRDefault="00D76C2D" w:rsidP="00D76C2D">
            <w:pPr>
              <w:rPr>
                <w:rFonts w:ascii="Arial" w:hAnsi="Arial" w:cs="Arial"/>
                <w:sz w:val="24"/>
                <w:szCs w:val="24"/>
              </w:rPr>
            </w:pPr>
          </w:p>
          <w:p w:rsidR="00AC3A93" w:rsidRDefault="00AC3A93" w:rsidP="00AC3A93">
            <w:pPr>
              <w:pStyle w:val="Prrafodelista"/>
              <w:numPr>
                <w:ilvl w:val="0"/>
                <w:numId w:val="18"/>
              </w:numPr>
              <w:jc w:val="both"/>
              <w:rPr>
                <w:rFonts w:ascii="Arial" w:hAnsi="Arial" w:cs="Arial"/>
                <w:b/>
                <w:sz w:val="24"/>
                <w:szCs w:val="24"/>
              </w:rPr>
            </w:pPr>
            <w:r w:rsidRPr="00AC3A93">
              <w:rPr>
                <w:rFonts w:ascii="Arial" w:hAnsi="Arial" w:cs="Arial"/>
                <w:b/>
                <w:sz w:val="24"/>
                <w:szCs w:val="24"/>
              </w:rPr>
              <w:t>Gestionar el proceso de contratación para Adquirir los bienes y servicios que demanden la Personería Municipal</w:t>
            </w:r>
            <w:r>
              <w:rPr>
                <w:rFonts w:ascii="Arial" w:hAnsi="Arial" w:cs="Arial"/>
                <w:b/>
                <w:sz w:val="24"/>
                <w:szCs w:val="24"/>
              </w:rPr>
              <w:t>:</w:t>
            </w:r>
            <w:r w:rsidR="00FC158E">
              <w:rPr>
                <w:rFonts w:ascii="Arial" w:hAnsi="Arial" w:cs="Arial"/>
                <w:b/>
                <w:sz w:val="24"/>
                <w:szCs w:val="24"/>
              </w:rPr>
              <w:t xml:space="preserve"> </w:t>
            </w:r>
            <w:r w:rsidR="00FC158E">
              <w:rPr>
                <w:rFonts w:ascii="Arial" w:hAnsi="Arial" w:cs="Arial"/>
                <w:sz w:val="24"/>
                <w:szCs w:val="24"/>
              </w:rPr>
              <w:t>Con un Cumplimiento del 77%</w:t>
            </w:r>
          </w:p>
          <w:p w:rsidR="00AC3A93" w:rsidRDefault="00AC3A93" w:rsidP="00FC158E">
            <w:pPr>
              <w:ind w:left="360"/>
              <w:jc w:val="both"/>
              <w:rPr>
                <w:rFonts w:ascii="Arial" w:hAnsi="Arial" w:cs="Arial"/>
                <w:b/>
                <w:sz w:val="24"/>
                <w:szCs w:val="24"/>
              </w:rPr>
            </w:pPr>
          </w:p>
          <w:p w:rsidR="00FC158E" w:rsidRPr="00FC158E" w:rsidRDefault="00FC158E" w:rsidP="00FC158E">
            <w:pPr>
              <w:jc w:val="both"/>
              <w:rPr>
                <w:rFonts w:ascii="Arial" w:hAnsi="Arial" w:cs="Arial"/>
                <w:sz w:val="24"/>
                <w:szCs w:val="24"/>
              </w:rPr>
            </w:pPr>
            <w:r w:rsidRPr="00FC158E">
              <w:rPr>
                <w:rFonts w:ascii="Arial" w:hAnsi="Arial" w:cs="Arial"/>
                <w:sz w:val="24"/>
                <w:szCs w:val="24"/>
              </w:rPr>
              <w:lastRenderedPageBreak/>
              <w:t>30/03/2024 Para el presente Trimestre se realizo la siguiente Contratación:</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Directo: 23</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Mínima Cuantía: 1</w:t>
            </w:r>
          </w:p>
          <w:p w:rsidR="00FC158E" w:rsidRPr="00FC158E" w:rsidRDefault="00FC158E" w:rsidP="00FC158E">
            <w:pPr>
              <w:jc w:val="both"/>
              <w:rPr>
                <w:rFonts w:ascii="Arial" w:hAnsi="Arial" w:cs="Arial"/>
                <w:sz w:val="24"/>
                <w:szCs w:val="24"/>
              </w:rPr>
            </w:pPr>
            <w:r w:rsidRPr="00FC158E">
              <w:rPr>
                <w:rFonts w:ascii="Arial" w:hAnsi="Arial" w:cs="Arial"/>
                <w:sz w:val="24"/>
                <w:szCs w:val="24"/>
              </w:rPr>
              <w:t>CDP Bienestar Laboral: 1</w:t>
            </w:r>
          </w:p>
          <w:p w:rsidR="00FC158E" w:rsidRPr="00FC158E" w:rsidRDefault="00FC158E" w:rsidP="00FC158E">
            <w:pPr>
              <w:jc w:val="both"/>
              <w:rPr>
                <w:rFonts w:ascii="Arial" w:hAnsi="Arial" w:cs="Arial"/>
                <w:sz w:val="24"/>
                <w:szCs w:val="24"/>
              </w:rPr>
            </w:pPr>
            <w:r w:rsidRPr="00FC158E">
              <w:rPr>
                <w:rFonts w:ascii="Arial" w:hAnsi="Arial" w:cs="Arial"/>
                <w:sz w:val="24"/>
                <w:szCs w:val="24"/>
              </w:rPr>
              <w:t>30/06/2024 Para el segundo Trimestre se realizo la siguiente Contratación:</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Directo: 28</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Mínima Cuantía: 3</w:t>
            </w:r>
          </w:p>
          <w:p w:rsidR="00FC158E" w:rsidRPr="00FC158E" w:rsidRDefault="00FC158E" w:rsidP="00FC158E">
            <w:pPr>
              <w:jc w:val="both"/>
              <w:rPr>
                <w:rFonts w:ascii="Arial" w:hAnsi="Arial" w:cs="Arial"/>
                <w:sz w:val="24"/>
                <w:szCs w:val="24"/>
              </w:rPr>
            </w:pPr>
            <w:r w:rsidRPr="00FC158E">
              <w:rPr>
                <w:rFonts w:ascii="Arial" w:hAnsi="Arial" w:cs="Arial"/>
                <w:sz w:val="24"/>
                <w:szCs w:val="24"/>
              </w:rPr>
              <w:t>Presupuesto afectado: 60,10%</w:t>
            </w:r>
          </w:p>
          <w:p w:rsidR="00FC158E" w:rsidRPr="00FC158E" w:rsidRDefault="00FC158E" w:rsidP="00FC158E">
            <w:pPr>
              <w:jc w:val="both"/>
              <w:rPr>
                <w:rFonts w:ascii="Arial" w:hAnsi="Arial" w:cs="Arial"/>
                <w:sz w:val="24"/>
                <w:szCs w:val="24"/>
              </w:rPr>
            </w:pPr>
            <w:r w:rsidRPr="00FC158E">
              <w:rPr>
                <w:rFonts w:ascii="Arial" w:hAnsi="Arial" w:cs="Arial"/>
                <w:sz w:val="24"/>
                <w:szCs w:val="24"/>
              </w:rPr>
              <w:t>30/09/2024 Para el tercer Trimestre se realizo la siguiente Contratación:</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Directo: 31</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Mínima Cuantía: 4</w:t>
            </w:r>
          </w:p>
          <w:p w:rsidR="00FC158E" w:rsidRDefault="00FC158E" w:rsidP="00FC158E">
            <w:pPr>
              <w:jc w:val="both"/>
              <w:rPr>
                <w:rFonts w:ascii="Arial" w:hAnsi="Arial" w:cs="Arial"/>
                <w:sz w:val="24"/>
                <w:szCs w:val="24"/>
              </w:rPr>
            </w:pPr>
            <w:r w:rsidRPr="00FC158E">
              <w:rPr>
                <w:rFonts w:ascii="Arial" w:hAnsi="Arial" w:cs="Arial"/>
                <w:sz w:val="24"/>
                <w:szCs w:val="24"/>
              </w:rPr>
              <w:t>Presupuesto afectado:76,88%</w:t>
            </w:r>
          </w:p>
          <w:p w:rsidR="00FC158E" w:rsidRPr="00FC158E" w:rsidRDefault="00FC158E" w:rsidP="00FC158E">
            <w:pPr>
              <w:jc w:val="both"/>
              <w:rPr>
                <w:rFonts w:ascii="Arial" w:hAnsi="Arial" w:cs="Arial"/>
                <w:sz w:val="24"/>
                <w:szCs w:val="24"/>
              </w:rPr>
            </w:pPr>
          </w:p>
          <w:p w:rsidR="00703CEF" w:rsidRDefault="00D76C2D" w:rsidP="00AC3A93">
            <w:pPr>
              <w:pStyle w:val="Prrafodelista"/>
              <w:numPr>
                <w:ilvl w:val="0"/>
                <w:numId w:val="18"/>
              </w:numPr>
              <w:jc w:val="both"/>
              <w:rPr>
                <w:rFonts w:ascii="Arial" w:hAnsi="Arial" w:cs="Arial"/>
                <w:b/>
                <w:sz w:val="24"/>
                <w:szCs w:val="24"/>
              </w:rPr>
            </w:pPr>
            <w:r w:rsidRPr="00D76C2D">
              <w:rPr>
                <w:rFonts w:ascii="Arial" w:hAnsi="Arial" w:cs="Arial"/>
                <w:b/>
                <w:sz w:val="24"/>
                <w:szCs w:val="24"/>
              </w:rPr>
              <w:t>Implementación de las TRD y TVD:</w:t>
            </w:r>
            <w:r w:rsidR="00703CEF">
              <w:rPr>
                <w:rFonts w:ascii="Arial" w:hAnsi="Arial" w:cs="Arial"/>
                <w:b/>
                <w:sz w:val="24"/>
                <w:szCs w:val="24"/>
              </w:rPr>
              <w:t xml:space="preserve"> </w:t>
            </w:r>
            <w:r w:rsidR="00703CEF">
              <w:rPr>
                <w:rFonts w:ascii="Arial" w:hAnsi="Arial" w:cs="Arial"/>
                <w:sz w:val="24"/>
                <w:szCs w:val="24"/>
              </w:rPr>
              <w:t>Con un Cumplimiento del 50%</w:t>
            </w:r>
          </w:p>
          <w:p w:rsidR="00A42910" w:rsidRPr="00D76C2D" w:rsidRDefault="00A42910" w:rsidP="00D76C2D">
            <w:pPr>
              <w:rPr>
                <w:rFonts w:ascii="Arial" w:hAnsi="Arial" w:cs="Arial"/>
                <w:b/>
                <w:sz w:val="24"/>
                <w:szCs w:val="24"/>
              </w:rPr>
            </w:pPr>
          </w:p>
          <w:p w:rsidR="00D76C2D" w:rsidRDefault="00D76C2D" w:rsidP="00D76C2D">
            <w:pPr>
              <w:rPr>
                <w:rFonts w:ascii="Arial" w:hAnsi="Arial" w:cs="Arial"/>
                <w:sz w:val="24"/>
                <w:szCs w:val="24"/>
              </w:rPr>
            </w:pPr>
            <w:r w:rsidRPr="00D76C2D">
              <w:rPr>
                <w:rFonts w:ascii="Arial" w:hAnsi="Arial" w:cs="Arial"/>
                <w:sz w:val="24"/>
                <w:szCs w:val="24"/>
              </w:rPr>
              <w:t>Las Tablas de Retención Documental “TRD”, que a la fecha se encuentran aprobadas, se vienen aplicando en el SISGED por cada una de las delegaturas</w:t>
            </w:r>
          </w:p>
          <w:p w:rsidR="00703CEF" w:rsidRDefault="00703CEF" w:rsidP="00D76C2D">
            <w:pPr>
              <w:rPr>
                <w:rFonts w:ascii="Arial" w:hAnsi="Arial" w:cs="Arial"/>
                <w:sz w:val="24"/>
                <w:szCs w:val="24"/>
              </w:rPr>
            </w:pPr>
          </w:p>
          <w:p w:rsidR="00703CEF" w:rsidRPr="00703CEF" w:rsidRDefault="00703CEF" w:rsidP="00703CEF">
            <w:pPr>
              <w:jc w:val="both"/>
              <w:rPr>
                <w:rFonts w:ascii="Arial" w:hAnsi="Arial" w:cs="Arial"/>
                <w:sz w:val="24"/>
                <w:szCs w:val="24"/>
              </w:rPr>
            </w:pPr>
            <w:r w:rsidRPr="00703CEF">
              <w:rPr>
                <w:rFonts w:ascii="Arial" w:hAnsi="Arial" w:cs="Arial"/>
                <w:sz w:val="24"/>
                <w:szCs w:val="24"/>
              </w:rPr>
              <w:t>30/03/2024 El primer informe, se encuentra proyectado para el segundo trimestre de la presente vigencia.</w:t>
            </w:r>
          </w:p>
          <w:p w:rsidR="00703CEF" w:rsidRPr="00703CEF" w:rsidRDefault="00703CEF" w:rsidP="00703CEF">
            <w:pPr>
              <w:jc w:val="both"/>
              <w:rPr>
                <w:rFonts w:ascii="Arial" w:hAnsi="Arial" w:cs="Arial"/>
                <w:sz w:val="24"/>
                <w:szCs w:val="24"/>
              </w:rPr>
            </w:pPr>
            <w:r w:rsidRPr="00703CEF">
              <w:rPr>
                <w:rFonts w:ascii="Arial" w:hAnsi="Arial" w:cs="Arial"/>
                <w:sz w:val="24"/>
                <w:szCs w:val="24"/>
              </w:rPr>
              <w:t xml:space="preserve">30/06/2024 Para el Segundo Trimestre del presente año 2024, se </w:t>
            </w:r>
            <w:r w:rsidR="00A90373" w:rsidRPr="00703CEF">
              <w:rPr>
                <w:rFonts w:ascii="Arial" w:hAnsi="Arial" w:cs="Arial"/>
                <w:sz w:val="24"/>
                <w:szCs w:val="24"/>
              </w:rPr>
              <w:t>está</w:t>
            </w:r>
            <w:r w:rsidRPr="00703CEF">
              <w:rPr>
                <w:rFonts w:ascii="Arial" w:hAnsi="Arial" w:cs="Arial"/>
                <w:sz w:val="24"/>
                <w:szCs w:val="24"/>
              </w:rPr>
              <w:t xml:space="preserve"> implementado las TRD y TVD, en donde se destaca lo siguiente: </w:t>
            </w:r>
          </w:p>
          <w:p w:rsidR="00703CEF" w:rsidRPr="00703CEF" w:rsidRDefault="00703CEF" w:rsidP="00703CEF">
            <w:pPr>
              <w:jc w:val="both"/>
              <w:rPr>
                <w:rFonts w:ascii="Arial" w:hAnsi="Arial" w:cs="Arial"/>
                <w:sz w:val="24"/>
                <w:szCs w:val="24"/>
              </w:rPr>
            </w:pPr>
            <w:r w:rsidRPr="00703CEF">
              <w:rPr>
                <w:rFonts w:ascii="Arial" w:hAnsi="Arial" w:cs="Arial"/>
                <w:sz w:val="24"/>
                <w:szCs w:val="24"/>
              </w:rPr>
              <w:t>• Se digitalizaron 78 carpetas correspondientes a varias de las delegatarias.</w:t>
            </w:r>
          </w:p>
          <w:p w:rsidR="00703CEF" w:rsidRPr="00703CEF" w:rsidRDefault="00703CEF" w:rsidP="00703CEF">
            <w:pPr>
              <w:jc w:val="both"/>
              <w:rPr>
                <w:rFonts w:ascii="Arial" w:hAnsi="Arial" w:cs="Arial"/>
                <w:sz w:val="24"/>
                <w:szCs w:val="24"/>
              </w:rPr>
            </w:pPr>
            <w:r w:rsidRPr="00703CEF">
              <w:rPr>
                <w:rFonts w:ascii="Arial" w:hAnsi="Arial" w:cs="Arial"/>
                <w:sz w:val="24"/>
                <w:szCs w:val="24"/>
              </w:rPr>
              <w:t>• Las tablas de retención documental “TRD” aprobadas al 2022, se implementaron en el SISGED.</w:t>
            </w:r>
          </w:p>
          <w:p w:rsidR="00703CEF" w:rsidRPr="00703CEF" w:rsidRDefault="00703CEF" w:rsidP="00703CEF">
            <w:pPr>
              <w:jc w:val="both"/>
              <w:rPr>
                <w:rFonts w:ascii="Arial" w:hAnsi="Arial" w:cs="Arial"/>
                <w:sz w:val="24"/>
                <w:szCs w:val="24"/>
              </w:rPr>
            </w:pPr>
            <w:r w:rsidRPr="00703CEF">
              <w:rPr>
                <w:rFonts w:ascii="Arial" w:hAnsi="Arial" w:cs="Arial"/>
                <w:sz w:val="24"/>
                <w:szCs w:val="24"/>
              </w:rPr>
              <w:t>• La funcionaria Isabel Cristina Ruíz Cardona encargada del proceso de Gestión Documental, se encuentra organizando y digitalizando las carpetas del CTPI.</w:t>
            </w:r>
          </w:p>
          <w:p w:rsidR="00703CEF" w:rsidRPr="00703CEF" w:rsidRDefault="00703CEF" w:rsidP="00703CEF">
            <w:pPr>
              <w:jc w:val="both"/>
              <w:rPr>
                <w:rFonts w:ascii="Arial" w:hAnsi="Arial" w:cs="Arial"/>
                <w:sz w:val="24"/>
                <w:szCs w:val="24"/>
              </w:rPr>
            </w:pPr>
            <w:r w:rsidRPr="00703CEF">
              <w:rPr>
                <w:rFonts w:ascii="Arial" w:hAnsi="Arial" w:cs="Arial"/>
                <w:sz w:val="24"/>
                <w:szCs w:val="24"/>
              </w:rPr>
              <w:t>• Se realizó capacitación, por parte de las funcionarias Isabel Cristina Ruíz Cardona y Wendy Vanesa Castañeda Herrera,  con GRM sobre la plataforma para la consulta en el archivo histórico</w:t>
            </w:r>
          </w:p>
          <w:p w:rsidR="00703CEF" w:rsidRPr="00703CEF" w:rsidRDefault="00703CEF" w:rsidP="00703CEF">
            <w:pPr>
              <w:jc w:val="both"/>
              <w:rPr>
                <w:rFonts w:ascii="Arial" w:hAnsi="Arial" w:cs="Arial"/>
                <w:sz w:val="24"/>
                <w:szCs w:val="24"/>
              </w:rPr>
            </w:pPr>
            <w:r w:rsidRPr="00703CEF">
              <w:rPr>
                <w:rFonts w:ascii="Arial" w:hAnsi="Arial" w:cs="Arial"/>
                <w:sz w:val="24"/>
                <w:szCs w:val="24"/>
              </w:rPr>
              <w:t>• Se viene revisando cada una de las cajas y carpetas que se encuentran en el archivo central, para lo cual todos los jueves se están bajando entre cinco y seis cajas con el fin de verificar que estén debidamente organizadas y foliadas.</w:t>
            </w:r>
          </w:p>
          <w:p w:rsidR="00703CEF" w:rsidRPr="00703CEF" w:rsidRDefault="00703CEF" w:rsidP="00703CEF">
            <w:pPr>
              <w:jc w:val="both"/>
              <w:rPr>
                <w:rFonts w:ascii="Arial" w:hAnsi="Arial" w:cs="Arial"/>
                <w:sz w:val="24"/>
                <w:szCs w:val="24"/>
              </w:rPr>
            </w:pPr>
            <w:r w:rsidRPr="00703CEF">
              <w:rPr>
                <w:rFonts w:ascii="Arial" w:hAnsi="Arial" w:cs="Arial"/>
                <w:sz w:val="24"/>
                <w:szCs w:val="24"/>
              </w:rPr>
              <w:t xml:space="preserve">30/09/2024 Para el segundo Trimestre se organizaron, foliaron y digitalizaron 33 carpetas correspondientes a varias de las delegaturas; además de esto en el transcurrir del tercer trimestre se organizaron y digitalizaron las carpetas entregadas por el CTPI. </w:t>
            </w:r>
          </w:p>
          <w:p w:rsidR="00D76C2D" w:rsidRDefault="00703CEF" w:rsidP="00703CEF">
            <w:pPr>
              <w:jc w:val="both"/>
              <w:rPr>
                <w:rFonts w:ascii="Arial" w:hAnsi="Arial" w:cs="Arial"/>
                <w:sz w:val="24"/>
                <w:szCs w:val="24"/>
              </w:rPr>
            </w:pPr>
            <w:r w:rsidRPr="00703CEF">
              <w:rPr>
                <w:rFonts w:ascii="Arial" w:hAnsi="Arial" w:cs="Arial"/>
                <w:sz w:val="24"/>
                <w:szCs w:val="24"/>
              </w:rPr>
              <w:t>Las Tablas de Retención Documental “TRD”, que a la fecha se encuentran aprobadas, se vienen aplicando en el SISGED por cada una de las delegaturas</w:t>
            </w:r>
          </w:p>
          <w:p w:rsidR="00703CEF" w:rsidRDefault="00703CEF" w:rsidP="00703CEF">
            <w:pPr>
              <w:jc w:val="both"/>
              <w:rPr>
                <w:rFonts w:ascii="Arial" w:hAnsi="Arial" w:cs="Arial"/>
                <w:b/>
                <w:sz w:val="24"/>
                <w:szCs w:val="24"/>
              </w:rPr>
            </w:pPr>
          </w:p>
          <w:p w:rsidR="00703CEF" w:rsidRDefault="00703CEF" w:rsidP="00FC158E">
            <w:pPr>
              <w:pStyle w:val="Prrafodelista"/>
              <w:numPr>
                <w:ilvl w:val="0"/>
                <w:numId w:val="18"/>
              </w:numPr>
              <w:jc w:val="both"/>
              <w:rPr>
                <w:rFonts w:ascii="Arial" w:hAnsi="Arial" w:cs="Arial"/>
                <w:b/>
                <w:sz w:val="24"/>
                <w:szCs w:val="24"/>
              </w:rPr>
            </w:pPr>
            <w:r w:rsidRPr="00703CEF">
              <w:rPr>
                <w:rFonts w:ascii="Arial" w:hAnsi="Arial" w:cs="Arial"/>
                <w:b/>
                <w:sz w:val="24"/>
                <w:szCs w:val="24"/>
              </w:rPr>
              <w:t>Implementación del plan de gestión docu</w:t>
            </w:r>
            <w:r>
              <w:rPr>
                <w:rFonts w:ascii="Arial" w:hAnsi="Arial" w:cs="Arial"/>
                <w:b/>
                <w:sz w:val="24"/>
                <w:szCs w:val="24"/>
              </w:rPr>
              <w:t xml:space="preserve">mental PGD: </w:t>
            </w:r>
            <w:r>
              <w:rPr>
                <w:rFonts w:ascii="Arial" w:hAnsi="Arial" w:cs="Arial"/>
                <w:sz w:val="24"/>
                <w:szCs w:val="24"/>
              </w:rPr>
              <w:t>Con un Cumplimiento del 25%</w:t>
            </w:r>
          </w:p>
          <w:p w:rsidR="00703CEF" w:rsidRDefault="00703CEF" w:rsidP="00703CEF">
            <w:pPr>
              <w:jc w:val="both"/>
              <w:rPr>
                <w:rFonts w:ascii="Arial" w:hAnsi="Arial" w:cs="Arial"/>
                <w:b/>
                <w:sz w:val="24"/>
                <w:szCs w:val="24"/>
              </w:rPr>
            </w:pPr>
          </w:p>
          <w:p w:rsidR="00703CEF" w:rsidRPr="00703CEF" w:rsidRDefault="00703CEF" w:rsidP="00703CEF">
            <w:pPr>
              <w:jc w:val="both"/>
              <w:rPr>
                <w:rFonts w:ascii="Arial" w:hAnsi="Arial" w:cs="Arial"/>
                <w:sz w:val="24"/>
                <w:szCs w:val="24"/>
              </w:rPr>
            </w:pPr>
            <w:r w:rsidRPr="00703CEF">
              <w:rPr>
                <w:rFonts w:ascii="Arial" w:hAnsi="Arial" w:cs="Arial"/>
                <w:sz w:val="24"/>
                <w:szCs w:val="24"/>
              </w:rPr>
              <w:t>30/03/2024 El primer informe, se encuentra proyectado para el segundo trimestre de la presente vigencia.</w:t>
            </w:r>
          </w:p>
          <w:p w:rsidR="00703CEF" w:rsidRPr="00703CEF" w:rsidRDefault="00703CEF" w:rsidP="00703CEF">
            <w:pPr>
              <w:jc w:val="both"/>
              <w:rPr>
                <w:rFonts w:ascii="Arial" w:hAnsi="Arial" w:cs="Arial"/>
                <w:sz w:val="24"/>
                <w:szCs w:val="24"/>
              </w:rPr>
            </w:pPr>
            <w:r w:rsidRPr="00703CEF">
              <w:rPr>
                <w:rFonts w:ascii="Arial" w:hAnsi="Arial" w:cs="Arial"/>
                <w:sz w:val="24"/>
                <w:szCs w:val="24"/>
              </w:rPr>
              <w:t xml:space="preserve">30/06/2024 Para el segundo trimestre el  Programa de Gestión Documental “PGD” fue </w:t>
            </w:r>
            <w:r w:rsidRPr="00703CEF">
              <w:rPr>
                <w:rFonts w:ascii="Arial" w:hAnsi="Arial" w:cs="Arial"/>
                <w:sz w:val="24"/>
                <w:szCs w:val="24"/>
              </w:rPr>
              <w:lastRenderedPageBreak/>
              <w:t>entregado y socializado; A la fecha no se ha comenzado a implementar por lo que debe ser revisado y aprobado por el Señor Personero y el comité de Gestión y Desempeño.</w:t>
            </w:r>
          </w:p>
          <w:p w:rsidR="00703CEF" w:rsidRDefault="00703CEF" w:rsidP="00703CEF">
            <w:pPr>
              <w:jc w:val="both"/>
              <w:rPr>
                <w:rFonts w:ascii="Arial" w:hAnsi="Arial" w:cs="Arial"/>
                <w:sz w:val="24"/>
                <w:szCs w:val="24"/>
              </w:rPr>
            </w:pPr>
            <w:r w:rsidRPr="00703CEF">
              <w:rPr>
                <w:rFonts w:ascii="Arial" w:hAnsi="Arial" w:cs="Arial"/>
                <w:sz w:val="24"/>
                <w:szCs w:val="24"/>
              </w:rPr>
              <w:t>30/06/2024 Para el tercer trimestre el  Programa de Gestión Documental “PGD” a la fecha no se ha comenzado a implementar por lo que debe ser revisado y aprobado por el Señor Personero y el comité de Gestión y Desempeño.</w:t>
            </w:r>
          </w:p>
          <w:p w:rsidR="00EC73CD" w:rsidRDefault="00EC73CD" w:rsidP="00703CEF">
            <w:pPr>
              <w:jc w:val="both"/>
              <w:rPr>
                <w:rFonts w:ascii="Arial" w:hAnsi="Arial" w:cs="Arial"/>
                <w:sz w:val="24"/>
                <w:szCs w:val="24"/>
              </w:rPr>
            </w:pPr>
          </w:p>
          <w:p w:rsidR="00EC73CD" w:rsidRPr="002F405C" w:rsidRDefault="00EC73CD" w:rsidP="002F405C">
            <w:pPr>
              <w:pStyle w:val="Prrafodelista"/>
              <w:numPr>
                <w:ilvl w:val="0"/>
                <w:numId w:val="15"/>
              </w:numPr>
              <w:jc w:val="both"/>
              <w:rPr>
                <w:rFonts w:ascii="Arial" w:hAnsi="Arial" w:cs="Arial"/>
                <w:sz w:val="24"/>
                <w:szCs w:val="24"/>
              </w:rPr>
            </w:pPr>
            <w:r w:rsidRPr="002F405C">
              <w:rPr>
                <w:rFonts w:ascii="Arial" w:hAnsi="Arial" w:cs="Arial"/>
                <w:sz w:val="24"/>
                <w:szCs w:val="24"/>
              </w:rPr>
              <w:t>PERSPECTIVA ESTRATÉGICA: Comunidad e Inclusión</w:t>
            </w:r>
          </w:p>
          <w:p w:rsidR="00EC73CD" w:rsidRDefault="00EC73CD" w:rsidP="00703CEF">
            <w:pPr>
              <w:jc w:val="both"/>
              <w:rPr>
                <w:rFonts w:ascii="Arial" w:hAnsi="Arial" w:cs="Arial"/>
                <w:sz w:val="24"/>
                <w:szCs w:val="24"/>
              </w:rPr>
            </w:pPr>
          </w:p>
          <w:p w:rsidR="00EC73CD" w:rsidRDefault="00EC73CD" w:rsidP="002F405C">
            <w:pPr>
              <w:pStyle w:val="Prrafodelista"/>
              <w:numPr>
                <w:ilvl w:val="0"/>
                <w:numId w:val="16"/>
              </w:numPr>
              <w:jc w:val="both"/>
              <w:rPr>
                <w:rFonts w:ascii="Arial" w:hAnsi="Arial" w:cs="Arial"/>
                <w:sz w:val="24"/>
                <w:szCs w:val="24"/>
              </w:rPr>
            </w:pPr>
            <w:r w:rsidRPr="00EC73CD">
              <w:rPr>
                <w:rFonts w:ascii="Arial" w:hAnsi="Arial" w:cs="Arial"/>
                <w:sz w:val="24"/>
                <w:szCs w:val="24"/>
              </w:rPr>
              <w:t>OBJETIVO INSTITUCIONAL</w:t>
            </w:r>
            <w:r>
              <w:rPr>
                <w:rFonts w:ascii="Arial" w:hAnsi="Arial" w:cs="Arial"/>
                <w:sz w:val="24"/>
                <w:szCs w:val="24"/>
              </w:rPr>
              <w:t>: “</w:t>
            </w:r>
            <w:r w:rsidRPr="00EC73CD">
              <w:rPr>
                <w:rFonts w:ascii="Arial" w:hAnsi="Arial" w:cs="Arial"/>
                <w:sz w:val="24"/>
                <w:szCs w:val="24"/>
              </w:rPr>
              <w:t>Fortalecer la atención descentralizada, enfocando el quehacer institucional en pro de las necesidades de la comunidad, llevando la oferta institucional a todos los grupos poblacionales que requieren de los servicios de la entidad, especialmente aquellos con menos posibilidad de acercarse a la sede principal</w:t>
            </w:r>
            <w:r>
              <w:rPr>
                <w:rFonts w:ascii="Arial" w:hAnsi="Arial" w:cs="Arial"/>
                <w:sz w:val="24"/>
                <w:szCs w:val="24"/>
              </w:rPr>
              <w:t>”</w:t>
            </w:r>
            <w:r w:rsidRPr="00EC73CD">
              <w:rPr>
                <w:rFonts w:ascii="Arial" w:hAnsi="Arial" w:cs="Arial"/>
                <w:sz w:val="24"/>
                <w:szCs w:val="24"/>
              </w:rPr>
              <w:t>.</w:t>
            </w:r>
          </w:p>
          <w:p w:rsidR="00EC73CD" w:rsidRDefault="00EC73CD" w:rsidP="00EC73CD">
            <w:pPr>
              <w:jc w:val="both"/>
              <w:rPr>
                <w:rFonts w:ascii="Arial" w:hAnsi="Arial" w:cs="Arial"/>
                <w:sz w:val="24"/>
                <w:szCs w:val="24"/>
              </w:rPr>
            </w:pPr>
          </w:p>
          <w:p w:rsidR="00EC73CD" w:rsidRDefault="00EC73CD" w:rsidP="00EC73CD">
            <w:pPr>
              <w:jc w:val="both"/>
              <w:rPr>
                <w:rFonts w:ascii="Arial" w:hAnsi="Arial" w:cs="Arial"/>
                <w:sz w:val="16"/>
                <w:szCs w:val="16"/>
              </w:rPr>
            </w:pPr>
            <w:r>
              <w:rPr>
                <w:rFonts w:ascii="Arial" w:hAnsi="Arial" w:cs="Arial"/>
                <w:b/>
                <w:noProof/>
                <w:sz w:val="24"/>
                <w:szCs w:val="24"/>
              </w:rPr>
              <w:drawing>
                <wp:inline distT="0" distB="0" distL="0" distR="0">
                  <wp:extent cx="6314440" cy="948690"/>
                  <wp:effectExtent l="1905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6314440" cy="948690"/>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Pr="00BE1568">
              <w:rPr>
                <w:rFonts w:ascii="Arial" w:hAnsi="Arial" w:cs="Arial"/>
                <w:sz w:val="16"/>
                <w:szCs w:val="16"/>
              </w:rPr>
              <w:t>Fuente: PEI- 2021-2024</w:t>
            </w:r>
            <w:r>
              <w:rPr>
                <w:rFonts w:ascii="Arial" w:hAnsi="Arial" w:cs="Arial"/>
                <w:sz w:val="16"/>
                <w:szCs w:val="16"/>
              </w:rPr>
              <w:t xml:space="preserve">-Formato </w:t>
            </w:r>
            <w:r w:rsidRPr="00065CDE">
              <w:rPr>
                <w:rFonts w:ascii="Arial" w:hAnsi="Arial" w:cs="Arial"/>
                <w:sz w:val="16"/>
                <w:szCs w:val="16"/>
              </w:rPr>
              <w:t>: FPI-14 Seguimiento al Plan Estratégico Institucional  2024</w:t>
            </w:r>
            <w:r>
              <w:rPr>
                <w:rFonts w:ascii="Arial" w:hAnsi="Arial" w:cs="Arial"/>
                <w:sz w:val="16"/>
                <w:szCs w:val="16"/>
              </w:rPr>
              <w:t xml:space="preserve"> SGC</w:t>
            </w:r>
          </w:p>
          <w:p w:rsidR="00EC73CD" w:rsidRDefault="00EC73CD" w:rsidP="00EC73CD">
            <w:pPr>
              <w:jc w:val="both"/>
              <w:rPr>
                <w:rFonts w:ascii="Arial" w:hAnsi="Arial" w:cs="Arial"/>
                <w:sz w:val="16"/>
                <w:szCs w:val="16"/>
              </w:rPr>
            </w:pPr>
            <w:r>
              <w:rPr>
                <w:rFonts w:ascii="Arial" w:hAnsi="Arial" w:cs="Arial"/>
                <w:sz w:val="16"/>
                <w:szCs w:val="16"/>
              </w:rPr>
              <w:t>Elaboró: Arley Ramírez-Jefe oficina de Control interno</w:t>
            </w:r>
          </w:p>
          <w:p w:rsidR="00EC73CD" w:rsidRDefault="00EC73CD" w:rsidP="00EC73CD">
            <w:pPr>
              <w:jc w:val="both"/>
              <w:rPr>
                <w:rFonts w:ascii="Arial" w:hAnsi="Arial" w:cs="Arial"/>
                <w:b/>
                <w:sz w:val="24"/>
                <w:szCs w:val="24"/>
              </w:rPr>
            </w:pPr>
          </w:p>
          <w:p w:rsidR="00703CEF" w:rsidRDefault="00D76C2D" w:rsidP="00FC158E">
            <w:pPr>
              <w:pStyle w:val="Prrafodelista"/>
              <w:numPr>
                <w:ilvl w:val="0"/>
                <w:numId w:val="18"/>
              </w:numPr>
              <w:jc w:val="both"/>
              <w:rPr>
                <w:rFonts w:ascii="Arial" w:hAnsi="Arial" w:cs="Arial"/>
                <w:b/>
                <w:sz w:val="24"/>
                <w:szCs w:val="24"/>
              </w:rPr>
            </w:pPr>
            <w:r w:rsidRPr="00D76C2D">
              <w:rPr>
                <w:rFonts w:ascii="Arial" w:hAnsi="Arial" w:cs="Arial"/>
                <w:b/>
                <w:sz w:val="24"/>
                <w:szCs w:val="24"/>
              </w:rPr>
              <w:t>Atención a los usuarios y partes interesadas en servicios, peticiones, quejas, reclamos, denuncias, sugerencias y felicitaciones</w:t>
            </w:r>
            <w:r>
              <w:rPr>
                <w:rFonts w:ascii="Arial" w:hAnsi="Arial" w:cs="Arial"/>
                <w:b/>
                <w:sz w:val="24"/>
                <w:szCs w:val="24"/>
              </w:rPr>
              <w:t>:</w:t>
            </w:r>
            <w:r w:rsidR="00703CEF">
              <w:rPr>
                <w:rFonts w:ascii="Arial" w:hAnsi="Arial" w:cs="Arial"/>
                <w:b/>
                <w:sz w:val="24"/>
                <w:szCs w:val="24"/>
              </w:rPr>
              <w:t xml:space="preserve"> </w:t>
            </w:r>
            <w:r w:rsidR="00703CEF">
              <w:rPr>
                <w:rFonts w:ascii="Arial" w:hAnsi="Arial" w:cs="Arial"/>
                <w:sz w:val="24"/>
                <w:szCs w:val="24"/>
              </w:rPr>
              <w:t>Con un Cumplimiento del 75%</w:t>
            </w:r>
          </w:p>
          <w:p w:rsidR="00D76C2D" w:rsidRDefault="00D76C2D" w:rsidP="00703CEF">
            <w:pPr>
              <w:jc w:val="both"/>
              <w:rPr>
                <w:rFonts w:ascii="Arial" w:hAnsi="Arial" w:cs="Arial"/>
                <w:b/>
                <w:sz w:val="24"/>
                <w:szCs w:val="24"/>
              </w:rPr>
            </w:pPr>
          </w:p>
          <w:p w:rsidR="00DB7932" w:rsidRPr="00DB7932" w:rsidRDefault="00DB7932" w:rsidP="00D76C2D">
            <w:pPr>
              <w:rPr>
                <w:rFonts w:ascii="Arial" w:hAnsi="Arial" w:cs="Arial"/>
                <w:sz w:val="24"/>
                <w:szCs w:val="24"/>
              </w:rPr>
            </w:pPr>
            <w:r w:rsidRPr="00DB7932">
              <w:rPr>
                <w:rFonts w:ascii="Arial" w:hAnsi="Arial" w:cs="Arial"/>
                <w:sz w:val="24"/>
                <w:szCs w:val="24"/>
              </w:rPr>
              <w:t>Durante primer, segundo y tercer</w:t>
            </w:r>
            <w:r>
              <w:rPr>
                <w:rFonts w:ascii="Arial" w:hAnsi="Arial" w:cs="Arial"/>
                <w:sz w:val="24"/>
                <w:szCs w:val="24"/>
              </w:rPr>
              <w:t xml:space="preserve"> </w:t>
            </w:r>
            <w:r w:rsidRPr="00DB7932">
              <w:rPr>
                <w:rFonts w:ascii="Arial" w:hAnsi="Arial" w:cs="Arial"/>
                <w:sz w:val="24"/>
                <w:szCs w:val="24"/>
              </w:rPr>
              <w:t xml:space="preserve">trimestre de 2024, se realizaron 8.627 Atenciones personalizadas, </w:t>
            </w:r>
            <w:r>
              <w:rPr>
                <w:rFonts w:ascii="Arial" w:hAnsi="Arial" w:cs="Arial"/>
                <w:sz w:val="24"/>
                <w:szCs w:val="24"/>
              </w:rPr>
              <w:t>Como se detalla en la siguiente tabla</w:t>
            </w:r>
          </w:p>
          <w:p w:rsidR="00DB7932" w:rsidRDefault="00DB7932" w:rsidP="00D76C2D">
            <w:pPr>
              <w:rPr>
                <w:rFonts w:ascii="Arial" w:hAnsi="Arial" w:cs="Arial"/>
                <w:b/>
                <w:sz w:val="24"/>
                <w:szCs w:val="24"/>
              </w:rPr>
            </w:pPr>
          </w:p>
          <w:p w:rsidR="00D76C2D" w:rsidRDefault="00DB7932" w:rsidP="00DB7932">
            <w:pPr>
              <w:jc w:val="center"/>
              <w:rPr>
                <w:rFonts w:ascii="Arial" w:hAnsi="Arial" w:cs="Arial"/>
                <w:sz w:val="24"/>
                <w:szCs w:val="24"/>
              </w:rPr>
            </w:pPr>
            <w:r>
              <w:rPr>
                <w:rFonts w:ascii="Arial" w:hAnsi="Arial" w:cs="Arial"/>
                <w:noProof/>
                <w:sz w:val="24"/>
                <w:szCs w:val="24"/>
              </w:rPr>
              <w:drawing>
                <wp:inline distT="0" distB="0" distL="0" distR="0">
                  <wp:extent cx="4414928" cy="1032129"/>
                  <wp:effectExtent l="19050" t="0" r="467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434169" cy="1036627"/>
                          </a:xfrm>
                          <a:prstGeom prst="rect">
                            <a:avLst/>
                          </a:prstGeom>
                          <a:noFill/>
                          <a:ln w="9525">
                            <a:noFill/>
                            <a:miter lim="800000"/>
                            <a:headEnd/>
                            <a:tailEnd/>
                          </a:ln>
                        </pic:spPr>
                      </pic:pic>
                    </a:graphicData>
                  </a:graphic>
                </wp:inline>
              </w:drawing>
            </w:r>
          </w:p>
          <w:p w:rsidR="00DB7932" w:rsidRPr="00D31569" w:rsidRDefault="00DB7932" w:rsidP="00D76C2D">
            <w:pPr>
              <w:rPr>
                <w:rFonts w:ascii="Arial" w:hAnsi="Arial" w:cs="Arial"/>
                <w:sz w:val="16"/>
                <w:szCs w:val="16"/>
              </w:rPr>
            </w:pPr>
            <w:r w:rsidRPr="00D31569">
              <w:rPr>
                <w:rFonts w:ascii="Arial" w:hAnsi="Arial" w:cs="Arial"/>
                <w:sz w:val="16"/>
                <w:szCs w:val="16"/>
              </w:rPr>
              <w:t>Fuente</w:t>
            </w:r>
            <w:r w:rsidR="00703CEF">
              <w:rPr>
                <w:rFonts w:ascii="Arial" w:hAnsi="Arial" w:cs="Arial"/>
                <w:sz w:val="16"/>
                <w:szCs w:val="16"/>
              </w:rPr>
              <w:t xml:space="preserve">: </w:t>
            </w:r>
            <w:r w:rsidR="00703CEF"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DB7932" w:rsidRPr="00D31569" w:rsidRDefault="00DB7932" w:rsidP="00D76C2D">
            <w:pPr>
              <w:rPr>
                <w:rFonts w:ascii="Arial" w:hAnsi="Arial" w:cs="Arial"/>
                <w:sz w:val="16"/>
                <w:szCs w:val="16"/>
              </w:rPr>
            </w:pPr>
            <w:r w:rsidRPr="00D31569">
              <w:rPr>
                <w:rFonts w:ascii="Arial" w:hAnsi="Arial" w:cs="Arial"/>
                <w:sz w:val="16"/>
                <w:szCs w:val="16"/>
              </w:rPr>
              <w:t>Elaboro: Arley Ramírez Patiño Jefe Oficina de Control Interno</w:t>
            </w:r>
          </w:p>
          <w:p w:rsidR="00DB7932" w:rsidRPr="00D31569" w:rsidRDefault="00DB7932" w:rsidP="00D76C2D">
            <w:pPr>
              <w:rPr>
                <w:rFonts w:ascii="Arial" w:hAnsi="Arial" w:cs="Arial"/>
                <w:sz w:val="16"/>
                <w:szCs w:val="16"/>
              </w:rPr>
            </w:pPr>
          </w:p>
          <w:p w:rsidR="00FC158E" w:rsidRDefault="00FC158E" w:rsidP="00D76C2D">
            <w:pPr>
              <w:rPr>
                <w:rFonts w:ascii="Arial" w:hAnsi="Arial" w:cs="Arial"/>
                <w:sz w:val="24"/>
                <w:szCs w:val="24"/>
              </w:rPr>
            </w:pPr>
          </w:p>
          <w:p w:rsidR="00FC158E" w:rsidRPr="00FC158E" w:rsidRDefault="00FC158E" w:rsidP="00FC158E">
            <w:pPr>
              <w:pStyle w:val="Prrafodelista"/>
              <w:numPr>
                <w:ilvl w:val="0"/>
                <w:numId w:val="18"/>
              </w:numPr>
              <w:jc w:val="both"/>
              <w:rPr>
                <w:rFonts w:ascii="Arial" w:hAnsi="Arial" w:cs="Arial"/>
                <w:b/>
                <w:sz w:val="24"/>
                <w:szCs w:val="24"/>
              </w:rPr>
            </w:pPr>
            <w:r w:rsidRPr="00FC158E">
              <w:rPr>
                <w:rFonts w:ascii="Arial" w:hAnsi="Arial" w:cs="Arial"/>
                <w:b/>
                <w:sz w:val="24"/>
                <w:szCs w:val="24"/>
              </w:rPr>
              <w:t>Ampliación de la oferta institucional desde otros espacios distintos a la sede principal</w:t>
            </w:r>
            <w:r>
              <w:rPr>
                <w:rFonts w:ascii="Arial" w:hAnsi="Arial" w:cs="Arial"/>
                <w:b/>
                <w:sz w:val="24"/>
                <w:szCs w:val="24"/>
              </w:rPr>
              <w:t xml:space="preserve">: </w:t>
            </w:r>
            <w:r>
              <w:rPr>
                <w:rFonts w:ascii="Arial" w:hAnsi="Arial" w:cs="Arial"/>
                <w:sz w:val="24"/>
                <w:szCs w:val="24"/>
              </w:rPr>
              <w:t>Con un Cumplimiento del</w:t>
            </w:r>
          </w:p>
          <w:p w:rsidR="00FC158E" w:rsidRPr="00FC158E" w:rsidRDefault="00FC158E" w:rsidP="00D76C2D">
            <w:pPr>
              <w:rPr>
                <w:rFonts w:ascii="Arial" w:hAnsi="Arial" w:cs="Arial"/>
                <w:b/>
                <w:sz w:val="24"/>
                <w:szCs w:val="24"/>
              </w:rPr>
            </w:pPr>
          </w:p>
          <w:p w:rsidR="00DB7932" w:rsidRDefault="00DB7932" w:rsidP="00D76C2D">
            <w:pPr>
              <w:rPr>
                <w:rFonts w:ascii="Arial" w:hAnsi="Arial" w:cs="Arial"/>
                <w:sz w:val="24"/>
                <w:szCs w:val="24"/>
              </w:rPr>
            </w:pPr>
            <w:r>
              <w:rPr>
                <w:rFonts w:ascii="Arial" w:hAnsi="Arial" w:cs="Arial"/>
                <w:sz w:val="24"/>
                <w:szCs w:val="24"/>
              </w:rPr>
              <w:t xml:space="preserve">Nota: </w:t>
            </w:r>
            <w:r w:rsidRPr="00DB7932">
              <w:rPr>
                <w:rFonts w:ascii="Arial" w:hAnsi="Arial" w:cs="Arial"/>
                <w:sz w:val="24"/>
                <w:szCs w:val="24"/>
              </w:rPr>
              <w:t>se prestó atención descentralizada en la Casa de Justicia los días martes y jueves, atendiendo</w:t>
            </w:r>
            <w:r>
              <w:rPr>
                <w:rFonts w:ascii="Arial" w:hAnsi="Arial" w:cs="Arial"/>
                <w:sz w:val="24"/>
                <w:szCs w:val="24"/>
              </w:rPr>
              <w:t>.</w:t>
            </w:r>
          </w:p>
          <w:p w:rsidR="00FC158E" w:rsidRDefault="00FC158E" w:rsidP="00D76C2D">
            <w:pPr>
              <w:rPr>
                <w:rFonts w:ascii="Arial" w:hAnsi="Arial" w:cs="Arial"/>
                <w:sz w:val="24"/>
                <w:szCs w:val="24"/>
              </w:rPr>
            </w:pPr>
          </w:p>
          <w:p w:rsidR="00FC158E" w:rsidRPr="00FC158E" w:rsidRDefault="00FC158E" w:rsidP="0009026A">
            <w:pPr>
              <w:jc w:val="both"/>
              <w:rPr>
                <w:rFonts w:ascii="Arial" w:hAnsi="Arial" w:cs="Arial"/>
                <w:sz w:val="24"/>
                <w:szCs w:val="24"/>
              </w:rPr>
            </w:pPr>
            <w:r w:rsidRPr="00FC158E">
              <w:rPr>
                <w:rFonts w:ascii="Arial" w:hAnsi="Arial" w:cs="Arial"/>
                <w:sz w:val="24"/>
                <w:szCs w:val="24"/>
              </w:rPr>
              <w:t xml:space="preserve">0/03/2024 En el primer trimestre se prestó atención descentralizada en la Casa de Justicia los días martes y jueves. De igual manera se ha tenido habilitada la sede electrónica, el </w:t>
            </w:r>
            <w:r w:rsidRPr="00FC158E">
              <w:rPr>
                <w:rFonts w:ascii="Arial" w:hAnsi="Arial" w:cs="Arial"/>
                <w:sz w:val="24"/>
                <w:szCs w:val="24"/>
              </w:rPr>
              <w:lastRenderedPageBreak/>
              <w:t>correo institucional y las redes sociales al alcance de la ciudadanía.</w:t>
            </w:r>
          </w:p>
          <w:p w:rsidR="00FC158E" w:rsidRPr="00FC158E" w:rsidRDefault="00FC158E" w:rsidP="0009026A">
            <w:pPr>
              <w:jc w:val="both"/>
              <w:rPr>
                <w:rFonts w:ascii="Arial" w:hAnsi="Arial" w:cs="Arial"/>
                <w:sz w:val="24"/>
                <w:szCs w:val="24"/>
              </w:rPr>
            </w:pPr>
            <w:r w:rsidRPr="00FC158E">
              <w:rPr>
                <w:rFonts w:ascii="Arial" w:hAnsi="Arial" w:cs="Arial"/>
                <w:sz w:val="24"/>
                <w:szCs w:val="24"/>
              </w:rPr>
              <w:t>30/06/2024 En el segundo trimestre del 2024 se prestó atención descentralizada en la Casa de Justicia los días martes y jueves, atendiendo 19 personas y 8 atenciones en nuestros canales virtuales en sede electrónica.</w:t>
            </w:r>
          </w:p>
          <w:p w:rsidR="00FC158E" w:rsidRDefault="00FC158E" w:rsidP="0009026A">
            <w:pPr>
              <w:jc w:val="both"/>
              <w:rPr>
                <w:rFonts w:ascii="Arial" w:hAnsi="Arial" w:cs="Arial"/>
                <w:sz w:val="24"/>
                <w:szCs w:val="24"/>
              </w:rPr>
            </w:pPr>
            <w:r w:rsidRPr="00FC158E">
              <w:rPr>
                <w:rFonts w:ascii="Arial" w:hAnsi="Arial" w:cs="Arial"/>
                <w:sz w:val="24"/>
                <w:szCs w:val="24"/>
              </w:rPr>
              <w:t>30/09/2024 En el tercer trimestre del 2024 se prestó atención descentralizada en la Casa de Justicia los días martes y jueves, atendiendo 112 personas y 3 atenciones en nuestros canales virtuales en sede electrónica.</w:t>
            </w:r>
          </w:p>
          <w:p w:rsidR="00DB7932" w:rsidRDefault="00DB7932" w:rsidP="00D76C2D">
            <w:pPr>
              <w:rPr>
                <w:rFonts w:ascii="Arial" w:hAnsi="Arial" w:cs="Arial"/>
                <w:sz w:val="24"/>
                <w:szCs w:val="24"/>
              </w:rPr>
            </w:pPr>
          </w:p>
          <w:p w:rsidR="00DB7932" w:rsidRDefault="00DB7932" w:rsidP="00FC158E">
            <w:pPr>
              <w:pStyle w:val="Prrafodelista"/>
              <w:numPr>
                <w:ilvl w:val="0"/>
                <w:numId w:val="18"/>
              </w:numPr>
              <w:jc w:val="both"/>
              <w:rPr>
                <w:rFonts w:ascii="Arial" w:hAnsi="Arial" w:cs="Arial"/>
                <w:b/>
                <w:sz w:val="24"/>
                <w:szCs w:val="24"/>
              </w:rPr>
            </w:pPr>
            <w:r w:rsidRPr="00DB7932">
              <w:rPr>
                <w:rFonts w:ascii="Arial" w:hAnsi="Arial" w:cs="Arial"/>
                <w:b/>
                <w:sz w:val="24"/>
                <w:szCs w:val="24"/>
              </w:rPr>
              <w:t>Realizar visitas a las dependencias y programas  del sector central o descentralizado de  la administración municipal</w:t>
            </w:r>
            <w:r>
              <w:rPr>
                <w:rFonts w:ascii="Arial" w:hAnsi="Arial" w:cs="Arial"/>
                <w:b/>
                <w:sz w:val="24"/>
                <w:szCs w:val="24"/>
              </w:rPr>
              <w:t>:</w:t>
            </w:r>
            <w:r w:rsidR="00D31569">
              <w:rPr>
                <w:rFonts w:ascii="Arial" w:hAnsi="Arial" w:cs="Arial"/>
                <w:b/>
                <w:sz w:val="24"/>
                <w:szCs w:val="24"/>
              </w:rPr>
              <w:t xml:space="preserve"> </w:t>
            </w:r>
            <w:r w:rsidR="00703CEF">
              <w:rPr>
                <w:rFonts w:ascii="Arial" w:hAnsi="Arial" w:cs="Arial"/>
                <w:sz w:val="24"/>
                <w:szCs w:val="24"/>
              </w:rPr>
              <w:t>Con un Cumplimiento del 75%</w:t>
            </w:r>
          </w:p>
          <w:p w:rsidR="00D31569" w:rsidRDefault="00D31569" w:rsidP="00D76C2D">
            <w:pPr>
              <w:rPr>
                <w:rFonts w:ascii="Arial" w:hAnsi="Arial" w:cs="Arial"/>
                <w:b/>
                <w:sz w:val="24"/>
                <w:szCs w:val="24"/>
              </w:rPr>
            </w:pPr>
          </w:p>
          <w:p w:rsidR="00D31569" w:rsidRPr="00D31569" w:rsidRDefault="00D31569" w:rsidP="00D76C2D">
            <w:pPr>
              <w:rPr>
                <w:rFonts w:ascii="Arial" w:hAnsi="Arial" w:cs="Arial"/>
                <w:sz w:val="24"/>
                <w:szCs w:val="24"/>
              </w:rPr>
            </w:pPr>
            <w:r w:rsidRPr="00D31569">
              <w:rPr>
                <w:rFonts w:ascii="Arial" w:hAnsi="Arial" w:cs="Arial"/>
                <w:sz w:val="24"/>
                <w:szCs w:val="24"/>
              </w:rPr>
              <w:t xml:space="preserve">se realizaron tres visitas administrativas como se </w:t>
            </w:r>
            <w:r w:rsidR="00792420" w:rsidRPr="00D31569">
              <w:rPr>
                <w:rFonts w:ascii="Arial" w:hAnsi="Arial" w:cs="Arial"/>
                <w:sz w:val="24"/>
                <w:szCs w:val="24"/>
              </w:rPr>
              <w:t>detalla</w:t>
            </w:r>
            <w:r w:rsidRPr="00D31569">
              <w:rPr>
                <w:rFonts w:ascii="Arial" w:hAnsi="Arial" w:cs="Arial"/>
                <w:sz w:val="24"/>
                <w:szCs w:val="24"/>
              </w:rPr>
              <w:t xml:space="preserve"> en la siguiente tabla</w:t>
            </w:r>
          </w:p>
          <w:p w:rsidR="00DB7932" w:rsidRDefault="00DB7932" w:rsidP="00D76C2D">
            <w:pPr>
              <w:rPr>
                <w:rFonts w:ascii="Arial" w:hAnsi="Arial" w:cs="Arial"/>
                <w:b/>
                <w:sz w:val="24"/>
                <w:szCs w:val="24"/>
              </w:rPr>
            </w:pPr>
          </w:p>
          <w:p w:rsidR="00DB7932" w:rsidRDefault="00D31569" w:rsidP="00703CEF">
            <w:pPr>
              <w:jc w:val="center"/>
              <w:rPr>
                <w:rFonts w:ascii="Arial" w:hAnsi="Arial" w:cs="Arial"/>
                <w:b/>
                <w:sz w:val="24"/>
                <w:szCs w:val="24"/>
              </w:rPr>
            </w:pPr>
            <w:r>
              <w:rPr>
                <w:rFonts w:ascii="Arial" w:hAnsi="Arial" w:cs="Arial"/>
                <w:b/>
                <w:noProof/>
                <w:sz w:val="24"/>
                <w:szCs w:val="24"/>
              </w:rPr>
              <w:drawing>
                <wp:inline distT="0" distB="0" distL="0" distR="0">
                  <wp:extent cx="4975644" cy="989548"/>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979681" cy="990351"/>
                          </a:xfrm>
                          <a:prstGeom prst="rect">
                            <a:avLst/>
                          </a:prstGeom>
                          <a:noFill/>
                          <a:ln w="9525">
                            <a:noFill/>
                            <a:miter lim="800000"/>
                            <a:headEnd/>
                            <a:tailEnd/>
                          </a:ln>
                        </pic:spPr>
                      </pic:pic>
                    </a:graphicData>
                  </a:graphic>
                </wp:inline>
              </w:drawing>
            </w:r>
          </w:p>
          <w:p w:rsidR="00703CEF" w:rsidRPr="00D31569" w:rsidRDefault="00703CEF" w:rsidP="00703CEF">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703CEF" w:rsidRPr="00D31569" w:rsidRDefault="00703CEF" w:rsidP="00703CEF">
            <w:pPr>
              <w:rPr>
                <w:rFonts w:ascii="Arial" w:hAnsi="Arial" w:cs="Arial"/>
                <w:sz w:val="16"/>
                <w:szCs w:val="16"/>
              </w:rPr>
            </w:pPr>
            <w:r w:rsidRPr="00D31569">
              <w:rPr>
                <w:rFonts w:ascii="Arial" w:hAnsi="Arial" w:cs="Arial"/>
                <w:sz w:val="16"/>
                <w:szCs w:val="16"/>
              </w:rPr>
              <w:t>Elaboro: Arley Ramírez Patiño Jefe Oficina de Control Interno</w:t>
            </w:r>
          </w:p>
          <w:p w:rsidR="00703CEF" w:rsidRPr="00D31569" w:rsidRDefault="00703CEF" w:rsidP="00703CEF">
            <w:pPr>
              <w:rPr>
                <w:rFonts w:ascii="Arial" w:hAnsi="Arial" w:cs="Arial"/>
                <w:sz w:val="16"/>
                <w:szCs w:val="16"/>
              </w:rPr>
            </w:pPr>
          </w:p>
          <w:p w:rsidR="00EC73CD" w:rsidRDefault="00EC73CD" w:rsidP="00DE62EB">
            <w:pPr>
              <w:rPr>
                <w:rFonts w:ascii="Arial" w:hAnsi="Arial" w:cs="Arial"/>
                <w:sz w:val="24"/>
                <w:szCs w:val="24"/>
              </w:rPr>
            </w:pPr>
          </w:p>
          <w:p w:rsidR="00EC73CD" w:rsidRDefault="00EC73CD" w:rsidP="002F405C">
            <w:pPr>
              <w:pStyle w:val="Prrafodelista"/>
              <w:numPr>
                <w:ilvl w:val="0"/>
                <w:numId w:val="15"/>
              </w:numPr>
              <w:jc w:val="both"/>
              <w:rPr>
                <w:rFonts w:ascii="Arial" w:hAnsi="Arial" w:cs="Arial"/>
                <w:sz w:val="24"/>
                <w:szCs w:val="24"/>
              </w:rPr>
            </w:pPr>
            <w:r w:rsidRPr="00EC73CD">
              <w:rPr>
                <w:rFonts w:ascii="Arial" w:hAnsi="Arial" w:cs="Arial"/>
                <w:sz w:val="24"/>
                <w:szCs w:val="24"/>
              </w:rPr>
              <w:t>PERSPECTIVA ESTRATÉGICA: Conducta Oficial</w:t>
            </w:r>
          </w:p>
          <w:p w:rsidR="00EC73CD" w:rsidRDefault="00EC73CD" w:rsidP="00DE62EB">
            <w:pPr>
              <w:rPr>
                <w:rFonts w:ascii="Arial" w:hAnsi="Arial" w:cs="Arial"/>
                <w:sz w:val="24"/>
                <w:szCs w:val="24"/>
              </w:rPr>
            </w:pPr>
          </w:p>
          <w:p w:rsidR="00EC73CD" w:rsidRPr="00EC73CD" w:rsidRDefault="00EC73CD" w:rsidP="002F405C">
            <w:pPr>
              <w:pStyle w:val="Prrafodelista"/>
              <w:numPr>
                <w:ilvl w:val="0"/>
                <w:numId w:val="16"/>
              </w:numPr>
              <w:jc w:val="both"/>
              <w:rPr>
                <w:rFonts w:ascii="Arial" w:hAnsi="Arial" w:cs="Arial"/>
                <w:sz w:val="24"/>
                <w:szCs w:val="24"/>
              </w:rPr>
            </w:pPr>
            <w:r w:rsidRPr="00EC73CD">
              <w:rPr>
                <w:rFonts w:ascii="Arial" w:hAnsi="Arial" w:cs="Arial"/>
                <w:sz w:val="24"/>
                <w:szCs w:val="24"/>
              </w:rPr>
              <w:t>OBJETIVO INSTITUCIONAL</w:t>
            </w:r>
            <w:r>
              <w:rPr>
                <w:rFonts w:ascii="Arial" w:hAnsi="Arial" w:cs="Arial"/>
                <w:sz w:val="24"/>
                <w:szCs w:val="24"/>
              </w:rPr>
              <w:t>: “</w:t>
            </w:r>
            <w:r w:rsidRPr="00EC73CD">
              <w:rPr>
                <w:rFonts w:ascii="Arial" w:hAnsi="Arial" w:cs="Arial"/>
                <w:sz w:val="24"/>
                <w:szCs w:val="24"/>
              </w:rPr>
              <w:t>Vigilar la conducta de los servidores públicos y ejercer control administrativo en el municipio y sus entidades, buscando el cumplimiento de los deberes de aquellos que ejercen funciones públicas y el respeto de los derechos de sus usuarios</w:t>
            </w:r>
            <w:r>
              <w:rPr>
                <w:rFonts w:ascii="Arial" w:hAnsi="Arial" w:cs="Arial"/>
                <w:sz w:val="24"/>
                <w:szCs w:val="24"/>
              </w:rPr>
              <w:t>”</w:t>
            </w:r>
            <w:r w:rsidRPr="00EC73CD">
              <w:rPr>
                <w:rFonts w:ascii="Arial" w:hAnsi="Arial" w:cs="Arial"/>
                <w:sz w:val="24"/>
                <w:szCs w:val="24"/>
              </w:rPr>
              <w:t>.</w:t>
            </w:r>
          </w:p>
          <w:p w:rsidR="00EC73CD" w:rsidRDefault="00EC73CD" w:rsidP="00DE62EB">
            <w:pPr>
              <w:rPr>
                <w:rFonts w:ascii="Arial" w:hAnsi="Arial" w:cs="Arial"/>
                <w:b/>
                <w:sz w:val="24"/>
                <w:szCs w:val="24"/>
              </w:rPr>
            </w:pPr>
          </w:p>
          <w:p w:rsidR="00EC73CD" w:rsidRDefault="00EC73CD" w:rsidP="00DE62EB">
            <w:pPr>
              <w:rPr>
                <w:rFonts w:ascii="Arial" w:hAnsi="Arial" w:cs="Arial"/>
                <w:b/>
                <w:sz w:val="24"/>
                <w:szCs w:val="24"/>
              </w:rPr>
            </w:pPr>
            <w:r>
              <w:rPr>
                <w:rFonts w:ascii="Arial" w:hAnsi="Arial" w:cs="Arial"/>
                <w:b/>
                <w:noProof/>
                <w:sz w:val="24"/>
                <w:szCs w:val="24"/>
              </w:rPr>
              <w:drawing>
                <wp:inline distT="0" distB="0" distL="0" distR="0">
                  <wp:extent cx="6314440" cy="1294130"/>
                  <wp:effectExtent l="19050" t="0" r="0"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314440" cy="1294130"/>
                          </a:xfrm>
                          <a:prstGeom prst="rect">
                            <a:avLst/>
                          </a:prstGeom>
                          <a:noFill/>
                          <a:ln w="9525">
                            <a:noFill/>
                            <a:miter lim="800000"/>
                            <a:headEnd/>
                            <a:tailEnd/>
                          </a:ln>
                        </pic:spPr>
                      </pic:pic>
                    </a:graphicData>
                  </a:graphic>
                </wp:inline>
              </w:drawing>
            </w:r>
          </w:p>
          <w:p w:rsidR="00EC73CD" w:rsidRPr="00D31569" w:rsidRDefault="00EC73CD" w:rsidP="00EC73CD">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EC73CD" w:rsidRPr="00D31569" w:rsidRDefault="00EC73CD" w:rsidP="00EC73CD">
            <w:pPr>
              <w:rPr>
                <w:rFonts w:ascii="Arial" w:hAnsi="Arial" w:cs="Arial"/>
                <w:sz w:val="16"/>
                <w:szCs w:val="16"/>
              </w:rPr>
            </w:pPr>
            <w:r w:rsidRPr="00D31569">
              <w:rPr>
                <w:rFonts w:ascii="Arial" w:hAnsi="Arial" w:cs="Arial"/>
                <w:sz w:val="16"/>
                <w:szCs w:val="16"/>
              </w:rPr>
              <w:t>Elaboro: Arley Ramírez Patiño Jefe Oficina de Control Interno</w:t>
            </w:r>
          </w:p>
          <w:p w:rsidR="00EC73CD" w:rsidRPr="00D31569" w:rsidRDefault="00EC73CD" w:rsidP="00EC73CD">
            <w:pPr>
              <w:rPr>
                <w:rFonts w:ascii="Arial" w:hAnsi="Arial" w:cs="Arial"/>
                <w:sz w:val="16"/>
                <w:szCs w:val="16"/>
              </w:rPr>
            </w:pPr>
          </w:p>
          <w:p w:rsidR="00DE62EB" w:rsidRDefault="003E3F61" w:rsidP="00FC158E">
            <w:pPr>
              <w:pStyle w:val="Prrafodelista"/>
              <w:numPr>
                <w:ilvl w:val="0"/>
                <w:numId w:val="18"/>
              </w:numPr>
              <w:jc w:val="both"/>
              <w:rPr>
                <w:rFonts w:ascii="Arial" w:hAnsi="Arial" w:cs="Arial"/>
                <w:b/>
                <w:sz w:val="24"/>
                <w:szCs w:val="24"/>
              </w:rPr>
            </w:pPr>
            <w:r w:rsidRPr="003E3F61">
              <w:rPr>
                <w:rFonts w:ascii="Arial" w:hAnsi="Arial" w:cs="Arial"/>
                <w:b/>
                <w:sz w:val="24"/>
                <w:szCs w:val="24"/>
              </w:rPr>
              <w:t>Realizar visitas al Programa Alimentario Escolar (PAE)</w:t>
            </w:r>
            <w:r>
              <w:rPr>
                <w:rFonts w:ascii="Arial" w:hAnsi="Arial" w:cs="Arial"/>
                <w:b/>
                <w:sz w:val="24"/>
                <w:szCs w:val="24"/>
              </w:rPr>
              <w:t>:</w:t>
            </w:r>
            <w:r w:rsidR="00DE62EB">
              <w:rPr>
                <w:rFonts w:ascii="Arial" w:hAnsi="Arial" w:cs="Arial"/>
                <w:b/>
                <w:sz w:val="24"/>
                <w:szCs w:val="24"/>
              </w:rPr>
              <w:t xml:space="preserve"> </w:t>
            </w:r>
            <w:r w:rsidR="00DE62EB">
              <w:rPr>
                <w:rFonts w:ascii="Arial" w:hAnsi="Arial" w:cs="Arial"/>
                <w:sz w:val="24"/>
                <w:szCs w:val="24"/>
              </w:rPr>
              <w:t>Con un Cumplimiento del 35%</w:t>
            </w:r>
          </w:p>
          <w:p w:rsidR="00D31569" w:rsidRDefault="00D31569" w:rsidP="00D76C2D">
            <w:pPr>
              <w:rPr>
                <w:rFonts w:ascii="Arial" w:hAnsi="Arial" w:cs="Arial"/>
                <w:b/>
                <w:sz w:val="24"/>
                <w:szCs w:val="24"/>
              </w:rPr>
            </w:pPr>
          </w:p>
          <w:p w:rsidR="00D31569" w:rsidRDefault="00D31569" w:rsidP="00703CEF">
            <w:pPr>
              <w:jc w:val="center"/>
              <w:rPr>
                <w:rFonts w:ascii="Arial" w:hAnsi="Arial" w:cs="Arial"/>
                <w:b/>
                <w:sz w:val="24"/>
                <w:szCs w:val="24"/>
              </w:rPr>
            </w:pPr>
            <w:r>
              <w:rPr>
                <w:rFonts w:ascii="Arial" w:hAnsi="Arial" w:cs="Arial"/>
                <w:b/>
                <w:noProof/>
                <w:sz w:val="24"/>
                <w:szCs w:val="24"/>
              </w:rPr>
              <w:lastRenderedPageBreak/>
              <w:drawing>
                <wp:inline distT="0" distB="0" distL="0" distR="0">
                  <wp:extent cx="5165425" cy="1328382"/>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178128" cy="1331649"/>
                          </a:xfrm>
                          <a:prstGeom prst="rect">
                            <a:avLst/>
                          </a:prstGeom>
                          <a:noFill/>
                          <a:ln w="9525">
                            <a:noFill/>
                            <a:miter lim="800000"/>
                            <a:headEnd/>
                            <a:tailEnd/>
                          </a:ln>
                        </pic:spPr>
                      </pic:pic>
                    </a:graphicData>
                  </a:graphic>
                </wp:inline>
              </w:drawing>
            </w:r>
          </w:p>
          <w:p w:rsidR="00703CEF" w:rsidRPr="00D31569" w:rsidRDefault="00703CEF" w:rsidP="00703CEF">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703CEF" w:rsidRPr="00D31569" w:rsidRDefault="00703CEF" w:rsidP="00703CEF">
            <w:pPr>
              <w:rPr>
                <w:rFonts w:ascii="Arial" w:hAnsi="Arial" w:cs="Arial"/>
                <w:sz w:val="16"/>
                <w:szCs w:val="16"/>
              </w:rPr>
            </w:pPr>
            <w:r w:rsidRPr="00D31569">
              <w:rPr>
                <w:rFonts w:ascii="Arial" w:hAnsi="Arial" w:cs="Arial"/>
                <w:sz w:val="16"/>
                <w:szCs w:val="16"/>
              </w:rPr>
              <w:t>Elaboro: Arley Ramírez Patiño Jefe Oficina de Control Interno</w:t>
            </w:r>
          </w:p>
          <w:p w:rsidR="00DE62EB" w:rsidRDefault="00DE62EB" w:rsidP="00DE62EB">
            <w:pPr>
              <w:jc w:val="both"/>
              <w:rPr>
                <w:rFonts w:ascii="Arial" w:hAnsi="Arial" w:cs="Arial"/>
                <w:b/>
                <w:sz w:val="24"/>
                <w:szCs w:val="24"/>
              </w:rPr>
            </w:pPr>
          </w:p>
          <w:p w:rsidR="00DE62EB" w:rsidRDefault="003E3F61" w:rsidP="00FC158E">
            <w:pPr>
              <w:pStyle w:val="Prrafodelista"/>
              <w:numPr>
                <w:ilvl w:val="0"/>
                <w:numId w:val="18"/>
              </w:numPr>
              <w:jc w:val="both"/>
              <w:rPr>
                <w:rFonts w:ascii="Arial" w:hAnsi="Arial" w:cs="Arial"/>
                <w:b/>
                <w:sz w:val="24"/>
                <w:szCs w:val="24"/>
              </w:rPr>
            </w:pPr>
            <w:r w:rsidRPr="003E3F61">
              <w:rPr>
                <w:rFonts w:ascii="Arial" w:hAnsi="Arial" w:cs="Arial"/>
                <w:b/>
                <w:sz w:val="24"/>
                <w:szCs w:val="24"/>
              </w:rPr>
              <w:t>Tramitar las quejas, solicitudes de seguimiento y solicitudes de acciones disciplinarias presentadas por los usuarios,  por servidores públicos o de oficio</w:t>
            </w:r>
            <w:r>
              <w:rPr>
                <w:rFonts w:ascii="Arial" w:hAnsi="Arial" w:cs="Arial"/>
                <w:b/>
                <w:sz w:val="24"/>
                <w:szCs w:val="24"/>
              </w:rPr>
              <w:t xml:space="preserve">: </w:t>
            </w:r>
            <w:r w:rsidR="00DE62EB">
              <w:rPr>
                <w:rFonts w:ascii="Arial" w:hAnsi="Arial" w:cs="Arial"/>
                <w:sz w:val="24"/>
                <w:szCs w:val="24"/>
              </w:rPr>
              <w:t>Con un Cumplimiento del 75%</w:t>
            </w:r>
          </w:p>
          <w:p w:rsidR="003E3F61" w:rsidRDefault="003E3F61" w:rsidP="00D76C2D">
            <w:pPr>
              <w:rPr>
                <w:rFonts w:ascii="Arial" w:hAnsi="Arial" w:cs="Arial"/>
                <w:b/>
                <w:sz w:val="24"/>
                <w:szCs w:val="24"/>
              </w:rPr>
            </w:pPr>
          </w:p>
          <w:p w:rsidR="003E3F61" w:rsidRPr="003E3F61" w:rsidRDefault="003E3F61" w:rsidP="00E54018">
            <w:pPr>
              <w:jc w:val="both"/>
              <w:rPr>
                <w:rFonts w:ascii="Arial" w:hAnsi="Arial" w:cs="Arial"/>
                <w:sz w:val="24"/>
                <w:szCs w:val="24"/>
              </w:rPr>
            </w:pPr>
            <w:r w:rsidRPr="003E3F61">
              <w:rPr>
                <w:rFonts w:ascii="Arial" w:hAnsi="Arial" w:cs="Arial"/>
                <w:sz w:val="24"/>
                <w:szCs w:val="24"/>
              </w:rPr>
              <w:t>30/03/2024 Para el primer trimestres En el SISGED se registraron 305 radicados clasificados así:  Documentos de Salida: 183</w:t>
            </w:r>
          </w:p>
          <w:p w:rsidR="003E3F61" w:rsidRPr="003E3F61" w:rsidRDefault="003E3F61" w:rsidP="00E54018">
            <w:pPr>
              <w:jc w:val="both"/>
              <w:rPr>
                <w:rFonts w:ascii="Arial" w:hAnsi="Arial" w:cs="Arial"/>
                <w:sz w:val="24"/>
                <w:szCs w:val="24"/>
              </w:rPr>
            </w:pPr>
            <w:r w:rsidRPr="003E3F61">
              <w:rPr>
                <w:rFonts w:ascii="Arial" w:hAnsi="Arial" w:cs="Arial"/>
                <w:sz w:val="24"/>
                <w:szCs w:val="24"/>
              </w:rPr>
              <w:t>Seguimientos: 45</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Solicitudes dentro de procesos disciplinarios: 23 </w:t>
            </w:r>
          </w:p>
          <w:p w:rsidR="003E3F61" w:rsidRPr="003E3F61" w:rsidRDefault="003E3F61" w:rsidP="00E54018">
            <w:pPr>
              <w:jc w:val="both"/>
              <w:rPr>
                <w:rFonts w:ascii="Arial" w:hAnsi="Arial" w:cs="Arial"/>
                <w:sz w:val="24"/>
                <w:szCs w:val="24"/>
              </w:rPr>
            </w:pPr>
            <w:r w:rsidRPr="003E3F61">
              <w:rPr>
                <w:rFonts w:ascii="Arial" w:hAnsi="Arial" w:cs="Arial"/>
                <w:sz w:val="24"/>
                <w:szCs w:val="24"/>
              </w:rPr>
              <w:t>PQRS:  28</w:t>
            </w:r>
          </w:p>
          <w:p w:rsidR="003E3F61" w:rsidRPr="003E3F61" w:rsidRDefault="003E3F61" w:rsidP="00E54018">
            <w:pPr>
              <w:jc w:val="both"/>
              <w:rPr>
                <w:rFonts w:ascii="Arial" w:hAnsi="Arial" w:cs="Arial"/>
                <w:sz w:val="24"/>
                <w:szCs w:val="24"/>
              </w:rPr>
            </w:pPr>
            <w:r w:rsidRPr="003E3F61">
              <w:rPr>
                <w:rFonts w:ascii="Arial" w:hAnsi="Arial" w:cs="Arial"/>
                <w:sz w:val="24"/>
                <w:szCs w:val="24"/>
              </w:rPr>
              <w:t>Respuesta a solicitudes: 26</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 REALIZADAS CON LAS PQRS</w:t>
            </w:r>
          </w:p>
          <w:p w:rsidR="003E3F61" w:rsidRPr="003E3F61" w:rsidRDefault="003E3F61" w:rsidP="00E54018">
            <w:pPr>
              <w:jc w:val="both"/>
              <w:rPr>
                <w:rFonts w:ascii="Arial" w:hAnsi="Arial" w:cs="Arial"/>
                <w:sz w:val="24"/>
                <w:szCs w:val="24"/>
              </w:rPr>
            </w:pPr>
            <w:r w:rsidRPr="003E3F61">
              <w:rPr>
                <w:rFonts w:ascii="Arial" w:hAnsi="Arial" w:cs="Arial"/>
                <w:sz w:val="24"/>
                <w:szCs w:val="24"/>
              </w:rPr>
              <w:t>Inhibitorios: 4</w:t>
            </w:r>
          </w:p>
          <w:p w:rsidR="003E3F61" w:rsidRPr="003E3F61" w:rsidRDefault="003E3F61" w:rsidP="00E54018">
            <w:pPr>
              <w:jc w:val="both"/>
              <w:rPr>
                <w:rFonts w:ascii="Arial" w:hAnsi="Arial" w:cs="Arial"/>
                <w:sz w:val="24"/>
                <w:szCs w:val="24"/>
              </w:rPr>
            </w:pPr>
            <w:r w:rsidRPr="003E3F61">
              <w:rPr>
                <w:rFonts w:ascii="Arial" w:hAnsi="Arial" w:cs="Arial"/>
                <w:sz w:val="24"/>
                <w:szCs w:val="24"/>
              </w:rPr>
              <w:t>Traslados por competencia:  10</w:t>
            </w:r>
          </w:p>
          <w:p w:rsidR="003E3F61" w:rsidRPr="003E3F61" w:rsidRDefault="003E3F61" w:rsidP="00E54018">
            <w:pPr>
              <w:jc w:val="both"/>
              <w:rPr>
                <w:rFonts w:ascii="Arial" w:hAnsi="Arial" w:cs="Arial"/>
                <w:sz w:val="24"/>
                <w:szCs w:val="24"/>
              </w:rPr>
            </w:pPr>
            <w:r w:rsidRPr="003E3F61">
              <w:rPr>
                <w:rFonts w:ascii="Arial" w:hAnsi="Arial" w:cs="Arial"/>
                <w:sz w:val="24"/>
                <w:szCs w:val="24"/>
              </w:rPr>
              <w:t>Traslado interno a la Secretaria (Preservación del Orden Interno): 2</w:t>
            </w:r>
          </w:p>
          <w:p w:rsidR="003E3F61" w:rsidRPr="003E3F61" w:rsidRDefault="003E3F61" w:rsidP="00E54018">
            <w:pPr>
              <w:jc w:val="both"/>
              <w:rPr>
                <w:rFonts w:ascii="Arial" w:hAnsi="Arial" w:cs="Arial"/>
                <w:sz w:val="24"/>
                <w:szCs w:val="24"/>
              </w:rPr>
            </w:pPr>
            <w:r w:rsidRPr="003E3F61">
              <w:rPr>
                <w:rFonts w:ascii="Arial" w:hAnsi="Arial" w:cs="Arial"/>
                <w:sz w:val="24"/>
                <w:szCs w:val="24"/>
              </w:rPr>
              <w:t>Respuesta de fondo dentro de procesos Disciplinarios: 12</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 REALIZADAS CON LOS SEGUIMIENTOS</w:t>
            </w:r>
          </w:p>
          <w:p w:rsidR="003E3F61" w:rsidRPr="003E3F61" w:rsidRDefault="003E3F61" w:rsidP="00E54018">
            <w:pPr>
              <w:jc w:val="both"/>
              <w:rPr>
                <w:rFonts w:ascii="Arial" w:hAnsi="Arial" w:cs="Arial"/>
                <w:sz w:val="24"/>
                <w:szCs w:val="24"/>
              </w:rPr>
            </w:pPr>
            <w:r w:rsidRPr="003E3F61">
              <w:rPr>
                <w:rFonts w:ascii="Arial" w:hAnsi="Arial" w:cs="Arial"/>
                <w:sz w:val="24"/>
                <w:szCs w:val="24"/>
              </w:rPr>
              <w:t>Respuestas Definitivas y/o Traslados: 31 se proceden archivo físico</w:t>
            </w:r>
          </w:p>
          <w:p w:rsidR="003E3F61" w:rsidRPr="003E3F61" w:rsidRDefault="003E3F61" w:rsidP="00E54018">
            <w:pPr>
              <w:jc w:val="both"/>
              <w:rPr>
                <w:rFonts w:ascii="Arial" w:hAnsi="Arial" w:cs="Arial"/>
                <w:sz w:val="24"/>
                <w:szCs w:val="24"/>
              </w:rPr>
            </w:pPr>
            <w:r w:rsidRPr="003E3F61">
              <w:rPr>
                <w:rFonts w:ascii="Arial" w:hAnsi="Arial" w:cs="Arial"/>
                <w:sz w:val="24"/>
                <w:szCs w:val="24"/>
              </w:rPr>
              <w:t>Seguimientos pendientes:5 para evaluar y 9 con trámites y pendientes de respuestas de otras secretarias</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30/06/2024 Para el Segundo trimestre del 2024 el SISGED se registró la siguiente información así: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Documentos de Salida: 579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Documentos de entrada:531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Seguimientos: 38 </w:t>
            </w:r>
          </w:p>
          <w:p w:rsidR="003E3F61" w:rsidRPr="003E3F61" w:rsidRDefault="003E3F61" w:rsidP="00E54018">
            <w:pPr>
              <w:jc w:val="both"/>
              <w:rPr>
                <w:rFonts w:ascii="Arial" w:hAnsi="Arial" w:cs="Arial"/>
                <w:sz w:val="24"/>
                <w:szCs w:val="24"/>
              </w:rPr>
            </w:pPr>
            <w:r w:rsidRPr="003E3F61">
              <w:rPr>
                <w:rFonts w:ascii="Arial" w:hAnsi="Arial" w:cs="Arial"/>
                <w:sz w:val="24"/>
                <w:szCs w:val="24"/>
              </w:rPr>
              <w:t>Solicitudes dentro de procesos disciplinarios: 5</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PQRS: 26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Inhibitorios: 6 </w:t>
            </w:r>
          </w:p>
          <w:p w:rsidR="003E3F61" w:rsidRPr="003E3F61" w:rsidRDefault="003E3F61" w:rsidP="00E54018">
            <w:pPr>
              <w:jc w:val="both"/>
              <w:rPr>
                <w:rFonts w:ascii="Arial" w:hAnsi="Arial" w:cs="Arial"/>
                <w:sz w:val="24"/>
                <w:szCs w:val="24"/>
              </w:rPr>
            </w:pPr>
            <w:r w:rsidRPr="003E3F61">
              <w:rPr>
                <w:rFonts w:ascii="Arial" w:hAnsi="Arial" w:cs="Arial"/>
                <w:sz w:val="24"/>
                <w:szCs w:val="24"/>
              </w:rPr>
              <w:t>Traslados por competencia: 3</w:t>
            </w:r>
          </w:p>
          <w:p w:rsidR="003E3F61" w:rsidRPr="003E3F61" w:rsidRDefault="003E3F61" w:rsidP="003E3F61">
            <w:pPr>
              <w:rPr>
                <w:rFonts w:ascii="Arial" w:hAnsi="Arial" w:cs="Arial"/>
                <w:sz w:val="24"/>
                <w:szCs w:val="24"/>
              </w:rPr>
            </w:pPr>
            <w:r w:rsidRPr="003E3F61">
              <w:rPr>
                <w:rFonts w:ascii="Arial" w:hAnsi="Arial" w:cs="Arial"/>
                <w:sz w:val="24"/>
                <w:szCs w:val="24"/>
              </w:rPr>
              <w:t>Respuesta de fondo dentro de procesos Disciplinarios 5</w:t>
            </w:r>
          </w:p>
          <w:p w:rsidR="003E3F61" w:rsidRDefault="003E3F61" w:rsidP="003E3F61">
            <w:pPr>
              <w:rPr>
                <w:rFonts w:ascii="Arial" w:hAnsi="Arial" w:cs="Arial"/>
                <w:sz w:val="24"/>
                <w:szCs w:val="24"/>
              </w:rPr>
            </w:pPr>
            <w:r w:rsidRPr="003E3F61">
              <w:rPr>
                <w:rFonts w:ascii="Arial" w:hAnsi="Arial" w:cs="Arial"/>
                <w:sz w:val="24"/>
                <w:szCs w:val="24"/>
              </w:rPr>
              <w:t>Respuestas de fondo a otras solicitudes y/o Derechos de Petición: 12</w:t>
            </w:r>
          </w:p>
          <w:p w:rsidR="003E3F61" w:rsidRPr="003E3F61" w:rsidRDefault="003E3F61" w:rsidP="003E3F61">
            <w:pPr>
              <w:rPr>
                <w:rFonts w:ascii="Arial" w:hAnsi="Arial" w:cs="Arial"/>
                <w:sz w:val="24"/>
                <w:szCs w:val="24"/>
              </w:rPr>
            </w:pPr>
            <w:r w:rsidRPr="003E3F61">
              <w:rPr>
                <w:rFonts w:ascii="Arial" w:hAnsi="Arial" w:cs="Arial"/>
                <w:sz w:val="24"/>
                <w:szCs w:val="24"/>
              </w:rPr>
              <w:t xml:space="preserve">30/09/2024 Para el tercer trimestre del 2024 el SISGED se registró la siguiente información </w:t>
            </w:r>
            <w:r w:rsidR="00A90373" w:rsidRPr="003E3F61">
              <w:rPr>
                <w:rFonts w:ascii="Arial" w:hAnsi="Arial" w:cs="Arial"/>
                <w:sz w:val="24"/>
                <w:szCs w:val="24"/>
              </w:rPr>
              <w:t>así</w:t>
            </w:r>
            <w:r w:rsidRPr="003E3F61">
              <w:rPr>
                <w:rFonts w:ascii="Arial" w:hAnsi="Arial" w:cs="Arial"/>
                <w:sz w:val="24"/>
                <w:szCs w:val="24"/>
              </w:rPr>
              <w:t xml:space="preserve">: </w:t>
            </w:r>
          </w:p>
          <w:p w:rsidR="003E3F61" w:rsidRPr="003E3F61" w:rsidRDefault="003E3F61" w:rsidP="003E3F61">
            <w:pPr>
              <w:rPr>
                <w:rFonts w:ascii="Arial" w:hAnsi="Arial" w:cs="Arial"/>
                <w:sz w:val="24"/>
                <w:szCs w:val="24"/>
              </w:rPr>
            </w:pPr>
            <w:r w:rsidRPr="003E3F61">
              <w:rPr>
                <w:rFonts w:ascii="Arial" w:hAnsi="Arial" w:cs="Arial"/>
                <w:sz w:val="24"/>
                <w:szCs w:val="24"/>
              </w:rPr>
              <w:t xml:space="preserve">Documentos de Salida: 180 </w:t>
            </w:r>
          </w:p>
          <w:p w:rsidR="003E3F61" w:rsidRPr="003E3F61" w:rsidRDefault="003E3F61" w:rsidP="003E3F61">
            <w:pPr>
              <w:rPr>
                <w:rFonts w:ascii="Arial" w:hAnsi="Arial" w:cs="Arial"/>
                <w:sz w:val="24"/>
                <w:szCs w:val="24"/>
              </w:rPr>
            </w:pPr>
            <w:r w:rsidRPr="003E3F61">
              <w:rPr>
                <w:rFonts w:ascii="Arial" w:hAnsi="Arial" w:cs="Arial"/>
                <w:sz w:val="24"/>
                <w:szCs w:val="24"/>
              </w:rPr>
              <w:t xml:space="preserve">Documentos de entrada:205 </w:t>
            </w:r>
          </w:p>
          <w:p w:rsidR="003E3F61" w:rsidRPr="003E3F61" w:rsidRDefault="003E3F61" w:rsidP="003E3F61">
            <w:pPr>
              <w:rPr>
                <w:rFonts w:ascii="Arial" w:hAnsi="Arial" w:cs="Arial"/>
                <w:sz w:val="24"/>
                <w:szCs w:val="24"/>
              </w:rPr>
            </w:pPr>
            <w:r w:rsidRPr="003E3F61">
              <w:rPr>
                <w:rFonts w:ascii="Arial" w:hAnsi="Arial" w:cs="Arial"/>
                <w:sz w:val="24"/>
                <w:szCs w:val="24"/>
              </w:rPr>
              <w:t xml:space="preserve">PQRS: 40 </w:t>
            </w:r>
          </w:p>
          <w:p w:rsidR="003E3F61" w:rsidRPr="003E3F61" w:rsidRDefault="003E3F61" w:rsidP="003E3F61">
            <w:pPr>
              <w:rPr>
                <w:rFonts w:ascii="Arial" w:hAnsi="Arial" w:cs="Arial"/>
                <w:sz w:val="24"/>
                <w:szCs w:val="24"/>
              </w:rPr>
            </w:pPr>
            <w:r w:rsidRPr="003E3F61">
              <w:rPr>
                <w:rFonts w:ascii="Arial" w:hAnsi="Arial" w:cs="Arial"/>
                <w:sz w:val="24"/>
                <w:szCs w:val="24"/>
              </w:rPr>
              <w:lastRenderedPageBreak/>
              <w:t>Inhibitorios: 13</w:t>
            </w:r>
          </w:p>
          <w:p w:rsidR="003E3F61" w:rsidRDefault="003E3F61" w:rsidP="003E3F61">
            <w:pPr>
              <w:rPr>
                <w:rFonts w:ascii="Arial" w:hAnsi="Arial" w:cs="Arial"/>
                <w:sz w:val="24"/>
                <w:szCs w:val="24"/>
              </w:rPr>
            </w:pPr>
            <w:r w:rsidRPr="003E3F61">
              <w:rPr>
                <w:rFonts w:ascii="Arial" w:hAnsi="Arial" w:cs="Arial"/>
                <w:sz w:val="24"/>
                <w:szCs w:val="24"/>
              </w:rPr>
              <w:t>Traslados por competencia: 15</w:t>
            </w:r>
          </w:p>
          <w:p w:rsidR="003E3F61" w:rsidRDefault="003E3F61" w:rsidP="003E3F61">
            <w:pPr>
              <w:rPr>
                <w:rFonts w:ascii="Arial" w:hAnsi="Arial" w:cs="Arial"/>
                <w:sz w:val="24"/>
                <w:szCs w:val="24"/>
              </w:rPr>
            </w:pPr>
          </w:p>
          <w:p w:rsidR="00DE62EB" w:rsidRDefault="00DE62EB" w:rsidP="007B048A">
            <w:pPr>
              <w:pStyle w:val="Prrafodelista"/>
              <w:numPr>
                <w:ilvl w:val="0"/>
                <w:numId w:val="18"/>
              </w:numPr>
              <w:jc w:val="both"/>
              <w:rPr>
                <w:rFonts w:ascii="Arial" w:hAnsi="Arial" w:cs="Arial"/>
                <w:b/>
                <w:sz w:val="24"/>
                <w:szCs w:val="24"/>
              </w:rPr>
            </w:pPr>
            <w:r w:rsidRPr="00DE62EB">
              <w:rPr>
                <w:rFonts w:ascii="Arial" w:hAnsi="Arial" w:cs="Arial"/>
                <w:b/>
                <w:sz w:val="24"/>
                <w:szCs w:val="24"/>
              </w:rPr>
              <w:t>Tramitar las indagaciones preliminares que se decida apertura ( evaluar, vincular al posible sujeto disciplinable, solicitar pruebas testimoniales, documentales, periciales y práctica de las mismas, auto de archivo, auto de apertura de investigación disciplinaria):</w:t>
            </w:r>
            <w:r>
              <w:rPr>
                <w:rFonts w:ascii="Arial" w:hAnsi="Arial" w:cs="Arial"/>
                <w:b/>
                <w:sz w:val="24"/>
                <w:szCs w:val="24"/>
              </w:rPr>
              <w:t xml:space="preserve"> </w:t>
            </w:r>
            <w:r>
              <w:rPr>
                <w:rFonts w:ascii="Arial" w:hAnsi="Arial" w:cs="Arial"/>
                <w:sz w:val="24"/>
                <w:szCs w:val="24"/>
              </w:rPr>
              <w:t>Cumplimiento del 75%</w:t>
            </w:r>
          </w:p>
          <w:p w:rsidR="00DE62EB" w:rsidRPr="00DE62EB" w:rsidRDefault="00DE62EB" w:rsidP="00DE62EB">
            <w:pPr>
              <w:jc w:val="both"/>
              <w:rPr>
                <w:rFonts w:ascii="Arial" w:hAnsi="Arial" w:cs="Arial"/>
                <w:b/>
                <w:sz w:val="24"/>
                <w:szCs w:val="24"/>
              </w:rPr>
            </w:pPr>
          </w:p>
          <w:p w:rsidR="00DE62EB" w:rsidRDefault="00DE62EB" w:rsidP="003E3F61">
            <w:pPr>
              <w:rPr>
                <w:rFonts w:ascii="Arial" w:hAnsi="Arial" w:cs="Arial"/>
                <w:sz w:val="24"/>
                <w:szCs w:val="24"/>
              </w:rPr>
            </w:pPr>
          </w:p>
          <w:p w:rsidR="00DE62EB" w:rsidRPr="00DE62EB" w:rsidRDefault="00DE62EB" w:rsidP="00DE62EB">
            <w:pPr>
              <w:jc w:val="both"/>
              <w:rPr>
                <w:rFonts w:ascii="Arial" w:hAnsi="Arial" w:cs="Arial"/>
                <w:sz w:val="24"/>
                <w:szCs w:val="24"/>
              </w:rPr>
            </w:pPr>
            <w:r w:rsidRPr="00DE62EB">
              <w:rPr>
                <w:rFonts w:ascii="Arial" w:hAnsi="Arial" w:cs="Arial"/>
                <w:sz w:val="24"/>
                <w:szCs w:val="24"/>
              </w:rPr>
              <w:t xml:space="preserve">30/03/2024 Para el primer trimestre se  inicia el  año 2024, con 3 indagaciones previas, las cuales se encuentran en evaluación </w:t>
            </w:r>
          </w:p>
          <w:p w:rsidR="00DE62EB" w:rsidRPr="00DE62EB" w:rsidRDefault="00DE62EB" w:rsidP="00DE62EB">
            <w:pPr>
              <w:jc w:val="both"/>
              <w:rPr>
                <w:rFonts w:ascii="Arial" w:hAnsi="Arial" w:cs="Arial"/>
                <w:sz w:val="24"/>
                <w:szCs w:val="24"/>
              </w:rPr>
            </w:pPr>
            <w:r w:rsidRPr="00DE62EB">
              <w:rPr>
                <w:rFonts w:ascii="Arial" w:hAnsi="Arial" w:cs="Arial"/>
                <w:sz w:val="24"/>
                <w:szCs w:val="24"/>
              </w:rPr>
              <w:t>30/06/2024 Para el segundo trimestre se cuenta con 3 indagaciones previas, las cuales se encuentran en evaluación.</w:t>
            </w:r>
          </w:p>
          <w:p w:rsidR="00DE62EB" w:rsidRDefault="00DE62EB" w:rsidP="00DE62EB">
            <w:pPr>
              <w:jc w:val="both"/>
              <w:rPr>
                <w:rFonts w:ascii="Arial" w:hAnsi="Arial" w:cs="Arial"/>
                <w:sz w:val="24"/>
                <w:szCs w:val="24"/>
              </w:rPr>
            </w:pPr>
            <w:r w:rsidRPr="00DE62EB">
              <w:rPr>
                <w:rFonts w:ascii="Arial" w:hAnsi="Arial" w:cs="Arial"/>
                <w:sz w:val="24"/>
                <w:szCs w:val="24"/>
              </w:rPr>
              <w:t>30/09/2024 Para el tercer trimestre se  inicia con 7 indagaciones previas, las cuales se encuentran en evaluación.</w:t>
            </w:r>
          </w:p>
          <w:p w:rsidR="00DE62EB" w:rsidRDefault="00DE62EB" w:rsidP="00DE62EB">
            <w:pPr>
              <w:rPr>
                <w:rFonts w:ascii="Arial" w:hAnsi="Arial" w:cs="Arial"/>
                <w:sz w:val="24"/>
                <w:szCs w:val="24"/>
              </w:rPr>
            </w:pPr>
          </w:p>
          <w:p w:rsidR="00DE62EB" w:rsidRDefault="003E3F61" w:rsidP="007B048A">
            <w:pPr>
              <w:pStyle w:val="Prrafodelista"/>
              <w:numPr>
                <w:ilvl w:val="0"/>
                <w:numId w:val="18"/>
              </w:numPr>
              <w:jc w:val="both"/>
              <w:rPr>
                <w:rFonts w:ascii="Arial" w:hAnsi="Arial" w:cs="Arial"/>
                <w:b/>
                <w:sz w:val="24"/>
                <w:szCs w:val="24"/>
              </w:rPr>
            </w:pPr>
            <w:r w:rsidRPr="003E3F61">
              <w:rPr>
                <w:rFonts w:ascii="Arial" w:hAnsi="Arial" w:cs="Arial"/>
                <w:b/>
                <w:sz w:val="24"/>
                <w:szCs w:val="24"/>
              </w:rPr>
              <w:t>Tramitar las Investigaciones disciplinarias que estén en curso  en la delegatura.  (identificar conductas objeto de la acción disciplinaria,  vincular a presuntos responsables, solicitar y practicar pruebas (testimoniales, documentales, periciales,. pliego de cargos, alegatos de conclusión,   nulidades, fallo disciplinario, archivo)</w:t>
            </w:r>
            <w:r>
              <w:rPr>
                <w:rFonts w:ascii="Arial" w:hAnsi="Arial" w:cs="Arial"/>
                <w:b/>
                <w:sz w:val="24"/>
                <w:szCs w:val="24"/>
              </w:rPr>
              <w:t>:</w:t>
            </w:r>
            <w:r w:rsidR="00DE62EB">
              <w:rPr>
                <w:rFonts w:ascii="Arial" w:hAnsi="Arial" w:cs="Arial"/>
                <w:b/>
                <w:sz w:val="24"/>
                <w:szCs w:val="24"/>
              </w:rPr>
              <w:t xml:space="preserve"> </w:t>
            </w:r>
            <w:r w:rsidR="00DE62EB">
              <w:rPr>
                <w:rFonts w:ascii="Arial" w:hAnsi="Arial" w:cs="Arial"/>
                <w:sz w:val="24"/>
                <w:szCs w:val="24"/>
              </w:rPr>
              <w:t>Cumplimiento del 75%</w:t>
            </w:r>
          </w:p>
          <w:p w:rsidR="00DE62EB" w:rsidRDefault="00DE62EB" w:rsidP="00DE62EB">
            <w:pPr>
              <w:rPr>
                <w:rFonts w:ascii="Arial" w:hAnsi="Arial" w:cs="Arial"/>
                <w:b/>
                <w:sz w:val="24"/>
                <w:szCs w:val="24"/>
              </w:rPr>
            </w:pPr>
          </w:p>
          <w:p w:rsidR="00DE62EB" w:rsidRDefault="00DE62EB" w:rsidP="00E54018">
            <w:pPr>
              <w:jc w:val="both"/>
              <w:rPr>
                <w:rFonts w:ascii="Arial" w:hAnsi="Arial" w:cs="Arial"/>
                <w:sz w:val="24"/>
                <w:szCs w:val="24"/>
              </w:rPr>
            </w:pPr>
          </w:p>
          <w:p w:rsidR="003E3F61" w:rsidRPr="003E3F61" w:rsidRDefault="003E3F61" w:rsidP="00E54018">
            <w:pPr>
              <w:jc w:val="both"/>
              <w:rPr>
                <w:rFonts w:ascii="Arial" w:hAnsi="Arial" w:cs="Arial"/>
                <w:sz w:val="24"/>
                <w:szCs w:val="24"/>
              </w:rPr>
            </w:pPr>
            <w:r w:rsidRPr="003E3F61">
              <w:rPr>
                <w:rFonts w:ascii="Arial" w:hAnsi="Arial" w:cs="Arial"/>
                <w:sz w:val="24"/>
                <w:szCs w:val="24"/>
              </w:rPr>
              <w:t>30/03/2024 Se inicia el año con 40  Investigaciones disciplinarias.</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w:t>
            </w:r>
          </w:p>
          <w:p w:rsidR="003E3F61" w:rsidRPr="003E3F61" w:rsidRDefault="003E3F61" w:rsidP="00E54018">
            <w:pPr>
              <w:jc w:val="both"/>
              <w:rPr>
                <w:rFonts w:ascii="Arial" w:hAnsi="Arial" w:cs="Arial"/>
                <w:sz w:val="24"/>
                <w:szCs w:val="24"/>
              </w:rPr>
            </w:pPr>
            <w:r w:rsidRPr="003E3F61">
              <w:rPr>
                <w:rFonts w:ascii="Arial" w:hAnsi="Arial" w:cs="Arial"/>
                <w:sz w:val="24"/>
                <w:szCs w:val="24"/>
              </w:rPr>
              <w:t>Auto de archivo: Cuatro (4)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Autos de cierre de investigación: Diez (10) ;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Auto de Prorrogas: Siete (7)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Práctica de pruebas: Siete (7) declaraciones juramentas, dos (2) versiones libres, un (1) testimonio y se solicitaron quince (15) pruebas escritas.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 Se finaliza el 1° trimestre/2024, con 36 Investigaciones disciplinarias </w:t>
            </w:r>
          </w:p>
          <w:p w:rsidR="003E3F61" w:rsidRPr="003E3F61" w:rsidRDefault="003E3F61" w:rsidP="00E54018">
            <w:pPr>
              <w:jc w:val="both"/>
              <w:rPr>
                <w:rFonts w:ascii="Arial" w:hAnsi="Arial" w:cs="Arial"/>
                <w:sz w:val="24"/>
                <w:szCs w:val="24"/>
              </w:rPr>
            </w:pPr>
            <w:r w:rsidRPr="003E3F61">
              <w:rPr>
                <w:rFonts w:ascii="Arial" w:hAnsi="Arial" w:cs="Arial"/>
                <w:sz w:val="24"/>
                <w:szCs w:val="24"/>
              </w:rPr>
              <w:t>Meta cumplida 1° trimestre/2024</w:t>
            </w:r>
          </w:p>
          <w:p w:rsidR="003E3F61" w:rsidRPr="003E3F61" w:rsidRDefault="003E3F61" w:rsidP="00E54018">
            <w:pPr>
              <w:jc w:val="both"/>
              <w:rPr>
                <w:rFonts w:ascii="Arial" w:hAnsi="Arial" w:cs="Arial"/>
                <w:sz w:val="24"/>
                <w:szCs w:val="24"/>
              </w:rPr>
            </w:pPr>
            <w:r w:rsidRPr="003E3F61">
              <w:rPr>
                <w:rFonts w:ascii="Arial" w:hAnsi="Arial" w:cs="Arial"/>
                <w:sz w:val="24"/>
                <w:szCs w:val="24"/>
              </w:rPr>
              <w:t>30/06/2024 para el segundo trimestre se tienen 36  Investigaciones disciplinarias.</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w:t>
            </w:r>
          </w:p>
          <w:p w:rsidR="003E3F61" w:rsidRPr="003E3F61" w:rsidRDefault="003E3F61" w:rsidP="00E54018">
            <w:pPr>
              <w:jc w:val="both"/>
              <w:rPr>
                <w:rFonts w:ascii="Arial" w:hAnsi="Arial" w:cs="Arial"/>
                <w:sz w:val="24"/>
                <w:szCs w:val="24"/>
              </w:rPr>
            </w:pPr>
            <w:r w:rsidRPr="003E3F61">
              <w:rPr>
                <w:rFonts w:ascii="Arial" w:hAnsi="Arial" w:cs="Arial"/>
                <w:sz w:val="24"/>
                <w:szCs w:val="24"/>
              </w:rPr>
              <w:t>Auto de archivo: tres (3) ;</w:t>
            </w:r>
          </w:p>
          <w:p w:rsidR="003E3F61" w:rsidRPr="003E3F61" w:rsidRDefault="003E3F61" w:rsidP="00E54018">
            <w:pPr>
              <w:jc w:val="both"/>
              <w:rPr>
                <w:rFonts w:ascii="Arial" w:hAnsi="Arial" w:cs="Arial"/>
                <w:sz w:val="24"/>
                <w:szCs w:val="24"/>
              </w:rPr>
            </w:pPr>
            <w:r w:rsidRPr="003E3F61">
              <w:rPr>
                <w:rFonts w:ascii="Arial" w:hAnsi="Arial" w:cs="Arial"/>
                <w:sz w:val="24"/>
                <w:szCs w:val="24"/>
              </w:rPr>
              <w:t>Auto decretando pruebas de oficio uno (1)</w:t>
            </w:r>
          </w:p>
          <w:p w:rsidR="003E3F61" w:rsidRPr="003E3F61" w:rsidRDefault="003E3F61" w:rsidP="00E54018">
            <w:pPr>
              <w:jc w:val="both"/>
              <w:rPr>
                <w:rFonts w:ascii="Arial" w:hAnsi="Arial" w:cs="Arial"/>
                <w:sz w:val="24"/>
                <w:szCs w:val="24"/>
              </w:rPr>
            </w:pPr>
            <w:r w:rsidRPr="003E3F61">
              <w:rPr>
                <w:rFonts w:ascii="Arial" w:hAnsi="Arial" w:cs="Arial"/>
                <w:sz w:val="24"/>
                <w:szCs w:val="24"/>
              </w:rPr>
              <w:t>Práctica de pruebas: cuatro (4)</w:t>
            </w:r>
          </w:p>
          <w:p w:rsidR="003E3F61" w:rsidRPr="003E3F61" w:rsidRDefault="003E3F61" w:rsidP="00E54018">
            <w:pPr>
              <w:jc w:val="both"/>
              <w:rPr>
                <w:rFonts w:ascii="Arial" w:hAnsi="Arial" w:cs="Arial"/>
                <w:sz w:val="24"/>
                <w:szCs w:val="24"/>
              </w:rPr>
            </w:pPr>
            <w:r w:rsidRPr="003E3F61">
              <w:rPr>
                <w:rFonts w:ascii="Arial" w:hAnsi="Arial" w:cs="Arial"/>
                <w:sz w:val="24"/>
                <w:szCs w:val="24"/>
              </w:rPr>
              <w:t>30/09/2024 Para el tercer trimestre se inicia 33  Investigaciones disciplinarias.</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w:t>
            </w:r>
          </w:p>
          <w:p w:rsidR="003E3F61" w:rsidRDefault="003E3F61" w:rsidP="00E54018">
            <w:pPr>
              <w:jc w:val="both"/>
              <w:rPr>
                <w:rFonts w:ascii="Arial" w:hAnsi="Arial" w:cs="Arial"/>
                <w:sz w:val="24"/>
                <w:szCs w:val="24"/>
              </w:rPr>
            </w:pPr>
            <w:r w:rsidRPr="003E3F61">
              <w:rPr>
                <w:rFonts w:ascii="Arial" w:hAnsi="Arial" w:cs="Arial"/>
                <w:sz w:val="24"/>
                <w:szCs w:val="24"/>
              </w:rPr>
              <w:t>Auto de archivo: Siete (7</w:t>
            </w:r>
            <w:r w:rsidR="00A90373" w:rsidRPr="003E3F61">
              <w:rPr>
                <w:rFonts w:ascii="Arial" w:hAnsi="Arial" w:cs="Arial"/>
                <w:sz w:val="24"/>
                <w:szCs w:val="24"/>
              </w:rPr>
              <w:t>).</w:t>
            </w:r>
          </w:p>
          <w:p w:rsidR="003E3F61" w:rsidRDefault="003E3F61" w:rsidP="003E3F61">
            <w:pPr>
              <w:rPr>
                <w:rFonts w:ascii="Arial" w:hAnsi="Arial" w:cs="Arial"/>
                <w:sz w:val="24"/>
                <w:szCs w:val="24"/>
              </w:rPr>
            </w:pPr>
          </w:p>
          <w:p w:rsidR="003E3F61" w:rsidRDefault="003E3F61" w:rsidP="007B048A">
            <w:pPr>
              <w:pStyle w:val="Prrafodelista"/>
              <w:numPr>
                <w:ilvl w:val="0"/>
                <w:numId w:val="18"/>
              </w:numPr>
              <w:jc w:val="both"/>
              <w:rPr>
                <w:rFonts w:ascii="Arial" w:hAnsi="Arial" w:cs="Arial"/>
                <w:b/>
                <w:sz w:val="24"/>
                <w:szCs w:val="24"/>
              </w:rPr>
            </w:pPr>
            <w:r w:rsidRPr="003E3F61">
              <w:rPr>
                <w:rFonts w:ascii="Arial" w:hAnsi="Arial" w:cs="Arial"/>
                <w:b/>
                <w:sz w:val="24"/>
                <w:szCs w:val="24"/>
              </w:rPr>
              <w:t>Realizar campaña de difusión sobre los deberes, derechos y obligaci</w:t>
            </w:r>
            <w:r w:rsidR="00DE62EB">
              <w:rPr>
                <w:rFonts w:ascii="Arial" w:hAnsi="Arial" w:cs="Arial"/>
                <w:b/>
                <w:sz w:val="24"/>
                <w:szCs w:val="24"/>
              </w:rPr>
              <w:t xml:space="preserve">ones de los servidores públicos:  </w:t>
            </w:r>
            <w:r w:rsidR="00DE62EB">
              <w:rPr>
                <w:rFonts w:ascii="Arial" w:hAnsi="Arial" w:cs="Arial"/>
                <w:sz w:val="24"/>
                <w:szCs w:val="24"/>
              </w:rPr>
              <w:t>Cumplimiento del 100%</w:t>
            </w:r>
          </w:p>
          <w:p w:rsidR="00EF54AF" w:rsidRDefault="00EF54AF" w:rsidP="003E3F61">
            <w:pPr>
              <w:rPr>
                <w:rFonts w:ascii="Arial" w:hAnsi="Arial" w:cs="Arial"/>
                <w:b/>
                <w:sz w:val="24"/>
                <w:szCs w:val="24"/>
              </w:rPr>
            </w:pPr>
          </w:p>
          <w:p w:rsidR="00EF54AF" w:rsidRPr="00EF54AF" w:rsidRDefault="00EF54AF" w:rsidP="00EF54AF">
            <w:pPr>
              <w:rPr>
                <w:rFonts w:ascii="Arial" w:hAnsi="Arial" w:cs="Arial"/>
                <w:sz w:val="24"/>
                <w:szCs w:val="24"/>
              </w:rPr>
            </w:pPr>
            <w:r w:rsidRPr="00EF54AF">
              <w:rPr>
                <w:rFonts w:ascii="Arial" w:hAnsi="Arial" w:cs="Arial"/>
                <w:sz w:val="24"/>
                <w:szCs w:val="24"/>
              </w:rPr>
              <w:t>30/03/2024 Sin avances está programada para junio-2024</w:t>
            </w:r>
          </w:p>
          <w:p w:rsidR="00EF54AF" w:rsidRPr="00EF54AF" w:rsidRDefault="00EF54AF" w:rsidP="00EF54AF">
            <w:pPr>
              <w:rPr>
                <w:rFonts w:ascii="Arial" w:hAnsi="Arial" w:cs="Arial"/>
                <w:sz w:val="24"/>
                <w:szCs w:val="24"/>
              </w:rPr>
            </w:pPr>
            <w:r w:rsidRPr="00EF54AF">
              <w:rPr>
                <w:rFonts w:ascii="Arial" w:hAnsi="Arial" w:cs="Arial"/>
                <w:sz w:val="24"/>
                <w:szCs w:val="24"/>
              </w:rPr>
              <w:lastRenderedPageBreak/>
              <w:t>30/06/2024 Para el Segundo Trimestre se realiza Campaña sobre los Deberes, Derechos y Obligaciones de los Servidores Públicos.</w:t>
            </w:r>
          </w:p>
          <w:p w:rsidR="00EF54AF" w:rsidRDefault="00EF54AF" w:rsidP="00EF54AF">
            <w:pPr>
              <w:rPr>
                <w:rFonts w:ascii="Arial" w:hAnsi="Arial" w:cs="Arial"/>
                <w:sz w:val="24"/>
                <w:szCs w:val="24"/>
              </w:rPr>
            </w:pPr>
            <w:r w:rsidRPr="00EF54AF">
              <w:rPr>
                <w:rFonts w:ascii="Arial" w:hAnsi="Arial" w:cs="Arial"/>
                <w:sz w:val="24"/>
                <w:szCs w:val="24"/>
              </w:rPr>
              <w:t xml:space="preserve">30/09/2024 Se realizo la Campaña "QUÉ DEBO TENER EN CUENTA  AL MOMENTO DE INTERPONER UNA QUEJA" actividad que da cumplimiento a las </w:t>
            </w:r>
            <w:r w:rsidR="00E54018" w:rsidRPr="00EF54AF">
              <w:rPr>
                <w:rFonts w:ascii="Arial" w:hAnsi="Arial" w:cs="Arial"/>
                <w:sz w:val="24"/>
                <w:szCs w:val="24"/>
              </w:rPr>
              <w:t>actividades</w:t>
            </w:r>
            <w:r w:rsidRPr="00EF54AF">
              <w:rPr>
                <w:rFonts w:ascii="Arial" w:hAnsi="Arial" w:cs="Arial"/>
                <w:sz w:val="24"/>
                <w:szCs w:val="24"/>
              </w:rPr>
              <w:t xml:space="preserve"> proyectadas para el presente plan de acción.</w:t>
            </w:r>
          </w:p>
          <w:p w:rsidR="00EF54AF" w:rsidRDefault="00EF54AF" w:rsidP="00EF54AF">
            <w:pPr>
              <w:rPr>
                <w:rFonts w:ascii="Arial" w:hAnsi="Arial" w:cs="Arial"/>
                <w:sz w:val="24"/>
                <w:szCs w:val="24"/>
              </w:rPr>
            </w:pPr>
          </w:p>
          <w:p w:rsidR="00DE62EB" w:rsidRDefault="00DE62EB" w:rsidP="007B048A">
            <w:pPr>
              <w:pStyle w:val="Prrafodelista"/>
              <w:numPr>
                <w:ilvl w:val="0"/>
                <w:numId w:val="18"/>
              </w:numPr>
              <w:jc w:val="both"/>
              <w:rPr>
                <w:rFonts w:ascii="Arial" w:hAnsi="Arial" w:cs="Arial"/>
                <w:sz w:val="24"/>
                <w:szCs w:val="24"/>
              </w:rPr>
            </w:pPr>
            <w:r w:rsidRPr="00DE62EB">
              <w:rPr>
                <w:rFonts w:ascii="Arial" w:hAnsi="Arial" w:cs="Arial"/>
                <w:b/>
                <w:sz w:val="24"/>
                <w:szCs w:val="24"/>
              </w:rPr>
              <w:t xml:space="preserve">Realizar Capacitaciones a servidores públicos del orden territorial, en procura de la mejora </w:t>
            </w:r>
            <w:r w:rsidR="00813A2D">
              <w:rPr>
                <w:rFonts w:ascii="Arial" w:hAnsi="Arial" w:cs="Arial"/>
                <w:b/>
                <w:sz w:val="24"/>
                <w:szCs w:val="24"/>
              </w:rPr>
              <w:t>de los procesos administrativos</w:t>
            </w:r>
            <w:r w:rsidR="00EF54AF">
              <w:rPr>
                <w:rFonts w:ascii="Arial" w:hAnsi="Arial" w:cs="Arial"/>
                <w:b/>
                <w:sz w:val="24"/>
                <w:szCs w:val="24"/>
              </w:rPr>
              <w:t>:</w:t>
            </w:r>
            <w:r>
              <w:rPr>
                <w:rFonts w:ascii="Arial" w:hAnsi="Arial" w:cs="Arial"/>
                <w:b/>
                <w:sz w:val="24"/>
                <w:szCs w:val="24"/>
              </w:rPr>
              <w:t xml:space="preserve"> </w:t>
            </w:r>
            <w:r>
              <w:rPr>
                <w:rFonts w:ascii="Arial" w:hAnsi="Arial" w:cs="Arial"/>
                <w:sz w:val="24"/>
                <w:szCs w:val="24"/>
              </w:rPr>
              <w:t>Cumplimiento del 50%</w:t>
            </w:r>
          </w:p>
          <w:p w:rsidR="00813A2D" w:rsidRDefault="00813A2D" w:rsidP="00DE62EB">
            <w:pPr>
              <w:jc w:val="both"/>
              <w:rPr>
                <w:rFonts w:ascii="Arial" w:hAnsi="Arial" w:cs="Arial"/>
                <w:sz w:val="24"/>
                <w:szCs w:val="24"/>
              </w:rPr>
            </w:pPr>
          </w:p>
          <w:p w:rsidR="00813A2D" w:rsidRPr="00813A2D" w:rsidRDefault="00813A2D" w:rsidP="00813A2D">
            <w:pPr>
              <w:jc w:val="both"/>
              <w:rPr>
                <w:rFonts w:ascii="Arial" w:hAnsi="Arial" w:cs="Arial"/>
                <w:sz w:val="24"/>
                <w:szCs w:val="24"/>
              </w:rPr>
            </w:pPr>
            <w:r w:rsidRPr="00813A2D">
              <w:rPr>
                <w:rFonts w:ascii="Arial" w:hAnsi="Arial" w:cs="Arial"/>
                <w:sz w:val="24"/>
                <w:szCs w:val="24"/>
              </w:rPr>
              <w:t>30/03/2024 Sin avances está programada realizar en mayo y octubre de 2024</w:t>
            </w:r>
          </w:p>
          <w:p w:rsidR="00813A2D" w:rsidRPr="00813A2D" w:rsidRDefault="00813A2D" w:rsidP="00813A2D">
            <w:pPr>
              <w:jc w:val="both"/>
              <w:rPr>
                <w:rFonts w:ascii="Arial" w:hAnsi="Arial" w:cs="Arial"/>
                <w:sz w:val="24"/>
                <w:szCs w:val="24"/>
              </w:rPr>
            </w:pPr>
            <w:r w:rsidRPr="00813A2D">
              <w:rPr>
                <w:rFonts w:ascii="Arial" w:hAnsi="Arial" w:cs="Arial"/>
                <w:sz w:val="24"/>
                <w:szCs w:val="24"/>
              </w:rPr>
              <w:t>30/06/2024 Para el segundo trimestre del 2024 se realizo capacitación sobre Derecho Disciplinario, modalidades  y conductas de acoso laboral.</w:t>
            </w:r>
          </w:p>
          <w:p w:rsidR="00813A2D" w:rsidRPr="00813A2D" w:rsidRDefault="00813A2D" w:rsidP="00813A2D">
            <w:pPr>
              <w:jc w:val="both"/>
              <w:rPr>
                <w:rFonts w:ascii="Arial" w:hAnsi="Arial" w:cs="Arial"/>
                <w:sz w:val="24"/>
                <w:szCs w:val="24"/>
              </w:rPr>
            </w:pPr>
            <w:r w:rsidRPr="00813A2D">
              <w:rPr>
                <w:rFonts w:ascii="Arial" w:hAnsi="Arial" w:cs="Arial"/>
                <w:sz w:val="24"/>
                <w:szCs w:val="24"/>
              </w:rPr>
              <w:t>30/09/2024 Para el presente Tercer trimestre no se presenta avances, la segunda capacitación está programada para el cuarto trimestre.</w:t>
            </w:r>
          </w:p>
          <w:p w:rsidR="00EF54AF" w:rsidRDefault="00EF54AF" w:rsidP="00EF54AF">
            <w:pPr>
              <w:rPr>
                <w:rFonts w:ascii="Arial" w:hAnsi="Arial" w:cs="Arial"/>
                <w:sz w:val="24"/>
                <w:szCs w:val="24"/>
              </w:rPr>
            </w:pPr>
          </w:p>
          <w:p w:rsidR="00FD3814" w:rsidRDefault="00FD3814" w:rsidP="00EF54AF">
            <w:pPr>
              <w:rPr>
                <w:rFonts w:ascii="Arial" w:hAnsi="Arial" w:cs="Arial"/>
                <w:sz w:val="24"/>
                <w:szCs w:val="24"/>
              </w:rPr>
            </w:pPr>
          </w:p>
          <w:p w:rsidR="00FD3814" w:rsidRDefault="00FD3814" w:rsidP="002F405C">
            <w:pPr>
              <w:pStyle w:val="Prrafodelista"/>
              <w:numPr>
                <w:ilvl w:val="0"/>
                <w:numId w:val="15"/>
              </w:numPr>
              <w:jc w:val="both"/>
              <w:rPr>
                <w:rFonts w:ascii="Arial" w:hAnsi="Arial" w:cs="Arial"/>
                <w:sz w:val="24"/>
                <w:szCs w:val="24"/>
              </w:rPr>
            </w:pPr>
            <w:r w:rsidRPr="00FD3814">
              <w:rPr>
                <w:rFonts w:ascii="Arial" w:hAnsi="Arial" w:cs="Arial"/>
                <w:sz w:val="24"/>
                <w:szCs w:val="24"/>
              </w:rPr>
              <w:t>PERSPECTIVA ESTRATÉGICA</w:t>
            </w:r>
            <w:r>
              <w:rPr>
                <w:rFonts w:ascii="Arial" w:hAnsi="Arial" w:cs="Arial"/>
                <w:sz w:val="24"/>
                <w:szCs w:val="24"/>
              </w:rPr>
              <w:t xml:space="preserve">: </w:t>
            </w:r>
            <w:r w:rsidRPr="00FD3814">
              <w:rPr>
                <w:rFonts w:ascii="Arial" w:hAnsi="Arial" w:cs="Arial"/>
                <w:sz w:val="24"/>
                <w:szCs w:val="24"/>
              </w:rPr>
              <w:t>Comunidad e  Inclusión</w:t>
            </w:r>
          </w:p>
          <w:p w:rsidR="00FD3814" w:rsidRDefault="00FD3814" w:rsidP="00EF54AF">
            <w:pPr>
              <w:rPr>
                <w:rFonts w:ascii="Arial" w:hAnsi="Arial" w:cs="Arial"/>
                <w:sz w:val="24"/>
                <w:szCs w:val="24"/>
              </w:rPr>
            </w:pPr>
          </w:p>
          <w:p w:rsidR="00FD3814" w:rsidRDefault="00FD3814" w:rsidP="002F405C">
            <w:pPr>
              <w:pStyle w:val="Prrafodelista"/>
              <w:numPr>
                <w:ilvl w:val="0"/>
                <w:numId w:val="16"/>
              </w:numPr>
              <w:jc w:val="both"/>
              <w:rPr>
                <w:rFonts w:ascii="Arial" w:hAnsi="Arial" w:cs="Arial"/>
                <w:sz w:val="24"/>
                <w:szCs w:val="24"/>
              </w:rPr>
            </w:pPr>
            <w:r w:rsidRPr="00FD3814">
              <w:rPr>
                <w:rFonts w:ascii="Arial" w:hAnsi="Arial" w:cs="Arial"/>
                <w:sz w:val="24"/>
                <w:szCs w:val="24"/>
              </w:rPr>
              <w:t>OBJETIVO INSTITUCIONAL</w:t>
            </w:r>
            <w:r>
              <w:rPr>
                <w:rFonts w:ascii="Arial" w:hAnsi="Arial" w:cs="Arial"/>
                <w:sz w:val="24"/>
                <w:szCs w:val="24"/>
              </w:rPr>
              <w:t xml:space="preserve"> (1): “</w:t>
            </w:r>
            <w:r w:rsidRPr="00FD3814">
              <w:rPr>
                <w:rFonts w:ascii="Arial" w:hAnsi="Arial" w:cs="Arial"/>
                <w:sz w:val="24"/>
                <w:szCs w:val="24"/>
              </w:rPr>
              <w:t>Fortalecer la atención descentralizada, enfocando el quehacer institucional en</w:t>
            </w:r>
            <w:r>
              <w:rPr>
                <w:rFonts w:ascii="Arial" w:hAnsi="Arial" w:cs="Arial"/>
                <w:sz w:val="24"/>
                <w:szCs w:val="24"/>
              </w:rPr>
              <w:t xml:space="preserve"> </w:t>
            </w:r>
            <w:r w:rsidRPr="00FD3814">
              <w:rPr>
                <w:rFonts w:ascii="Arial" w:hAnsi="Arial" w:cs="Arial"/>
                <w:sz w:val="24"/>
                <w:szCs w:val="24"/>
              </w:rPr>
              <w:t>pro de las necesidades de la comunidad, llevando la oferta institucional a todos los grupos poblacionales que requieren de los servicios de la entidad, especialmente aquellos con menos posibilidad de acercarse a la sede principal</w:t>
            </w:r>
            <w:r>
              <w:rPr>
                <w:rFonts w:ascii="Arial" w:hAnsi="Arial" w:cs="Arial"/>
                <w:sz w:val="24"/>
                <w:szCs w:val="24"/>
              </w:rPr>
              <w:t>”</w:t>
            </w:r>
            <w:r w:rsidRPr="00FD3814">
              <w:rPr>
                <w:rFonts w:ascii="Arial" w:hAnsi="Arial" w:cs="Arial"/>
                <w:sz w:val="24"/>
                <w:szCs w:val="24"/>
              </w:rPr>
              <w:t>.</w:t>
            </w:r>
          </w:p>
          <w:p w:rsidR="00FD3814" w:rsidRDefault="00FD3814" w:rsidP="00FD3814">
            <w:pPr>
              <w:rPr>
                <w:rFonts w:ascii="Arial" w:hAnsi="Arial" w:cs="Arial"/>
                <w:sz w:val="24"/>
                <w:szCs w:val="24"/>
              </w:rPr>
            </w:pPr>
          </w:p>
          <w:p w:rsidR="00FD3814" w:rsidRPr="00813A2D" w:rsidRDefault="00FD3814" w:rsidP="002F405C">
            <w:pPr>
              <w:pStyle w:val="Prrafodelista"/>
              <w:numPr>
                <w:ilvl w:val="0"/>
                <w:numId w:val="16"/>
              </w:numPr>
              <w:jc w:val="both"/>
              <w:rPr>
                <w:rFonts w:ascii="Arial" w:hAnsi="Arial" w:cs="Arial"/>
                <w:sz w:val="24"/>
                <w:szCs w:val="24"/>
              </w:rPr>
            </w:pPr>
            <w:r w:rsidRPr="00FD3814">
              <w:rPr>
                <w:rFonts w:ascii="Arial" w:hAnsi="Arial" w:cs="Arial"/>
                <w:sz w:val="24"/>
                <w:szCs w:val="24"/>
              </w:rPr>
              <w:t>OBJETIVO INSTITUCIONAL</w:t>
            </w:r>
            <w:r>
              <w:rPr>
                <w:rFonts w:ascii="Arial" w:hAnsi="Arial" w:cs="Arial"/>
                <w:sz w:val="24"/>
                <w:szCs w:val="24"/>
              </w:rPr>
              <w:t xml:space="preserve"> (2): </w:t>
            </w:r>
            <w:r w:rsidRPr="00FD3814">
              <w:rPr>
                <w:rFonts w:ascii="Arial" w:hAnsi="Arial" w:cs="Arial"/>
                <w:sz w:val="24"/>
                <w:szCs w:val="24"/>
              </w:rPr>
              <w:t>Fortalecer la atención al usuario en la sede principal de la Personería y en sus servicios descentralizados, enfocando el que hacer institucional en pro de las necesidades de la comunidad, llevando la oferta institucional  a todos los  grupos poblacionales.</w:t>
            </w:r>
          </w:p>
          <w:p w:rsidR="00FD3814" w:rsidRDefault="00FD3814" w:rsidP="00813A2D">
            <w:pPr>
              <w:jc w:val="both"/>
              <w:rPr>
                <w:rFonts w:ascii="Arial" w:hAnsi="Arial" w:cs="Arial"/>
                <w:b/>
                <w:sz w:val="24"/>
                <w:szCs w:val="24"/>
              </w:rPr>
            </w:pPr>
          </w:p>
          <w:p w:rsidR="00FD3814" w:rsidRDefault="00FD3814" w:rsidP="00813A2D">
            <w:pPr>
              <w:jc w:val="both"/>
              <w:rPr>
                <w:rFonts w:ascii="Arial" w:hAnsi="Arial" w:cs="Arial"/>
                <w:b/>
                <w:sz w:val="24"/>
                <w:szCs w:val="24"/>
              </w:rPr>
            </w:pPr>
            <w:r>
              <w:rPr>
                <w:rFonts w:ascii="Arial" w:hAnsi="Arial" w:cs="Arial"/>
                <w:b/>
                <w:noProof/>
                <w:sz w:val="24"/>
                <w:szCs w:val="24"/>
              </w:rPr>
              <w:drawing>
                <wp:inline distT="0" distB="0" distL="0" distR="0">
                  <wp:extent cx="6312739" cy="2518913"/>
                  <wp:effectExtent l="19050" t="0" r="0" b="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6314440" cy="2519592"/>
                          </a:xfrm>
                          <a:prstGeom prst="rect">
                            <a:avLst/>
                          </a:prstGeom>
                          <a:noFill/>
                          <a:ln w="9525">
                            <a:noFill/>
                            <a:miter lim="800000"/>
                            <a:headEnd/>
                            <a:tailEnd/>
                          </a:ln>
                        </pic:spPr>
                      </pic:pic>
                    </a:graphicData>
                  </a:graphic>
                </wp:inline>
              </w:drawing>
            </w:r>
          </w:p>
          <w:p w:rsidR="00FD3814" w:rsidRPr="00D31569" w:rsidRDefault="00FD3814" w:rsidP="00FD3814">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FD3814" w:rsidRPr="00D31569" w:rsidRDefault="00FD3814" w:rsidP="00FD3814">
            <w:pPr>
              <w:rPr>
                <w:rFonts w:ascii="Arial" w:hAnsi="Arial" w:cs="Arial"/>
                <w:sz w:val="16"/>
                <w:szCs w:val="16"/>
              </w:rPr>
            </w:pPr>
            <w:r w:rsidRPr="00D31569">
              <w:rPr>
                <w:rFonts w:ascii="Arial" w:hAnsi="Arial" w:cs="Arial"/>
                <w:sz w:val="16"/>
                <w:szCs w:val="16"/>
              </w:rPr>
              <w:t>Elaboro: Arley Ramírez Patiño Jefe Oficina de Control Interno</w:t>
            </w:r>
          </w:p>
          <w:p w:rsidR="00FD3814" w:rsidRDefault="00FD3814" w:rsidP="00813A2D">
            <w:pPr>
              <w:jc w:val="both"/>
              <w:rPr>
                <w:rFonts w:ascii="Arial" w:hAnsi="Arial" w:cs="Arial"/>
                <w:b/>
                <w:sz w:val="24"/>
                <w:szCs w:val="24"/>
              </w:rPr>
            </w:pPr>
          </w:p>
          <w:p w:rsidR="00EF54AF" w:rsidRDefault="00813A2D" w:rsidP="007B048A">
            <w:pPr>
              <w:pStyle w:val="Prrafodelista"/>
              <w:numPr>
                <w:ilvl w:val="0"/>
                <w:numId w:val="18"/>
              </w:numPr>
              <w:jc w:val="both"/>
              <w:rPr>
                <w:rFonts w:ascii="Arial" w:hAnsi="Arial" w:cs="Arial"/>
                <w:b/>
                <w:sz w:val="24"/>
                <w:szCs w:val="24"/>
              </w:rPr>
            </w:pPr>
            <w:r w:rsidRPr="00813A2D">
              <w:rPr>
                <w:rFonts w:ascii="Arial" w:hAnsi="Arial" w:cs="Arial"/>
                <w:b/>
                <w:sz w:val="24"/>
                <w:szCs w:val="24"/>
              </w:rPr>
              <w:t>Capacitación a las Veedurías y demás organizaciones sociales y comunitarias del  Municipio  de  Itagüí</w:t>
            </w:r>
            <w:r>
              <w:rPr>
                <w:rFonts w:ascii="Arial" w:hAnsi="Arial" w:cs="Arial"/>
                <w:b/>
                <w:sz w:val="24"/>
                <w:szCs w:val="24"/>
              </w:rPr>
              <w:t xml:space="preserve">: </w:t>
            </w:r>
            <w:r>
              <w:rPr>
                <w:rFonts w:ascii="Arial" w:hAnsi="Arial" w:cs="Arial"/>
                <w:sz w:val="24"/>
                <w:szCs w:val="24"/>
              </w:rPr>
              <w:t>Cumplimiento del 100%</w:t>
            </w:r>
          </w:p>
          <w:p w:rsidR="00813A2D" w:rsidRDefault="00813A2D" w:rsidP="00EF54AF">
            <w:pPr>
              <w:rPr>
                <w:rFonts w:ascii="Arial" w:hAnsi="Arial" w:cs="Arial"/>
                <w:b/>
                <w:sz w:val="24"/>
                <w:szCs w:val="24"/>
              </w:rPr>
            </w:pPr>
          </w:p>
          <w:p w:rsidR="00EF54AF" w:rsidRPr="00EF54AF" w:rsidRDefault="00EF54AF" w:rsidP="00EF54AF">
            <w:pPr>
              <w:rPr>
                <w:rFonts w:ascii="Arial" w:hAnsi="Arial" w:cs="Arial"/>
                <w:sz w:val="24"/>
                <w:szCs w:val="24"/>
              </w:rPr>
            </w:pPr>
            <w:r w:rsidRPr="00EF54AF">
              <w:rPr>
                <w:rFonts w:ascii="Arial" w:hAnsi="Arial" w:cs="Arial"/>
                <w:sz w:val="24"/>
                <w:szCs w:val="24"/>
              </w:rPr>
              <w:t xml:space="preserve">30/03/2024 Actividad con Proyección para el mes de Mayo. </w:t>
            </w:r>
          </w:p>
          <w:p w:rsidR="00EF54AF" w:rsidRPr="00EF54AF" w:rsidRDefault="00EF54AF" w:rsidP="00EF54AF">
            <w:pPr>
              <w:rPr>
                <w:rFonts w:ascii="Arial" w:hAnsi="Arial" w:cs="Arial"/>
                <w:sz w:val="24"/>
                <w:szCs w:val="24"/>
              </w:rPr>
            </w:pPr>
            <w:r w:rsidRPr="00EF54AF">
              <w:rPr>
                <w:rFonts w:ascii="Arial" w:hAnsi="Arial" w:cs="Arial"/>
                <w:sz w:val="24"/>
                <w:szCs w:val="24"/>
              </w:rPr>
              <w:t>30/06/2024 Para el segundo trimestre se realizo la capacitación sobre Modelos Alternativos en la Solución de Conflictos.</w:t>
            </w:r>
          </w:p>
          <w:p w:rsidR="00EF54AF" w:rsidRDefault="00EF54AF" w:rsidP="00EF54AF">
            <w:pPr>
              <w:rPr>
                <w:rFonts w:ascii="Arial" w:hAnsi="Arial" w:cs="Arial"/>
                <w:sz w:val="24"/>
                <w:szCs w:val="24"/>
              </w:rPr>
            </w:pPr>
            <w:r w:rsidRPr="00EF54AF">
              <w:rPr>
                <w:rFonts w:ascii="Arial" w:hAnsi="Arial" w:cs="Arial"/>
                <w:sz w:val="24"/>
                <w:szCs w:val="24"/>
              </w:rPr>
              <w:t>30/09/2024 Actividad cumplida en el segundo trimestre.</w:t>
            </w:r>
          </w:p>
          <w:p w:rsidR="00EF54AF" w:rsidRDefault="00EF54AF" w:rsidP="00EF54AF">
            <w:pPr>
              <w:rPr>
                <w:rFonts w:ascii="Arial" w:hAnsi="Arial" w:cs="Arial"/>
                <w:sz w:val="24"/>
                <w:szCs w:val="24"/>
              </w:rPr>
            </w:pPr>
          </w:p>
          <w:p w:rsidR="005B7630" w:rsidRDefault="00EF54AF" w:rsidP="007B048A">
            <w:pPr>
              <w:pStyle w:val="Prrafodelista"/>
              <w:numPr>
                <w:ilvl w:val="0"/>
                <w:numId w:val="18"/>
              </w:numPr>
              <w:jc w:val="both"/>
              <w:rPr>
                <w:rFonts w:ascii="Arial" w:hAnsi="Arial" w:cs="Arial"/>
                <w:b/>
                <w:sz w:val="24"/>
                <w:szCs w:val="24"/>
              </w:rPr>
            </w:pPr>
            <w:r w:rsidRPr="00EF54AF">
              <w:rPr>
                <w:rFonts w:ascii="Arial" w:hAnsi="Arial" w:cs="Arial"/>
                <w:b/>
                <w:sz w:val="24"/>
                <w:szCs w:val="24"/>
              </w:rPr>
              <w:t>Celebración día del Veedor</w:t>
            </w:r>
            <w:r>
              <w:rPr>
                <w:rFonts w:ascii="Arial" w:hAnsi="Arial" w:cs="Arial"/>
                <w:b/>
                <w:sz w:val="24"/>
                <w:szCs w:val="24"/>
              </w:rPr>
              <w:t>:</w:t>
            </w:r>
            <w:r w:rsidR="005B7630">
              <w:rPr>
                <w:rFonts w:ascii="Arial" w:hAnsi="Arial" w:cs="Arial"/>
                <w:b/>
                <w:sz w:val="24"/>
                <w:szCs w:val="24"/>
              </w:rPr>
              <w:t xml:space="preserve"> </w:t>
            </w:r>
            <w:r w:rsidR="005B7630">
              <w:rPr>
                <w:rFonts w:ascii="Arial" w:hAnsi="Arial" w:cs="Arial"/>
                <w:sz w:val="24"/>
                <w:szCs w:val="24"/>
              </w:rPr>
              <w:t>Cumplimiento del 100%</w:t>
            </w:r>
          </w:p>
          <w:p w:rsidR="00EF54AF" w:rsidRDefault="00EF54AF" w:rsidP="00EF54AF">
            <w:pPr>
              <w:rPr>
                <w:rFonts w:ascii="Arial" w:hAnsi="Arial" w:cs="Arial"/>
                <w:b/>
                <w:sz w:val="24"/>
                <w:szCs w:val="24"/>
              </w:rPr>
            </w:pPr>
          </w:p>
          <w:p w:rsidR="00EF54AF" w:rsidRPr="00EF54AF" w:rsidRDefault="00EF54AF" w:rsidP="005B7630">
            <w:pPr>
              <w:jc w:val="both"/>
              <w:rPr>
                <w:rFonts w:ascii="Arial" w:hAnsi="Arial" w:cs="Arial"/>
                <w:sz w:val="24"/>
                <w:szCs w:val="24"/>
              </w:rPr>
            </w:pPr>
            <w:r w:rsidRPr="00EF54AF">
              <w:rPr>
                <w:rFonts w:ascii="Arial" w:hAnsi="Arial" w:cs="Arial"/>
                <w:sz w:val="24"/>
                <w:szCs w:val="24"/>
              </w:rPr>
              <w:t>30/03/2024 Actividad con Proyección para el mes de agosto</w:t>
            </w:r>
          </w:p>
          <w:p w:rsidR="00EF54AF" w:rsidRPr="00EF54AF" w:rsidRDefault="00EF54AF" w:rsidP="005B7630">
            <w:pPr>
              <w:jc w:val="both"/>
              <w:rPr>
                <w:rFonts w:ascii="Arial" w:hAnsi="Arial" w:cs="Arial"/>
                <w:sz w:val="24"/>
                <w:szCs w:val="24"/>
              </w:rPr>
            </w:pPr>
            <w:r w:rsidRPr="00EF54AF">
              <w:rPr>
                <w:rFonts w:ascii="Arial" w:hAnsi="Arial" w:cs="Arial"/>
                <w:sz w:val="24"/>
                <w:szCs w:val="24"/>
              </w:rPr>
              <w:t>30/06/2024 Actividad con Proyección para el mes de Septiembre.</w:t>
            </w:r>
          </w:p>
          <w:p w:rsidR="00EF54AF" w:rsidRDefault="00EF54AF" w:rsidP="005B7630">
            <w:pPr>
              <w:jc w:val="both"/>
              <w:rPr>
                <w:rFonts w:ascii="Arial" w:hAnsi="Arial" w:cs="Arial"/>
                <w:sz w:val="24"/>
                <w:szCs w:val="24"/>
              </w:rPr>
            </w:pPr>
            <w:r w:rsidRPr="00EF54AF">
              <w:rPr>
                <w:rFonts w:ascii="Arial" w:hAnsi="Arial" w:cs="Arial"/>
                <w:sz w:val="24"/>
                <w:szCs w:val="24"/>
              </w:rPr>
              <w:t>30/09/2024 Para el tercer Trimestre se realizo el 11 de septiembre la celebración del día del veedor.</w:t>
            </w:r>
          </w:p>
          <w:p w:rsidR="00EF54AF" w:rsidRDefault="00EF54AF" w:rsidP="00EF54AF">
            <w:pPr>
              <w:rPr>
                <w:rFonts w:ascii="Arial" w:hAnsi="Arial" w:cs="Arial"/>
                <w:sz w:val="24"/>
                <w:szCs w:val="24"/>
              </w:rPr>
            </w:pPr>
          </w:p>
          <w:p w:rsidR="00EF54AF" w:rsidRDefault="00EF54AF" w:rsidP="007B048A">
            <w:pPr>
              <w:pStyle w:val="Prrafodelista"/>
              <w:numPr>
                <w:ilvl w:val="0"/>
                <w:numId w:val="18"/>
              </w:numPr>
              <w:jc w:val="both"/>
              <w:rPr>
                <w:rFonts w:ascii="Arial" w:hAnsi="Arial" w:cs="Arial"/>
                <w:b/>
                <w:sz w:val="24"/>
                <w:szCs w:val="24"/>
              </w:rPr>
            </w:pPr>
            <w:r w:rsidRPr="00EF54AF">
              <w:rPr>
                <w:rFonts w:ascii="Arial" w:hAnsi="Arial" w:cs="Arial"/>
                <w:b/>
                <w:sz w:val="24"/>
                <w:szCs w:val="24"/>
              </w:rPr>
              <w:t>Brindar acompañamiento y asesoría a la comunidad en convivencia ciudadana</w:t>
            </w:r>
            <w:r>
              <w:rPr>
                <w:rFonts w:ascii="Arial" w:hAnsi="Arial" w:cs="Arial"/>
                <w:b/>
                <w:sz w:val="24"/>
                <w:szCs w:val="24"/>
              </w:rPr>
              <w:t>:</w:t>
            </w:r>
            <w:r w:rsidR="005B7630">
              <w:rPr>
                <w:rFonts w:ascii="Arial" w:hAnsi="Arial" w:cs="Arial"/>
                <w:b/>
                <w:sz w:val="24"/>
                <w:szCs w:val="24"/>
              </w:rPr>
              <w:t xml:space="preserve"> </w:t>
            </w:r>
            <w:r w:rsidR="005B7630">
              <w:rPr>
                <w:rFonts w:ascii="Arial" w:hAnsi="Arial" w:cs="Arial"/>
                <w:sz w:val="24"/>
                <w:szCs w:val="24"/>
              </w:rPr>
              <w:t>Cumplimiento del 75%</w:t>
            </w:r>
          </w:p>
          <w:p w:rsidR="00EF54AF" w:rsidRDefault="00EF54AF" w:rsidP="005B7630">
            <w:pPr>
              <w:jc w:val="both"/>
              <w:rPr>
                <w:rFonts w:ascii="Arial" w:hAnsi="Arial" w:cs="Arial"/>
                <w:b/>
                <w:sz w:val="24"/>
                <w:szCs w:val="24"/>
              </w:rPr>
            </w:pPr>
          </w:p>
          <w:p w:rsidR="00EF54AF" w:rsidRPr="00EF54AF" w:rsidRDefault="00EF54AF" w:rsidP="00E54018">
            <w:pPr>
              <w:jc w:val="both"/>
              <w:rPr>
                <w:rFonts w:ascii="Arial" w:hAnsi="Arial" w:cs="Arial"/>
                <w:sz w:val="24"/>
                <w:szCs w:val="24"/>
              </w:rPr>
            </w:pPr>
            <w:r w:rsidRPr="00EF54AF">
              <w:rPr>
                <w:rFonts w:ascii="Arial" w:hAnsi="Arial" w:cs="Arial"/>
                <w:sz w:val="24"/>
                <w:szCs w:val="24"/>
              </w:rPr>
              <w:t xml:space="preserve">30/03/2024 Procesos verbales abreviados por comportamientos contrarios </w:t>
            </w:r>
            <w:r w:rsidR="00A90373" w:rsidRPr="00EF54AF">
              <w:rPr>
                <w:rFonts w:ascii="Arial" w:hAnsi="Arial" w:cs="Arial"/>
                <w:sz w:val="24"/>
                <w:szCs w:val="24"/>
              </w:rPr>
              <w:t>a la</w:t>
            </w:r>
            <w:r w:rsidRPr="00EF54AF">
              <w:rPr>
                <w:rFonts w:ascii="Arial" w:hAnsi="Arial" w:cs="Arial"/>
                <w:sz w:val="24"/>
                <w:szCs w:val="24"/>
              </w:rPr>
              <w:t xml:space="preserve"> integridad urbanística: 2</w:t>
            </w:r>
          </w:p>
          <w:p w:rsidR="00EF54AF" w:rsidRPr="00EF54AF" w:rsidRDefault="00EF54AF" w:rsidP="00E54018">
            <w:pPr>
              <w:jc w:val="both"/>
              <w:rPr>
                <w:rFonts w:ascii="Arial" w:hAnsi="Arial" w:cs="Arial"/>
                <w:sz w:val="24"/>
                <w:szCs w:val="24"/>
              </w:rPr>
            </w:pPr>
            <w:r w:rsidRPr="00EF54AF">
              <w:rPr>
                <w:rFonts w:ascii="Arial" w:hAnsi="Arial" w:cs="Arial"/>
                <w:sz w:val="24"/>
                <w:szCs w:val="24"/>
              </w:rPr>
              <w:t>Procesos Contravencionales en la Secretaría de Movilidad: 5</w:t>
            </w:r>
          </w:p>
          <w:p w:rsidR="00EF54AF" w:rsidRPr="00EF54AF" w:rsidRDefault="00EF54AF" w:rsidP="00E54018">
            <w:pPr>
              <w:jc w:val="both"/>
              <w:rPr>
                <w:rFonts w:ascii="Arial" w:hAnsi="Arial" w:cs="Arial"/>
                <w:sz w:val="24"/>
                <w:szCs w:val="24"/>
              </w:rPr>
            </w:pPr>
            <w:r w:rsidRPr="00EF54AF">
              <w:rPr>
                <w:rFonts w:ascii="Arial" w:hAnsi="Arial" w:cs="Arial"/>
                <w:sz w:val="24"/>
                <w:szCs w:val="24"/>
              </w:rPr>
              <w:t>Procesos verbales abreviados por comportamientos contrarios a la convivencia: 4</w:t>
            </w:r>
          </w:p>
          <w:p w:rsidR="00EF54AF" w:rsidRPr="00EF54AF" w:rsidRDefault="00EF54AF" w:rsidP="00E54018">
            <w:pPr>
              <w:jc w:val="both"/>
              <w:rPr>
                <w:rFonts w:ascii="Arial" w:hAnsi="Arial" w:cs="Arial"/>
                <w:sz w:val="24"/>
                <w:szCs w:val="24"/>
              </w:rPr>
            </w:pPr>
            <w:r w:rsidRPr="00EF54AF">
              <w:rPr>
                <w:rFonts w:ascii="Arial" w:hAnsi="Arial" w:cs="Arial"/>
                <w:sz w:val="24"/>
                <w:szCs w:val="24"/>
              </w:rPr>
              <w:t>Acompañamientos a Demoliciones y desalojos: 3</w:t>
            </w:r>
          </w:p>
          <w:p w:rsidR="00EF54AF" w:rsidRPr="00EF54AF" w:rsidRDefault="00EF54AF" w:rsidP="00E54018">
            <w:pPr>
              <w:jc w:val="both"/>
              <w:rPr>
                <w:rFonts w:ascii="Arial" w:hAnsi="Arial" w:cs="Arial"/>
                <w:sz w:val="24"/>
                <w:szCs w:val="24"/>
              </w:rPr>
            </w:pPr>
            <w:r w:rsidRPr="00EF54AF">
              <w:rPr>
                <w:rFonts w:ascii="Arial" w:hAnsi="Arial" w:cs="Arial"/>
                <w:sz w:val="24"/>
                <w:szCs w:val="24"/>
              </w:rPr>
              <w:t xml:space="preserve">30/06/2024 Para el segundo trimestre se realizaron se le brindo acompañamiento a la comunidad en Procesos Contravencionales en la Secretaría de Movilidad, Procesos verbales abreviados por comportamientos contrarios a la convivencia, Acompañamientos a Demoliciones y desalojos </w:t>
            </w:r>
            <w:r w:rsidR="00E54018" w:rsidRPr="00EF54AF">
              <w:rPr>
                <w:rFonts w:ascii="Arial" w:hAnsi="Arial" w:cs="Arial"/>
                <w:sz w:val="24"/>
                <w:szCs w:val="24"/>
              </w:rPr>
              <w:t>para</w:t>
            </w:r>
            <w:r w:rsidRPr="00EF54AF">
              <w:rPr>
                <w:rFonts w:ascii="Arial" w:hAnsi="Arial" w:cs="Arial"/>
                <w:sz w:val="24"/>
                <w:szCs w:val="24"/>
              </w:rPr>
              <w:t xml:space="preserve"> un total de 219 de atenciones.</w:t>
            </w:r>
          </w:p>
          <w:p w:rsidR="00EF54AF" w:rsidRDefault="00EF54AF" w:rsidP="00E54018">
            <w:pPr>
              <w:jc w:val="both"/>
              <w:rPr>
                <w:rFonts w:ascii="Arial" w:hAnsi="Arial" w:cs="Arial"/>
                <w:b/>
                <w:sz w:val="24"/>
                <w:szCs w:val="24"/>
              </w:rPr>
            </w:pPr>
            <w:r w:rsidRPr="00EF54AF">
              <w:rPr>
                <w:rFonts w:ascii="Arial" w:hAnsi="Arial" w:cs="Arial"/>
                <w:sz w:val="24"/>
                <w:szCs w:val="24"/>
              </w:rPr>
              <w:t>30/09/2024 Para el tercer trimestre se realizaron acompañamiento a la comunidad en Procesos Contravencionales en la Secretaría de Movilidad, Procesos verbales abreviados por comportamientos contrarios a la convivencia, Acompañamientos a Demoliciones y desalojos p</w:t>
            </w:r>
            <w:r w:rsidR="00881561">
              <w:rPr>
                <w:rFonts w:ascii="Arial" w:hAnsi="Arial" w:cs="Arial"/>
                <w:sz w:val="24"/>
                <w:szCs w:val="24"/>
              </w:rPr>
              <w:t>a</w:t>
            </w:r>
            <w:r w:rsidRPr="00EF54AF">
              <w:rPr>
                <w:rFonts w:ascii="Arial" w:hAnsi="Arial" w:cs="Arial"/>
                <w:sz w:val="24"/>
                <w:szCs w:val="24"/>
              </w:rPr>
              <w:t>ra un total de 223 de atenciones</w:t>
            </w:r>
            <w:r w:rsidRPr="00EF54AF">
              <w:rPr>
                <w:rFonts w:ascii="Arial" w:hAnsi="Arial" w:cs="Arial"/>
                <w:b/>
                <w:sz w:val="24"/>
                <w:szCs w:val="24"/>
              </w:rPr>
              <w:t>.</w:t>
            </w:r>
          </w:p>
          <w:p w:rsidR="00EF54AF" w:rsidRDefault="00EF54AF" w:rsidP="00EF54AF">
            <w:pPr>
              <w:rPr>
                <w:rFonts w:ascii="Arial" w:hAnsi="Arial" w:cs="Arial"/>
                <w:b/>
                <w:sz w:val="24"/>
                <w:szCs w:val="24"/>
              </w:rPr>
            </w:pPr>
          </w:p>
          <w:p w:rsidR="005B7630" w:rsidRDefault="00881561" w:rsidP="007B048A">
            <w:pPr>
              <w:pStyle w:val="Prrafodelista"/>
              <w:numPr>
                <w:ilvl w:val="0"/>
                <w:numId w:val="18"/>
              </w:numPr>
              <w:jc w:val="both"/>
              <w:rPr>
                <w:rFonts w:ascii="Arial" w:hAnsi="Arial" w:cs="Arial"/>
                <w:b/>
                <w:sz w:val="24"/>
                <w:szCs w:val="24"/>
              </w:rPr>
            </w:pPr>
            <w:r w:rsidRPr="00881561">
              <w:rPr>
                <w:rFonts w:ascii="Arial" w:hAnsi="Arial" w:cs="Arial"/>
                <w:b/>
                <w:sz w:val="24"/>
                <w:szCs w:val="24"/>
              </w:rPr>
              <w:t>Asistir y participar en los comités interinstitucionales (Comité Pro-bienestar animal y comité de educación ambiental)</w:t>
            </w:r>
            <w:r>
              <w:rPr>
                <w:rFonts w:ascii="Arial" w:hAnsi="Arial" w:cs="Arial"/>
                <w:b/>
                <w:sz w:val="24"/>
                <w:szCs w:val="24"/>
              </w:rPr>
              <w:t>:</w:t>
            </w:r>
            <w:r w:rsidR="005B7630">
              <w:rPr>
                <w:rFonts w:ascii="Arial" w:hAnsi="Arial" w:cs="Arial"/>
                <w:b/>
                <w:sz w:val="24"/>
                <w:szCs w:val="24"/>
              </w:rPr>
              <w:t xml:space="preserve"> </w:t>
            </w:r>
            <w:r w:rsidR="005B7630">
              <w:rPr>
                <w:rFonts w:ascii="Arial" w:hAnsi="Arial" w:cs="Arial"/>
                <w:sz w:val="24"/>
                <w:szCs w:val="24"/>
              </w:rPr>
              <w:t>Cumplimiento del 46%</w:t>
            </w:r>
          </w:p>
          <w:p w:rsidR="00881561" w:rsidRDefault="00881561" w:rsidP="00EF54AF">
            <w:pPr>
              <w:rPr>
                <w:rFonts w:ascii="Arial" w:hAnsi="Arial" w:cs="Arial"/>
                <w:b/>
                <w:sz w:val="24"/>
                <w:szCs w:val="24"/>
              </w:rPr>
            </w:pPr>
          </w:p>
          <w:p w:rsidR="005B7630" w:rsidRPr="005B7630" w:rsidRDefault="005B7630" w:rsidP="005B7630">
            <w:pPr>
              <w:jc w:val="both"/>
              <w:rPr>
                <w:rFonts w:ascii="Arial" w:hAnsi="Arial" w:cs="Arial"/>
                <w:sz w:val="24"/>
                <w:szCs w:val="24"/>
              </w:rPr>
            </w:pPr>
            <w:r w:rsidRPr="005B7630">
              <w:rPr>
                <w:rFonts w:ascii="Arial" w:hAnsi="Arial" w:cs="Arial"/>
                <w:sz w:val="24"/>
                <w:szCs w:val="24"/>
              </w:rPr>
              <w:t>30/03/2024 Para el primer trimestre se acompaña a 4 encuentros del Comité Pro-bienestar.</w:t>
            </w:r>
          </w:p>
          <w:p w:rsidR="005B7630" w:rsidRPr="005B7630" w:rsidRDefault="005B7630" w:rsidP="005B7630">
            <w:pPr>
              <w:jc w:val="both"/>
              <w:rPr>
                <w:rFonts w:ascii="Arial" w:hAnsi="Arial" w:cs="Arial"/>
                <w:sz w:val="24"/>
                <w:szCs w:val="24"/>
              </w:rPr>
            </w:pPr>
            <w:r w:rsidRPr="005B7630">
              <w:rPr>
                <w:rFonts w:ascii="Arial" w:hAnsi="Arial" w:cs="Arial"/>
                <w:sz w:val="24"/>
                <w:szCs w:val="24"/>
              </w:rPr>
              <w:t>30/06/2024 Para el segundo trimestre se acompaña a 4 encuentros del Comité Pro-bienestar.</w:t>
            </w:r>
          </w:p>
          <w:p w:rsidR="00881561" w:rsidRDefault="005B7630" w:rsidP="005B7630">
            <w:pPr>
              <w:jc w:val="both"/>
              <w:rPr>
                <w:rFonts w:ascii="Arial" w:hAnsi="Arial" w:cs="Arial"/>
                <w:sz w:val="24"/>
                <w:szCs w:val="24"/>
              </w:rPr>
            </w:pPr>
            <w:r w:rsidRPr="005B7630">
              <w:rPr>
                <w:rFonts w:ascii="Arial" w:hAnsi="Arial" w:cs="Arial"/>
                <w:sz w:val="24"/>
                <w:szCs w:val="24"/>
              </w:rPr>
              <w:t>30/09/2024  Para el tercer trimestre se acompaña a 3 encuentros del Comité Pro-bienestar.</w:t>
            </w:r>
          </w:p>
          <w:p w:rsidR="005B7630" w:rsidRDefault="005B7630" w:rsidP="005B7630">
            <w:pPr>
              <w:jc w:val="both"/>
              <w:rPr>
                <w:rFonts w:ascii="Arial" w:hAnsi="Arial" w:cs="Arial"/>
                <w:sz w:val="24"/>
                <w:szCs w:val="24"/>
              </w:rPr>
            </w:pPr>
          </w:p>
          <w:p w:rsidR="005B7630" w:rsidRDefault="00881561" w:rsidP="007B048A">
            <w:pPr>
              <w:pStyle w:val="Prrafodelista"/>
              <w:numPr>
                <w:ilvl w:val="0"/>
                <w:numId w:val="18"/>
              </w:numPr>
              <w:jc w:val="both"/>
              <w:rPr>
                <w:rFonts w:ascii="Arial" w:hAnsi="Arial" w:cs="Arial"/>
                <w:b/>
                <w:sz w:val="24"/>
                <w:szCs w:val="24"/>
              </w:rPr>
            </w:pPr>
            <w:r w:rsidRPr="00881561">
              <w:rPr>
                <w:rFonts w:ascii="Arial" w:hAnsi="Arial" w:cs="Arial"/>
                <w:b/>
                <w:sz w:val="24"/>
                <w:szCs w:val="24"/>
              </w:rPr>
              <w:t>Acompañamiento a la secretaría del medio ambiente de la localidad  en las campañas de protección y prevención en el cuidado y tenencia de los animales domésticos:</w:t>
            </w:r>
            <w:r w:rsidR="005B7630">
              <w:rPr>
                <w:rFonts w:ascii="Arial" w:hAnsi="Arial" w:cs="Arial"/>
                <w:b/>
                <w:sz w:val="24"/>
                <w:szCs w:val="24"/>
              </w:rPr>
              <w:t xml:space="preserve"> </w:t>
            </w:r>
            <w:r w:rsidR="005B7630">
              <w:rPr>
                <w:rFonts w:ascii="Arial" w:hAnsi="Arial" w:cs="Arial"/>
                <w:sz w:val="24"/>
                <w:szCs w:val="24"/>
              </w:rPr>
              <w:t>Cumplimiento del 0%</w:t>
            </w:r>
          </w:p>
          <w:p w:rsidR="00EF54AF" w:rsidRDefault="00EF54AF" w:rsidP="00EF54AF">
            <w:pPr>
              <w:rPr>
                <w:rFonts w:ascii="Arial" w:hAnsi="Arial" w:cs="Arial"/>
                <w:b/>
                <w:sz w:val="24"/>
                <w:szCs w:val="24"/>
              </w:rPr>
            </w:pPr>
          </w:p>
          <w:p w:rsidR="005B7630" w:rsidRPr="005B7630" w:rsidRDefault="005B7630" w:rsidP="005B7630">
            <w:pPr>
              <w:rPr>
                <w:rFonts w:ascii="Arial" w:hAnsi="Arial" w:cs="Arial"/>
                <w:sz w:val="24"/>
                <w:szCs w:val="24"/>
              </w:rPr>
            </w:pPr>
            <w:r w:rsidRPr="005B7630">
              <w:rPr>
                <w:rFonts w:ascii="Arial" w:hAnsi="Arial" w:cs="Arial"/>
                <w:sz w:val="24"/>
                <w:szCs w:val="24"/>
              </w:rPr>
              <w:t>30/03/2024 Actividad sin programación por parte de la Secretaría de Medio Ambiente.</w:t>
            </w:r>
          </w:p>
          <w:p w:rsidR="005B7630" w:rsidRPr="005B7630" w:rsidRDefault="005B7630" w:rsidP="005B7630">
            <w:pPr>
              <w:rPr>
                <w:rFonts w:ascii="Arial" w:hAnsi="Arial" w:cs="Arial"/>
                <w:sz w:val="24"/>
                <w:szCs w:val="24"/>
              </w:rPr>
            </w:pPr>
            <w:r w:rsidRPr="005B7630">
              <w:rPr>
                <w:rFonts w:ascii="Arial" w:hAnsi="Arial" w:cs="Arial"/>
                <w:sz w:val="24"/>
                <w:szCs w:val="24"/>
              </w:rPr>
              <w:lastRenderedPageBreak/>
              <w:t>30/06/2024 Actividad sin programación por parte de la Secretaría de Medio Ambiente.</w:t>
            </w:r>
          </w:p>
          <w:p w:rsidR="00881561" w:rsidRDefault="005B7630" w:rsidP="005B7630">
            <w:pPr>
              <w:rPr>
                <w:rFonts w:ascii="Arial" w:hAnsi="Arial" w:cs="Arial"/>
                <w:sz w:val="24"/>
                <w:szCs w:val="24"/>
              </w:rPr>
            </w:pPr>
            <w:r w:rsidRPr="005B7630">
              <w:rPr>
                <w:rFonts w:ascii="Arial" w:hAnsi="Arial" w:cs="Arial"/>
                <w:sz w:val="24"/>
                <w:szCs w:val="24"/>
              </w:rPr>
              <w:t>30/09/2024 Actividad sin programación por parte de la Secretaría de Medio Ambiente.</w:t>
            </w:r>
          </w:p>
          <w:p w:rsidR="005B7630" w:rsidRDefault="005B7630" w:rsidP="00881561">
            <w:pPr>
              <w:rPr>
                <w:rFonts w:ascii="Arial" w:hAnsi="Arial" w:cs="Arial"/>
                <w:b/>
                <w:sz w:val="24"/>
                <w:szCs w:val="24"/>
              </w:rPr>
            </w:pPr>
          </w:p>
          <w:p w:rsidR="005B7630" w:rsidRDefault="00881561" w:rsidP="007B048A">
            <w:pPr>
              <w:pStyle w:val="Prrafodelista"/>
              <w:numPr>
                <w:ilvl w:val="0"/>
                <w:numId w:val="18"/>
              </w:numPr>
              <w:jc w:val="both"/>
              <w:rPr>
                <w:rFonts w:ascii="Arial" w:hAnsi="Arial" w:cs="Arial"/>
                <w:b/>
                <w:sz w:val="24"/>
                <w:szCs w:val="24"/>
              </w:rPr>
            </w:pPr>
            <w:r w:rsidRPr="00881561">
              <w:rPr>
                <w:rFonts w:ascii="Arial" w:hAnsi="Arial" w:cs="Arial"/>
                <w:b/>
                <w:sz w:val="24"/>
                <w:szCs w:val="24"/>
              </w:rPr>
              <w:t>Realizar campañas de sensibilización frente a la protección del medio ambiente</w:t>
            </w:r>
            <w:r>
              <w:rPr>
                <w:rFonts w:ascii="Arial" w:hAnsi="Arial" w:cs="Arial"/>
                <w:b/>
                <w:sz w:val="24"/>
                <w:szCs w:val="24"/>
              </w:rPr>
              <w:t>:</w:t>
            </w:r>
            <w:r w:rsidR="005B7630">
              <w:rPr>
                <w:rFonts w:ascii="Arial" w:hAnsi="Arial" w:cs="Arial"/>
                <w:b/>
                <w:sz w:val="24"/>
                <w:szCs w:val="24"/>
              </w:rPr>
              <w:t xml:space="preserve"> </w:t>
            </w:r>
            <w:r w:rsidR="005B7630">
              <w:rPr>
                <w:rFonts w:ascii="Arial" w:hAnsi="Arial" w:cs="Arial"/>
                <w:sz w:val="24"/>
                <w:szCs w:val="24"/>
              </w:rPr>
              <w:t>Cumplimiento del 100%</w:t>
            </w:r>
          </w:p>
          <w:p w:rsidR="00881561" w:rsidRDefault="00881561" w:rsidP="00881561">
            <w:pPr>
              <w:rPr>
                <w:rFonts w:ascii="Arial" w:hAnsi="Arial" w:cs="Arial"/>
                <w:sz w:val="24"/>
                <w:szCs w:val="24"/>
              </w:rPr>
            </w:pPr>
          </w:p>
          <w:p w:rsidR="005B7630" w:rsidRPr="005B7630" w:rsidRDefault="005B7630" w:rsidP="005B7630">
            <w:pPr>
              <w:jc w:val="both"/>
              <w:rPr>
                <w:rFonts w:ascii="Arial" w:hAnsi="Arial" w:cs="Arial"/>
                <w:sz w:val="24"/>
                <w:szCs w:val="24"/>
              </w:rPr>
            </w:pPr>
            <w:r w:rsidRPr="005B7630">
              <w:rPr>
                <w:rFonts w:ascii="Arial" w:hAnsi="Arial" w:cs="Arial"/>
                <w:sz w:val="24"/>
                <w:szCs w:val="24"/>
              </w:rPr>
              <w:t xml:space="preserve">30/03/2024 Durante el trimestre se realizaron 4 campañas: </w:t>
            </w:r>
          </w:p>
          <w:p w:rsidR="005B7630" w:rsidRPr="005B7630" w:rsidRDefault="005B7630" w:rsidP="005B7630">
            <w:pPr>
              <w:jc w:val="both"/>
              <w:rPr>
                <w:rFonts w:ascii="Arial" w:hAnsi="Arial" w:cs="Arial"/>
                <w:sz w:val="24"/>
                <w:szCs w:val="24"/>
              </w:rPr>
            </w:pPr>
            <w:r w:rsidRPr="005B7630">
              <w:rPr>
                <w:rFonts w:ascii="Arial" w:hAnsi="Arial" w:cs="Arial"/>
                <w:sz w:val="24"/>
                <w:szCs w:val="24"/>
              </w:rPr>
              <w:t xml:space="preserve">1.  Conmemoración día mundial de la esterilización animal </w:t>
            </w:r>
          </w:p>
          <w:p w:rsidR="005B7630" w:rsidRPr="005B7630" w:rsidRDefault="005B7630" w:rsidP="005B7630">
            <w:pPr>
              <w:jc w:val="both"/>
              <w:rPr>
                <w:rFonts w:ascii="Arial" w:hAnsi="Arial" w:cs="Arial"/>
                <w:sz w:val="24"/>
                <w:szCs w:val="24"/>
              </w:rPr>
            </w:pPr>
            <w:r w:rsidRPr="005B7630">
              <w:rPr>
                <w:rFonts w:ascii="Arial" w:hAnsi="Arial" w:cs="Arial"/>
                <w:sz w:val="24"/>
                <w:szCs w:val="24"/>
              </w:rPr>
              <w:t>2.  Conmemoración día mundial de la vida silvestre</w:t>
            </w:r>
          </w:p>
          <w:p w:rsidR="005B7630" w:rsidRPr="005B7630" w:rsidRDefault="005B7630" w:rsidP="005B7630">
            <w:pPr>
              <w:jc w:val="both"/>
              <w:rPr>
                <w:rFonts w:ascii="Arial" w:hAnsi="Arial" w:cs="Arial"/>
                <w:sz w:val="24"/>
                <w:szCs w:val="24"/>
              </w:rPr>
            </w:pPr>
            <w:r w:rsidRPr="005B7630">
              <w:rPr>
                <w:rFonts w:ascii="Arial" w:hAnsi="Arial" w:cs="Arial"/>
                <w:sz w:val="24"/>
                <w:szCs w:val="24"/>
              </w:rPr>
              <w:t>3. Conmemoración día mundial del reciclado</w:t>
            </w:r>
          </w:p>
          <w:p w:rsidR="005B7630" w:rsidRPr="005B7630" w:rsidRDefault="005B7630" w:rsidP="005B7630">
            <w:pPr>
              <w:jc w:val="both"/>
              <w:rPr>
                <w:rFonts w:ascii="Arial" w:hAnsi="Arial" w:cs="Arial"/>
                <w:sz w:val="24"/>
                <w:szCs w:val="24"/>
              </w:rPr>
            </w:pPr>
            <w:r w:rsidRPr="005B7630">
              <w:rPr>
                <w:rFonts w:ascii="Arial" w:hAnsi="Arial" w:cs="Arial"/>
                <w:sz w:val="24"/>
                <w:szCs w:val="24"/>
              </w:rPr>
              <w:t>4. Conmemoración día internacional de los bosques</w:t>
            </w:r>
          </w:p>
          <w:p w:rsidR="005B7630" w:rsidRPr="005B7630" w:rsidRDefault="005B7630" w:rsidP="005B7630">
            <w:pPr>
              <w:jc w:val="both"/>
              <w:rPr>
                <w:rFonts w:ascii="Arial" w:hAnsi="Arial" w:cs="Arial"/>
                <w:sz w:val="24"/>
                <w:szCs w:val="24"/>
              </w:rPr>
            </w:pPr>
            <w:r w:rsidRPr="005B7630">
              <w:rPr>
                <w:rFonts w:ascii="Arial" w:hAnsi="Arial" w:cs="Arial"/>
                <w:sz w:val="24"/>
                <w:szCs w:val="24"/>
              </w:rPr>
              <w:t>30/06/2024   Durante el trimestre se realizaron 9 campañas:</w:t>
            </w:r>
          </w:p>
          <w:p w:rsidR="005B7630" w:rsidRPr="005B7630" w:rsidRDefault="005B7630" w:rsidP="005B7630">
            <w:pPr>
              <w:jc w:val="both"/>
              <w:rPr>
                <w:rFonts w:ascii="Arial" w:hAnsi="Arial" w:cs="Arial"/>
                <w:sz w:val="24"/>
                <w:szCs w:val="24"/>
              </w:rPr>
            </w:pPr>
            <w:r w:rsidRPr="005B7630">
              <w:rPr>
                <w:rFonts w:ascii="Arial" w:hAnsi="Arial" w:cs="Arial"/>
                <w:sz w:val="24"/>
                <w:szCs w:val="24"/>
              </w:rPr>
              <w:t>1. Día de la Tierra.</w:t>
            </w:r>
          </w:p>
          <w:p w:rsidR="005B7630" w:rsidRPr="005B7630" w:rsidRDefault="005B7630" w:rsidP="005B7630">
            <w:pPr>
              <w:jc w:val="both"/>
              <w:rPr>
                <w:rFonts w:ascii="Arial" w:hAnsi="Arial" w:cs="Arial"/>
                <w:sz w:val="24"/>
                <w:szCs w:val="24"/>
              </w:rPr>
            </w:pPr>
            <w:r w:rsidRPr="005B7630">
              <w:rPr>
                <w:rFonts w:ascii="Arial" w:hAnsi="Arial" w:cs="Arial"/>
                <w:sz w:val="24"/>
                <w:szCs w:val="24"/>
              </w:rPr>
              <w:t>2. Día del Agua.</w:t>
            </w:r>
          </w:p>
          <w:p w:rsidR="005B7630" w:rsidRPr="005B7630" w:rsidRDefault="005B7630" w:rsidP="005B7630">
            <w:pPr>
              <w:jc w:val="both"/>
              <w:rPr>
                <w:rFonts w:ascii="Arial" w:hAnsi="Arial" w:cs="Arial"/>
                <w:sz w:val="24"/>
                <w:szCs w:val="24"/>
              </w:rPr>
            </w:pPr>
            <w:r w:rsidRPr="005B7630">
              <w:rPr>
                <w:rFonts w:ascii="Arial" w:hAnsi="Arial" w:cs="Arial"/>
                <w:sz w:val="24"/>
                <w:szCs w:val="24"/>
              </w:rPr>
              <w:t>3. Día del Árbol.</w:t>
            </w:r>
          </w:p>
          <w:p w:rsidR="005B7630" w:rsidRPr="005B7630" w:rsidRDefault="005B7630" w:rsidP="005B7630">
            <w:pPr>
              <w:jc w:val="both"/>
              <w:rPr>
                <w:rFonts w:ascii="Arial" w:hAnsi="Arial" w:cs="Arial"/>
                <w:sz w:val="24"/>
                <w:szCs w:val="24"/>
              </w:rPr>
            </w:pPr>
            <w:r w:rsidRPr="005B7630">
              <w:rPr>
                <w:rFonts w:ascii="Arial" w:hAnsi="Arial" w:cs="Arial"/>
                <w:sz w:val="24"/>
                <w:szCs w:val="24"/>
              </w:rPr>
              <w:t>4. Día Mundial del reciclaje.</w:t>
            </w:r>
          </w:p>
          <w:p w:rsidR="005B7630" w:rsidRPr="005B7630" w:rsidRDefault="005B7630" w:rsidP="005B7630">
            <w:pPr>
              <w:jc w:val="both"/>
              <w:rPr>
                <w:rFonts w:ascii="Arial" w:hAnsi="Arial" w:cs="Arial"/>
                <w:sz w:val="24"/>
                <w:szCs w:val="24"/>
              </w:rPr>
            </w:pPr>
            <w:r w:rsidRPr="005B7630">
              <w:rPr>
                <w:rFonts w:ascii="Arial" w:hAnsi="Arial" w:cs="Arial"/>
                <w:sz w:val="24"/>
                <w:szCs w:val="24"/>
              </w:rPr>
              <w:t>5. Día Mundial de las abejas.</w:t>
            </w:r>
          </w:p>
          <w:p w:rsidR="005B7630" w:rsidRPr="005B7630" w:rsidRDefault="005B7630" w:rsidP="005B7630">
            <w:pPr>
              <w:jc w:val="both"/>
              <w:rPr>
                <w:rFonts w:ascii="Arial" w:hAnsi="Arial" w:cs="Arial"/>
                <w:sz w:val="24"/>
                <w:szCs w:val="24"/>
              </w:rPr>
            </w:pPr>
            <w:r w:rsidRPr="005B7630">
              <w:rPr>
                <w:rFonts w:ascii="Arial" w:hAnsi="Arial" w:cs="Arial"/>
                <w:sz w:val="24"/>
                <w:szCs w:val="24"/>
              </w:rPr>
              <w:t>6. Día internacional de la diversidad biológica.</w:t>
            </w:r>
          </w:p>
          <w:p w:rsidR="005B7630" w:rsidRPr="005B7630" w:rsidRDefault="005B7630" w:rsidP="005B7630">
            <w:pPr>
              <w:jc w:val="both"/>
              <w:rPr>
                <w:rFonts w:ascii="Arial" w:hAnsi="Arial" w:cs="Arial"/>
                <w:sz w:val="24"/>
                <w:szCs w:val="24"/>
              </w:rPr>
            </w:pPr>
            <w:r w:rsidRPr="005B7630">
              <w:rPr>
                <w:rFonts w:ascii="Arial" w:hAnsi="Arial" w:cs="Arial"/>
                <w:sz w:val="24"/>
                <w:szCs w:val="24"/>
              </w:rPr>
              <w:t>7. Día mundial de los arrecifes.</w:t>
            </w:r>
          </w:p>
          <w:p w:rsidR="005B7630" w:rsidRPr="005B7630" w:rsidRDefault="005B7630" w:rsidP="005B7630">
            <w:pPr>
              <w:jc w:val="both"/>
              <w:rPr>
                <w:rFonts w:ascii="Arial" w:hAnsi="Arial" w:cs="Arial"/>
                <w:sz w:val="24"/>
                <w:szCs w:val="24"/>
              </w:rPr>
            </w:pPr>
            <w:r w:rsidRPr="005B7630">
              <w:rPr>
                <w:rFonts w:ascii="Arial" w:hAnsi="Arial" w:cs="Arial"/>
                <w:sz w:val="24"/>
                <w:szCs w:val="24"/>
              </w:rPr>
              <w:t>8. Día Mundial del Medio ambiente.</w:t>
            </w:r>
          </w:p>
          <w:p w:rsidR="005B7630" w:rsidRPr="005B7630" w:rsidRDefault="005B7630" w:rsidP="005B7630">
            <w:pPr>
              <w:jc w:val="both"/>
              <w:rPr>
                <w:rFonts w:ascii="Arial" w:hAnsi="Arial" w:cs="Arial"/>
                <w:sz w:val="24"/>
                <w:szCs w:val="24"/>
              </w:rPr>
            </w:pPr>
            <w:r w:rsidRPr="005B7630">
              <w:rPr>
                <w:rFonts w:ascii="Arial" w:hAnsi="Arial" w:cs="Arial"/>
                <w:sz w:val="24"/>
                <w:szCs w:val="24"/>
              </w:rPr>
              <w:t>9. Día Mundial de las tortugas Marinas.</w:t>
            </w:r>
          </w:p>
          <w:p w:rsidR="005B7630" w:rsidRPr="005B7630" w:rsidRDefault="005B7630" w:rsidP="005B7630">
            <w:pPr>
              <w:jc w:val="both"/>
              <w:rPr>
                <w:rFonts w:ascii="Arial" w:hAnsi="Arial" w:cs="Arial"/>
                <w:sz w:val="24"/>
                <w:szCs w:val="24"/>
              </w:rPr>
            </w:pPr>
            <w:r w:rsidRPr="005B7630">
              <w:rPr>
                <w:rFonts w:ascii="Arial" w:hAnsi="Arial" w:cs="Arial"/>
                <w:sz w:val="24"/>
                <w:szCs w:val="24"/>
              </w:rPr>
              <w:t>30/09/2024   Durante el trimestre se realizaron 3 campañas:</w:t>
            </w:r>
          </w:p>
          <w:p w:rsidR="005B7630" w:rsidRPr="005B7630" w:rsidRDefault="005B7630" w:rsidP="005B7630">
            <w:pPr>
              <w:jc w:val="both"/>
              <w:rPr>
                <w:rFonts w:ascii="Arial" w:hAnsi="Arial" w:cs="Arial"/>
                <w:sz w:val="24"/>
                <w:szCs w:val="24"/>
              </w:rPr>
            </w:pPr>
            <w:r w:rsidRPr="005B7630">
              <w:rPr>
                <w:rFonts w:ascii="Arial" w:hAnsi="Arial" w:cs="Arial"/>
                <w:sz w:val="24"/>
                <w:szCs w:val="24"/>
              </w:rPr>
              <w:t>1. Día internacional Libre de Bolsas Plásticas</w:t>
            </w:r>
          </w:p>
          <w:p w:rsidR="005B7630" w:rsidRPr="005B7630" w:rsidRDefault="005B7630" w:rsidP="005B7630">
            <w:pPr>
              <w:jc w:val="both"/>
              <w:rPr>
                <w:rFonts w:ascii="Arial" w:hAnsi="Arial" w:cs="Arial"/>
                <w:sz w:val="24"/>
                <w:szCs w:val="24"/>
              </w:rPr>
            </w:pPr>
            <w:r w:rsidRPr="005B7630">
              <w:rPr>
                <w:rFonts w:ascii="Arial" w:hAnsi="Arial" w:cs="Arial"/>
                <w:sz w:val="24"/>
                <w:szCs w:val="24"/>
              </w:rPr>
              <w:t>2. Día internacional de la preservación de la capa de ozono.</w:t>
            </w:r>
          </w:p>
          <w:p w:rsidR="00035BF2" w:rsidRDefault="005B7630" w:rsidP="005B7630">
            <w:pPr>
              <w:jc w:val="both"/>
              <w:rPr>
                <w:rFonts w:ascii="Arial" w:hAnsi="Arial" w:cs="Arial"/>
                <w:sz w:val="24"/>
                <w:szCs w:val="24"/>
              </w:rPr>
            </w:pPr>
            <w:r w:rsidRPr="005B7630">
              <w:rPr>
                <w:rFonts w:ascii="Arial" w:hAnsi="Arial" w:cs="Arial"/>
                <w:sz w:val="24"/>
                <w:szCs w:val="24"/>
              </w:rPr>
              <w:t>3. Día Mundial del control de la calidad del Agua</w:t>
            </w:r>
          </w:p>
          <w:p w:rsidR="005B7630" w:rsidRDefault="005B7630" w:rsidP="00881561">
            <w:pPr>
              <w:jc w:val="both"/>
              <w:rPr>
                <w:rFonts w:ascii="Arial" w:hAnsi="Arial" w:cs="Arial"/>
                <w:b/>
                <w:sz w:val="24"/>
                <w:szCs w:val="24"/>
              </w:rPr>
            </w:pPr>
          </w:p>
          <w:p w:rsidR="00035BF2" w:rsidRDefault="00035BF2" w:rsidP="007B048A">
            <w:pPr>
              <w:pStyle w:val="Prrafodelista"/>
              <w:numPr>
                <w:ilvl w:val="0"/>
                <w:numId w:val="18"/>
              </w:numPr>
              <w:jc w:val="both"/>
              <w:rPr>
                <w:rFonts w:ascii="Arial" w:hAnsi="Arial" w:cs="Arial"/>
                <w:b/>
                <w:sz w:val="24"/>
                <w:szCs w:val="24"/>
              </w:rPr>
            </w:pPr>
            <w:r w:rsidRPr="00035BF2">
              <w:rPr>
                <w:rFonts w:ascii="Arial" w:hAnsi="Arial" w:cs="Arial"/>
                <w:b/>
                <w:sz w:val="24"/>
                <w:szCs w:val="24"/>
              </w:rPr>
              <w:t>Acompañamiento a los programas de gobierno escolar de las instituciones educativas</w:t>
            </w:r>
            <w:r>
              <w:rPr>
                <w:rFonts w:ascii="Arial" w:hAnsi="Arial" w:cs="Arial"/>
                <w:b/>
                <w:sz w:val="24"/>
                <w:szCs w:val="24"/>
              </w:rPr>
              <w:t>:</w:t>
            </w:r>
          </w:p>
          <w:p w:rsidR="009D3BBA" w:rsidRDefault="009D3BBA" w:rsidP="009D3BBA">
            <w:pPr>
              <w:jc w:val="both"/>
              <w:rPr>
                <w:rFonts w:ascii="Arial" w:hAnsi="Arial" w:cs="Arial"/>
                <w:b/>
                <w:sz w:val="24"/>
                <w:szCs w:val="24"/>
              </w:rPr>
            </w:pPr>
            <w:r>
              <w:rPr>
                <w:rFonts w:ascii="Arial" w:hAnsi="Arial" w:cs="Arial"/>
                <w:sz w:val="24"/>
                <w:szCs w:val="24"/>
              </w:rPr>
              <w:t>Cumplimiento del 75%</w:t>
            </w:r>
          </w:p>
          <w:p w:rsidR="009D3BBA" w:rsidRDefault="009D3BBA" w:rsidP="009D3BBA">
            <w:pPr>
              <w:rPr>
                <w:rFonts w:ascii="Arial" w:hAnsi="Arial" w:cs="Arial"/>
                <w:sz w:val="24"/>
                <w:szCs w:val="24"/>
              </w:rPr>
            </w:pPr>
          </w:p>
          <w:p w:rsidR="009D3BBA" w:rsidRPr="009D3BBA" w:rsidRDefault="009D3BBA" w:rsidP="009D3BBA">
            <w:pPr>
              <w:jc w:val="both"/>
              <w:rPr>
                <w:rFonts w:ascii="Arial" w:hAnsi="Arial" w:cs="Arial"/>
                <w:sz w:val="24"/>
                <w:szCs w:val="24"/>
              </w:rPr>
            </w:pPr>
            <w:r w:rsidRPr="009D3BBA">
              <w:rPr>
                <w:rFonts w:ascii="Arial" w:hAnsi="Arial" w:cs="Arial"/>
                <w:sz w:val="24"/>
                <w:szCs w:val="24"/>
              </w:rPr>
              <w:t>30/03/2024, Durante el primer trimestre se realizaron 39 gestiones, acompañamientos y  apoyo a instituciones públicas y privadas adscritas a la Personería Municipal del programa de Gobierno Escolar.</w:t>
            </w:r>
          </w:p>
          <w:p w:rsidR="009D3BBA" w:rsidRPr="009D3BBA" w:rsidRDefault="009D3BBA" w:rsidP="009D3BBA">
            <w:pPr>
              <w:jc w:val="both"/>
              <w:rPr>
                <w:rFonts w:ascii="Arial" w:hAnsi="Arial" w:cs="Arial"/>
                <w:sz w:val="24"/>
                <w:szCs w:val="24"/>
              </w:rPr>
            </w:pPr>
            <w:r w:rsidRPr="009D3BBA">
              <w:rPr>
                <w:rFonts w:ascii="Arial" w:hAnsi="Arial" w:cs="Arial"/>
                <w:sz w:val="24"/>
                <w:szCs w:val="24"/>
              </w:rPr>
              <w:t>30/06/2024 Durante el segundo trimestre se realizaron 53 gestiones, acompañamientos y apoyo a instituciones públicas y privadas, adscritas a la Personería Municipal del programa de Gobierno Escolar.</w:t>
            </w:r>
          </w:p>
          <w:p w:rsidR="00035BF2" w:rsidRDefault="009D3BBA" w:rsidP="009D3BBA">
            <w:pPr>
              <w:jc w:val="both"/>
              <w:rPr>
                <w:rFonts w:ascii="Arial" w:hAnsi="Arial" w:cs="Arial"/>
                <w:sz w:val="24"/>
                <w:szCs w:val="24"/>
              </w:rPr>
            </w:pPr>
            <w:r w:rsidRPr="009D3BBA">
              <w:rPr>
                <w:rFonts w:ascii="Arial" w:hAnsi="Arial" w:cs="Arial"/>
                <w:sz w:val="24"/>
                <w:szCs w:val="24"/>
              </w:rPr>
              <w:t>30/09/2024  Durante el tercer trimestre se realizaron 4 gestiones, acompañamientos y apoyo a instituciones públicas y privadas, adscritas a la Personería Municipal del programa de Gobierno Escolar.</w:t>
            </w:r>
          </w:p>
          <w:p w:rsidR="009D3BBA" w:rsidRDefault="009D3BBA" w:rsidP="009D3BBA">
            <w:pPr>
              <w:jc w:val="both"/>
              <w:rPr>
                <w:rFonts w:ascii="Arial" w:hAnsi="Arial" w:cs="Arial"/>
                <w:b/>
                <w:sz w:val="24"/>
                <w:szCs w:val="24"/>
              </w:rPr>
            </w:pPr>
          </w:p>
          <w:p w:rsidR="009D3BBA" w:rsidRDefault="009D3BBA" w:rsidP="007B048A">
            <w:pPr>
              <w:pStyle w:val="Prrafodelista"/>
              <w:numPr>
                <w:ilvl w:val="0"/>
                <w:numId w:val="18"/>
              </w:numPr>
              <w:jc w:val="both"/>
              <w:rPr>
                <w:rFonts w:ascii="Arial" w:hAnsi="Arial" w:cs="Arial"/>
                <w:b/>
                <w:sz w:val="24"/>
                <w:szCs w:val="24"/>
              </w:rPr>
            </w:pPr>
            <w:r w:rsidRPr="009D3BBA">
              <w:rPr>
                <w:rFonts w:ascii="Arial" w:hAnsi="Arial" w:cs="Arial"/>
                <w:b/>
                <w:sz w:val="24"/>
                <w:szCs w:val="24"/>
              </w:rPr>
              <w:t>Realizar y acompañar el concurso de oratoria:</w:t>
            </w:r>
            <w:r>
              <w:rPr>
                <w:rFonts w:ascii="Arial" w:hAnsi="Arial" w:cs="Arial"/>
                <w:b/>
                <w:sz w:val="24"/>
                <w:szCs w:val="24"/>
              </w:rPr>
              <w:t xml:space="preserve"> </w:t>
            </w:r>
            <w:r>
              <w:rPr>
                <w:rFonts w:ascii="Arial" w:hAnsi="Arial" w:cs="Arial"/>
                <w:sz w:val="24"/>
                <w:szCs w:val="24"/>
              </w:rPr>
              <w:t>Cumplimiento del 100%</w:t>
            </w:r>
          </w:p>
          <w:p w:rsidR="009D3BBA" w:rsidRPr="009D3BBA" w:rsidRDefault="009D3BBA" w:rsidP="009D3BBA">
            <w:pPr>
              <w:jc w:val="both"/>
              <w:rPr>
                <w:rFonts w:ascii="Arial" w:hAnsi="Arial" w:cs="Arial"/>
                <w:b/>
                <w:sz w:val="24"/>
                <w:szCs w:val="24"/>
              </w:rPr>
            </w:pPr>
          </w:p>
          <w:p w:rsidR="009D3BBA" w:rsidRPr="009D3BBA" w:rsidRDefault="009D3BBA" w:rsidP="009D3BBA">
            <w:pPr>
              <w:jc w:val="both"/>
              <w:rPr>
                <w:rFonts w:ascii="Arial" w:hAnsi="Arial" w:cs="Arial"/>
                <w:sz w:val="24"/>
                <w:szCs w:val="24"/>
              </w:rPr>
            </w:pPr>
            <w:r w:rsidRPr="009D3BBA">
              <w:rPr>
                <w:rFonts w:ascii="Arial" w:hAnsi="Arial" w:cs="Arial"/>
                <w:sz w:val="24"/>
                <w:szCs w:val="24"/>
              </w:rPr>
              <w:t>30/03/2024 1. Organización y acompañamiento del Concurso de Oratoria N°26, incluyendo convocatoria, logística, búsqueda de patrocinio, invitaciones y capacitaciones.</w:t>
            </w:r>
          </w:p>
          <w:p w:rsidR="009D3BBA" w:rsidRPr="009D3BBA" w:rsidRDefault="009D3BBA" w:rsidP="009D3BBA">
            <w:pPr>
              <w:jc w:val="both"/>
              <w:rPr>
                <w:rFonts w:ascii="Arial" w:hAnsi="Arial" w:cs="Arial"/>
                <w:sz w:val="24"/>
                <w:szCs w:val="24"/>
              </w:rPr>
            </w:pPr>
            <w:r w:rsidRPr="009D3BBA">
              <w:rPr>
                <w:rFonts w:ascii="Arial" w:hAnsi="Arial" w:cs="Arial"/>
                <w:sz w:val="24"/>
                <w:szCs w:val="24"/>
              </w:rPr>
              <w:t>2. Envío de un oficio a Cootramed solicitando apoyo institucional.</w:t>
            </w:r>
          </w:p>
          <w:p w:rsidR="009D3BBA" w:rsidRPr="009D3BBA" w:rsidRDefault="009D3BBA" w:rsidP="009D3BBA">
            <w:pPr>
              <w:jc w:val="both"/>
              <w:rPr>
                <w:rFonts w:ascii="Arial" w:hAnsi="Arial" w:cs="Arial"/>
                <w:sz w:val="24"/>
                <w:szCs w:val="24"/>
              </w:rPr>
            </w:pPr>
            <w:r w:rsidRPr="009D3BBA">
              <w:rPr>
                <w:rFonts w:ascii="Arial" w:hAnsi="Arial" w:cs="Arial"/>
                <w:sz w:val="24"/>
                <w:szCs w:val="24"/>
              </w:rPr>
              <w:lastRenderedPageBreak/>
              <w:t>3. Emisión de la Resolución N° 20 del 13 de febrero de 2024, actualizando el reglamento del concurso.</w:t>
            </w:r>
          </w:p>
          <w:p w:rsidR="009D3BBA" w:rsidRPr="009D3BBA" w:rsidRDefault="009D3BBA" w:rsidP="009D3BBA">
            <w:pPr>
              <w:jc w:val="both"/>
              <w:rPr>
                <w:rFonts w:ascii="Arial" w:hAnsi="Arial" w:cs="Arial"/>
                <w:sz w:val="24"/>
                <w:szCs w:val="24"/>
              </w:rPr>
            </w:pPr>
            <w:r w:rsidRPr="009D3BBA">
              <w:rPr>
                <w:rFonts w:ascii="Arial" w:hAnsi="Arial" w:cs="Arial"/>
                <w:sz w:val="24"/>
                <w:szCs w:val="24"/>
              </w:rPr>
              <w:t>4. Convocatoria a colegios y universidades para participar en el concurso.</w:t>
            </w:r>
          </w:p>
          <w:p w:rsidR="009D3BBA" w:rsidRPr="009D3BBA" w:rsidRDefault="00A90373" w:rsidP="009D3BBA">
            <w:pPr>
              <w:jc w:val="both"/>
              <w:rPr>
                <w:rFonts w:ascii="Arial" w:hAnsi="Arial" w:cs="Arial"/>
                <w:sz w:val="24"/>
                <w:szCs w:val="24"/>
              </w:rPr>
            </w:pPr>
            <w:r w:rsidRPr="009D3BBA">
              <w:rPr>
                <w:rFonts w:ascii="Arial" w:hAnsi="Arial" w:cs="Arial"/>
                <w:sz w:val="24"/>
                <w:szCs w:val="24"/>
              </w:rPr>
              <w:t>5. Apertura</w:t>
            </w:r>
            <w:r w:rsidR="009D3BBA" w:rsidRPr="009D3BBA">
              <w:rPr>
                <w:rFonts w:ascii="Arial" w:hAnsi="Arial" w:cs="Arial"/>
                <w:sz w:val="24"/>
                <w:szCs w:val="24"/>
              </w:rPr>
              <w:t xml:space="preserve"> oficial del concurso el 4 de marzo de 2024, con la participación de autoridades locales, rectores y docentes orientadores.</w:t>
            </w:r>
          </w:p>
          <w:p w:rsidR="009D3BBA" w:rsidRPr="009D3BBA" w:rsidRDefault="009D3BBA" w:rsidP="009D3BBA">
            <w:pPr>
              <w:jc w:val="both"/>
              <w:rPr>
                <w:rFonts w:ascii="Arial" w:hAnsi="Arial" w:cs="Arial"/>
                <w:sz w:val="24"/>
                <w:szCs w:val="24"/>
              </w:rPr>
            </w:pPr>
            <w:r w:rsidRPr="009D3BBA">
              <w:rPr>
                <w:rFonts w:ascii="Arial" w:hAnsi="Arial" w:cs="Arial"/>
                <w:sz w:val="24"/>
                <w:szCs w:val="24"/>
              </w:rPr>
              <w:t xml:space="preserve">30/06/2024 Para el segundo Trimestre del 2024, se realizaron las siguientes acciones en marco del concurso de oratoria: </w:t>
            </w:r>
          </w:p>
          <w:p w:rsidR="009D3BBA" w:rsidRPr="009D3BBA" w:rsidRDefault="009D3BBA" w:rsidP="009D3BBA">
            <w:pPr>
              <w:jc w:val="both"/>
              <w:rPr>
                <w:rFonts w:ascii="Arial" w:hAnsi="Arial" w:cs="Arial"/>
                <w:sz w:val="24"/>
                <w:szCs w:val="24"/>
              </w:rPr>
            </w:pPr>
            <w:r w:rsidRPr="009D3BBA">
              <w:rPr>
                <w:rFonts w:ascii="Arial" w:hAnsi="Arial" w:cs="Arial"/>
                <w:sz w:val="24"/>
                <w:szCs w:val="24"/>
              </w:rPr>
              <w:t>• Se realiza solicitud de apoyo institucional a las universidades, con el fin que brinden acompañamiento con lo relacionado a los jurados para la final.</w:t>
            </w:r>
          </w:p>
          <w:p w:rsidR="009D3BBA" w:rsidRPr="009D3BBA" w:rsidRDefault="009D3BBA" w:rsidP="009D3BBA">
            <w:pPr>
              <w:jc w:val="both"/>
              <w:rPr>
                <w:rFonts w:ascii="Arial" w:hAnsi="Arial" w:cs="Arial"/>
                <w:sz w:val="24"/>
                <w:szCs w:val="24"/>
              </w:rPr>
            </w:pPr>
            <w:r w:rsidRPr="009D3BBA">
              <w:rPr>
                <w:rFonts w:ascii="Arial" w:hAnsi="Arial" w:cs="Arial"/>
                <w:sz w:val="24"/>
                <w:szCs w:val="24"/>
              </w:rPr>
              <w:t>• Se realiza circular informativa N° 8 del 2 de mayo de 2024, poniendo en conocimiento el listado con los finalistas al concurso de oratoria</w:t>
            </w:r>
          </w:p>
          <w:p w:rsidR="009D3BBA" w:rsidRPr="009D3BBA" w:rsidRDefault="009D3BBA" w:rsidP="009D3BBA">
            <w:pPr>
              <w:jc w:val="both"/>
              <w:rPr>
                <w:rFonts w:ascii="Arial" w:hAnsi="Arial" w:cs="Arial"/>
                <w:sz w:val="24"/>
                <w:szCs w:val="24"/>
              </w:rPr>
            </w:pPr>
            <w:r w:rsidRPr="009D3BBA">
              <w:rPr>
                <w:rFonts w:ascii="Arial" w:hAnsi="Arial" w:cs="Arial"/>
                <w:sz w:val="24"/>
                <w:szCs w:val="24"/>
              </w:rPr>
              <w:t>• Para este trimestre, se realizaron diferentes capacitaciones a todos los participantes inscritos sobre diferentes temas tales como: Elementos estructurales para la construcción de textos, Estructura del discurso, y elementos estructurales en el lenguaje del orador,  Pánico escénico, entre otras.</w:t>
            </w:r>
          </w:p>
          <w:p w:rsidR="009D3BBA" w:rsidRPr="009D3BBA" w:rsidRDefault="009D3BBA" w:rsidP="009D3BBA">
            <w:pPr>
              <w:jc w:val="both"/>
              <w:rPr>
                <w:rFonts w:ascii="Arial" w:hAnsi="Arial" w:cs="Arial"/>
                <w:sz w:val="24"/>
                <w:szCs w:val="24"/>
              </w:rPr>
            </w:pPr>
            <w:r w:rsidRPr="009D3BBA">
              <w:rPr>
                <w:rFonts w:ascii="Arial" w:hAnsi="Arial" w:cs="Arial"/>
                <w:sz w:val="24"/>
                <w:szCs w:val="24"/>
              </w:rPr>
              <w:t xml:space="preserve">• Para los días 8,9, y 10 de mayo de 2024 se realizaron las eliminatorias del concurso, en el teatro Caribe, contando con la presencia de más 1.000 personas entre ellas participantes, docentes, y acompañantes, donde fue de vital importancia el apoyo y acompañamiento del municipio de Itagüí. </w:t>
            </w:r>
          </w:p>
          <w:p w:rsidR="009D3BBA" w:rsidRPr="009D3BBA" w:rsidRDefault="009D3BBA" w:rsidP="009D3BBA">
            <w:pPr>
              <w:jc w:val="both"/>
              <w:rPr>
                <w:rFonts w:ascii="Arial" w:hAnsi="Arial" w:cs="Arial"/>
                <w:sz w:val="24"/>
                <w:szCs w:val="24"/>
              </w:rPr>
            </w:pPr>
            <w:r w:rsidRPr="009D3BBA">
              <w:rPr>
                <w:rFonts w:ascii="Arial" w:hAnsi="Arial" w:cs="Arial"/>
                <w:sz w:val="24"/>
                <w:szCs w:val="24"/>
              </w:rPr>
              <w:t>• Para el día 06 de junio de 2024, se realizó la gran final del Concurso de Oratoria, contando con la presencia de 50 finalistas y 300 acompañantes.</w:t>
            </w:r>
          </w:p>
          <w:p w:rsidR="009D3BBA" w:rsidRPr="009D3BBA" w:rsidRDefault="009D3BBA" w:rsidP="009D3BBA">
            <w:pPr>
              <w:jc w:val="both"/>
              <w:rPr>
                <w:rFonts w:ascii="Arial" w:hAnsi="Arial" w:cs="Arial"/>
                <w:sz w:val="24"/>
                <w:szCs w:val="24"/>
              </w:rPr>
            </w:pPr>
            <w:r w:rsidRPr="009D3BBA">
              <w:rPr>
                <w:rFonts w:ascii="Arial" w:hAnsi="Arial" w:cs="Arial"/>
                <w:sz w:val="24"/>
                <w:szCs w:val="24"/>
              </w:rPr>
              <w:t xml:space="preserve">30/09/2024 Para el tercer Trimestre del 2024 se acompaño como actividad extra y complementaria del concurso de oratoria: </w:t>
            </w:r>
          </w:p>
          <w:p w:rsidR="009D3BBA" w:rsidRDefault="009D3BBA" w:rsidP="009D3BBA">
            <w:pPr>
              <w:jc w:val="both"/>
              <w:rPr>
                <w:rFonts w:ascii="Arial" w:hAnsi="Arial" w:cs="Arial"/>
                <w:sz w:val="24"/>
                <w:szCs w:val="24"/>
              </w:rPr>
            </w:pPr>
            <w:r w:rsidRPr="009D3BBA">
              <w:rPr>
                <w:rFonts w:ascii="Arial" w:hAnsi="Arial" w:cs="Arial"/>
                <w:sz w:val="24"/>
                <w:szCs w:val="24"/>
              </w:rPr>
              <w:t>• 30/08/2024 Se realiza acompañamiento a las finales Departamentales que se realizaron en el Hotel Four Points By Sheraton Salón Colombia.</w:t>
            </w:r>
          </w:p>
          <w:p w:rsidR="009D3BBA" w:rsidRDefault="009D3BBA" w:rsidP="009D3BBA">
            <w:pPr>
              <w:jc w:val="both"/>
              <w:rPr>
                <w:rFonts w:ascii="Arial" w:hAnsi="Arial" w:cs="Arial"/>
                <w:sz w:val="24"/>
                <w:szCs w:val="24"/>
              </w:rPr>
            </w:pPr>
          </w:p>
          <w:p w:rsidR="003C6490" w:rsidRDefault="003C6490" w:rsidP="007B048A">
            <w:pPr>
              <w:pStyle w:val="Prrafodelista"/>
              <w:numPr>
                <w:ilvl w:val="0"/>
                <w:numId w:val="18"/>
              </w:numPr>
              <w:jc w:val="both"/>
              <w:rPr>
                <w:rFonts w:ascii="Arial" w:hAnsi="Arial" w:cs="Arial"/>
                <w:b/>
                <w:sz w:val="24"/>
                <w:szCs w:val="24"/>
              </w:rPr>
            </w:pPr>
            <w:r w:rsidRPr="003C6490">
              <w:rPr>
                <w:rFonts w:ascii="Arial" w:hAnsi="Arial" w:cs="Arial"/>
                <w:b/>
                <w:sz w:val="24"/>
                <w:szCs w:val="24"/>
              </w:rPr>
              <w:t>Intervenciones en asuntos escolares</w:t>
            </w:r>
            <w:r>
              <w:rPr>
                <w:rFonts w:ascii="Arial" w:hAnsi="Arial" w:cs="Arial"/>
                <w:b/>
                <w:sz w:val="24"/>
                <w:szCs w:val="24"/>
              </w:rPr>
              <w:t xml:space="preserve">: </w:t>
            </w:r>
            <w:r>
              <w:rPr>
                <w:rFonts w:ascii="Arial" w:hAnsi="Arial" w:cs="Arial"/>
                <w:sz w:val="24"/>
                <w:szCs w:val="24"/>
              </w:rPr>
              <w:t>Cumplimiento del 100%</w:t>
            </w:r>
          </w:p>
          <w:p w:rsidR="003C6490" w:rsidRPr="009D3BBA" w:rsidRDefault="003C6490" w:rsidP="003C6490">
            <w:pPr>
              <w:jc w:val="both"/>
              <w:rPr>
                <w:rFonts w:ascii="Arial" w:hAnsi="Arial" w:cs="Arial"/>
                <w:b/>
                <w:sz w:val="24"/>
                <w:szCs w:val="24"/>
              </w:rPr>
            </w:pPr>
          </w:p>
          <w:p w:rsidR="003C6490" w:rsidRPr="003C6490" w:rsidRDefault="003C6490" w:rsidP="003C6490">
            <w:pPr>
              <w:jc w:val="both"/>
              <w:rPr>
                <w:rFonts w:ascii="Arial" w:hAnsi="Arial" w:cs="Arial"/>
                <w:sz w:val="24"/>
                <w:szCs w:val="24"/>
              </w:rPr>
            </w:pPr>
            <w:r w:rsidRPr="003C6490">
              <w:rPr>
                <w:rFonts w:ascii="Arial" w:hAnsi="Arial" w:cs="Arial"/>
                <w:sz w:val="24"/>
                <w:szCs w:val="24"/>
              </w:rPr>
              <w:t>30/03/2024, Durante el primer trimestre, se prestaron 6 servicios de orientación y acompañamiento en asuntos de convivencia e intervenciones escolares.</w:t>
            </w:r>
          </w:p>
          <w:p w:rsidR="003C6490" w:rsidRPr="003C6490" w:rsidRDefault="003C6490" w:rsidP="003C6490">
            <w:pPr>
              <w:jc w:val="both"/>
              <w:rPr>
                <w:rFonts w:ascii="Arial" w:hAnsi="Arial" w:cs="Arial"/>
                <w:sz w:val="24"/>
                <w:szCs w:val="24"/>
              </w:rPr>
            </w:pPr>
            <w:r w:rsidRPr="003C6490">
              <w:rPr>
                <w:rFonts w:ascii="Arial" w:hAnsi="Arial" w:cs="Arial"/>
                <w:sz w:val="24"/>
                <w:szCs w:val="24"/>
              </w:rPr>
              <w:t>30/06/2024 Durante el Segundo Trimestre, se prestaron 12 intervenciones y acompañamientos en asuntos escolares.</w:t>
            </w:r>
          </w:p>
          <w:p w:rsidR="003C6490" w:rsidRDefault="003C6490" w:rsidP="003C6490">
            <w:pPr>
              <w:jc w:val="both"/>
              <w:rPr>
                <w:rFonts w:ascii="Arial" w:hAnsi="Arial" w:cs="Arial"/>
                <w:sz w:val="24"/>
                <w:szCs w:val="24"/>
              </w:rPr>
            </w:pPr>
            <w:r w:rsidRPr="003C6490">
              <w:rPr>
                <w:rFonts w:ascii="Arial" w:hAnsi="Arial" w:cs="Arial"/>
                <w:sz w:val="24"/>
                <w:szCs w:val="24"/>
              </w:rPr>
              <w:t>30/09/2024 Durante el Tercer Trimestre, se realizaron 15 intervenciones y acompañamientos en asuntos escolares.</w:t>
            </w:r>
          </w:p>
          <w:p w:rsidR="003C6490" w:rsidRDefault="003C6490" w:rsidP="003C6490">
            <w:pPr>
              <w:jc w:val="both"/>
              <w:rPr>
                <w:rFonts w:ascii="Arial" w:hAnsi="Arial" w:cs="Arial"/>
                <w:sz w:val="24"/>
                <w:szCs w:val="24"/>
              </w:rPr>
            </w:pPr>
          </w:p>
          <w:p w:rsidR="003C6490" w:rsidRDefault="003C6490" w:rsidP="007B048A">
            <w:pPr>
              <w:pStyle w:val="Prrafodelista"/>
              <w:numPr>
                <w:ilvl w:val="0"/>
                <w:numId w:val="18"/>
              </w:numPr>
              <w:jc w:val="both"/>
              <w:rPr>
                <w:rFonts w:ascii="Arial" w:hAnsi="Arial" w:cs="Arial"/>
                <w:sz w:val="24"/>
                <w:szCs w:val="24"/>
              </w:rPr>
            </w:pPr>
            <w:r w:rsidRPr="003C6490">
              <w:rPr>
                <w:rFonts w:ascii="Arial" w:hAnsi="Arial" w:cs="Arial"/>
                <w:b/>
                <w:sz w:val="24"/>
                <w:szCs w:val="24"/>
              </w:rPr>
              <w:t>Apoyo a la Mesa de victimas del Municipio de Itagüí (Secretaria Técnica)</w:t>
            </w:r>
            <w:r>
              <w:rPr>
                <w:rFonts w:ascii="Arial" w:hAnsi="Arial" w:cs="Arial"/>
                <w:b/>
                <w:sz w:val="24"/>
                <w:szCs w:val="24"/>
              </w:rPr>
              <w:t xml:space="preserve">: </w:t>
            </w:r>
            <w:r>
              <w:rPr>
                <w:rFonts w:ascii="Arial" w:hAnsi="Arial" w:cs="Arial"/>
                <w:sz w:val="24"/>
                <w:szCs w:val="24"/>
              </w:rPr>
              <w:t>Cumplimiento del 100%</w:t>
            </w:r>
          </w:p>
          <w:p w:rsidR="003C6490" w:rsidRDefault="003C6490" w:rsidP="003C6490">
            <w:pPr>
              <w:jc w:val="both"/>
              <w:rPr>
                <w:rFonts w:ascii="Arial" w:hAnsi="Arial" w:cs="Arial"/>
                <w:sz w:val="24"/>
                <w:szCs w:val="24"/>
              </w:rPr>
            </w:pPr>
          </w:p>
          <w:p w:rsidR="003C6490" w:rsidRPr="003C6490" w:rsidRDefault="003C6490" w:rsidP="003C6490">
            <w:pPr>
              <w:jc w:val="both"/>
              <w:rPr>
                <w:rFonts w:ascii="Arial" w:hAnsi="Arial" w:cs="Arial"/>
                <w:sz w:val="24"/>
                <w:szCs w:val="24"/>
              </w:rPr>
            </w:pPr>
            <w:r w:rsidRPr="003C6490">
              <w:rPr>
                <w:rFonts w:ascii="Arial" w:hAnsi="Arial" w:cs="Arial"/>
                <w:sz w:val="24"/>
                <w:szCs w:val="24"/>
              </w:rPr>
              <w:t>0/03/2024, Durante el primer trimestre del año 2024  se realizaron  Catorce (14 ) apoyos :</w:t>
            </w:r>
          </w:p>
          <w:p w:rsidR="003C6490" w:rsidRPr="003C6490" w:rsidRDefault="003C6490" w:rsidP="003C6490">
            <w:pPr>
              <w:jc w:val="both"/>
              <w:rPr>
                <w:rFonts w:ascii="Arial" w:hAnsi="Arial" w:cs="Arial"/>
                <w:sz w:val="24"/>
                <w:szCs w:val="24"/>
              </w:rPr>
            </w:pPr>
            <w:r w:rsidRPr="003C6490">
              <w:rPr>
                <w:rFonts w:ascii="Arial" w:hAnsi="Arial" w:cs="Arial"/>
                <w:sz w:val="24"/>
                <w:szCs w:val="24"/>
              </w:rPr>
              <w:t>Diez (10) acompañamientos y apoyo técnico y logístico a las sesiones ordinarias y extraordinarias de la Mesa de Víctimas.</w:t>
            </w:r>
          </w:p>
          <w:p w:rsidR="003C6490" w:rsidRPr="003C6490" w:rsidRDefault="003C6490" w:rsidP="003C6490">
            <w:pPr>
              <w:jc w:val="both"/>
              <w:rPr>
                <w:rFonts w:ascii="Arial" w:hAnsi="Arial" w:cs="Arial"/>
                <w:sz w:val="24"/>
                <w:szCs w:val="24"/>
              </w:rPr>
            </w:pPr>
            <w:r w:rsidRPr="003C6490">
              <w:rPr>
                <w:rFonts w:ascii="Arial" w:hAnsi="Arial" w:cs="Arial"/>
                <w:sz w:val="24"/>
                <w:szCs w:val="24"/>
              </w:rPr>
              <w:t>Cuatro (4) Diligencias y actuaciones en protección y garantía de los derechos fundamentales de los integrantes de la Mesa de Víctimas.</w:t>
            </w:r>
          </w:p>
          <w:p w:rsidR="003C6490" w:rsidRPr="003C6490" w:rsidRDefault="003C6490" w:rsidP="003C6490">
            <w:pPr>
              <w:jc w:val="both"/>
              <w:rPr>
                <w:rFonts w:ascii="Arial" w:hAnsi="Arial" w:cs="Arial"/>
                <w:sz w:val="24"/>
                <w:szCs w:val="24"/>
              </w:rPr>
            </w:pPr>
            <w:r w:rsidRPr="003C6490">
              <w:rPr>
                <w:rFonts w:ascii="Arial" w:hAnsi="Arial" w:cs="Arial"/>
                <w:sz w:val="24"/>
                <w:szCs w:val="24"/>
              </w:rPr>
              <w:t>30/06/2024 Durante el segundo trimestre del 2024 se realizaron 16 apoyos a la Mesa de Victimas del Municipio:</w:t>
            </w:r>
          </w:p>
          <w:p w:rsidR="003C6490" w:rsidRPr="003C6490" w:rsidRDefault="003C6490" w:rsidP="003C6490">
            <w:pPr>
              <w:jc w:val="both"/>
              <w:rPr>
                <w:rFonts w:ascii="Arial" w:hAnsi="Arial" w:cs="Arial"/>
                <w:sz w:val="24"/>
                <w:szCs w:val="24"/>
              </w:rPr>
            </w:pPr>
            <w:r w:rsidRPr="003C6490">
              <w:rPr>
                <w:rFonts w:ascii="Arial" w:hAnsi="Arial" w:cs="Arial"/>
                <w:sz w:val="24"/>
                <w:szCs w:val="24"/>
              </w:rPr>
              <w:lastRenderedPageBreak/>
              <w:t>Acompañamientos y apoyo técnico y logístico a las sesiones ordinarias y extraordinarias de la Mesa de Víctimas Quince (15).</w:t>
            </w:r>
          </w:p>
          <w:p w:rsidR="003C6490" w:rsidRPr="003C6490" w:rsidRDefault="003C6490" w:rsidP="003C6490">
            <w:pPr>
              <w:jc w:val="both"/>
              <w:rPr>
                <w:rFonts w:ascii="Arial" w:hAnsi="Arial" w:cs="Arial"/>
                <w:sz w:val="24"/>
                <w:szCs w:val="24"/>
              </w:rPr>
            </w:pPr>
            <w:r w:rsidRPr="003C6490">
              <w:rPr>
                <w:rFonts w:ascii="Arial" w:hAnsi="Arial" w:cs="Arial"/>
                <w:sz w:val="24"/>
                <w:szCs w:val="24"/>
              </w:rPr>
              <w:t xml:space="preserve"> Diligencias y actuaciones en protección y garantía de los derechos fundamentales de los integrantes de la Mesa de Víctimas. </w:t>
            </w:r>
            <w:r w:rsidR="00A90373" w:rsidRPr="003C6490">
              <w:rPr>
                <w:rFonts w:ascii="Arial" w:hAnsi="Arial" w:cs="Arial"/>
                <w:sz w:val="24"/>
                <w:szCs w:val="24"/>
              </w:rPr>
              <w:t>Una</w:t>
            </w:r>
            <w:r w:rsidRPr="003C6490">
              <w:rPr>
                <w:rFonts w:ascii="Arial" w:hAnsi="Arial" w:cs="Arial"/>
                <w:sz w:val="24"/>
                <w:szCs w:val="24"/>
              </w:rPr>
              <w:t xml:space="preserve"> (1).</w:t>
            </w:r>
          </w:p>
          <w:p w:rsidR="003C6490" w:rsidRPr="003C6490" w:rsidRDefault="003C6490" w:rsidP="003C6490">
            <w:pPr>
              <w:jc w:val="both"/>
              <w:rPr>
                <w:rFonts w:ascii="Arial" w:hAnsi="Arial" w:cs="Arial"/>
                <w:sz w:val="24"/>
                <w:szCs w:val="24"/>
              </w:rPr>
            </w:pPr>
            <w:r w:rsidRPr="003C6490">
              <w:rPr>
                <w:rFonts w:ascii="Arial" w:hAnsi="Arial" w:cs="Arial"/>
                <w:sz w:val="24"/>
                <w:szCs w:val="24"/>
              </w:rPr>
              <w:t>30/09/2024 Durante el Tercer trimestre del 2024 se realizaron 17 apoyos a la Mesa de Victimas del Municipio:</w:t>
            </w:r>
          </w:p>
          <w:p w:rsidR="003C6490" w:rsidRPr="003C6490" w:rsidRDefault="003C6490" w:rsidP="003C6490">
            <w:pPr>
              <w:jc w:val="both"/>
              <w:rPr>
                <w:rFonts w:ascii="Arial" w:hAnsi="Arial" w:cs="Arial"/>
                <w:sz w:val="24"/>
                <w:szCs w:val="24"/>
              </w:rPr>
            </w:pPr>
            <w:r w:rsidRPr="003C6490">
              <w:rPr>
                <w:rFonts w:ascii="Arial" w:hAnsi="Arial" w:cs="Arial"/>
                <w:sz w:val="24"/>
                <w:szCs w:val="24"/>
              </w:rPr>
              <w:t>Acompañamientos y apoyo técnico y logístico a las sesiones ordinarias y extraordinarias de la Mesa de Víctimas trece (13).</w:t>
            </w:r>
          </w:p>
          <w:p w:rsidR="003C6490" w:rsidRDefault="003C6490" w:rsidP="003C6490">
            <w:pPr>
              <w:jc w:val="both"/>
              <w:rPr>
                <w:rFonts w:ascii="Arial" w:hAnsi="Arial" w:cs="Arial"/>
                <w:sz w:val="24"/>
                <w:szCs w:val="24"/>
              </w:rPr>
            </w:pPr>
            <w:r w:rsidRPr="003C6490">
              <w:rPr>
                <w:rFonts w:ascii="Arial" w:hAnsi="Arial" w:cs="Arial"/>
                <w:sz w:val="24"/>
                <w:szCs w:val="24"/>
              </w:rPr>
              <w:t xml:space="preserve"> Diligencias y actuaciones en protección y garantía de los derechos fundamentales de los integrantes de la Mesa de Víctimas. Cuatro (4).</w:t>
            </w:r>
          </w:p>
          <w:p w:rsidR="003C6490" w:rsidRDefault="003C6490" w:rsidP="003C6490">
            <w:pPr>
              <w:jc w:val="both"/>
              <w:rPr>
                <w:rFonts w:ascii="Arial" w:hAnsi="Arial" w:cs="Arial"/>
                <w:sz w:val="24"/>
                <w:szCs w:val="24"/>
              </w:rPr>
            </w:pPr>
          </w:p>
          <w:p w:rsidR="003C6490" w:rsidRDefault="003C6490" w:rsidP="007B048A">
            <w:pPr>
              <w:pStyle w:val="Prrafodelista"/>
              <w:numPr>
                <w:ilvl w:val="0"/>
                <w:numId w:val="18"/>
              </w:numPr>
              <w:jc w:val="both"/>
              <w:rPr>
                <w:rFonts w:ascii="Arial" w:hAnsi="Arial" w:cs="Arial"/>
                <w:sz w:val="24"/>
                <w:szCs w:val="24"/>
              </w:rPr>
            </w:pPr>
            <w:r w:rsidRPr="003C6490">
              <w:rPr>
                <w:rFonts w:ascii="Arial" w:hAnsi="Arial" w:cs="Arial"/>
                <w:b/>
                <w:sz w:val="24"/>
                <w:szCs w:val="24"/>
              </w:rPr>
              <w:t>Asesoría y/o recepción de declaraciones por hechos victimizantes:</w:t>
            </w:r>
            <w:r>
              <w:rPr>
                <w:rFonts w:ascii="Arial" w:hAnsi="Arial" w:cs="Arial"/>
                <w:b/>
                <w:sz w:val="24"/>
                <w:szCs w:val="24"/>
              </w:rPr>
              <w:t xml:space="preserve"> </w:t>
            </w:r>
            <w:r>
              <w:rPr>
                <w:rFonts w:ascii="Arial" w:hAnsi="Arial" w:cs="Arial"/>
                <w:sz w:val="24"/>
                <w:szCs w:val="24"/>
              </w:rPr>
              <w:t>Cumplimiento del 75%</w:t>
            </w:r>
          </w:p>
          <w:p w:rsidR="003C6490" w:rsidRPr="003C6490" w:rsidRDefault="003C6490" w:rsidP="003C6490">
            <w:pPr>
              <w:jc w:val="both"/>
              <w:rPr>
                <w:rFonts w:ascii="Arial" w:hAnsi="Arial" w:cs="Arial"/>
                <w:b/>
                <w:sz w:val="24"/>
                <w:szCs w:val="24"/>
              </w:rPr>
            </w:pPr>
          </w:p>
          <w:p w:rsidR="003C6490" w:rsidRPr="003C6490" w:rsidRDefault="003C6490" w:rsidP="003C6490">
            <w:pPr>
              <w:jc w:val="both"/>
              <w:rPr>
                <w:rFonts w:ascii="Arial" w:hAnsi="Arial" w:cs="Arial"/>
                <w:sz w:val="24"/>
                <w:szCs w:val="24"/>
              </w:rPr>
            </w:pPr>
            <w:r w:rsidRPr="003C6490">
              <w:rPr>
                <w:rFonts w:ascii="Arial" w:hAnsi="Arial" w:cs="Arial"/>
                <w:sz w:val="24"/>
                <w:szCs w:val="24"/>
              </w:rPr>
              <w:t xml:space="preserve">30/03/2024, Durante el primer trimestre del año 2024 se recepcionaron 16 declaraciones por desplazamiento forzado. </w:t>
            </w:r>
          </w:p>
          <w:p w:rsidR="003C6490" w:rsidRPr="003C6490" w:rsidRDefault="003C6490" w:rsidP="003C6490">
            <w:pPr>
              <w:jc w:val="both"/>
              <w:rPr>
                <w:rFonts w:ascii="Arial" w:hAnsi="Arial" w:cs="Arial"/>
                <w:sz w:val="24"/>
                <w:szCs w:val="24"/>
              </w:rPr>
            </w:pPr>
            <w:r w:rsidRPr="003C6490">
              <w:rPr>
                <w:rFonts w:ascii="Arial" w:hAnsi="Arial" w:cs="Arial"/>
                <w:sz w:val="24"/>
                <w:szCs w:val="24"/>
              </w:rPr>
              <w:t xml:space="preserve">30/06/2024, Durante el Segundo trimestre del año 2024 se recepcionaron 25 declaraciones por desplazamiento forzado, homicidio y delitos contra la libertad e integridad sexual en desarrollo del conflicto armado. </w:t>
            </w:r>
          </w:p>
          <w:p w:rsidR="003C6490" w:rsidRDefault="003C6490" w:rsidP="003C6490">
            <w:pPr>
              <w:jc w:val="both"/>
              <w:rPr>
                <w:rFonts w:ascii="Arial" w:hAnsi="Arial" w:cs="Arial"/>
                <w:sz w:val="24"/>
                <w:szCs w:val="24"/>
              </w:rPr>
            </w:pPr>
            <w:r w:rsidRPr="003C6490">
              <w:rPr>
                <w:rFonts w:ascii="Arial" w:hAnsi="Arial" w:cs="Arial"/>
                <w:sz w:val="24"/>
                <w:szCs w:val="24"/>
              </w:rPr>
              <w:t>30/09/2024 Durante el tercer trimestre del año 2024 se recepcionaron 43 declaraciones por desplazamiento forzado, homicidio y delitos contra la libertad e integridad sexual en desarrollo del conflicto armado, amenazas</w:t>
            </w:r>
            <w:r>
              <w:rPr>
                <w:rFonts w:ascii="Arial" w:hAnsi="Arial" w:cs="Arial"/>
                <w:sz w:val="24"/>
                <w:szCs w:val="24"/>
              </w:rPr>
              <w:t>.</w:t>
            </w:r>
          </w:p>
          <w:p w:rsidR="003C6490" w:rsidRDefault="003C6490" w:rsidP="003C6490">
            <w:pPr>
              <w:jc w:val="both"/>
              <w:rPr>
                <w:rFonts w:ascii="Arial" w:hAnsi="Arial" w:cs="Arial"/>
                <w:sz w:val="24"/>
                <w:szCs w:val="24"/>
              </w:rPr>
            </w:pPr>
          </w:p>
          <w:p w:rsidR="00D84A33" w:rsidRDefault="003C6490" w:rsidP="007B048A">
            <w:pPr>
              <w:pStyle w:val="Prrafodelista"/>
              <w:numPr>
                <w:ilvl w:val="0"/>
                <w:numId w:val="18"/>
              </w:numPr>
              <w:jc w:val="both"/>
              <w:rPr>
                <w:rFonts w:ascii="Arial" w:hAnsi="Arial" w:cs="Arial"/>
                <w:sz w:val="24"/>
                <w:szCs w:val="24"/>
              </w:rPr>
            </w:pPr>
            <w:r w:rsidRPr="003C6490">
              <w:rPr>
                <w:rFonts w:ascii="Arial" w:hAnsi="Arial" w:cs="Arial"/>
                <w:b/>
                <w:sz w:val="24"/>
                <w:szCs w:val="24"/>
              </w:rPr>
              <w:t xml:space="preserve">Conmemoraciones: Día nacional de las </w:t>
            </w:r>
            <w:r w:rsidR="00D84A33" w:rsidRPr="003C6490">
              <w:rPr>
                <w:rFonts w:ascii="Arial" w:hAnsi="Arial" w:cs="Arial"/>
                <w:b/>
                <w:sz w:val="24"/>
                <w:szCs w:val="24"/>
              </w:rPr>
              <w:t>víctimas</w:t>
            </w:r>
            <w:r w:rsidRPr="003C6490">
              <w:rPr>
                <w:rFonts w:ascii="Arial" w:hAnsi="Arial" w:cs="Arial"/>
                <w:b/>
                <w:sz w:val="24"/>
                <w:szCs w:val="24"/>
              </w:rPr>
              <w:t>, Día Nacional de los DDHH y Día Internacional de los DDHH</w:t>
            </w:r>
            <w:r>
              <w:rPr>
                <w:rFonts w:ascii="Arial" w:hAnsi="Arial" w:cs="Arial"/>
                <w:b/>
                <w:sz w:val="24"/>
                <w:szCs w:val="24"/>
              </w:rPr>
              <w:t xml:space="preserve">: </w:t>
            </w:r>
            <w:r w:rsidR="00D84A33">
              <w:rPr>
                <w:rFonts w:ascii="Arial" w:hAnsi="Arial" w:cs="Arial"/>
                <w:sz w:val="24"/>
                <w:szCs w:val="24"/>
              </w:rPr>
              <w:t>Cumplimiento del 67%</w:t>
            </w:r>
          </w:p>
          <w:p w:rsidR="00D84A33" w:rsidRDefault="00D84A33" w:rsidP="003C6490">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30/03/2024, Para este primer trimestre 2024 no se presentaron conmemoraciones.</w:t>
            </w: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30/06/2024 Para el segundo trimestre del 2024 se realizo el homenaje </w:t>
            </w:r>
            <w:r w:rsidR="00A90373" w:rsidRPr="00D84A33">
              <w:rPr>
                <w:rFonts w:ascii="Arial" w:hAnsi="Arial" w:cs="Arial"/>
                <w:sz w:val="24"/>
                <w:szCs w:val="24"/>
              </w:rPr>
              <w:t>póstumo</w:t>
            </w:r>
            <w:r w:rsidRPr="00D84A33">
              <w:rPr>
                <w:rFonts w:ascii="Arial" w:hAnsi="Arial" w:cs="Arial"/>
                <w:sz w:val="24"/>
                <w:szCs w:val="24"/>
              </w:rPr>
              <w:t xml:space="preserve"> a las </w:t>
            </w:r>
            <w:r w:rsidR="00A90373" w:rsidRPr="00D84A33">
              <w:rPr>
                <w:rFonts w:ascii="Arial" w:hAnsi="Arial" w:cs="Arial"/>
                <w:sz w:val="24"/>
                <w:szCs w:val="24"/>
              </w:rPr>
              <w:t>víctimas</w:t>
            </w:r>
            <w:r w:rsidRPr="00D84A33">
              <w:rPr>
                <w:rFonts w:ascii="Arial" w:hAnsi="Arial" w:cs="Arial"/>
                <w:sz w:val="24"/>
                <w:szCs w:val="24"/>
              </w:rPr>
              <w:t xml:space="preserve"> del conflicto armado de nuestra ciudad (9 de abril del 2024).</w:t>
            </w:r>
          </w:p>
          <w:p w:rsidR="00D84A33" w:rsidRDefault="00D84A33" w:rsidP="00D84A33">
            <w:pPr>
              <w:jc w:val="both"/>
              <w:rPr>
                <w:rFonts w:ascii="Arial" w:hAnsi="Arial" w:cs="Arial"/>
                <w:b/>
                <w:sz w:val="24"/>
                <w:szCs w:val="24"/>
              </w:rPr>
            </w:pPr>
            <w:r w:rsidRPr="00D84A33">
              <w:rPr>
                <w:rFonts w:ascii="Arial" w:hAnsi="Arial" w:cs="Arial"/>
                <w:sz w:val="24"/>
                <w:szCs w:val="24"/>
              </w:rPr>
              <w:t>30/09/2024 Para el tercer Trimestre se celebro el Día Nacional de los Derechos Humanos</w:t>
            </w:r>
            <w:r w:rsidR="00A90373" w:rsidRPr="00D84A33">
              <w:rPr>
                <w:rFonts w:ascii="Arial" w:hAnsi="Arial" w:cs="Arial"/>
                <w:sz w:val="24"/>
                <w:szCs w:val="24"/>
              </w:rPr>
              <w:t>. (</w:t>
            </w:r>
            <w:r w:rsidRPr="00D84A33">
              <w:rPr>
                <w:rFonts w:ascii="Arial" w:hAnsi="Arial" w:cs="Arial"/>
                <w:sz w:val="24"/>
                <w:szCs w:val="24"/>
              </w:rPr>
              <w:t>9 de Septiembre del 2024).</w:t>
            </w:r>
            <w:r w:rsidR="003C6490" w:rsidRPr="003C6490">
              <w:rPr>
                <w:rFonts w:ascii="Arial" w:hAnsi="Arial" w:cs="Arial"/>
                <w:b/>
                <w:sz w:val="24"/>
                <w:szCs w:val="24"/>
              </w:rPr>
              <w:t xml:space="preserve">   </w:t>
            </w:r>
          </w:p>
          <w:p w:rsidR="00D84A33" w:rsidRDefault="00D84A33" w:rsidP="00D84A33">
            <w:pPr>
              <w:jc w:val="both"/>
              <w:rPr>
                <w:rFonts w:ascii="Arial" w:hAnsi="Arial" w:cs="Arial"/>
                <w:b/>
                <w:sz w:val="24"/>
                <w:szCs w:val="24"/>
              </w:rPr>
            </w:pPr>
          </w:p>
          <w:p w:rsidR="00D84A33" w:rsidRDefault="00D84A33" w:rsidP="007B048A">
            <w:pPr>
              <w:pStyle w:val="Prrafodelista"/>
              <w:numPr>
                <w:ilvl w:val="0"/>
                <w:numId w:val="18"/>
              </w:numPr>
              <w:jc w:val="both"/>
              <w:rPr>
                <w:rFonts w:ascii="Arial" w:hAnsi="Arial" w:cs="Arial"/>
                <w:sz w:val="24"/>
                <w:szCs w:val="24"/>
              </w:rPr>
            </w:pPr>
            <w:r w:rsidRPr="00D84A33">
              <w:rPr>
                <w:rFonts w:ascii="Arial" w:hAnsi="Arial" w:cs="Arial"/>
                <w:b/>
                <w:sz w:val="24"/>
                <w:szCs w:val="24"/>
              </w:rPr>
              <w:t>Protección a la población vulnerable (Población migrante, Tercera edad, personas de y en  situación de calle, Apoyo en temas de salud, mesa inter religiosa, mesa de diversida</w:t>
            </w:r>
            <w:r>
              <w:rPr>
                <w:rFonts w:ascii="Arial" w:hAnsi="Arial" w:cs="Arial"/>
                <w:b/>
                <w:sz w:val="24"/>
                <w:szCs w:val="24"/>
              </w:rPr>
              <w:t>d sexual LGTBIQ+, entre otros) :</w:t>
            </w:r>
            <w:r w:rsidR="003C6490" w:rsidRPr="003C6490">
              <w:rPr>
                <w:rFonts w:ascii="Arial" w:hAnsi="Arial" w:cs="Arial"/>
                <w:b/>
                <w:sz w:val="24"/>
                <w:szCs w:val="24"/>
              </w:rPr>
              <w:t xml:space="preserve">     </w:t>
            </w:r>
            <w:r>
              <w:rPr>
                <w:rFonts w:ascii="Arial" w:hAnsi="Arial" w:cs="Arial"/>
                <w:sz w:val="24"/>
                <w:szCs w:val="24"/>
              </w:rPr>
              <w:t>Cumplimiento del 75%</w:t>
            </w:r>
          </w:p>
          <w:p w:rsidR="00D84A33" w:rsidRDefault="00D84A33" w:rsidP="00D84A33">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30/03/2024, Durante el primer trimestre del año 2024, Se realizó una (1) atención a población vulnerable migrante. Se realizó (22) intervenciones a población vulnerable adulto mayor. (2) atenciones a población vulnerable habitantes de y en situación de calle. (12) Intervenciones en DD-HH.    Y no se requirió la participación en acompañamientos a la mesa inter religiosa del municipio. </w:t>
            </w: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30/03/2024, Durante el segundo trimestre del año 2024, Se realizó, Se realizó (14) intervenciones a población vulnerable adulto mayor. (7) atenciones a población vulnerable habitantes de y en situación de calle. (26) Intervenciones en DD-HH. Ley de víctimas (2),   Y </w:t>
            </w:r>
            <w:r w:rsidRPr="00D84A33">
              <w:rPr>
                <w:rFonts w:ascii="Arial" w:hAnsi="Arial" w:cs="Arial"/>
                <w:sz w:val="24"/>
                <w:szCs w:val="24"/>
              </w:rPr>
              <w:lastRenderedPageBreak/>
              <w:t>no se requirió la participación en acompañamientos a la mesa inter religiosa del municipio.  Para un total de 49.</w:t>
            </w:r>
          </w:p>
          <w:p w:rsidR="00D84A33" w:rsidRPr="00D84A33" w:rsidRDefault="00D84A33" w:rsidP="00D84A33">
            <w:pPr>
              <w:jc w:val="both"/>
              <w:rPr>
                <w:rFonts w:ascii="Arial" w:hAnsi="Arial" w:cs="Arial"/>
                <w:sz w:val="24"/>
                <w:szCs w:val="24"/>
              </w:rPr>
            </w:pPr>
            <w:r w:rsidRPr="00D84A33">
              <w:rPr>
                <w:rFonts w:ascii="Arial" w:hAnsi="Arial" w:cs="Arial"/>
                <w:sz w:val="24"/>
                <w:szCs w:val="24"/>
              </w:rPr>
              <w:t>30/09/2024, Durante el tercer trimestre del año 2024, Se realizó, Se realizó (11) intervenciones a población vulnerable adulto mayor. (5) atenciones a población vulnerable habitantes de y en situación de calle. (27) Intervenciones en DD-HH. Ley de víctimas (4),   Y no se requirió la participación en acompañamientos a la mesa inter religiosa del municipio.  Para un total de 47.</w:t>
            </w:r>
          </w:p>
          <w:p w:rsidR="003C6490" w:rsidRDefault="003C6490" w:rsidP="00D84A33">
            <w:pPr>
              <w:jc w:val="both"/>
              <w:rPr>
                <w:rFonts w:ascii="Arial" w:hAnsi="Arial" w:cs="Arial"/>
                <w:b/>
                <w:sz w:val="24"/>
                <w:szCs w:val="24"/>
              </w:rPr>
            </w:pPr>
          </w:p>
          <w:p w:rsidR="00D84A33" w:rsidRDefault="00D84A33" w:rsidP="007B048A">
            <w:pPr>
              <w:pStyle w:val="Prrafodelista"/>
              <w:numPr>
                <w:ilvl w:val="0"/>
                <w:numId w:val="18"/>
              </w:numPr>
              <w:jc w:val="both"/>
              <w:rPr>
                <w:rFonts w:ascii="Arial" w:hAnsi="Arial" w:cs="Arial"/>
                <w:sz w:val="24"/>
                <w:szCs w:val="24"/>
              </w:rPr>
            </w:pPr>
            <w:r w:rsidRPr="00D84A33">
              <w:rPr>
                <w:rFonts w:ascii="Arial" w:hAnsi="Arial" w:cs="Arial"/>
                <w:b/>
                <w:sz w:val="24"/>
                <w:szCs w:val="24"/>
              </w:rPr>
              <w:t>Realizar informe de DDHH del año 2021-2022</w:t>
            </w:r>
            <w:r>
              <w:rPr>
                <w:rFonts w:ascii="Arial" w:hAnsi="Arial" w:cs="Arial"/>
                <w:b/>
                <w:sz w:val="24"/>
                <w:szCs w:val="24"/>
              </w:rPr>
              <w:t xml:space="preserve">: </w:t>
            </w:r>
            <w:r>
              <w:rPr>
                <w:rFonts w:ascii="Arial" w:hAnsi="Arial" w:cs="Arial"/>
                <w:sz w:val="24"/>
                <w:szCs w:val="24"/>
              </w:rPr>
              <w:t>Cumplimiento del 50%</w:t>
            </w:r>
          </w:p>
          <w:p w:rsidR="00D84A33" w:rsidRDefault="00D84A33" w:rsidP="00D84A33">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b/>
                <w:sz w:val="24"/>
                <w:szCs w:val="24"/>
              </w:rPr>
              <w:t>0</w:t>
            </w:r>
            <w:r w:rsidRPr="00D84A33">
              <w:rPr>
                <w:rFonts w:ascii="Arial" w:hAnsi="Arial" w:cs="Arial"/>
                <w:sz w:val="24"/>
                <w:szCs w:val="24"/>
              </w:rPr>
              <w:t>/03/2024 Actividad con Proyección a Diciembre del presente año</w:t>
            </w:r>
          </w:p>
          <w:p w:rsidR="00D84A33" w:rsidRPr="00D84A33" w:rsidRDefault="00D84A33" w:rsidP="00D84A33">
            <w:pPr>
              <w:jc w:val="both"/>
              <w:rPr>
                <w:rFonts w:ascii="Arial" w:hAnsi="Arial" w:cs="Arial"/>
                <w:sz w:val="24"/>
                <w:szCs w:val="24"/>
              </w:rPr>
            </w:pPr>
            <w:r w:rsidRPr="00D84A33">
              <w:rPr>
                <w:rFonts w:ascii="Arial" w:hAnsi="Arial" w:cs="Arial"/>
                <w:sz w:val="24"/>
                <w:szCs w:val="24"/>
              </w:rPr>
              <w:t>30/06/2024 Actividad con Proyección a Diciembre del presente año, sin embargo los líderes del proceso vienen adelantando la recopilación de la información, la cual se va plasmar en dicho informe.</w:t>
            </w:r>
          </w:p>
          <w:p w:rsidR="00D84A33" w:rsidRDefault="00D84A33" w:rsidP="00D84A33">
            <w:pPr>
              <w:jc w:val="both"/>
              <w:rPr>
                <w:rFonts w:ascii="Arial" w:hAnsi="Arial" w:cs="Arial"/>
                <w:sz w:val="24"/>
                <w:szCs w:val="24"/>
              </w:rPr>
            </w:pPr>
            <w:r w:rsidRPr="00D84A33">
              <w:rPr>
                <w:rFonts w:ascii="Arial" w:hAnsi="Arial" w:cs="Arial"/>
                <w:sz w:val="24"/>
                <w:szCs w:val="24"/>
              </w:rPr>
              <w:t>30/09/2024 Para el tercer trimestre los líderes del proceso vienen adelantando la recopilación de la información, la cual se va plasmar en dicho informe. Actividad con Proyección a Diciembre del presente año.</w:t>
            </w:r>
          </w:p>
          <w:p w:rsidR="00D84A33" w:rsidRDefault="00D84A33" w:rsidP="00D84A33">
            <w:pPr>
              <w:jc w:val="both"/>
              <w:rPr>
                <w:rFonts w:ascii="Arial" w:hAnsi="Arial" w:cs="Arial"/>
                <w:sz w:val="24"/>
                <w:szCs w:val="24"/>
              </w:rPr>
            </w:pPr>
          </w:p>
          <w:p w:rsidR="00D84A33" w:rsidRDefault="00D84A33" w:rsidP="007B048A">
            <w:pPr>
              <w:pStyle w:val="Prrafodelista"/>
              <w:numPr>
                <w:ilvl w:val="0"/>
                <w:numId w:val="18"/>
              </w:numPr>
              <w:jc w:val="both"/>
              <w:rPr>
                <w:rFonts w:ascii="Arial" w:hAnsi="Arial" w:cs="Arial"/>
                <w:sz w:val="24"/>
                <w:szCs w:val="24"/>
              </w:rPr>
            </w:pPr>
            <w:r w:rsidRPr="00D84A33">
              <w:rPr>
                <w:rFonts w:ascii="Arial" w:hAnsi="Arial" w:cs="Arial"/>
                <w:b/>
                <w:sz w:val="24"/>
                <w:szCs w:val="24"/>
              </w:rPr>
              <w:t>Verificación de la situación de los Derechos Humanos de la población privada de la libertad (PPL)</w:t>
            </w:r>
            <w:r>
              <w:rPr>
                <w:rFonts w:ascii="Arial" w:hAnsi="Arial" w:cs="Arial"/>
                <w:b/>
                <w:sz w:val="24"/>
                <w:szCs w:val="24"/>
              </w:rPr>
              <w:t xml:space="preserve">: </w:t>
            </w:r>
            <w:r>
              <w:rPr>
                <w:rFonts w:ascii="Arial" w:hAnsi="Arial" w:cs="Arial"/>
                <w:sz w:val="24"/>
                <w:szCs w:val="24"/>
              </w:rPr>
              <w:t>Cumplimiento del 75%</w:t>
            </w:r>
          </w:p>
          <w:p w:rsidR="00D84A33" w:rsidRDefault="00D84A33" w:rsidP="00D84A33">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30/03/2024, Para el primer trimestre del año 2024 se realizaron 6 Asesorías  en temas relacionados con PPL.</w:t>
            </w:r>
          </w:p>
          <w:p w:rsidR="00D84A33" w:rsidRPr="00D84A33" w:rsidRDefault="00D84A33" w:rsidP="00D84A33">
            <w:pPr>
              <w:jc w:val="both"/>
              <w:rPr>
                <w:rFonts w:ascii="Arial" w:hAnsi="Arial" w:cs="Arial"/>
                <w:sz w:val="24"/>
                <w:szCs w:val="24"/>
              </w:rPr>
            </w:pPr>
            <w:r w:rsidRPr="00D84A33">
              <w:rPr>
                <w:rFonts w:ascii="Arial" w:hAnsi="Arial" w:cs="Arial"/>
                <w:sz w:val="24"/>
                <w:szCs w:val="24"/>
              </w:rPr>
              <w:t>30/06/2024 Para el segundo trimestre del año 2024 se realizaron 23 verificaciones a la Población Privada de la Libertad: Atenciones en Salud, tutelas, derechos de petición y otros.</w:t>
            </w:r>
          </w:p>
          <w:p w:rsidR="00D84A33" w:rsidRDefault="00D84A33" w:rsidP="00D84A33">
            <w:pPr>
              <w:jc w:val="both"/>
              <w:rPr>
                <w:rFonts w:ascii="Arial" w:hAnsi="Arial" w:cs="Arial"/>
                <w:sz w:val="24"/>
                <w:szCs w:val="24"/>
              </w:rPr>
            </w:pPr>
            <w:r w:rsidRPr="00D84A33">
              <w:rPr>
                <w:rFonts w:ascii="Arial" w:hAnsi="Arial" w:cs="Arial"/>
                <w:sz w:val="24"/>
                <w:szCs w:val="24"/>
              </w:rPr>
              <w:t>30/09/2024 Para el Tercer trimestre del año 2024 se realizaron 15 verificaciones a la Población Privada de la Libertad: Atenciones en Salud, tutelas, derechos de petición y otros.</w:t>
            </w:r>
          </w:p>
          <w:p w:rsidR="00D84A33" w:rsidRDefault="00D84A33" w:rsidP="00D84A33">
            <w:pPr>
              <w:jc w:val="both"/>
              <w:rPr>
                <w:rFonts w:ascii="Arial" w:hAnsi="Arial" w:cs="Arial"/>
                <w:sz w:val="24"/>
                <w:szCs w:val="24"/>
              </w:rPr>
            </w:pPr>
          </w:p>
          <w:p w:rsidR="002F405C" w:rsidRDefault="002F405C" w:rsidP="002F405C">
            <w:pPr>
              <w:pStyle w:val="Prrafodelista"/>
              <w:numPr>
                <w:ilvl w:val="0"/>
                <w:numId w:val="15"/>
              </w:numPr>
              <w:jc w:val="both"/>
              <w:rPr>
                <w:rFonts w:ascii="Arial" w:hAnsi="Arial" w:cs="Arial"/>
                <w:sz w:val="24"/>
                <w:szCs w:val="24"/>
              </w:rPr>
            </w:pPr>
            <w:r w:rsidRPr="002F405C">
              <w:rPr>
                <w:rFonts w:ascii="Arial" w:hAnsi="Arial" w:cs="Arial"/>
                <w:sz w:val="24"/>
                <w:szCs w:val="24"/>
              </w:rPr>
              <w:t>PERSPECTIVA ESTRATÉGICA: Prevención e Intervención oportuna en asuntos Penales y de Familia</w:t>
            </w:r>
          </w:p>
          <w:p w:rsidR="002F405C" w:rsidRDefault="002F405C" w:rsidP="00D84A33">
            <w:pPr>
              <w:jc w:val="both"/>
              <w:rPr>
                <w:rFonts w:ascii="Arial" w:hAnsi="Arial" w:cs="Arial"/>
                <w:sz w:val="24"/>
                <w:szCs w:val="24"/>
              </w:rPr>
            </w:pPr>
          </w:p>
          <w:p w:rsidR="002F405C" w:rsidRDefault="002F405C" w:rsidP="002F405C">
            <w:pPr>
              <w:pStyle w:val="Prrafodelista"/>
              <w:numPr>
                <w:ilvl w:val="0"/>
                <w:numId w:val="16"/>
              </w:numPr>
              <w:jc w:val="both"/>
              <w:rPr>
                <w:rFonts w:ascii="Arial" w:hAnsi="Arial" w:cs="Arial"/>
                <w:sz w:val="24"/>
                <w:szCs w:val="24"/>
              </w:rPr>
            </w:pPr>
            <w:r w:rsidRPr="002F405C">
              <w:rPr>
                <w:rFonts w:ascii="Arial" w:hAnsi="Arial" w:cs="Arial"/>
                <w:sz w:val="24"/>
                <w:szCs w:val="24"/>
              </w:rPr>
              <w:t>OBJETIVO INSTITUCIONAL</w:t>
            </w:r>
            <w:r>
              <w:rPr>
                <w:rFonts w:ascii="Arial" w:hAnsi="Arial" w:cs="Arial"/>
                <w:sz w:val="24"/>
                <w:szCs w:val="24"/>
              </w:rPr>
              <w:t>: “</w:t>
            </w:r>
            <w:r w:rsidRPr="002F405C">
              <w:rPr>
                <w:rFonts w:ascii="Arial" w:hAnsi="Arial" w:cs="Arial"/>
                <w:sz w:val="24"/>
                <w:szCs w:val="24"/>
              </w:rPr>
              <w:t>Fomentar y garantizar la prevención e intervención oportuna en temas penales o que afecten a las familias que requieren del apoyo institucional</w:t>
            </w:r>
            <w:r>
              <w:rPr>
                <w:rFonts w:ascii="Arial" w:hAnsi="Arial" w:cs="Arial"/>
                <w:sz w:val="24"/>
                <w:szCs w:val="24"/>
              </w:rPr>
              <w:t>”</w:t>
            </w:r>
          </w:p>
          <w:p w:rsidR="002F405C" w:rsidRPr="002F405C" w:rsidRDefault="002F405C" w:rsidP="00D84A33">
            <w:pPr>
              <w:jc w:val="both"/>
              <w:rPr>
                <w:rFonts w:ascii="Arial" w:hAnsi="Arial" w:cs="Arial"/>
                <w:sz w:val="24"/>
                <w:szCs w:val="24"/>
              </w:rPr>
            </w:pPr>
          </w:p>
          <w:p w:rsidR="002F405C" w:rsidRDefault="002F405C" w:rsidP="00D84A33">
            <w:pPr>
              <w:jc w:val="both"/>
              <w:rPr>
                <w:rFonts w:ascii="Arial" w:hAnsi="Arial" w:cs="Arial"/>
                <w:b/>
                <w:sz w:val="24"/>
                <w:szCs w:val="24"/>
              </w:rPr>
            </w:pPr>
            <w:r>
              <w:rPr>
                <w:rFonts w:ascii="Arial" w:hAnsi="Arial" w:cs="Arial"/>
                <w:b/>
                <w:noProof/>
                <w:sz w:val="24"/>
                <w:szCs w:val="24"/>
              </w:rPr>
              <w:drawing>
                <wp:inline distT="0" distB="0" distL="0" distR="0">
                  <wp:extent cx="6314440" cy="1362710"/>
                  <wp:effectExtent l="19050" t="0" r="0"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6314440" cy="1362710"/>
                          </a:xfrm>
                          <a:prstGeom prst="rect">
                            <a:avLst/>
                          </a:prstGeom>
                          <a:noFill/>
                          <a:ln w="9525">
                            <a:noFill/>
                            <a:miter lim="800000"/>
                            <a:headEnd/>
                            <a:tailEnd/>
                          </a:ln>
                        </pic:spPr>
                      </pic:pic>
                    </a:graphicData>
                  </a:graphic>
                </wp:inline>
              </w:drawing>
            </w:r>
          </w:p>
          <w:p w:rsidR="002F405C" w:rsidRPr="00D31569" w:rsidRDefault="002F405C" w:rsidP="002F405C">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2F405C" w:rsidRPr="00D31569" w:rsidRDefault="002F405C" w:rsidP="002F405C">
            <w:pPr>
              <w:rPr>
                <w:rFonts w:ascii="Arial" w:hAnsi="Arial" w:cs="Arial"/>
                <w:sz w:val="16"/>
                <w:szCs w:val="16"/>
              </w:rPr>
            </w:pPr>
            <w:r w:rsidRPr="00D31569">
              <w:rPr>
                <w:rFonts w:ascii="Arial" w:hAnsi="Arial" w:cs="Arial"/>
                <w:sz w:val="16"/>
                <w:szCs w:val="16"/>
              </w:rPr>
              <w:t>Elaboro: Arley Ramírez Patiño Jefe Oficina de Control Interno</w:t>
            </w:r>
          </w:p>
          <w:p w:rsidR="002F405C" w:rsidRDefault="002F405C" w:rsidP="00D84A33">
            <w:pPr>
              <w:jc w:val="both"/>
              <w:rPr>
                <w:rFonts w:ascii="Arial" w:hAnsi="Arial" w:cs="Arial"/>
                <w:b/>
                <w:sz w:val="24"/>
                <w:szCs w:val="24"/>
              </w:rPr>
            </w:pPr>
          </w:p>
          <w:p w:rsidR="00D84A33" w:rsidRPr="00D84A33" w:rsidRDefault="00D84A33" w:rsidP="007B048A">
            <w:pPr>
              <w:pStyle w:val="Prrafodelista"/>
              <w:numPr>
                <w:ilvl w:val="0"/>
                <w:numId w:val="18"/>
              </w:numPr>
              <w:jc w:val="both"/>
              <w:rPr>
                <w:rFonts w:ascii="Arial" w:hAnsi="Arial" w:cs="Arial"/>
                <w:b/>
                <w:sz w:val="24"/>
                <w:szCs w:val="24"/>
              </w:rPr>
            </w:pPr>
            <w:r w:rsidRPr="00D84A33">
              <w:rPr>
                <w:rFonts w:ascii="Arial" w:hAnsi="Arial" w:cs="Arial"/>
                <w:b/>
                <w:sz w:val="24"/>
                <w:szCs w:val="24"/>
              </w:rPr>
              <w:t xml:space="preserve">Asesoría, Acompañamiento e intervenciones en procesos penales:  </w:t>
            </w:r>
            <w:r>
              <w:rPr>
                <w:rFonts w:ascii="Arial" w:hAnsi="Arial" w:cs="Arial"/>
                <w:sz w:val="24"/>
                <w:szCs w:val="24"/>
              </w:rPr>
              <w:t>Cumplimiento del 75%</w:t>
            </w:r>
          </w:p>
          <w:p w:rsidR="00D84A33" w:rsidRDefault="00D84A33" w:rsidP="00D84A33">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30/03/2024 1.1 INTERVENCIONES EN PROCESOS PENALES </w:t>
            </w:r>
          </w:p>
          <w:p w:rsidR="00D84A33" w:rsidRPr="00D84A33" w:rsidRDefault="00D84A33" w:rsidP="00D84A33">
            <w:pPr>
              <w:jc w:val="both"/>
              <w:rPr>
                <w:rFonts w:ascii="Arial" w:hAnsi="Arial" w:cs="Arial"/>
                <w:sz w:val="24"/>
                <w:szCs w:val="24"/>
              </w:rPr>
            </w:pPr>
            <w:r w:rsidRPr="00D84A33">
              <w:rPr>
                <w:rFonts w:ascii="Arial" w:hAnsi="Arial" w:cs="Arial"/>
                <w:sz w:val="24"/>
                <w:szCs w:val="24"/>
              </w:rPr>
              <w:t>- Intervenciones en Procesos Penales: 14</w:t>
            </w:r>
          </w:p>
          <w:p w:rsidR="00D84A33" w:rsidRPr="00D84A33" w:rsidRDefault="00D84A33" w:rsidP="00D84A33">
            <w:pPr>
              <w:jc w:val="both"/>
              <w:rPr>
                <w:rFonts w:ascii="Arial" w:hAnsi="Arial" w:cs="Arial"/>
                <w:sz w:val="24"/>
                <w:szCs w:val="24"/>
              </w:rPr>
            </w:pPr>
            <w:r w:rsidRPr="00D84A33">
              <w:rPr>
                <w:rFonts w:ascii="Arial" w:hAnsi="Arial" w:cs="Arial"/>
                <w:sz w:val="24"/>
                <w:szCs w:val="24"/>
              </w:rPr>
              <w:t>- Audiencias ante los Juzgados Penales: 15</w:t>
            </w:r>
          </w:p>
          <w:p w:rsidR="00D84A33" w:rsidRPr="00D84A33" w:rsidRDefault="00D84A33" w:rsidP="00D84A33">
            <w:pPr>
              <w:jc w:val="both"/>
              <w:rPr>
                <w:rFonts w:ascii="Arial" w:hAnsi="Arial" w:cs="Arial"/>
                <w:sz w:val="24"/>
                <w:szCs w:val="24"/>
              </w:rPr>
            </w:pPr>
            <w:r w:rsidRPr="00D84A33">
              <w:rPr>
                <w:rFonts w:ascii="Arial" w:hAnsi="Arial" w:cs="Arial"/>
                <w:sz w:val="24"/>
                <w:szCs w:val="24"/>
              </w:rPr>
              <w:t>- Consejo de Disciplina: Intervenir y Asesorar en los Establecimientos Carcelarios LA PAZ  y Yarumito: 01</w:t>
            </w:r>
          </w:p>
          <w:p w:rsidR="00D84A33" w:rsidRPr="00D84A33" w:rsidRDefault="00D84A33" w:rsidP="00D84A33">
            <w:pPr>
              <w:jc w:val="both"/>
              <w:rPr>
                <w:rFonts w:ascii="Arial" w:hAnsi="Arial" w:cs="Arial"/>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Acompañar e Intervenir ante las fiscalías y seccionales y Locales en Diligencias judiciales (destrucciones, reconocimientos fotográficos y registros etc.) las intervenciones y acompañamientos que realiza este Ministerio Público.</w:t>
            </w: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 Destrucción: Elementos Materiales Probatorios (EMP) y Elementos Físicos (EF) asociado a la noticia criminal como: celulares, licencias de conducción, discos compactos, armas de fuego, pólizas de seguro, sustancias psicoactivas entre otros: 136 </w:t>
            </w:r>
          </w:p>
          <w:p w:rsidR="00D84A33" w:rsidRPr="00D84A33" w:rsidRDefault="00D84A33" w:rsidP="00D84A33">
            <w:pPr>
              <w:jc w:val="both"/>
              <w:rPr>
                <w:rFonts w:ascii="Arial" w:hAnsi="Arial" w:cs="Arial"/>
                <w:sz w:val="24"/>
                <w:szCs w:val="24"/>
              </w:rPr>
            </w:pPr>
            <w:r w:rsidRPr="00D84A33">
              <w:rPr>
                <w:rFonts w:ascii="Arial" w:hAnsi="Arial" w:cs="Arial"/>
                <w:sz w:val="24"/>
                <w:szCs w:val="24"/>
              </w:rPr>
              <w:t>-Reconocimientos: Reconocimiento en fila: 02</w:t>
            </w:r>
          </w:p>
          <w:p w:rsidR="00D84A33" w:rsidRPr="00D84A33" w:rsidRDefault="00D84A33" w:rsidP="00D84A33">
            <w:pPr>
              <w:jc w:val="both"/>
              <w:rPr>
                <w:rFonts w:ascii="Arial" w:hAnsi="Arial" w:cs="Arial"/>
                <w:sz w:val="24"/>
                <w:szCs w:val="24"/>
              </w:rPr>
            </w:pPr>
            <w:r w:rsidRPr="00D84A33">
              <w:rPr>
                <w:rFonts w:ascii="Arial" w:hAnsi="Arial" w:cs="Arial"/>
                <w:sz w:val="24"/>
                <w:szCs w:val="24"/>
              </w:rPr>
              <w:t>- Operativo de Allanamiento con Captura: Irrumpir en morada Mediante orden Judicial: 13.</w:t>
            </w:r>
          </w:p>
          <w:p w:rsidR="00D84A33" w:rsidRPr="00D84A33" w:rsidRDefault="00D84A33" w:rsidP="00D84A33">
            <w:pPr>
              <w:jc w:val="both"/>
              <w:rPr>
                <w:rFonts w:ascii="Arial" w:hAnsi="Arial" w:cs="Arial"/>
                <w:sz w:val="24"/>
                <w:szCs w:val="24"/>
              </w:rPr>
            </w:pPr>
            <w:r w:rsidRPr="00D84A33">
              <w:rPr>
                <w:rFonts w:ascii="Arial" w:hAnsi="Arial" w:cs="Arial"/>
                <w:sz w:val="24"/>
                <w:szCs w:val="24"/>
              </w:rPr>
              <w:t>30/06/2024 Para el segundo trimestre se realizaron las siguientes acciones:</w:t>
            </w:r>
          </w:p>
          <w:p w:rsidR="00D84A33" w:rsidRPr="00D84A33" w:rsidRDefault="00D84A33" w:rsidP="00D84A33">
            <w:pPr>
              <w:jc w:val="both"/>
              <w:rPr>
                <w:rFonts w:ascii="Arial" w:hAnsi="Arial" w:cs="Arial"/>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 Intervenciones en Procesos Penales: 37</w:t>
            </w:r>
          </w:p>
          <w:p w:rsidR="00D84A33" w:rsidRPr="00D84A33" w:rsidRDefault="00D84A33" w:rsidP="00D84A33">
            <w:pPr>
              <w:jc w:val="both"/>
              <w:rPr>
                <w:rFonts w:ascii="Arial" w:hAnsi="Arial" w:cs="Arial"/>
                <w:sz w:val="24"/>
                <w:szCs w:val="24"/>
              </w:rPr>
            </w:pPr>
            <w:r w:rsidRPr="00D84A33">
              <w:rPr>
                <w:rFonts w:ascii="Arial" w:hAnsi="Arial" w:cs="Arial"/>
                <w:sz w:val="24"/>
                <w:szCs w:val="24"/>
              </w:rPr>
              <w:t>- Audiencias ante los Juzgados Penales: 13</w:t>
            </w:r>
          </w:p>
          <w:p w:rsidR="00D84A33" w:rsidRPr="00D84A33" w:rsidRDefault="00D84A33" w:rsidP="00D84A33">
            <w:pPr>
              <w:jc w:val="both"/>
              <w:rPr>
                <w:rFonts w:ascii="Arial" w:hAnsi="Arial" w:cs="Arial"/>
                <w:sz w:val="24"/>
                <w:szCs w:val="24"/>
              </w:rPr>
            </w:pPr>
            <w:r w:rsidRPr="00D84A33">
              <w:rPr>
                <w:rFonts w:ascii="Arial" w:hAnsi="Arial" w:cs="Arial"/>
                <w:sz w:val="24"/>
                <w:szCs w:val="24"/>
              </w:rPr>
              <w:t>- Consejo de Disciplina: Intervenir y Asesorar en los Establecimientos Carcelarios LA PAZ  y Yarumito: 40</w:t>
            </w: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 Destrucción: Elementos Materiales Probatorios (EMP) y Elementos Físicos (EF) asociado a la noticia criminal como: celulares, licencias de conducción, discos compactos, armas de fuego, pólizas de seguro, sustancias psicoactivas entre otros: 96 </w:t>
            </w:r>
          </w:p>
          <w:p w:rsidR="00D84A33" w:rsidRPr="00D84A33" w:rsidRDefault="00D84A33" w:rsidP="00D84A33">
            <w:pPr>
              <w:jc w:val="both"/>
              <w:rPr>
                <w:rFonts w:ascii="Arial" w:hAnsi="Arial" w:cs="Arial"/>
                <w:sz w:val="24"/>
                <w:szCs w:val="24"/>
              </w:rPr>
            </w:pPr>
            <w:r w:rsidRPr="00D84A33">
              <w:rPr>
                <w:rFonts w:ascii="Arial" w:hAnsi="Arial" w:cs="Arial"/>
                <w:sz w:val="24"/>
                <w:szCs w:val="24"/>
              </w:rPr>
              <w:t>-Reconocimientos: Reconocimiento en fila: 08</w:t>
            </w:r>
          </w:p>
          <w:p w:rsidR="00D84A33" w:rsidRPr="00D84A33" w:rsidRDefault="00D84A33" w:rsidP="00D84A33">
            <w:pPr>
              <w:jc w:val="both"/>
              <w:rPr>
                <w:rFonts w:ascii="Arial" w:hAnsi="Arial" w:cs="Arial"/>
                <w:sz w:val="24"/>
                <w:szCs w:val="24"/>
              </w:rPr>
            </w:pPr>
            <w:r w:rsidRPr="00D84A33">
              <w:rPr>
                <w:rFonts w:ascii="Arial" w:hAnsi="Arial" w:cs="Arial"/>
                <w:sz w:val="24"/>
                <w:szCs w:val="24"/>
              </w:rPr>
              <w:t>30/09/2024 Para el Tercer trimestre se realizaron las siguientes acciones:</w:t>
            </w:r>
          </w:p>
          <w:p w:rsidR="00D84A33" w:rsidRPr="00D84A33" w:rsidRDefault="00D84A33" w:rsidP="00D84A33">
            <w:pPr>
              <w:jc w:val="both"/>
              <w:rPr>
                <w:rFonts w:ascii="Arial" w:hAnsi="Arial" w:cs="Arial"/>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 Intervenciones en Procesos Penales: 30</w:t>
            </w:r>
          </w:p>
          <w:p w:rsidR="00D84A33" w:rsidRPr="00D84A33" w:rsidRDefault="00D84A33" w:rsidP="00D84A33">
            <w:pPr>
              <w:jc w:val="both"/>
              <w:rPr>
                <w:rFonts w:ascii="Arial" w:hAnsi="Arial" w:cs="Arial"/>
                <w:sz w:val="24"/>
                <w:szCs w:val="24"/>
              </w:rPr>
            </w:pPr>
            <w:r w:rsidRPr="00D84A33">
              <w:rPr>
                <w:rFonts w:ascii="Arial" w:hAnsi="Arial" w:cs="Arial"/>
                <w:sz w:val="24"/>
                <w:szCs w:val="24"/>
              </w:rPr>
              <w:t>- Audiencias ante los Juzgados Penales: 11</w:t>
            </w:r>
          </w:p>
          <w:p w:rsidR="00D84A33" w:rsidRPr="00D84A33" w:rsidRDefault="00D84A33" w:rsidP="00D84A33">
            <w:pPr>
              <w:jc w:val="both"/>
              <w:rPr>
                <w:rFonts w:ascii="Arial" w:hAnsi="Arial" w:cs="Arial"/>
                <w:sz w:val="24"/>
                <w:szCs w:val="24"/>
              </w:rPr>
            </w:pPr>
            <w:r w:rsidRPr="00D84A33">
              <w:rPr>
                <w:rFonts w:ascii="Arial" w:hAnsi="Arial" w:cs="Arial"/>
                <w:sz w:val="24"/>
                <w:szCs w:val="24"/>
              </w:rPr>
              <w:t>- Consejo de Disciplina: Intervenir y Asesorar en los Establecimientos Carcelarios LA PAZ  y Yarumito: 2145</w:t>
            </w:r>
          </w:p>
          <w:p w:rsidR="00D84A33" w:rsidRPr="00D84A33" w:rsidRDefault="00D84A33" w:rsidP="00D84A33">
            <w:pPr>
              <w:jc w:val="both"/>
              <w:rPr>
                <w:rFonts w:ascii="Arial" w:hAnsi="Arial" w:cs="Arial"/>
                <w:sz w:val="24"/>
                <w:szCs w:val="24"/>
              </w:rPr>
            </w:pPr>
            <w:r w:rsidRPr="00D84A33">
              <w:rPr>
                <w:rFonts w:ascii="Arial" w:hAnsi="Arial" w:cs="Arial"/>
                <w:sz w:val="24"/>
                <w:szCs w:val="24"/>
              </w:rPr>
              <w:t>- Destrucción: Elementos Materiales Probatorios (EMP) y Elementos Físicos (EF) asociado a la noticia criminal como: celulares, licencias de conducción, discos compactos, armas de fuego, pólizas de seguro, sustancias psicoactivas entre otros: 454</w:t>
            </w:r>
          </w:p>
          <w:p w:rsidR="00D84A33" w:rsidRDefault="00D84A33" w:rsidP="00D84A33">
            <w:pPr>
              <w:jc w:val="both"/>
              <w:rPr>
                <w:rFonts w:ascii="Arial" w:hAnsi="Arial" w:cs="Arial"/>
                <w:sz w:val="24"/>
                <w:szCs w:val="24"/>
              </w:rPr>
            </w:pPr>
            <w:r w:rsidRPr="00D84A33">
              <w:rPr>
                <w:rFonts w:ascii="Arial" w:hAnsi="Arial" w:cs="Arial"/>
                <w:sz w:val="24"/>
                <w:szCs w:val="24"/>
              </w:rPr>
              <w:t>-Reconocimientos: Reconocimiento en fila: 0</w:t>
            </w:r>
            <w:r>
              <w:rPr>
                <w:rFonts w:ascii="Arial" w:hAnsi="Arial" w:cs="Arial"/>
                <w:sz w:val="24"/>
                <w:szCs w:val="24"/>
              </w:rPr>
              <w:t>.</w:t>
            </w:r>
          </w:p>
          <w:p w:rsidR="00D84A33" w:rsidRDefault="00D84A33" w:rsidP="00D84A33">
            <w:pPr>
              <w:jc w:val="both"/>
              <w:rPr>
                <w:rFonts w:ascii="Arial" w:hAnsi="Arial" w:cs="Arial"/>
                <w:sz w:val="24"/>
                <w:szCs w:val="24"/>
              </w:rPr>
            </w:pPr>
          </w:p>
          <w:p w:rsidR="0051670F" w:rsidRPr="00D84A33" w:rsidRDefault="00D84A33" w:rsidP="007B048A">
            <w:pPr>
              <w:pStyle w:val="Prrafodelista"/>
              <w:numPr>
                <w:ilvl w:val="0"/>
                <w:numId w:val="18"/>
              </w:numPr>
              <w:jc w:val="both"/>
              <w:rPr>
                <w:rFonts w:ascii="Arial" w:hAnsi="Arial" w:cs="Arial"/>
                <w:b/>
                <w:sz w:val="24"/>
                <w:szCs w:val="24"/>
              </w:rPr>
            </w:pPr>
            <w:r w:rsidRPr="00D84A33">
              <w:rPr>
                <w:rFonts w:ascii="Arial" w:hAnsi="Arial" w:cs="Arial"/>
                <w:b/>
                <w:sz w:val="24"/>
                <w:szCs w:val="24"/>
              </w:rPr>
              <w:t>Actualización Caracterización de la  Población privada de la libertad (PPL)</w:t>
            </w:r>
            <w:r w:rsidR="0051670F">
              <w:rPr>
                <w:rFonts w:ascii="Arial" w:hAnsi="Arial" w:cs="Arial"/>
                <w:b/>
                <w:sz w:val="24"/>
                <w:szCs w:val="24"/>
              </w:rPr>
              <w:t xml:space="preserve">: </w:t>
            </w:r>
            <w:r w:rsidR="0051670F">
              <w:rPr>
                <w:rFonts w:ascii="Arial" w:hAnsi="Arial" w:cs="Arial"/>
                <w:sz w:val="24"/>
                <w:szCs w:val="24"/>
              </w:rPr>
              <w:t>Cumplimiento del 75%</w:t>
            </w:r>
          </w:p>
          <w:p w:rsidR="00D84A33" w:rsidRDefault="00D84A33" w:rsidP="00D84A33">
            <w:pPr>
              <w:jc w:val="both"/>
              <w:rPr>
                <w:rFonts w:ascii="Arial" w:hAnsi="Arial" w:cs="Arial"/>
                <w:b/>
                <w:sz w:val="24"/>
                <w:szCs w:val="24"/>
              </w:rPr>
            </w:pPr>
          </w:p>
          <w:p w:rsidR="0051670F" w:rsidRPr="0051670F" w:rsidRDefault="0051670F" w:rsidP="0051670F">
            <w:pPr>
              <w:jc w:val="both"/>
              <w:rPr>
                <w:rFonts w:ascii="Arial" w:hAnsi="Arial" w:cs="Arial"/>
                <w:sz w:val="24"/>
                <w:szCs w:val="24"/>
              </w:rPr>
            </w:pPr>
            <w:r w:rsidRPr="0051670F">
              <w:rPr>
                <w:rFonts w:ascii="Arial" w:hAnsi="Arial" w:cs="Arial"/>
                <w:sz w:val="24"/>
                <w:szCs w:val="24"/>
              </w:rPr>
              <w:t>30/03/2024 Actividad con proyección al segundo trimestre de la presente vigencia.</w:t>
            </w:r>
          </w:p>
          <w:p w:rsidR="0051670F" w:rsidRPr="0051670F" w:rsidRDefault="0051670F" w:rsidP="0051670F">
            <w:pPr>
              <w:jc w:val="both"/>
              <w:rPr>
                <w:rFonts w:ascii="Arial" w:hAnsi="Arial" w:cs="Arial"/>
                <w:sz w:val="24"/>
                <w:szCs w:val="24"/>
              </w:rPr>
            </w:pPr>
            <w:r w:rsidRPr="0051670F">
              <w:rPr>
                <w:rFonts w:ascii="Arial" w:hAnsi="Arial" w:cs="Arial"/>
                <w:sz w:val="24"/>
                <w:szCs w:val="24"/>
              </w:rPr>
              <w:t xml:space="preserve">30/06/2024 Para el segundo trimestre se realizo la caracterización Centro de Atención Penal Integral (C.AP.I) y Subestación de Policía Los Gómez (SUBGOM), ambos sitios ubicados en </w:t>
            </w:r>
            <w:r w:rsidRPr="0051670F">
              <w:rPr>
                <w:rFonts w:ascii="Arial" w:hAnsi="Arial" w:cs="Arial"/>
                <w:sz w:val="24"/>
                <w:szCs w:val="24"/>
              </w:rPr>
              <w:lastRenderedPageBreak/>
              <w:t>Itagüí, con fecha de corte al 29 de mayo de 2024.</w:t>
            </w:r>
          </w:p>
          <w:p w:rsidR="0051670F" w:rsidRDefault="0051670F" w:rsidP="0051670F">
            <w:pPr>
              <w:jc w:val="both"/>
              <w:rPr>
                <w:rFonts w:ascii="Arial" w:hAnsi="Arial" w:cs="Arial"/>
                <w:sz w:val="24"/>
                <w:szCs w:val="24"/>
              </w:rPr>
            </w:pPr>
            <w:r w:rsidRPr="0051670F">
              <w:rPr>
                <w:rFonts w:ascii="Arial" w:hAnsi="Arial" w:cs="Arial"/>
                <w:sz w:val="24"/>
                <w:szCs w:val="24"/>
              </w:rPr>
              <w:t>30/09/2024 Para el tercer Trimestre del 2024 según en el Plan de Acción la Delegatura tiene designada hacer 2 actualizaciones en el año, de  las cuales ya se realizó una el 29 de mayo y queda pendiente la del cuarto trimestre del 2024.</w:t>
            </w:r>
          </w:p>
          <w:p w:rsidR="0051670F" w:rsidRDefault="0051670F" w:rsidP="0051670F">
            <w:pPr>
              <w:jc w:val="both"/>
              <w:rPr>
                <w:rFonts w:ascii="Arial" w:hAnsi="Arial" w:cs="Arial"/>
                <w:sz w:val="24"/>
                <w:szCs w:val="24"/>
              </w:rPr>
            </w:pPr>
          </w:p>
          <w:p w:rsidR="0051670F" w:rsidRPr="00D84A33" w:rsidRDefault="0051670F" w:rsidP="007B048A">
            <w:pPr>
              <w:pStyle w:val="Prrafodelista"/>
              <w:numPr>
                <w:ilvl w:val="0"/>
                <w:numId w:val="18"/>
              </w:numPr>
              <w:jc w:val="both"/>
              <w:rPr>
                <w:rFonts w:ascii="Arial" w:hAnsi="Arial" w:cs="Arial"/>
                <w:b/>
                <w:sz w:val="24"/>
                <w:szCs w:val="24"/>
              </w:rPr>
            </w:pPr>
            <w:r w:rsidRPr="0051670F">
              <w:rPr>
                <w:rFonts w:ascii="Arial" w:hAnsi="Arial" w:cs="Arial"/>
                <w:b/>
                <w:sz w:val="24"/>
                <w:szCs w:val="24"/>
              </w:rPr>
              <w:t>Verificación al Debido Proceso en casos de derecho de familia</w:t>
            </w:r>
            <w:r>
              <w:rPr>
                <w:rFonts w:ascii="Arial" w:hAnsi="Arial" w:cs="Arial"/>
                <w:b/>
                <w:sz w:val="24"/>
                <w:szCs w:val="24"/>
              </w:rPr>
              <w:t xml:space="preserve">: </w:t>
            </w:r>
            <w:r>
              <w:rPr>
                <w:rFonts w:ascii="Arial" w:hAnsi="Arial" w:cs="Arial"/>
                <w:sz w:val="24"/>
                <w:szCs w:val="24"/>
              </w:rPr>
              <w:t>Cumplimiento del 75%</w:t>
            </w:r>
          </w:p>
          <w:p w:rsidR="0051670F" w:rsidRDefault="0051670F" w:rsidP="0051670F">
            <w:pPr>
              <w:jc w:val="both"/>
              <w:rPr>
                <w:rFonts w:ascii="Arial" w:hAnsi="Arial" w:cs="Arial"/>
                <w:b/>
                <w:sz w:val="24"/>
                <w:szCs w:val="24"/>
              </w:rPr>
            </w:pPr>
          </w:p>
          <w:p w:rsidR="0051670F" w:rsidRPr="0051670F" w:rsidRDefault="0051670F" w:rsidP="0051670F">
            <w:pPr>
              <w:jc w:val="both"/>
              <w:rPr>
                <w:rFonts w:ascii="Arial" w:hAnsi="Arial" w:cs="Arial"/>
                <w:sz w:val="24"/>
                <w:szCs w:val="24"/>
              </w:rPr>
            </w:pPr>
            <w:r w:rsidRPr="0051670F">
              <w:rPr>
                <w:rFonts w:ascii="Arial" w:hAnsi="Arial" w:cs="Arial"/>
                <w:sz w:val="24"/>
                <w:szCs w:val="24"/>
              </w:rPr>
              <w:t>30/03/2024 Verificación al Debido Proceso. Se solicita en Comisaría, Juzgado de Familia o ICBF, según en la etapa en que se encuentre el proceso, el respectivo expediente, a efectos de revisar y elaborar informe que dé cuenta si hubo o no vulneración a derechos fundamentales y constitucionales: 07</w:t>
            </w:r>
          </w:p>
          <w:p w:rsidR="0051670F" w:rsidRPr="0051670F" w:rsidRDefault="0051670F" w:rsidP="0051670F">
            <w:pPr>
              <w:jc w:val="both"/>
              <w:rPr>
                <w:rFonts w:ascii="Arial" w:hAnsi="Arial" w:cs="Arial"/>
                <w:sz w:val="24"/>
                <w:szCs w:val="24"/>
              </w:rPr>
            </w:pPr>
            <w:r w:rsidRPr="0051670F">
              <w:rPr>
                <w:rFonts w:ascii="Arial" w:hAnsi="Arial" w:cs="Arial"/>
                <w:sz w:val="24"/>
                <w:szCs w:val="24"/>
              </w:rPr>
              <w:t>Intervenciones en los Procesos de Familia: Se interviene como agente del ministerio público, revisando y avalando los procesos en familia, siendo algunos: FILIACION, PRIVACION PATRIA POTESTAD, ALIMENTOS, VENTA DE BIENES DEL MENOR EJECUTIVO, FIJACIÓN ALIMENTOS, REVISIÓN ALIMENTOS, ADOPCIÓN: 43</w:t>
            </w:r>
          </w:p>
          <w:p w:rsidR="0051670F" w:rsidRPr="0051670F" w:rsidRDefault="0051670F" w:rsidP="0051670F">
            <w:pPr>
              <w:jc w:val="both"/>
              <w:rPr>
                <w:rFonts w:ascii="Arial" w:hAnsi="Arial" w:cs="Arial"/>
                <w:sz w:val="24"/>
                <w:szCs w:val="24"/>
              </w:rPr>
            </w:pPr>
            <w:r w:rsidRPr="0051670F">
              <w:rPr>
                <w:rFonts w:ascii="Arial" w:hAnsi="Arial" w:cs="Arial"/>
                <w:sz w:val="24"/>
                <w:szCs w:val="24"/>
              </w:rPr>
              <w:t xml:space="preserve">30/06/2024 Para el segundo trimestre se realizan las siguientes acciones: </w:t>
            </w:r>
          </w:p>
          <w:p w:rsidR="0051670F" w:rsidRPr="0051670F" w:rsidRDefault="0051670F" w:rsidP="0051670F">
            <w:pPr>
              <w:jc w:val="both"/>
              <w:rPr>
                <w:rFonts w:ascii="Arial" w:hAnsi="Arial" w:cs="Arial"/>
                <w:sz w:val="24"/>
                <w:szCs w:val="24"/>
              </w:rPr>
            </w:pPr>
            <w:r w:rsidRPr="0051670F">
              <w:rPr>
                <w:rFonts w:ascii="Arial" w:hAnsi="Arial" w:cs="Arial"/>
                <w:sz w:val="24"/>
                <w:szCs w:val="24"/>
              </w:rPr>
              <w:t>Verificación al debido Proceso: 21</w:t>
            </w:r>
          </w:p>
          <w:p w:rsidR="0051670F" w:rsidRPr="0051670F" w:rsidRDefault="0051670F" w:rsidP="0051670F">
            <w:pPr>
              <w:jc w:val="both"/>
              <w:rPr>
                <w:rFonts w:ascii="Arial" w:hAnsi="Arial" w:cs="Arial"/>
                <w:sz w:val="24"/>
                <w:szCs w:val="24"/>
              </w:rPr>
            </w:pPr>
            <w:r w:rsidRPr="0051670F">
              <w:rPr>
                <w:rFonts w:ascii="Arial" w:hAnsi="Arial" w:cs="Arial"/>
                <w:sz w:val="24"/>
                <w:szCs w:val="24"/>
              </w:rPr>
              <w:t>Intervenciones en los procesos de Familia: 50.</w:t>
            </w:r>
          </w:p>
          <w:p w:rsidR="0051670F" w:rsidRPr="0051670F" w:rsidRDefault="0051670F" w:rsidP="0051670F">
            <w:pPr>
              <w:jc w:val="both"/>
              <w:rPr>
                <w:rFonts w:ascii="Arial" w:hAnsi="Arial" w:cs="Arial"/>
                <w:sz w:val="24"/>
                <w:szCs w:val="24"/>
              </w:rPr>
            </w:pPr>
            <w:r w:rsidRPr="0051670F">
              <w:rPr>
                <w:rFonts w:ascii="Arial" w:hAnsi="Arial" w:cs="Arial"/>
                <w:sz w:val="24"/>
                <w:szCs w:val="24"/>
              </w:rPr>
              <w:t xml:space="preserve">30/09/2024 Para el tercer trimestre se realizan las siguientes acciones: </w:t>
            </w:r>
          </w:p>
          <w:p w:rsidR="0051670F" w:rsidRPr="0051670F" w:rsidRDefault="0051670F" w:rsidP="0051670F">
            <w:pPr>
              <w:jc w:val="both"/>
              <w:rPr>
                <w:rFonts w:ascii="Arial" w:hAnsi="Arial" w:cs="Arial"/>
                <w:sz w:val="24"/>
                <w:szCs w:val="24"/>
              </w:rPr>
            </w:pPr>
            <w:r w:rsidRPr="0051670F">
              <w:rPr>
                <w:rFonts w:ascii="Arial" w:hAnsi="Arial" w:cs="Arial"/>
                <w:sz w:val="24"/>
                <w:szCs w:val="24"/>
              </w:rPr>
              <w:t>Verificación al debido Proceso: 17</w:t>
            </w:r>
          </w:p>
          <w:p w:rsidR="0051670F" w:rsidRPr="0051670F" w:rsidRDefault="0051670F" w:rsidP="0051670F">
            <w:pPr>
              <w:jc w:val="both"/>
              <w:rPr>
                <w:rFonts w:ascii="Arial" w:hAnsi="Arial" w:cs="Arial"/>
                <w:sz w:val="24"/>
                <w:szCs w:val="24"/>
              </w:rPr>
            </w:pPr>
            <w:r w:rsidRPr="0051670F">
              <w:rPr>
                <w:rFonts w:ascii="Arial" w:hAnsi="Arial" w:cs="Arial"/>
                <w:sz w:val="24"/>
                <w:szCs w:val="24"/>
              </w:rPr>
              <w:t>Intervenciones en los procesos de Familia: 130</w:t>
            </w:r>
          </w:p>
          <w:p w:rsidR="0051670F" w:rsidRDefault="0051670F" w:rsidP="0051670F">
            <w:pPr>
              <w:jc w:val="both"/>
              <w:rPr>
                <w:rFonts w:ascii="Arial" w:hAnsi="Arial" w:cs="Arial"/>
                <w:b/>
                <w:sz w:val="24"/>
                <w:szCs w:val="24"/>
              </w:rPr>
            </w:pPr>
          </w:p>
          <w:p w:rsidR="007B048A" w:rsidRPr="007B048A" w:rsidRDefault="007B048A" w:rsidP="007B048A">
            <w:pPr>
              <w:pStyle w:val="Prrafodelista"/>
              <w:numPr>
                <w:ilvl w:val="0"/>
                <w:numId w:val="18"/>
              </w:numPr>
              <w:jc w:val="both"/>
              <w:rPr>
                <w:rFonts w:ascii="Arial" w:hAnsi="Arial" w:cs="Arial"/>
                <w:b/>
                <w:sz w:val="24"/>
                <w:szCs w:val="24"/>
              </w:rPr>
            </w:pPr>
            <w:r w:rsidRPr="007B048A">
              <w:rPr>
                <w:rFonts w:ascii="Arial" w:hAnsi="Arial" w:cs="Arial"/>
                <w:b/>
                <w:sz w:val="24"/>
                <w:szCs w:val="24"/>
              </w:rPr>
              <w:t>Capacitaciones en temas de familia</w:t>
            </w:r>
            <w:r>
              <w:rPr>
                <w:rFonts w:ascii="Arial" w:hAnsi="Arial" w:cs="Arial"/>
                <w:b/>
                <w:sz w:val="24"/>
                <w:szCs w:val="24"/>
              </w:rPr>
              <w:t xml:space="preserve">: </w:t>
            </w:r>
            <w:r>
              <w:rPr>
                <w:rFonts w:ascii="Arial" w:hAnsi="Arial" w:cs="Arial"/>
                <w:sz w:val="24"/>
                <w:szCs w:val="24"/>
              </w:rPr>
              <w:t>Cumplimiento del 50%</w:t>
            </w:r>
          </w:p>
          <w:p w:rsidR="007B048A" w:rsidRDefault="007B048A" w:rsidP="007B048A">
            <w:pPr>
              <w:jc w:val="both"/>
              <w:rPr>
                <w:rFonts w:ascii="Arial" w:hAnsi="Arial" w:cs="Arial"/>
                <w:sz w:val="24"/>
                <w:szCs w:val="24"/>
              </w:rPr>
            </w:pPr>
          </w:p>
          <w:p w:rsidR="007B048A" w:rsidRPr="007B048A" w:rsidRDefault="007B048A" w:rsidP="007B048A">
            <w:pPr>
              <w:jc w:val="both"/>
              <w:rPr>
                <w:rFonts w:ascii="Arial" w:hAnsi="Arial" w:cs="Arial"/>
                <w:sz w:val="24"/>
                <w:szCs w:val="24"/>
              </w:rPr>
            </w:pPr>
            <w:r w:rsidRPr="007B048A">
              <w:rPr>
                <w:rFonts w:ascii="Arial" w:hAnsi="Arial" w:cs="Arial"/>
                <w:sz w:val="24"/>
                <w:szCs w:val="24"/>
              </w:rPr>
              <w:t>30/03/2024 Actividad con proyección al segundo y tercer trimestre de la presente vigencia.</w:t>
            </w:r>
          </w:p>
          <w:p w:rsidR="007B048A" w:rsidRPr="007B048A" w:rsidRDefault="007B048A" w:rsidP="007B048A">
            <w:pPr>
              <w:jc w:val="both"/>
              <w:rPr>
                <w:rFonts w:ascii="Arial" w:hAnsi="Arial" w:cs="Arial"/>
                <w:sz w:val="24"/>
                <w:szCs w:val="24"/>
              </w:rPr>
            </w:pPr>
            <w:r w:rsidRPr="007B048A">
              <w:rPr>
                <w:rFonts w:ascii="Arial" w:hAnsi="Arial" w:cs="Arial"/>
                <w:sz w:val="24"/>
                <w:szCs w:val="24"/>
              </w:rPr>
              <w:t>30/06/2024 Para el segundo trimestre del año 2024 se realizo la campaña " Mis Decisiones para Enfrentar los Retos de la Vida".</w:t>
            </w:r>
          </w:p>
          <w:p w:rsidR="007B048A" w:rsidRDefault="007B048A" w:rsidP="007B048A">
            <w:pPr>
              <w:jc w:val="both"/>
              <w:rPr>
                <w:rFonts w:ascii="Arial" w:hAnsi="Arial" w:cs="Arial"/>
                <w:sz w:val="24"/>
                <w:szCs w:val="24"/>
              </w:rPr>
            </w:pPr>
            <w:r w:rsidRPr="007B048A">
              <w:rPr>
                <w:rFonts w:ascii="Arial" w:hAnsi="Arial" w:cs="Arial"/>
                <w:sz w:val="24"/>
                <w:szCs w:val="24"/>
              </w:rPr>
              <w:t>30/09/2024 Actividad con proyección en el cuarto trimestre.</w:t>
            </w:r>
          </w:p>
          <w:p w:rsidR="007B048A" w:rsidRPr="007B048A" w:rsidRDefault="007B048A" w:rsidP="007B048A">
            <w:pPr>
              <w:jc w:val="both"/>
              <w:rPr>
                <w:rFonts w:ascii="Arial" w:hAnsi="Arial" w:cs="Arial"/>
                <w:sz w:val="24"/>
                <w:szCs w:val="24"/>
              </w:rPr>
            </w:pPr>
          </w:p>
          <w:p w:rsidR="007B048A" w:rsidRPr="007B048A" w:rsidRDefault="007B048A" w:rsidP="007B048A">
            <w:pPr>
              <w:pStyle w:val="Prrafodelista"/>
              <w:numPr>
                <w:ilvl w:val="0"/>
                <w:numId w:val="18"/>
              </w:numPr>
              <w:jc w:val="both"/>
              <w:rPr>
                <w:rFonts w:ascii="Arial" w:hAnsi="Arial" w:cs="Arial"/>
                <w:b/>
                <w:sz w:val="24"/>
                <w:szCs w:val="24"/>
              </w:rPr>
            </w:pPr>
            <w:r w:rsidRPr="007B048A">
              <w:rPr>
                <w:rFonts w:ascii="Arial" w:hAnsi="Arial" w:cs="Arial"/>
                <w:b/>
                <w:sz w:val="24"/>
                <w:szCs w:val="24"/>
              </w:rPr>
              <w:t xml:space="preserve">Verificación al Debido Proceso en casos de derecho de familia: </w:t>
            </w:r>
            <w:r>
              <w:rPr>
                <w:rFonts w:ascii="Arial" w:hAnsi="Arial" w:cs="Arial"/>
                <w:sz w:val="24"/>
                <w:szCs w:val="24"/>
              </w:rPr>
              <w:t>Cumplimiento del 75%</w:t>
            </w:r>
          </w:p>
          <w:p w:rsidR="007B048A" w:rsidRDefault="007B048A" w:rsidP="007B048A">
            <w:pPr>
              <w:jc w:val="both"/>
              <w:rPr>
                <w:rFonts w:ascii="Arial" w:hAnsi="Arial" w:cs="Arial"/>
                <w:b/>
                <w:sz w:val="24"/>
                <w:szCs w:val="24"/>
              </w:rPr>
            </w:pPr>
          </w:p>
          <w:p w:rsidR="007B048A" w:rsidRPr="007B048A" w:rsidRDefault="007B048A" w:rsidP="007B048A">
            <w:pPr>
              <w:jc w:val="both"/>
              <w:rPr>
                <w:rFonts w:ascii="Arial" w:hAnsi="Arial" w:cs="Arial"/>
                <w:sz w:val="24"/>
                <w:szCs w:val="24"/>
              </w:rPr>
            </w:pPr>
            <w:r w:rsidRPr="007B048A">
              <w:rPr>
                <w:rFonts w:ascii="Arial" w:hAnsi="Arial" w:cs="Arial"/>
                <w:sz w:val="24"/>
                <w:szCs w:val="24"/>
              </w:rPr>
              <w:t>30/03/2024 Verificación al Debido Proceso. Se solicita en Comisaría, Juzgado de Familia o ICBF, según en la etapa en que se encuentre el proceso, el respectivo expediente, a efectos de revisar y elaborar informe que dé cuenta si hubo o no vulneración a derechos fundamentales y constitucionales: 07</w:t>
            </w:r>
          </w:p>
          <w:p w:rsidR="007B048A" w:rsidRPr="007B048A" w:rsidRDefault="007B048A" w:rsidP="007B048A">
            <w:pPr>
              <w:jc w:val="both"/>
              <w:rPr>
                <w:rFonts w:ascii="Arial" w:hAnsi="Arial" w:cs="Arial"/>
                <w:sz w:val="24"/>
                <w:szCs w:val="24"/>
              </w:rPr>
            </w:pPr>
            <w:r w:rsidRPr="007B048A">
              <w:rPr>
                <w:rFonts w:ascii="Arial" w:hAnsi="Arial" w:cs="Arial"/>
                <w:sz w:val="24"/>
                <w:szCs w:val="24"/>
              </w:rPr>
              <w:t>Intervenciones en los Procesos de Familia: Se interviene como agente del ministerio público, revisando y avalando los procesos en familia, siendo algunos: FILIACION, PRIVACION PATRIA POTESTAD, ALIMENTOS, VENTA DE BIENES DEL MENOR EJECUTIVO, FIJACIÓN ALIMENTOS, REVISIÓN ALIMENTOS, ADOPCIÓN: 43</w:t>
            </w:r>
          </w:p>
          <w:p w:rsidR="007B048A" w:rsidRPr="007B048A" w:rsidRDefault="007B048A" w:rsidP="007B048A">
            <w:pPr>
              <w:jc w:val="both"/>
              <w:rPr>
                <w:rFonts w:ascii="Arial" w:hAnsi="Arial" w:cs="Arial"/>
                <w:sz w:val="24"/>
                <w:szCs w:val="24"/>
              </w:rPr>
            </w:pPr>
            <w:r w:rsidRPr="007B048A">
              <w:rPr>
                <w:rFonts w:ascii="Arial" w:hAnsi="Arial" w:cs="Arial"/>
                <w:sz w:val="24"/>
                <w:szCs w:val="24"/>
              </w:rPr>
              <w:t xml:space="preserve">30/06/2024 Para el segundo trimestre se realizan las siguientes acciones: </w:t>
            </w:r>
          </w:p>
          <w:p w:rsidR="007B048A" w:rsidRPr="007B048A" w:rsidRDefault="007B048A" w:rsidP="007B048A">
            <w:pPr>
              <w:jc w:val="both"/>
              <w:rPr>
                <w:rFonts w:ascii="Arial" w:hAnsi="Arial" w:cs="Arial"/>
                <w:sz w:val="24"/>
                <w:szCs w:val="24"/>
              </w:rPr>
            </w:pPr>
            <w:r w:rsidRPr="007B048A">
              <w:rPr>
                <w:rFonts w:ascii="Arial" w:hAnsi="Arial" w:cs="Arial"/>
                <w:sz w:val="24"/>
                <w:szCs w:val="24"/>
              </w:rPr>
              <w:t>Verificación al debido Proceso: 21</w:t>
            </w:r>
          </w:p>
          <w:p w:rsidR="007B048A" w:rsidRPr="007B048A" w:rsidRDefault="007B048A" w:rsidP="007B048A">
            <w:pPr>
              <w:jc w:val="both"/>
              <w:rPr>
                <w:rFonts w:ascii="Arial" w:hAnsi="Arial" w:cs="Arial"/>
                <w:sz w:val="24"/>
                <w:szCs w:val="24"/>
              </w:rPr>
            </w:pPr>
            <w:r w:rsidRPr="007B048A">
              <w:rPr>
                <w:rFonts w:ascii="Arial" w:hAnsi="Arial" w:cs="Arial"/>
                <w:sz w:val="24"/>
                <w:szCs w:val="24"/>
              </w:rPr>
              <w:t>Intervenciones en los procesos de Familia: 50.</w:t>
            </w:r>
          </w:p>
          <w:p w:rsidR="007B048A" w:rsidRPr="007B048A" w:rsidRDefault="007B048A" w:rsidP="007B048A">
            <w:pPr>
              <w:jc w:val="both"/>
              <w:rPr>
                <w:rFonts w:ascii="Arial" w:hAnsi="Arial" w:cs="Arial"/>
                <w:sz w:val="24"/>
                <w:szCs w:val="24"/>
              </w:rPr>
            </w:pPr>
            <w:r w:rsidRPr="007B048A">
              <w:rPr>
                <w:rFonts w:ascii="Arial" w:hAnsi="Arial" w:cs="Arial"/>
                <w:sz w:val="24"/>
                <w:szCs w:val="24"/>
              </w:rPr>
              <w:t xml:space="preserve">30/09/2024 Para el tercer trimestre se realizan las siguientes acciones: </w:t>
            </w:r>
          </w:p>
          <w:p w:rsidR="007B048A" w:rsidRPr="007B048A" w:rsidRDefault="007B048A" w:rsidP="007B048A">
            <w:pPr>
              <w:jc w:val="both"/>
              <w:rPr>
                <w:rFonts w:ascii="Arial" w:hAnsi="Arial" w:cs="Arial"/>
                <w:sz w:val="24"/>
                <w:szCs w:val="24"/>
              </w:rPr>
            </w:pPr>
            <w:r w:rsidRPr="007B048A">
              <w:rPr>
                <w:rFonts w:ascii="Arial" w:hAnsi="Arial" w:cs="Arial"/>
                <w:sz w:val="24"/>
                <w:szCs w:val="24"/>
              </w:rPr>
              <w:lastRenderedPageBreak/>
              <w:t>Verificación al debido Proceso: 17</w:t>
            </w:r>
          </w:p>
          <w:p w:rsidR="007B048A" w:rsidRDefault="007B048A" w:rsidP="007B048A">
            <w:pPr>
              <w:jc w:val="both"/>
              <w:rPr>
                <w:rFonts w:ascii="Arial" w:hAnsi="Arial" w:cs="Arial"/>
                <w:sz w:val="24"/>
                <w:szCs w:val="24"/>
              </w:rPr>
            </w:pPr>
            <w:r w:rsidRPr="007B048A">
              <w:rPr>
                <w:rFonts w:ascii="Arial" w:hAnsi="Arial" w:cs="Arial"/>
                <w:sz w:val="24"/>
                <w:szCs w:val="24"/>
              </w:rPr>
              <w:t>Intervenciones en los procesos de Familia: 130</w:t>
            </w:r>
          </w:p>
          <w:p w:rsidR="007B048A" w:rsidRPr="007B048A" w:rsidRDefault="007B048A" w:rsidP="007B048A">
            <w:pPr>
              <w:jc w:val="both"/>
              <w:rPr>
                <w:rFonts w:ascii="Arial" w:hAnsi="Arial" w:cs="Arial"/>
                <w:sz w:val="24"/>
                <w:szCs w:val="24"/>
              </w:rPr>
            </w:pPr>
          </w:p>
          <w:p w:rsidR="0051670F" w:rsidRDefault="0051670F" w:rsidP="007B048A">
            <w:pPr>
              <w:pStyle w:val="Prrafodelista"/>
              <w:numPr>
                <w:ilvl w:val="0"/>
                <w:numId w:val="18"/>
              </w:numPr>
              <w:jc w:val="both"/>
              <w:rPr>
                <w:rFonts w:ascii="Arial" w:hAnsi="Arial" w:cs="Arial"/>
                <w:sz w:val="24"/>
                <w:szCs w:val="24"/>
              </w:rPr>
            </w:pPr>
            <w:r w:rsidRPr="0051670F">
              <w:rPr>
                <w:rFonts w:ascii="Arial" w:hAnsi="Arial" w:cs="Arial"/>
                <w:b/>
                <w:sz w:val="24"/>
                <w:szCs w:val="24"/>
              </w:rPr>
              <w:t>Asesoría, acompañamiento, valoración y elaboración de demandas ley de apoyo (ley 1996 de 2019)</w:t>
            </w:r>
            <w:r>
              <w:rPr>
                <w:rFonts w:ascii="Arial" w:hAnsi="Arial" w:cs="Arial"/>
                <w:b/>
                <w:sz w:val="24"/>
                <w:szCs w:val="24"/>
              </w:rPr>
              <w:t xml:space="preserve">: </w:t>
            </w:r>
            <w:r>
              <w:rPr>
                <w:rFonts w:ascii="Arial" w:hAnsi="Arial" w:cs="Arial"/>
                <w:sz w:val="24"/>
                <w:szCs w:val="24"/>
              </w:rPr>
              <w:t>Cumplimiento del 75%</w:t>
            </w:r>
          </w:p>
          <w:p w:rsidR="00065CDE" w:rsidRDefault="00065CDE" w:rsidP="0051670F">
            <w:pPr>
              <w:jc w:val="both"/>
              <w:rPr>
                <w:rFonts w:ascii="Arial" w:hAnsi="Arial" w:cs="Arial"/>
                <w:sz w:val="24"/>
                <w:szCs w:val="24"/>
              </w:rPr>
            </w:pPr>
          </w:p>
          <w:p w:rsidR="00065CDE" w:rsidRPr="00065CDE" w:rsidRDefault="00065CDE" w:rsidP="00065CDE">
            <w:pPr>
              <w:jc w:val="both"/>
              <w:rPr>
                <w:rFonts w:ascii="Arial" w:hAnsi="Arial" w:cs="Arial"/>
                <w:sz w:val="24"/>
                <w:szCs w:val="24"/>
              </w:rPr>
            </w:pPr>
            <w:r w:rsidRPr="00065CDE">
              <w:rPr>
                <w:rFonts w:ascii="Arial" w:hAnsi="Arial" w:cs="Arial"/>
                <w:sz w:val="24"/>
                <w:szCs w:val="24"/>
              </w:rPr>
              <w:t>30/03/2024 Procedimiento Ley de Apoyo demandas de Ley de Apoyo 1996 de 2019: 04</w:t>
            </w:r>
          </w:p>
          <w:p w:rsidR="00065CDE" w:rsidRPr="00065CDE" w:rsidRDefault="00065CDE" w:rsidP="00065CDE">
            <w:pPr>
              <w:jc w:val="both"/>
              <w:rPr>
                <w:rFonts w:ascii="Arial" w:hAnsi="Arial" w:cs="Arial"/>
                <w:sz w:val="24"/>
                <w:szCs w:val="24"/>
              </w:rPr>
            </w:pPr>
            <w:r w:rsidRPr="00065CDE">
              <w:rPr>
                <w:rFonts w:ascii="Arial" w:hAnsi="Arial" w:cs="Arial"/>
                <w:sz w:val="24"/>
                <w:szCs w:val="24"/>
              </w:rPr>
              <w:t>Valoración de Ley de Apoyo: 38</w:t>
            </w:r>
          </w:p>
          <w:p w:rsidR="00065CDE" w:rsidRPr="00065CDE" w:rsidRDefault="00065CDE" w:rsidP="00065CDE">
            <w:pPr>
              <w:jc w:val="both"/>
              <w:rPr>
                <w:rFonts w:ascii="Arial" w:hAnsi="Arial" w:cs="Arial"/>
                <w:sz w:val="24"/>
                <w:szCs w:val="24"/>
              </w:rPr>
            </w:pPr>
            <w:r w:rsidRPr="00065CDE">
              <w:rPr>
                <w:rFonts w:ascii="Arial" w:hAnsi="Arial" w:cs="Arial"/>
                <w:sz w:val="24"/>
                <w:szCs w:val="24"/>
              </w:rPr>
              <w:t xml:space="preserve">30/06/2024 Para el </w:t>
            </w:r>
            <w:r w:rsidR="00FA601C" w:rsidRPr="00065CDE">
              <w:rPr>
                <w:rFonts w:ascii="Arial" w:hAnsi="Arial" w:cs="Arial"/>
                <w:sz w:val="24"/>
                <w:szCs w:val="24"/>
              </w:rPr>
              <w:t>Segundo</w:t>
            </w:r>
            <w:r w:rsidRPr="00065CDE">
              <w:rPr>
                <w:rFonts w:ascii="Arial" w:hAnsi="Arial" w:cs="Arial"/>
                <w:sz w:val="24"/>
                <w:szCs w:val="24"/>
              </w:rPr>
              <w:t xml:space="preserve"> trimestre se realizo el Procedimiento Ley de Apoyo demandas de Ley de Apoyo 1996 de 2019 (04) acciones.</w:t>
            </w:r>
          </w:p>
          <w:p w:rsidR="00065CDE" w:rsidRPr="00065CDE" w:rsidRDefault="00065CDE" w:rsidP="00065CDE">
            <w:pPr>
              <w:jc w:val="both"/>
              <w:rPr>
                <w:rFonts w:ascii="Arial" w:hAnsi="Arial" w:cs="Arial"/>
                <w:sz w:val="24"/>
                <w:szCs w:val="24"/>
              </w:rPr>
            </w:pPr>
            <w:r w:rsidRPr="00065CDE">
              <w:rPr>
                <w:rFonts w:ascii="Arial" w:hAnsi="Arial" w:cs="Arial"/>
                <w:sz w:val="24"/>
                <w:szCs w:val="24"/>
              </w:rPr>
              <w:t>Valoración de Ley de Apoyo: (21)</w:t>
            </w:r>
          </w:p>
          <w:p w:rsidR="00065CDE" w:rsidRDefault="00065CDE" w:rsidP="00065CDE">
            <w:pPr>
              <w:jc w:val="both"/>
              <w:rPr>
                <w:rFonts w:ascii="Arial" w:hAnsi="Arial" w:cs="Arial"/>
                <w:sz w:val="24"/>
                <w:szCs w:val="24"/>
              </w:rPr>
            </w:pPr>
            <w:r w:rsidRPr="00065CDE">
              <w:rPr>
                <w:rFonts w:ascii="Arial" w:hAnsi="Arial" w:cs="Arial"/>
                <w:sz w:val="24"/>
                <w:szCs w:val="24"/>
              </w:rPr>
              <w:t>30/09/2024 Para el tercer trimestre se realizaron (23) Valoraciones de Ley de Apoyo</w:t>
            </w:r>
          </w:p>
          <w:p w:rsidR="0051670F" w:rsidRDefault="0051670F" w:rsidP="0051670F">
            <w:pPr>
              <w:jc w:val="both"/>
              <w:rPr>
                <w:rFonts w:ascii="Arial" w:hAnsi="Arial" w:cs="Arial"/>
                <w:sz w:val="24"/>
                <w:szCs w:val="24"/>
              </w:rPr>
            </w:pPr>
          </w:p>
          <w:p w:rsidR="00A224D1" w:rsidRDefault="00A224D1" w:rsidP="00A224D1">
            <w:pPr>
              <w:pStyle w:val="Prrafodelista"/>
              <w:numPr>
                <w:ilvl w:val="0"/>
                <w:numId w:val="21"/>
              </w:numPr>
              <w:jc w:val="both"/>
              <w:rPr>
                <w:rFonts w:ascii="Arial" w:hAnsi="Arial" w:cs="Arial"/>
                <w:b/>
                <w:sz w:val="24"/>
                <w:szCs w:val="24"/>
              </w:rPr>
            </w:pPr>
            <w:r w:rsidRPr="00A224D1">
              <w:rPr>
                <w:rFonts w:ascii="Arial" w:hAnsi="Arial" w:cs="Arial"/>
                <w:b/>
                <w:sz w:val="24"/>
                <w:szCs w:val="24"/>
              </w:rPr>
              <w:t>Seguimiento al acta de la Revisión por la Dirección del Sistema de Gestión de la Calidad evaluando su conveniencia, adecuación, eficacia, eficiencia y efectividad,  a fin de tomar decisiones que permitan el mejoramiento del mismo en la Personería Municipal de Itagüí.- FPI-11 Acta de Revisión por la Dirección  - FEM-04  Plan de Mejoramiento</w:t>
            </w:r>
            <w:r>
              <w:rPr>
                <w:rFonts w:ascii="Arial" w:hAnsi="Arial" w:cs="Arial"/>
                <w:b/>
                <w:sz w:val="24"/>
                <w:szCs w:val="24"/>
              </w:rPr>
              <w:t xml:space="preserve"> </w:t>
            </w:r>
            <w:r w:rsidRPr="00A224D1">
              <w:rPr>
                <w:rFonts w:ascii="Arial" w:hAnsi="Arial" w:cs="Arial"/>
                <w:b/>
                <w:sz w:val="24"/>
                <w:szCs w:val="24"/>
              </w:rPr>
              <w:t xml:space="preserve">FPI-04 </w:t>
            </w:r>
            <w:r>
              <w:rPr>
                <w:rFonts w:ascii="Arial" w:hAnsi="Arial" w:cs="Arial"/>
                <w:b/>
                <w:sz w:val="24"/>
                <w:szCs w:val="24"/>
              </w:rPr>
              <w:t>m</w:t>
            </w:r>
            <w:r w:rsidRPr="00A224D1">
              <w:rPr>
                <w:rFonts w:ascii="Arial" w:hAnsi="Arial" w:cs="Arial"/>
                <w:b/>
                <w:sz w:val="24"/>
                <w:szCs w:val="24"/>
              </w:rPr>
              <w:t>apa de Riesgos</w:t>
            </w:r>
            <w:r>
              <w:rPr>
                <w:rFonts w:ascii="Arial" w:hAnsi="Arial" w:cs="Arial"/>
                <w:b/>
                <w:sz w:val="24"/>
                <w:szCs w:val="24"/>
              </w:rPr>
              <w:t>.</w:t>
            </w:r>
          </w:p>
          <w:p w:rsidR="00753F12" w:rsidRDefault="00753F12" w:rsidP="00753F12">
            <w:pPr>
              <w:jc w:val="both"/>
              <w:rPr>
                <w:rFonts w:ascii="Arial" w:hAnsi="Arial" w:cs="Arial"/>
                <w:b/>
                <w:sz w:val="24"/>
                <w:szCs w:val="24"/>
              </w:rPr>
            </w:pPr>
          </w:p>
          <w:p w:rsidR="00753F12" w:rsidRPr="00753F12" w:rsidRDefault="00753F12" w:rsidP="00753F12">
            <w:pPr>
              <w:jc w:val="both"/>
              <w:rPr>
                <w:rFonts w:ascii="Arial" w:hAnsi="Arial" w:cs="Arial"/>
                <w:sz w:val="24"/>
                <w:szCs w:val="24"/>
              </w:rPr>
            </w:pPr>
            <w:r w:rsidRPr="00753F12">
              <w:rPr>
                <w:rFonts w:ascii="Arial" w:hAnsi="Arial" w:cs="Arial"/>
                <w:sz w:val="24"/>
                <w:szCs w:val="24"/>
              </w:rPr>
              <w:t xml:space="preserve">Con fecha de 05 de agosto de 2024 en casa museo Ditaires </w:t>
            </w:r>
            <w:r w:rsidR="00EE0E94">
              <w:rPr>
                <w:rFonts w:ascii="Arial" w:hAnsi="Arial" w:cs="Arial"/>
                <w:sz w:val="24"/>
                <w:szCs w:val="24"/>
              </w:rPr>
              <w:t>se realizo la</w:t>
            </w:r>
            <w:r w:rsidRPr="00753F12">
              <w:rPr>
                <w:rFonts w:ascii="Arial" w:hAnsi="Arial" w:cs="Arial"/>
                <w:sz w:val="24"/>
                <w:szCs w:val="24"/>
              </w:rPr>
              <w:t xml:space="preserve"> instalada por el señor personero </w:t>
            </w:r>
            <w:r>
              <w:rPr>
                <w:rFonts w:ascii="Arial" w:hAnsi="Arial" w:cs="Arial"/>
                <w:sz w:val="24"/>
                <w:szCs w:val="24"/>
              </w:rPr>
              <w:t>municipal Dr. John Fredy Ortiz T</w:t>
            </w:r>
            <w:r w:rsidRPr="00753F12">
              <w:rPr>
                <w:rFonts w:ascii="Arial" w:hAnsi="Arial" w:cs="Arial"/>
                <w:sz w:val="24"/>
                <w:szCs w:val="24"/>
              </w:rPr>
              <w:t>abares</w:t>
            </w:r>
            <w:r>
              <w:rPr>
                <w:rFonts w:ascii="Arial" w:hAnsi="Arial" w:cs="Arial"/>
                <w:sz w:val="24"/>
                <w:szCs w:val="24"/>
              </w:rPr>
              <w:t xml:space="preserve">, </w:t>
            </w:r>
            <w:r w:rsidR="00EE0E94">
              <w:rPr>
                <w:rFonts w:ascii="Arial" w:hAnsi="Arial" w:cs="Arial"/>
                <w:sz w:val="24"/>
                <w:szCs w:val="24"/>
              </w:rPr>
              <w:t>reunidos  la d</w:t>
            </w:r>
            <w:r>
              <w:rPr>
                <w:rFonts w:ascii="Arial" w:hAnsi="Arial" w:cs="Arial"/>
                <w:sz w:val="24"/>
                <w:szCs w:val="24"/>
              </w:rPr>
              <w:t xml:space="preserve">irección donde se establecieron los siguientes compromisos: </w:t>
            </w:r>
          </w:p>
          <w:p w:rsidR="00753F12" w:rsidRDefault="00753F12" w:rsidP="00753F12">
            <w:pPr>
              <w:pStyle w:val="Prrafodelista"/>
              <w:jc w:val="both"/>
              <w:rPr>
                <w:rFonts w:ascii="Arial" w:hAnsi="Arial" w:cs="Arial"/>
                <w:b/>
                <w:sz w:val="24"/>
                <w:szCs w:val="24"/>
              </w:rPr>
            </w:pPr>
          </w:p>
          <w:tbl>
            <w:tblPr>
              <w:tblStyle w:val="Tablaconcuadrcula"/>
              <w:tblW w:w="0" w:type="auto"/>
              <w:tblInd w:w="360" w:type="dxa"/>
              <w:tblLayout w:type="fixed"/>
              <w:tblLook w:val="04A0"/>
            </w:tblPr>
            <w:tblGrid>
              <w:gridCol w:w="5022"/>
              <w:gridCol w:w="4574"/>
            </w:tblGrid>
            <w:tr w:rsidR="00753F12" w:rsidTr="00555A67">
              <w:trPr>
                <w:trHeight w:val="62"/>
              </w:trPr>
              <w:tc>
                <w:tcPr>
                  <w:tcW w:w="5022" w:type="dxa"/>
                </w:tcPr>
                <w:p w:rsidR="00753F12" w:rsidRDefault="00753F12" w:rsidP="00753F12">
                  <w:pPr>
                    <w:jc w:val="both"/>
                    <w:rPr>
                      <w:rFonts w:ascii="Arial" w:hAnsi="Arial" w:cs="Arial"/>
                      <w:b/>
                      <w:sz w:val="24"/>
                      <w:szCs w:val="24"/>
                    </w:rPr>
                  </w:pPr>
                  <w:r w:rsidRPr="00753F12">
                    <w:rPr>
                      <w:rFonts w:ascii="Arial" w:hAnsi="Arial" w:cs="Arial"/>
                      <w:b/>
                      <w:noProof/>
                      <w:sz w:val="24"/>
                      <w:szCs w:val="24"/>
                    </w:rPr>
                    <w:drawing>
                      <wp:inline distT="0" distB="0" distL="0" distR="0">
                        <wp:extent cx="2905305" cy="2535447"/>
                        <wp:effectExtent l="19050" t="0" r="934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08805" cy="2538501"/>
                                </a:xfrm>
                                <a:prstGeom prst="rect">
                                  <a:avLst/>
                                </a:prstGeom>
                                <a:noFill/>
                                <a:ln w="9525">
                                  <a:noFill/>
                                  <a:miter lim="800000"/>
                                  <a:headEnd/>
                                  <a:tailEnd/>
                                </a:ln>
                              </pic:spPr>
                            </pic:pic>
                          </a:graphicData>
                        </a:graphic>
                      </wp:inline>
                    </w:drawing>
                  </w:r>
                </w:p>
              </w:tc>
              <w:tc>
                <w:tcPr>
                  <w:tcW w:w="4574" w:type="dxa"/>
                </w:tcPr>
                <w:p w:rsidR="00753F12" w:rsidRDefault="00753F12" w:rsidP="00753F12">
                  <w:pPr>
                    <w:jc w:val="both"/>
                    <w:rPr>
                      <w:rFonts w:ascii="Arial" w:hAnsi="Arial" w:cs="Arial"/>
                      <w:b/>
                      <w:sz w:val="24"/>
                      <w:szCs w:val="24"/>
                    </w:rPr>
                  </w:pPr>
                  <w:r>
                    <w:rPr>
                      <w:rFonts w:ascii="Arial" w:hAnsi="Arial" w:cs="Arial"/>
                      <w:b/>
                      <w:noProof/>
                      <w:sz w:val="24"/>
                      <w:szCs w:val="24"/>
                    </w:rPr>
                    <w:drawing>
                      <wp:inline distT="0" distB="0" distL="0" distR="0">
                        <wp:extent cx="2775908" cy="2575660"/>
                        <wp:effectExtent l="19050" t="0" r="5392"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779923" cy="2579386"/>
                                </a:xfrm>
                                <a:prstGeom prst="rect">
                                  <a:avLst/>
                                </a:prstGeom>
                                <a:noFill/>
                                <a:ln w="9525">
                                  <a:noFill/>
                                  <a:miter lim="800000"/>
                                  <a:headEnd/>
                                  <a:tailEnd/>
                                </a:ln>
                              </pic:spPr>
                            </pic:pic>
                          </a:graphicData>
                        </a:graphic>
                      </wp:inline>
                    </w:drawing>
                  </w:r>
                </w:p>
              </w:tc>
            </w:tr>
          </w:tbl>
          <w:p w:rsidR="00753F12" w:rsidRDefault="00753F12" w:rsidP="00753F12">
            <w:pPr>
              <w:rPr>
                <w:rFonts w:ascii="Arial" w:hAnsi="Arial" w:cs="Arial"/>
                <w:b/>
                <w:sz w:val="16"/>
                <w:szCs w:val="16"/>
              </w:rPr>
            </w:pPr>
            <w:r w:rsidRPr="00753F12">
              <w:rPr>
                <w:rFonts w:ascii="Arial" w:hAnsi="Arial" w:cs="Arial"/>
                <w:b/>
                <w:sz w:val="16"/>
                <w:szCs w:val="16"/>
              </w:rPr>
              <w:t>Fuente: Acta Revisión por la dirección formato-</w:t>
            </w:r>
            <w:r w:rsidRPr="00753F12">
              <w:rPr>
                <w:sz w:val="16"/>
                <w:szCs w:val="16"/>
              </w:rPr>
              <w:t xml:space="preserve"> </w:t>
            </w:r>
            <w:r w:rsidRPr="00753F12">
              <w:rPr>
                <w:rFonts w:ascii="Arial" w:hAnsi="Arial" w:cs="Arial"/>
                <w:b/>
                <w:sz w:val="16"/>
                <w:szCs w:val="16"/>
              </w:rPr>
              <w:t>FPI-11 Acta de Revisión por la Dirección. 2024- SGC</w:t>
            </w:r>
          </w:p>
          <w:p w:rsidR="00753F12" w:rsidRPr="00753F12" w:rsidRDefault="00753F12" w:rsidP="00753F12">
            <w:pPr>
              <w:rPr>
                <w:rFonts w:ascii="Arial" w:hAnsi="Arial" w:cs="Arial"/>
                <w:b/>
                <w:sz w:val="16"/>
                <w:szCs w:val="16"/>
              </w:rPr>
            </w:pPr>
            <w:r>
              <w:rPr>
                <w:rFonts w:ascii="Arial" w:hAnsi="Arial" w:cs="Arial"/>
                <w:b/>
                <w:sz w:val="16"/>
                <w:szCs w:val="16"/>
              </w:rPr>
              <w:t>Elaboró: Arley de Jesús Ramírez Patiño- Jefe Oficina de Control Interno</w:t>
            </w:r>
          </w:p>
          <w:p w:rsidR="006F2139" w:rsidRDefault="006F2139" w:rsidP="00753F12">
            <w:pPr>
              <w:rPr>
                <w:rFonts w:ascii="Arial" w:hAnsi="Arial" w:cs="Arial"/>
                <w:b/>
                <w:sz w:val="24"/>
                <w:szCs w:val="24"/>
              </w:rPr>
            </w:pPr>
          </w:p>
          <w:p w:rsidR="006F2139" w:rsidRPr="006F2139" w:rsidRDefault="006F2139" w:rsidP="00EE0E94">
            <w:pPr>
              <w:jc w:val="both"/>
              <w:rPr>
                <w:rFonts w:ascii="Arial" w:hAnsi="Arial" w:cs="Arial"/>
                <w:sz w:val="24"/>
                <w:szCs w:val="24"/>
              </w:rPr>
            </w:pPr>
            <w:r w:rsidRPr="006F2139">
              <w:rPr>
                <w:rFonts w:ascii="Arial" w:hAnsi="Arial" w:cs="Arial"/>
                <w:sz w:val="24"/>
                <w:szCs w:val="24"/>
              </w:rPr>
              <w:t xml:space="preserve">Compromisos Adquiridos las cuales </w:t>
            </w:r>
            <w:r w:rsidR="00EE0E94">
              <w:rPr>
                <w:rFonts w:ascii="Arial" w:hAnsi="Arial" w:cs="Arial"/>
                <w:sz w:val="24"/>
                <w:szCs w:val="24"/>
              </w:rPr>
              <w:t>fueron</w:t>
            </w:r>
            <w:r w:rsidRPr="006F2139">
              <w:rPr>
                <w:rFonts w:ascii="Arial" w:hAnsi="Arial" w:cs="Arial"/>
                <w:sz w:val="24"/>
                <w:szCs w:val="24"/>
              </w:rPr>
              <w:t xml:space="preserve"> objeto de revisión y de verificación de su cumplimiento</w:t>
            </w:r>
          </w:p>
          <w:p w:rsidR="00753F12" w:rsidRDefault="00753F12" w:rsidP="00753F12">
            <w:pPr>
              <w:rPr>
                <w:rFonts w:ascii="Arial" w:hAnsi="Arial" w:cs="Arial"/>
                <w:b/>
                <w:sz w:val="24"/>
                <w:szCs w:val="24"/>
              </w:rPr>
            </w:pPr>
          </w:p>
          <w:p w:rsidR="006F2139" w:rsidRPr="005E511D" w:rsidRDefault="006F2139" w:rsidP="005E511D">
            <w:pPr>
              <w:jc w:val="both"/>
              <w:rPr>
                <w:rFonts w:ascii="Arial" w:hAnsi="Arial" w:cs="Arial"/>
                <w:sz w:val="24"/>
                <w:szCs w:val="24"/>
              </w:rPr>
            </w:pPr>
            <w:r w:rsidRPr="005E511D">
              <w:rPr>
                <w:rFonts w:ascii="Arial" w:hAnsi="Arial" w:cs="Arial"/>
                <w:sz w:val="24"/>
                <w:szCs w:val="24"/>
              </w:rPr>
              <w:t>Seguimiento a Planes de Mejoramiento PRIMER Semestre del Año  2024:</w:t>
            </w:r>
          </w:p>
          <w:p w:rsidR="006F2139" w:rsidRPr="005E511D" w:rsidRDefault="006F2139" w:rsidP="005E511D">
            <w:pPr>
              <w:jc w:val="both"/>
              <w:rPr>
                <w:rFonts w:ascii="Arial" w:hAnsi="Arial" w:cs="Arial"/>
                <w:sz w:val="24"/>
                <w:szCs w:val="24"/>
              </w:rPr>
            </w:pPr>
          </w:p>
          <w:p w:rsidR="005E511D" w:rsidRPr="005E511D" w:rsidRDefault="005E511D" w:rsidP="005E511D">
            <w:pPr>
              <w:jc w:val="both"/>
              <w:rPr>
                <w:rFonts w:ascii="Arial" w:hAnsi="Arial" w:cs="Arial"/>
                <w:sz w:val="24"/>
                <w:szCs w:val="24"/>
              </w:rPr>
            </w:pPr>
            <w:r w:rsidRPr="005E511D">
              <w:rPr>
                <w:rFonts w:ascii="Arial" w:hAnsi="Arial" w:cs="Arial"/>
                <w:sz w:val="24"/>
                <w:szCs w:val="24"/>
              </w:rPr>
              <w:t>LOS PLANES DE MEJARAMIENTO</w:t>
            </w:r>
            <w:r w:rsidR="00EE0E94">
              <w:rPr>
                <w:rFonts w:ascii="Arial" w:hAnsi="Arial" w:cs="Arial"/>
                <w:sz w:val="24"/>
                <w:szCs w:val="24"/>
              </w:rPr>
              <w:t>, fuente de detección</w:t>
            </w:r>
            <w:r w:rsidRPr="005E511D">
              <w:rPr>
                <w:rFonts w:ascii="Arial" w:hAnsi="Arial" w:cs="Arial"/>
                <w:sz w:val="24"/>
                <w:szCs w:val="24"/>
              </w:rPr>
              <w:t xml:space="preserve"> producto de las auditorías internas y externas de los hallazgos y observaciones</w:t>
            </w:r>
            <w:r w:rsidR="00EE0E94">
              <w:rPr>
                <w:rFonts w:ascii="Arial" w:hAnsi="Arial" w:cs="Arial"/>
                <w:sz w:val="24"/>
                <w:szCs w:val="24"/>
              </w:rPr>
              <w:t>,</w:t>
            </w:r>
            <w:r w:rsidRPr="005E511D">
              <w:rPr>
                <w:rFonts w:ascii="Arial" w:hAnsi="Arial" w:cs="Arial"/>
                <w:sz w:val="24"/>
                <w:szCs w:val="24"/>
              </w:rPr>
              <w:t xml:space="preserve"> se presenta el siguiente cuadro del estado actual de las mismas con corte 30 de junio de 2024 el cual se resume a continuación:</w:t>
            </w:r>
          </w:p>
          <w:p w:rsidR="005E511D" w:rsidRPr="00E4067F" w:rsidRDefault="005E511D" w:rsidP="005E511D">
            <w:pPr>
              <w:rPr>
                <w:rFonts w:cs="Arial"/>
                <w:szCs w:val="24"/>
              </w:rPr>
            </w:pPr>
          </w:p>
          <w:p w:rsidR="005E511D" w:rsidRPr="00E4067F" w:rsidRDefault="005E511D" w:rsidP="005E511D">
            <w:pPr>
              <w:rPr>
                <w:rFonts w:cs="Arial"/>
                <w:szCs w:val="24"/>
              </w:rPr>
            </w:pPr>
            <w:r>
              <w:rPr>
                <w:rFonts w:cs="Arial"/>
                <w:noProof/>
                <w:szCs w:val="24"/>
              </w:rPr>
              <w:drawing>
                <wp:inline distT="0" distB="0" distL="0" distR="0">
                  <wp:extent cx="6315075" cy="2503443"/>
                  <wp:effectExtent l="19050" t="0" r="9525"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315075" cy="2503443"/>
                          </a:xfrm>
                          <a:prstGeom prst="rect">
                            <a:avLst/>
                          </a:prstGeom>
                          <a:noFill/>
                          <a:ln w="9525">
                            <a:noFill/>
                            <a:miter lim="800000"/>
                            <a:headEnd/>
                            <a:tailEnd/>
                          </a:ln>
                        </pic:spPr>
                      </pic:pic>
                    </a:graphicData>
                  </a:graphic>
                </wp:inline>
              </w:drawing>
            </w:r>
          </w:p>
          <w:p w:rsidR="005E511D" w:rsidRPr="0009026A" w:rsidRDefault="005E511D" w:rsidP="005E511D">
            <w:pPr>
              <w:rPr>
                <w:rFonts w:ascii="Arial" w:hAnsi="Arial" w:cs="Arial"/>
                <w:sz w:val="18"/>
                <w:szCs w:val="18"/>
              </w:rPr>
            </w:pPr>
            <w:r w:rsidRPr="0009026A">
              <w:rPr>
                <w:rFonts w:ascii="Arial" w:hAnsi="Arial" w:cs="Arial"/>
                <w:sz w:val="18"/>
                <w:szCs w:val="18"/>
              </w:rPr>
              <w:t>Fuente: FEM- 04 Plan de Mejoramiento. 2024</w:t>
            </w:r>
          </w:p>
          <w:p w:rsidR="005E511D" w:rsidRPr="0009026A" w:rsidRDefault="005E511D" w:rsidP="005E511D">
            <w:pPr>
              <w:rPr>
                <w:rFonts w:ascii="Arial" w:hAnsi="Arial" w:cs="Arial"/>
                <w:sz w:val="18"/>
                <w:szCs w:val="18"/>
              </w:rPr>
            </w:pPr>
            <w:r w:rsidRPr="0009026A">
              <w:rPr>
                <w:rFonts w:ascii="Arial" w:hAnsi="Arial" w:cs="Arial"/>
                <w:sz w:val="18"/>
                <w:szCs w:val="18"/>
              </w:rPr>
              <w:t>Elaboró: Arley de Jesús Ramírez Patiño-Jefe Oficina de control Interno</w:t>
            </w:r>
          </w:p>
          <w:p w:rsidR="005E511D" w:rsidRPr="0009026A" w:rsidRDefault="005E511D" w:rsidP="005E511D">
            <w:pPr>
              <w:rPr>
                <w:rFonts w:ascii="Arial" w:hAnsi="Arial" w:cs="Arial"/>
                <w:szCs w:val="24"/>
              </w:rPr>
            </w:pPr>
          </w:p>
          <w:p w:rsidR="005E511D" w:rsidRDefault="005E511D" w:rsidP="005E511D">
            <w:pPr>
              <w:rPr>
                <w:rFonts w:cs="Arial"/>
                <w:szCs w:val="24"/>
              </w:rPr>
            </w:pPr>
          </w:p>
          <w:p w:rsidR="005E511D" w:rsidRPr="005E511D" w:rsidRDefault="005E511D" w:rsidP="005E511D">
            <w:pPr>
              <w:jc w:val="both"/>
              <w:rPr>
                <w:rFonts w:ascii="Arial" w:hAnsi="Arial" w:cs="Arial"/>
                <w:sz w:val="24"/>
                <w:szCs w:val="24"/>
              </w:rPr>
            </w:pPr>
            <w:r w:rsidRPr="005E511D">
              <w:rPr>
                <w:rFonts w:ascii="Arial" w:hAnsi="Arial" w:cs="Arial"/>
                <w:sz w:val="24"/>
                <w:szCs w:val="24"/>
              </w:rPr>
              <w:t>DE LA TABLA ANTERIOR PODEMOS CONCLUIR QUE: EVALUACIÓN Y MEJORAMIENTO, presenta el mayor número de acciones a implementar, con un total de 10,</w:t>
            </w:r>
            <w:r w:rsidR="00EE0E94">
              <w:rPr>
                <w:rFonts w:ascii="Arial" w:hAnsi="Arial" w:cs="Arial"/>
                <w:sz w:val="24"/>
                <w:szCs w:val="24"/>
              </w:rPr>
              <w:t xml:space="preserve"> acciones</w:t>
            </w:r>
            <w:r w:rsidRPr="005E511D">
              <w:rPr>
                <w:rFonts w:ascii="Arial" w:hAnsi="Arial" w:cs="Arial"/>
                <w:sz w:val="24"/>
                <w:szCs w:val="24"/>
              </w:rPr>
              <w:t xml:space="preserve"> de las cuales 7 de las mismas se encuentran cumplidas, </w:t>
            </w:r>
            <w:r w:rsidR="00EE0E94">
              <w:rPr>
                <w:rFonts w:ascii="Arial" w:hAnsi="Arial" w:cs="Arial"/>
                <w:sz w:val="24"/>
                <w:szCs w:val="24"/>
              </w:rPr>
              <w:t xml:space="preserve">del total acciones implementadas  representa </w:t>
            </w:r>
            <w:r w:rsidRPr="005E511D">
              <w:rPr>
                <w:rFonts w:ascii="Arial" w:hAnsi="Arial" w:cs="Arial"/>
                <w:sz w:val="24"/>
                <w:szCs w:val="24"/>
              </w:rPr>
              <w:t>el 27,78%; seguido del proceso  de Planeación institucional con 7 en proceso de seguimiento, con una participación de 19,44% y GESTIÓN DE BIENES Y SERVICIOS con 5, lo que  representa un 13,89%; Promoción y protección de los Derechos humanos y Gestión documental a la fecha de presentación del informe con corte a 30 de junio de 2024 , no presentas acciones  de mejora;  como se detalla en la tabla anterior, para un total de (36) acciones de mejora que se encuentran en proceso de Seguimiento Durante el Segundo Semestre del Año 2024.</w:t>
            </w:r>
          </w:p>
          <w:p w:rsidR="005E511D" w:rsidRPr="00C4597F" w:rsidRDefault="005E511D" w:rsidP="005E511D">
            <w:pPr>
              <w:rPr>
                <w:b/>
              </w:rPr>
            </w:pPr>
          </w:p>
          <w:p w:rsidR="005E511D" w:rsidRPr="00BD711E" w:rsidRDefault="005E511D" w:rsidP="005E511D">
            <w:pPr>
              <w:pStyle w:val="Prrafodelista"/>
              <w:numPr>
                <w:ilvl w:val="0"/>
                <w:numId w:val="23"/>
              </w:numPr>
              <w:spacing w:after="200" w:line="276" w:lineRule="auto"/>
              <w:jc w:val="both"/>
              <w:rPr>
                <w:rFonts w:ascii="Arial" w:hAnsi="Arial" w:cs="Arial"/>
                <w:sz w:val="24"/>
                <w:szCs w:val="24"/>
              </w:rPr>
            </w:pPr>
            <w:r w:rsidRPr="00BD711E">
              <w:rPr>
                <w:rFonts w:ascii="Arial" w:hAnsi="Arial" w:cs="Arial"/>
                <w:sz w:val="24"/>
                <w:szCs w:val="24"/>
              </w:rPr>
              <w:t>S</w:t>
            </w:r>
            <w:r>
              <w:rPr>
                <w:rFonts w:ascii="Arial" w:hAnsi="Arial" w:cs="Arial"/>
                <w:sz w:val="24"/>
                <w:szCs w:val="24"/>
              </w:rPr>
              <w:t>e evidenció que en la Entidad</w:t>
            </w:r>
            <w:r w:rsidRPr="00BD711E">
              <w:rPr>
                <w:rFonts w:ascii="Arial" w:hAnsi="Arial" w:cs="Arial"/>
                <w:sz w:val="24"/>
                <w:szCs w:val="24"/>
              </w:rPr>
              <w:t xml:space="preserve"> realiza un seguimiento continuo</w:t>
            </w:r>
            <w:r>
              <w:rPr>
                <w:rFonts w:ascii="Arial" w:hAnsi="Arial" w:cs="Arial"/>
                <w:sz w:val="24"/>
                <w:szCs w:val="24"/>
              </w:rPr>
              <w:t xml:space="preserve"> A LOS PLANES DE MEJARAMIENTO producto de las auditorías internas y externas de los hallazgos y observaciones producto de la revisión</w:t>
            </w:r>
            <w:r w:rsidRPr="00BD711E">
              <w:rPr>
                <w:rFonts w:ascii="Arial" w:hAnsi="Arial" w:cs="Arial"/>
                <w:sz w:val="24"/>
                <w:szCs w:val="24"/>
              </w:rPr>
              <w:t xml:space="preserve"> por </w:t>
            </w:r>
            <w:r>
              <w:rPr>
                <w:rFonts w:ascii="Arial" w:hAnsi="Arial" w:cs="Arial"/>
                <w:sz w:val="24"/>
                <w:szCs w:val="24"/>
              </w:rPr>
              <w:t xml:space="preserve">procesos de un total de </w:t>
            </w:r>
            <w:r>
              <w:rPr>
                <w:rFonts w:ascii="Arial" w:hAnsi="Arial" w:cs="Arial"/>
                <w:b/>
                <w:sz w:val="24"/>
                <w:szCs w:val="24"/>
              </w:rPr>
              <w:t>36</w:t>
            </w:r>
            <w:r>
              <w:rPr>
                <w:rFonts w:ascii="Arial" w:hAnsi="Arial" w:cs="Arial"/>
                <w:sz w:val="24"/>
                <w:szCs w:val="24"/>
              </w:rPr>
              <w:t xml:space="preserve"> acciones las cuales se presentaron oportunidades de mejora en total de acciones Cumplidas suman </w:t>
            </w:r>
            <w:r>
              <w:rPr>
                <w:rFonts w:ascii="Arial" w:hAnsi="Arial" w:cs="Arial"/>
                <w:b/>
                <w:sz w:val="24"/>
                <w:szCs w:val="24"/>
              </w:rPr>
              <w:t>9</w:t>
            </w:r>
            <w:r>
              <w:rPr>
                <w:rFonts w:ascii="Arial" w:hAnsi="Arial" w:cs="Arial"/>
                <w:sz w:val="24"/>
                <w:szCs w:val="24"/>
              </w:rPr>
              <w:t xml:space="preserve"> para un total de porcentaje de cumplimiento a los planes de mejora del </w:t>
            </w:r>
            <w:r>
              <w:rPr>
                <w:rFonts w:ascii="Arial" w:hAnsi="Arial" w:cs="Arial"/>
                <w:b/>
                <w:sz w:val="24"/>
                <w:szCs w:val="24"/>
              </w:rPr>
              <w:t>25%</w:t>
            </w:r>
            <w:r w:rsidRPr="007E468B">
              <w:rPr>
                <w:rFonts w:ascii="Arial" w:hAnsi="Arial" w:cs="Arial"/>
                <w:b/>
                <w:sz w:val="24"/>
                <w:szCs w:val="24"/>
              </w:rPr>
              <w:t>%</w:t>
            </w:r>
            <w:r>
              <w:rPr>
                <w:rFonts w:ascii="Arial" w:hAnsi="Arial" w:cs="Arial"/>
                <w:sz w:val="24"/>
                <w:szCs w:val="24"/>
              </w:rPr>
              <w:t xml:space="preserve"> </w:t>
            </w:r>
          </w:p>
          <w:p w:rsidR="005E511D" w:rsidRPr="00B66DEB" w:rsidRDefault="005E511D" w:rsidP="005E511D">
            <w:pPr>
              <w:pStyle w:val="Prrafodelista"/>
              <w:jc w:val="both"/>
              <w:rPr>
                <w:rFonts w:ascii="Arial" w:hAnsi="Arial" w:cs="Arial"/>
                <w:sz w:val="16"/>
                <w:szCs w:val="16"/>
              </w:rPr>
            </w:pPr>
          </w:p>
          <w:p w:rsidR="005E511D" w:rsidRDefault="005E511D" w:rsidP="005E511D">
            <w:pPr>
              <w:pStyle w:val="Prrafodelista"/>
              <w:numPr>
                <w:ilvl w:val="0"/>
                <w:numId w:val="22"/>
              </w:numPr>
              <w:spacing w:after="200" w:line="276" w:lineRule="auto"/>
              <w:jc w:val="both"/>
              <w:rPr>
                <w:rFonts w:ascii="Arial" w:hAnsi="Arial" w:cs="Arial"/>
                <w:sz w:val="24"/>
                <w:szCs w:val="24"/>
              </w:rPr>
            </w:pPr>
            <w:r w:rsidRPr="005864BF">
              <w:rPr>
                <w:rFonts w:ascii="Arial" w:hAnsi="Arial" w:cs="Arial"/>
                <w:sz w:val="24"/>
                <w:szCs w:val="24"/>
              </w:rPr>
              <w:t xml:space="preserve">Se evidencia un que el alto porcentaje de acciones </w:t>
            </w:r>
            <w:r>
              <w:rPr>
                <w:rFonts w:ascii="Arial" w:hAnsi="Arial" w:cs="Arial"/>
                <w:sz w:val="24"/>
                <w:szCs w:val="24"/>
              </w:rPr>
              <w:t>Cumplidas</w:t>
            </w:r>
            <w:r w:rsidRPr="005864BF">
              <w:rPr>
                <w:rFonts w:ascii="Arial" w:hAnsi="Arial" w:cs="Arial"/>
                <w:sz w:val="24"/>
                <w:szCs w:val="24"/>
              </w:rPr>
              <w:t xml:space="preserve"> un total de 9 de las cuales se </w:t>
            </w:r>
            <w:r>
              <w:rPr>
                <w:rFonts w:ascii="Arial" w:hAnsi="Arial" w:cs="Arial"/>
                <w:sz w:val="24"/>
                <w:szCs w:val="24"/>
              </w:rPr>
              <w:t>solicitara</w:t>
            </w:r>
            <w:r w:rsidRPr="005864BF">
              <w:rPr>
                <w:rFonts w:ascii="Arial" w:hAnsi="Arial" w:cs="Arial"/>
                <w:sz w:val="24"/>
                <w:szCs w:val="24"/>
              </w:rPr>
              <w:t xml:space="preserve"> el cierre definitivo ante el Comité Institucional de Gestión y Desempeño, y </w:t>
            </w:r>
            <w:r>
              <w:rPr>
                <w:rFonts w:ascii="Arial" w:hAnsi="Arial" w:cs="Arial"/>
                <w:sz w:val="24"/>
                <w:szCs w:val="24"/>
              </w:rPr>
              <w:t>27 de las mismas</w:t>
            </w:r>
            <w:r w:rsidRPr="005864BF">
              <w:rPr>
                <w:rFonts w:ascii="Arial" w:hAnsi="Arial" w:cs="Arial"/>
                <w:sz w:val="24"/>
                <w:szCs w:val="24"/>
              </w:rPr>
              <w:t xml:space="preserve"> acciones continúan abiertas en proceso de </w:t>
            </w:r>
            <w:r w:rsidRPr="005864BF">
              <w:rPr>
                <w:rFonts w:ascii="Arial" w:hAnsi="Arial" w:cs="Arial"/>
                <w:sz w:val="24"/>
                <w:szCs w:val="24"/>
              </w:rPr>
              <w:lastRenderedPageBreak/>
              <w:t>seguimiento PLAN DE MEJORAMIENTO Vigencia 2024</w:t>
            </w:r>
            <w:r>
              <w:rPr>
                <w:rFonts w:ascii="Arial" w:hAnsi="Arial" w:cs="Arial"/>
                <w:sz w:val="24"/>
                <w:szCs w:val="24"/>
              </w:rPr>
              <w:t>. (Ver</w:t>
            </w:r>
            <w:r w:rsidRPr="005864BF">
              <w:rPr>
                <w:rFonts w:ascii="Arial" w:hAnsi="Arial" w:cs="Arial"/>
                <w:sz w:val="24"/>
                <w:szCs w:val="24"/>
              </w:rPr>
              <w:t xml:space="preserve"> FEM- 04 Plan de Mejoramiento. SGC</w:t>
            </w:r>
            <w:r>
              <w:rPr>
                <w:rFonts w:ascii="Arial" w:hAnsi="Arial" w:cs="Arial"/>
                <w:sz w:val="24"/>
                <w:szCs w:val="24"/>
              </w:rPr>
              <w:t>-2024)</w:t>
            </w:r>
          </w:p>
          <w:p w:rsidR="005E511D" w:rsidRDefault="005E511D" w:rsidP="005E511D">
            <w:pPr>
              <w:pStyle w:val="Prrafodelista"/>
              <w:jc w:val="both"/>
              <w:rPr>
                <w:rFonts w:ascii="Arial" w:hAnsi="Arial" w:cs="Arial"/>
                <w:sz w:val="24"/>
                <w:szCs w:val="24"/>
              </w:rPr>
            </w:pPr>
          </w:p>
          <w:p w:rsidR="00A224D1" w:rsidRPr="00A224D1" w:rsidRDefault="00A224D1" w:rsidP="00A224D1">
            <w:pPr>
              <w:pStyle w:val="Prrafodelista"/>
              <w:numPr>
                <w:ilvl w:val="0"/>
                <w:numId w:val="21"/>
              </w:numPr>
              <w:jc w:val="both"/>
              <w:rPr>
                <w:rFonts w:ascii="Arial" w:hAnsi="Arial" w:cs="Arial"/>
                <w:b/>
                <w:sz w:val="24"/>
                <w:szCs w:val="24"/>
              </w:rPr>
            </w:pPr>
            <w:r w:rsidRPr="00A224D1">
              <w:rPr>
                <w:rFonts w:ascii="Arial" w:hAnsi="Arial" w:cs="Arial"/>
                <w:b/>
                <w:sz w:val="24"/>
                <w:szCs w:val="24"/>
              </w:rPr>
              <w:t>La gestión de los riesgos institucionales, así como los relacionados con la corrupción, que puedan afectar negativamente el logro de los objetivos estratégicos y de los procesos de la Personería para tomar las acciones posibles en aras de minimizar su materialización. FPI-02 Contexto Estratégico Administración del Riesgo- FPI-04 Mapa de riesgos Evaluación de los Controles- FEM-04 Plan de mejoramiento  FPI-04 -Mapa de Riesgos</w:t>
            </w:r>
          </w:p>
          <w:p w:rsidR="00A224D1" w:rsidRPr="00A72575" w:rsidRDefault="00A224D1" w:rsidP="0051670F">
            <w:pPr>
              <w:jc w:val="both"/>
              <w:rPr>
                <w:rFonts w:ascii="Arial" w:hAnsi="Arial" w:cs="Arial"/>
                <w:sz w:val="24"/>
                <w:szCs w:val="24"/>
              </w:rPr>
            </w:pPr>
          </w:p>
          <w:p w:rsidR="00A72575" w:rsidRPr="00A72575" w:rsidRDefault="00A72575" w:rsidP="0051670F">
            <w:pPr>
              <w:jc w:val="both"/>
              <w:rPr>
                <w:rFonts w:ascii="Arial" w:hAnsi="Arial" w:cs="Arial"/>
                <w:sz w:val="24"/>
                <w:szCs w:val="24"/>
              </w:rPr>
            </w:pPr>
            <w:r w:rsidRPr="00A72575">
              <w:rPr>
                <w:rFonts w:ascii="Arial" w:hAnsi="Arial" w:cs="Arial"/>
                <w:sz w:val="24"/>
                <w:szCs w:val="24"/>
              </w:rPr>
              <w:t>La oficina de control interno verificó los controles existentes para cada uno de los riesgos establecidos, de la misma manera los seguimientos realizados por cada uno de los responsables de cada área, de igual forma se revisaron las actas de comité primario que las delegaturas, se deja como constancia seguimientos trimestrales de los responsables  a cada proceso a los plan de acción, de la misma manera el acta de seguimiento de la oficina de calidad</w:t>
            </w:r>
            <w:r>
              <w:rPr>
                <w:rFonts w:ascii="Arial" w:hAnsi="Arial" w:cs="Arial"/>
                <w:sz w:val="24"/>
                <w:szCs w:val="24"/>
              </w:rPr>
              <w:t xml:space="preserve"> y informe de la oficina de control interno primer semestre de la vigencia 2024</w:t>
            </w:r>
            <w:r w:rsidRPr="00A72575">
              <w:rPr>
                <w:rFonts w:ascii="Arial" w:hAnsi="Arial" w:cs="Arial"/>
                <w:sz w:val="24"/>
                <w:szCs w:val="24"/>
              </w:rPr>
              <w:t>, de la misma forma  quedando plasmados los detalles consignados en el formato FPI-04 MAPA DE RIESGOS.  2024 de La política y plan Anticorrupción y de atención al ciudadano, de la Personería de Itagüí, adoptada mediante la Resolución 012 de enero 29 de 2024 de tratamiento de riesgos.</w:t>
            </w:r>
          </w:p>
          <w:p w:rsidR="00A224D1" w:rsidRDefault="00A224D1" w:rsidP="0051670F">
            <w:pPr>
              <w:jc w:val="both"/>
              <w:rPr>
                <w:rFonts w:ascii="Arial" w:hAnsi="Arial" w:cs="Arial"/>
                <w:b/>
                <w:sz w:val="24"/>
                <w:szCs w:val="24"/>
              </w:rPr>
            </w:pPr>
          </w:p>
          <w:p w:rsidR="00A72575" w:rsidRPr="00A72575" w:rsidRDefault="00A72575" w:rsidP="00A72575">
            <w:pPr>
              <w:jc w:val="both"/>
              <w:rPr>
                <w:rFonts w:ascii="Arial" w:hAnsi="Arial" w:cs="Arial"/>
                <w:sz w:val="24"/>
                <w:szCs w:val="24"/>
              </w:rPr>
            </w:pPr>
            <w:r w:rsidRPr="00A72575">
              <w:rPr>
                <w:rFonts w:ascii="Arial" w:hAnsi="Arial" w:cs="Arial"/>
                <w:sz w:val="24"/>
                <w:szCs w:val="24"/>
              </w:rPr>
              <w:t>Se recomienda a todas las Delegaturas, Secretaria General y el Despacho, tomar medidas y controles efectivos para dar trámite y dar respuesta de fondo y en términos de Ley 1751 de 2015, a todas y cada una de las PQRS</w:t>
            </w:r>
            <w:r>
              <w:rPr>
                <w:rFonts w:ascii="Arial" w:hAnsi="Arial" w:cs="Arial"/>
                <w:sz w:val="24"/>
                <w:szCs w:val="24"/>
              </w:rPr>
              <w:t>,</w:t>
            </w:r>
            <w:r w:rsidRPr="00A72575">
              <w:rPr>
                <w:rFonts w:ascii="Arial" w:hAnsi="Arial" w:cs="Arial"/>
                <w:sz w:val="24"/>
                <w:szCs w:val="24"/>
              </w:rPr>
              <w:t xml:space="preserve"> que ingresan a la entidad por cualquiera de los medios dispuesto para ello y especialmente de aquellos solicitudes verbales que realizan los corporados en las sesiones del Concejo municipal, con el propósito de verificar y de evitar la materialización de los riesgos planteados y consignados en la matriz de riesgos formato FPI-04 MAPA DE RIESGOS.  2024  de la Personería de Itagüí.</w:t>
            </w:r>
          </w:p>
          <w:p w:rsidR="00A72575" w:rsidRDefault="00A72575" w:rsidP="00A72575">
            <w:pPr>
              <w:jc w:val="both"/>
              <w:rPr>
                <w:rFonts w:ascii="Arial" w:hAnsi="Arial" w:cs="Arial"/>
                <w:sz w:val="24"/>
                <w:szCs w:val="24"/>
              </w:rPr>
            </w:pPr>
          </w:p>
          <w:p w:rsidR="00847379" w:rsidRDefault="00847379" w:rsidP="00847379">
            <w:pPr>
              <w:jc w:val="both"/>
              <w:rPr>
                <w:rFonts w:ascii="Arial" w:hAnsi="Arial" w:cs="Arial"/>
                <w:sz w:val="24"/>
                <w:szCs w:val="24"/>
                <w:lang w:val="es-CO"/>
              </w:rPr>
            </w:pPr>
            <w:r>
              <w:rPr>
                <w:rFonts w:ascii="Arial" w:hAnsi="Arial" w:cs="Arial"/>
                <w:sz w:val="24"/>
                <w:szCs w:val="24"/>
                <w:lang w:val="es-CO"/>
              </w:rPr>
              <w:t>CONCLUSIONES</w:t>
            </w:r>
          </w:p>
          <w:p w:rsidR="00847379" w:rsidRDefault="00847379" w:rsidP="00847379">
            <w:pPr>
              <w:jc w:val="both"/>
              <w:rPr>
                <w:rFonts w:ascii="Arial" w:hAnsi="Arial" w:cs="Arial"/>
                <w:sz w:val="24"/>
                <w:szCs w:val="24"/>
                <w:lang w:val="es-CO"/>
              </w:rPr>
            </w:pPr>
          </w:p>
          <w:p w:rsidR="00847379" w:rsidRDefault="00847379" w:rsidP="00847379">
            <w:pPr>
              <w:jc w:val="both"/>
              <w:rPr>
                <w:rFonts w:ascii="Arial" w:hAnsi="Arial" w:cs="Arial"/>
                <w:sz w:val="24"/>
                <w:szCs w:val="24"/>
                <w:lang w:val="es-CO"/>
              </w:rPr>
            </w:pPr>
            <w:r>
              <w:rPr>
                <w:rFonts w:ascii="Arial" w:hAnsi="Arial" w:cs="Arial"/>
                <w:sz w:val="24"/>
                <w:szCs w:val="24"/>
                <w:lang w:val="es-CO"/>
              </w:rPr>
              <w:t xml:space="preserve">Seguimiento al Plan estratégico Institucional  vigencia 2021- 2024, se evidencia un porcentaje alto de ejecución con un porcentaje </w:t>
            </w:r>
            <w:r w:rsidR="00CC046C">
              <w:rPr>
                <w:rFonts w:ascii="Arial" w:hAnsi="Arial" w:cs="Arial"/>
                <w:sz w:val="24"/>
                <w:szCs w:val="24"/>
                <w:lang w:val="es-CO"/>
              </w:rPr>
              <w:t>de</w:t>
            </w:r>
            <w:r>
              <w:rPr>
                <w:rFonts w:ascii="Arial" w:hAnsi="Arial" w:cs="Arial"/>
                <w:sz w:val="24"/>
                <w:szCs w:val="24"/>
                <w:lang w:val="es-CO"/>
              </w:rPr>
              <w:t xml:space="preserve"> 94%/100% de Cumplimiento con corte a 30 de septiembre año 2024, lo que representa un porcentaje % superior al 90% de ejecución del PEI,  a la fecha pendiente por evaluar el último trimestre  Meses de ( octubre, noviembre y diciembre, del año 2024)</w:t>
            </w:r>
          </w:p>
          <w:p w:rsidR="00847379" w:rsidRDefault="00847379" w:rsidP="00847379">
            <w:pPr>
              <w:jc w:val="both"/>
              <w:rPr>
                <w:rFonts w:ascii="Arial" w:hAnsi="Arial" w:cs="Arial"/>
                <w:sz w:val="24"/>
                <w:szCs w:val="24"/>
                <w:lang w:val="es-CO"/>
              </w:rPr>
            </w:pPr>
          </w:p>
          <w:p w:rsidR="00847379" w:rsidRDefault="00847379" w:rsidP="00847379">
            <w:pPr>
              <w:jc w:val="both"/>
              <w:rPr>
                <w:rFonts w:ascii="Arial" w:hAnsi="Arial" w:cs="Arial"/>
                <w:sz w:val="24"/>
                <w:szCs w:val="24"/>
                <w:lang w:val="es-CO"/>
              </w:rPr>
            </w:pPr>
            <w:r>
              <w:rPr>
                <w:rFonts w:ascii="Arial" w:hAnsi="Arial" w:cs="Arial"/>
                <w:sz w:val="24"/>
                <w:szCs w:val="24"/>
                <w:lang w:val="es-CO"/>
              </w:rPr>
              <w:t xml:space="preserve">En la siguiente tabla se muestran los resultados acumulados obtenidos, de los procesos Estratégicos, de apoyo y misionales </w:t>
            </w:r>
          </w:p>
          <w:p w:rsidR="00847379" w:rsidRPr="00617525" w:rsidRDefault="00847379" w:rsidP="00847379">
            <w:pPr>
              <w:jc w:val="both"/>
              <w:rPr>
                <w:rFonts w:ascii="Arial" w:hAnsi="Arial" w:cs="Arial"/>
                <w:sz w:val="24"/>
                <w:szCs w:val="24"/>
                <w:lang w:val="es-CO"/>
              </w:rPr>
            </w:pPr>
          </w:p>
          <w:p w:rsidR="00847379" w:rsidRDefault="00847379" w:rsidP="00847379">
            <w:pPr>
              <w:rPr>
                <w:rFonts w:ascii="Arial" w:hAnsi="Arial" w:cs="Arial"/>
                <w:b/>
                <w:sz w:val="24"/>
                <w:szCs w:val="24"/>
                <w:lang w:val="es-CO"/>
              </w:rPr>
            </w:pPr>
            <w:r>
              <w:rPr>
                <w:rFonts w:ascii="Arial" w:hAnsi="Arial" w:cs="Arial"/>
                <w:b/>
                <w:noProof/>
                <w:sz w:val="24"/>
                <w:szCs w:val="24"/>
              </w:rPr>
              <w:lastRenderedPageBreak/>
              <w:drawing>
                <wp:inline distT="0" distB="0" distL="0" distR="0">
                  <wp:extent cx="6217849" cy="2086770"/>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221031" cy="2087838"/>
                          </a:xfrm>
                          <a:prstGeom prst="rect">
                            <a:avLst/>
                          </a:prstGeom>
                          <a:noFill/>
                          <a:ln w="9525">
                            <a:noFill/>
                            <a:miter lim="800000"/>
                            <a:headEnd/>
                            <a:tailEnd/>
                          </a:ln>
                        </pic:spPr>
                      </pic:pic>
                    </a:graphicData>
                  </a:graphic>
                </wp:inline>
              </w:drawing>
            </w:r>
          </w:p>
          <w:p w:rsidR="00847379" w:rsidRPr="00A05B26" w:rsidRDefault="00847379" w:rsidP="00847379">
            <w:pPr>
              <w:rPr>
                <w:rFonts w:ascii="Arial" w:hAnsi="Arial" w:cs="Arial"/>
                <w:sz w:val="16"/>
                <w:szCs w:val="16"/>
                <w:lang w:val="es-CO"/>
              </w:rPr>
            </w:pPr>
            <w:r w:rsidRPr="00A05B26">
              <w:rPr>
                <w:rFonts w:ascii="Arial" w:hAnsi="Arial" w:cs="Arial"/>
                <w:sz w:val="16"/>
                <w:szCs w:val="16"/>
                <w:lang w:val="es-CO"/>
              </w:rPr>
              <w:t>Fuente de Verificación : Formato FPI-14 seguimiento Plan estratégico años 2021-2024</w:t>
            </w:r>
          </w:p>
          <w:p w:rsidR="0051670F" w:rsidRDefault="0051670F" w:rsidP="0051670F">
            <w:pPr>
              <w:jc w:val="both"/>
              <w:rPr>
                <w:rFonts w:ascii="Arial" w:hAnsi="Arial" w:cs="Arial"/>
                <w:b/>
                <w:sz w:val="24"/>
                <w:szCs w:val="24"/>
              </w:rPr>
            </w:pPr>
          </w:p>
          <w:p w:rsidR="00847379" w:rsidRPr="00A72575" w:rsidRDefault="00847379" w:rsidP="00847379">
            <w:pPr>
              <w:jc w:val="both"/>
              <w:rPr>
                <w:rFonts w:ascii="Arial" w:hAnsi="Arial" w:cs="Arial"/>
                <w:sz w:val="24"/>
                <w:szCs w:val="24"/>
              </w:rPr>
            </w:pPr>
            <w:r w:rsidRPr="00A72575">
              <w:rPr>
                <w:rFonts w:ascii="Arial" w:hAnsi="Arial" w:cs="Arial"/>
                <w:sz w:val="24"/>
                <w:szCs w:val="24"/>
              </w:rPr>
              <w:t xml:space="preserve">Verificar de manera </w:t>
            </w:r>
            <w:r>
              <w:rPr>
                <w:rFonts w:ascii="Arial" w:hAnsi="Arial" w:cs="Arial"/>
                <w:sz w:val="24"/>
                <w:szCs w:val="24"/>
              </w:rPr>
              <w:t xml:space="preserve">especial </w:t>
            </w:r>
            <w:r w:rsidRPr="00A72575">
              <w:rPr>
                <w:rFonts w:ascii="Arial" w:hAnsi="Arial" w:cs="Arial"/>
                <w:sz w:val="24"/>
                <w:szCs w:val="24"/>
              </w:rPr>
              <w:t xml:space="preserve"> el cumplimiento </w:t>
            </w:r>
            <w:r>
              <w:rPr>
                <w:rFonts w:ascii="Arial" w:hAnsi="Arial" w:cs="Arial"/>
                <w:sz w:val="24"/>
                <w:szCs w:val="24"/>
              </w:rPr>
              <w:t>de las actividades establecidas en  los p</w:t>
            </w:r>
            <w:r w:rsidRPr="00A72575">
              <w:rPr>
                <w:rFonts w:ascii="Arial" w:hAnsi="Arial" w:cs="Arial"/>
                <w:sz w:val="24"/>
                <w:szCs w:val="24"/>
              </w:rPr>
              <w:t>lanes  de acción</w:t>
            </w:r>
            <w:r w:rsidR="005E13BB">
              <w:rPr>
                <w:rFonts w:ascii="Arial" w:hAnsi="Arial" w:cs="Arial"/>
                <w:sz w:val="24"/>
                <w:szCs w:val="24"/>
              </w:rPr>
              <w:t xml:space="preserve"> Institucionales</w:t>
            </w:r>
            <w:r>
              <w:rPr>
                <w:rFonts w:ascii="Arial" w:hAnsi="Arial" w:cs="Arial"/>
                <w:sz w:val="24"/>
                <w:szCs w:val="24"/>
              </w:rPr>
              <w:t>, planificadas que se encuentran por debajo del 75%/100%</w:t>
            </w:r>
            <w:r w:rsidR="005E13BB">
              <w:rPr>
                <w:rFonts w:ascii="Arial" w:hAnsi="Arial" w:cs="Arial"/>
                <w:sz w:val="24"/>
                <w:szCs w:val="24"/>
              </w:rPr>
              <w:t>, lo que sugiere un seguimiento y control oportuno</w:t>
            </w:r>
            <w:r>
              <w:rPr>
                <w:rFonts w:ascii="Arial" w:hAnsi="Arial" w:cs="Arial"/>
                <w:sz w:val="24"/>
                <w:szCs w:val="24"/>
              </w:rPr>
              <w:t xml:space="preserve"> de la meta establecida, establecer alertas tempranas</w:t>
            </w:r>
            <w:r w:rsidRPr="00A72575">
              <w:rPr>
                <w:rFonts w:ascii="Arial" w:hAnsi="Arial" w:cs="Arial"/>
                <w:sz w:val="24"/>
                <w:szCs w:val="24"/>
              </w:rPr>
              <w:t xml:space="preserve"> </w:t>
            </w:r>
            <w:r w:rsidR="005E13BB">
              <w:rPr>
                <w:rFonts w:ascii="Arial" w:hAnsi="Arial" w:cs="Arial"/>
                <w:sz w:val="24"/>
                <w:szCs w:val="24"/>
              </w:rPr>
              <w:t>para dar cumplimiento 100% de las meta establecida PEI</w:t>
            </w:r>
            <w:r w:rsidRPr="00A72575">
              <w:rPr>
                <w:rFonts w:ascii="Arial" w:hAnsi="Arial" w:cs="Arial"/>
                <w:sz w:val="24"/>
                <w:szCs w:val="24"/>
              </w:rPr>
              <w:t>.</w:t>
            </w:r>
          </w:p>
          <w:p w:rsidR="00847379" w:rsidRPr="00035BF2" w:rsidRDefault="00847379" w:rsidP="0051670F">
            <w:pPr>
              <w:jc w:val="both"/>
              <w:rPr>
                <w:rFonts w:ascii="Arial" w:hAnsi="Arial" w:cs="Arial"/>
                <w:b/>
                <w:sz w:val="24"/>
                <w:szCs w:val="24"/>
              </w:rPr>
            </w:pPr>
          </w:p>
        </w:tc>
      </w:tr>
      <w:tr w:rsidR="002C04CF" w:rsidRPr="00C42FBA" w:rsidTr="00555A67">
        <w:trPr>
          <w:trHeight w:val="62"/>
        </w:trPr>
        <w:tc>
          <w:tcPr>
            <w:tcW w:w="10182" w:type="dxa"/>
            <w:gridSpan w:val="4"/>
            <w:shd w:val="clear" w:color="auto" w:fill="D9D9D9"/>
          </w:tcPr>
          <w:p w:rsidR="002C04CF" w:rsidRPr="00C42FBA" w:rsidRDefault="002C04CF" w:rsidP="00C42FBA">
            <w:pPr>
              <w:jc w:val="center"/>
              <w:rPr>
                <w:rFonts w:ascii="Arial" w:hAnsi="Arial" w:cs="Arial"/>
                <w:b/>
                <w:sz w:val="24"/>
                <w:szCs w:val="24"/>
                <w:lang w:val="es-CO"/>
              </w:rPr>
            </w:pPr>
            <w:r>
              <w:rPr>
                <w:rFonts w:ascii="Arial" w:hAnsi="Arial" w:cs="Arial"/>
                <w:b/>
                <w:sz w:val="24"/>
                <w:szCs w:val="24"/>
                <w:lang w:val="es-CO"/>
              </w:rPr>
              <w:lastRenderedPageBreak/>
              <w:t>HALLAZGOS</w:t>
            </w:r>
          </w:p>
        </w:tc>
      </w:tr>
      <w:tr w:rsidR="00BB6908" w:rsidRPr="00C42FBA" w:rsidTr="00555A67">
        <w:trPr>
          <w:trHeight w:val="62"/>
        </w:trPr>
        <w:tc>
          <w:tcPr>
            <w:tcW w:w="982"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N°</w:t>
            </w:r>
            <w:r w:rsidR="00BB6908">
              <w:rPr>
                <w:rFonts w:ascii="Arial" w:hAnsi="Arial" w:cs="Arial"/>
                <w:b/>
                <w:sz w:val="24"/>
                <w:szCs w:val="24"/>
                <w:lang w:val="es-CO"/>
              </w:rPr>
              <w:t>.</w:t>
            </w:r>
          </w:p>
        </w:tc>
        <w:tc>
          <w:tcPr>
            <w:tcW w:w="9200"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1.</w:t>
            </w:r>
            <w:r w:rsidR="00BB6908" w:rsidRPr="00C42FBA">
              <w:rPr>
                <w:rFonts w:ascii="Arial" w:hAnsi="Arial" w:cs="Arial"/>
                <w:b/>
                <w:sz w:val="24"/>
                <w:szCs w:val="24"/>
                <w:lang w:val="es-CO"/>
              </w:rPr>
              <w:t>FORTALEZAS</w:t>
            </w:r>
          </w:p>
        </w:tc>
      </w:tr>
      <w:tr w:rsidR="00BB6908" w:rsidRPr="00C42FBA" w:rsidTr="00555A67">
        <w:trPr>
          <w:trHeight w:val="62"/>
        </w:trPr>
        <w:tc>
          <w:tcPr>
            <w:tcW w:w="982" w:type="dxa"/>
            <w:gridSpan w:val="2"/>
            <w:shd w:val="clear" w:color="auto" w:fill="auto"/>
            <w:vAlign w:val="center"/>
          </w:tcPr>
          <w:p w:rsidR="00BB6908"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9200" w:type="dxa"/>
            <w:gridSpan w:val="2"/>
            <w:shd w:val="clear" w:color="auto" w:fill="auto"/>
            <w:vAlign w:val="center"/>
          </w:tcPr>
          <w:p w:rsidR="00BB6908" w:rsidRPr="00437B2E" w:rsidRDefault="00953058" w:rsidP="00DD4E7A">
            <w:pPr>
              <w:jc w:val="both"/>
              <w:rPr>
                <w:rFonts w:ascii="Arial" w:hAnsi="Arial" w:cs="Arial"/>
                <w:sz w:val="24"/>
                <w:szCs w:val="24"/>
                <w:lang w:val="es-CO"/>
              </w:rPr>
            </w:pPr>
            <w:r w:rsidRPr="00953058">
              <w:rPr>
                <w:rFonts w:ascii="Arial" w:hAnsi="Arial" w:cs="Arial"/>
                <w:sz w:val="24"/>
                <w:szCs w:val="24"/>
                <w:lang w:val="es-CO"/>
              </w:rPr>
              <w:t xml:space="preserve">Coordinación y alineación interna: Un sistema de planeación facilita la comunicación y coordinación entre </w:t>
            </w:r>
            <w:r>
              <w:rPr>
                <w:rFonts w:ascii="Arial" w:hAnsi="Arial" w:cs="Arial"/>
                <w:sz w:val="24"/>
                <w:szCs w:val="24"/>
                <w:lang w:val="es-CO"/>
              </w:rPr>
              <w:t>cada una de las delegaturas y procesos de apoyo</w:t>
            </w:r>
            <w:r w:rsidRPr="00953058">
              <w:rPr>
                <w:rFonts w:ascii="Arial" w:hAnsi="Arial" w:cs="Arial"/>
                <w:sz w:val="24"/>
                <w:szCs w:val="24"/>
                <w:lang w:val="es-CO"/>
              </w:rPr>
              <w:t xml:space="preserve">, asegurando que todas las áreas trabajen hacia los mismos objetivos y </w:t>
            </w:r>
            <w:r w:rsidR="00DD4E7A">
              <w:rPr>
                <w:rFonts w:ascii="Arial" w:hAnsi="Arial" w:cs="Arial"/>
                <w:sz w:val="24"/>
                <w:szCs w:val="24"/>
                <w:lang w:val="es-CO"/>
              </w:rPr>
              <w:t xml:space="preserve">los </w:t>
            </w:r>
            <w:r w:rsidRPr="00953058">
              <w:rPr>
                <w:rFonts w:ascii="Arial" w:hAnsi="Arial" w:cs="Arial"/>
                <w:sz w:val="24"/>
                <w:szCs w:val="24"/>
                <w:lang w:val="es-CO"/>
              </w:rPr>
              <w:t>recursos se distribuyan de manera eficiente.</w:t>
            </w:r>
            <w:r>
              <w:rPr>
                <w:rFonts w:ascii="Arial" w:hAnsi="Arial" w:cs="Arial"/>
                <w:sz w:val="24"/>
                <w:szCs w:val="24"/>
                <w:lang w:val="es-CO"/>
              </w:rPr>
              <w:t xml:space="preserve"> </w:t>
            </w:r>
          </w:p>
        </w:tc>
      </w:tr>
      <w:tr w:rsidR="00972B79" w:rsidRPr="00C42FBA" w:rsidTr="00555A67">
        <w:trPr>
          <w:trHeight w:val="62"/>
        </w:trPr>
        <w:tc>
          <w:tcPr>
            <w:tcW w:w="982" w:type="dxa"/>
            <w:gridSpan w:val="2"/>
            <w:shd w:val="clear" w:color="auto" w:fill="auto"/>
            <w:vAlign w:val="center"/>
          </w:tcPr>
          <w:p w:rsidR="00972B79" w:rsidRDefault="00B17825" w:rsidP="00FA3F44">
            <w:pPr>
              <w:jc w:val="center"/>
              <w:rPr>
                <w:rFonts w:ascii="Arial" w:hAnsi="Arial" w:cs="Arial"/>
                <w:b/>
                <w:sz w:val="24"/>
                <w:szCs w:val="24"/>
                <w:lang w:val="es-CO"/>
              </w:rPr>
            </w:pPr>
            <w:r>
              <w:rPr>
                <w:rFonts w:ascii="Arial" w:hAnsi="Arial" w:cs="Arial"/>
                <w:b/>
                <w:sz w:val="24"/>
                <w:szCs w:val="24"/>
                <w:lang w:val="es-CO"/>
              </w:rPr>
              <w:t>2</w:t>
            </w:r>
          </w:p>
        </w:tc>
        <w:tc>
          <w:tcPr>
            <w:tcW w:w="9200" w:type="dxa"/>
            <w:gridSpan w:val="2"/>
            <w:shd w:val="clear" w:color="auto" w:fill="auto"/>
            <w:vAlign w:val="center"/>
          </w:tcPr>
          <w:p w:rsidR="00972B79" w:rsidRPr="00437B2E" w:rsidRDefault="00953058" w:rsidP="00953058">
            <w:pPr>
              <w:jc w:val="both"/>
              <w:rPr>
                <w:rFonts w:ascii="Arial" w:hAnsi="Arial" w:cs="Arial"/>
                <w:sz w:val="24"/>
                <w:szCs w:val="24"/>
                <w:lang w:val="es-CO"/>
              </w:rPr>
            </w:pPr>
            <w:r w:rsidRPr="00953058">
              <w:rPr>
                <w:rFonts w:ascii="Arial" w:hAnsi="Arial" w:cs="Arial"/>
                <w:sz w:val="24"/>
                <w:szCs w:val="24"/>
                <w:lang w:val="es-CO"/>
              </w:rPr>
              <w:t>Evaluación y seguimiento continuo: Los sistemas de planeación permiten monitorear el progreso de los planes a través de indicadores</w:t>
            </w:r>
            <w:r>
              <w:rPr>
                <w:rFonts w:ascii="Arial" w:hAnsi="Arial" w:cs="Arial"/>
                <w:sz w:val="24"/>
                <w:szCs w:val="24"/>
                <w:lang w:val="es-CO"/>
              </w:rPr>
              <w:t xml:space="preserve"> </w:t>
            </w:r>
            <w:r w:rsidRPr="00953058">
              <w:rPr>
                <w:rFonts w:ascii="Arial" w:hAnsi="Arial" w:cs="Arial"/>
                <w:sz w:val="24"/>
                <w:szCs w:val="24"/>
                <w:lang w:val="es-CO"/>
              </w:rPr>
              <w:t>clave de desempeño</w:t>
            </w:r>
            <w:r>
              <w:rPr>
                <w:rFonts w:ascii="Arial" w:hAnsi="Arial" w:cs="Arial"/>
                <w:sz w:val="24"/>
                <w:szCs w:val="24"/>
                <w:lang w:val="es-CO"/>
              </w:rPr>
              <w:t xml:space="preserve"> establecido SGC formato </w:t>
            </w:r>
            <w:r w:rsidRPr="00953058">
              <w:rPr>
                <w:rFonts w:ascii="Arial" w:hAnsi="Arial" w:cs="Arial"/>
                <w:sz w:val="24"/>
                <w:szCs w:val="24"/>
                <w:lang w:val="es-CO"/>
              </w:rPr>
              <w:t xml:space="preserve"> FPI- 03 Tablero de Indicadores. 2024, lo que facilita el ajuste de estrategias cuando es necesario.</w:t>
            </w:r>
            <w:r>
              <w:rPr>
                <w:rFonts w:ascii="Arial" w:hAnsi="Arial" w:cs="Arial"/>
                <w:sz w:val="24"/>
                <w:szCs w:val="24"/>
                <w:lang w:val="es-CO"/>
              </w:rPr>
              <w:t xml:space="preserve"> </w:t>
            </w:r>
            <w:r w:rsidR="00E0448E">
              <w:rPr>
                <w:rFonts w:ascii="Arial" w:hAnsi="Arial" w:cs="Arial"/>
                <w:sz w:val="24"/>
                <w:szCs w:val="24"/>
                <w:lang w:val="es-CO"/>
              </w:rPr>
              <w:t>Se</w:t>
            </w:r>
            <w:r w:rsidR="00B17825">
              <w:rPr>
                <w:rFonts w:ascii="Arial" w:hAnsi="Arial" w:cs="Arial"/>
                <w:sz w:val="24"/>
                <w:szCs w:val="24"/>
                <w:lang w:val="es-CO"/>
              </w:rPr>
              <w:t xml:space="preserve"> pudo evidenciar reuniones de manera periódica y acompañamiento en comité primario con el fin de analizar los avances al plan de ac</w:t>
            </w:r>
            <w:r>
              <w:rPr>
                <w:rFonts w:ascii="Arial" w:hAnsi="Arial" w:cs="Arial"/>
                <w:sz w:val="24"/>
                <w:szCs w:val="24"/>
                <w:lang w:val="es-CO"/>
              </w:rPr>
              <w:t xml:space="preserve">ción y estados de los procesos y así definir </w:t>
            </w:r>
            <w:r w:rsidR="00B17825">
              <w:rPr>
                <w:rFonts w:ascii="Arial" w:hAnsi="Arial" w:cs="Arial"/>
                <w:sz w:val="24"/>
                <w:szCs w:val="24"/>
                <w:lang w:val="es-CO"/>
              </w:rPr>
              <w:t>situaciones que requieren acciones de mejora un manejo especial.</w:t>
            </w:r>
          </w:p>
        </w:tc>
      </w:tr>
      <w:tr w:rsidR="00B17825" w:rsidRPr="00C42FBA" w:rsidTr="00555A67">
        <w:trPr>
          <w:trHeight w:val="62"/>
        </w:trPr>
        <w:tc>
          <w:tcPr>
            <w:tcW w:w="982" w:type="dxa"/>
            <w:gridSpan w:val="2"/>
            <w:shd w:val="clear" w:color="auto" w:fill="auto"/>
            <w:vAlign w:val="center"/>
          </w:tcPr>
          <w:p w:rsidR="00B17825" w:rsidRDefault="006976CC" w:rsidP="00FA3F44">
            <w:pPr>
              <w:jc w:val="center"/>
              <w:rPr>
                <w:rFonts w:ascii="Arial" w:hAnsi="Arial" w:cs="Arial"/>
                <w:b/>
                <w:sz w:val="24"/>
                <w:szCs w:val="24"/>
                <w:lang w:val="es-CO"/>
              </w:rPr>
            </w:pPr>
            <w:r>
              <w:rPr>
                <w:rFonts w:ascii="Arial" w:hAnsi="Arial" w:cs="Arial"/>
                <w:b/>
                <w:sz w:val="24"/>
                <w:szCs w:val="24"/>
                <w:lang w:val="es-CO"/>
              </w:rPr>
              <w:t>3</w:t>
            </w:r>
          </w:p>
        </w:tc>
        <w:tc>
          <w:tcPr>
            <w:tcW w:w="9200" w:type="dxa"/>
            <w:gridSpan w:val="2"/>
            <w:shd w:val="clear" w:color="auto" w:fill="auto"/>
            <w:vAlign w:val="center"/>
          </w:tcPr>
          <w:p w:rsidR="00B17825" w:rsidRDefault="00953058" w:rsidP="00953058">
            <w:pPr>
              <w:jc w:val="both"/>
              <w:rPr>
                <w:rFonts w:ascii="Arial" w:hAnsi="Arial" w:cs="Arial"/>
                <w:sz w:val="24"/>
                <w:szCs w:val="24"/>
                <w:lang w:val="es-CO"/>
              </w:rPr>
            </w:pPr>
            <w:r w:rsidRPr="00953058">
              <w:rPr>
                <w:rFonts w:ascii="Arial" w:hAnsi="Arial" w:cs="Arial"/>
                <w:sz w:val="24"/>
                <w:szCs w:val="24"/>
                <w:lang w:val="es-CO"/>
              </w:rPr>
              <w:t xml:space="preserve">Mejora continua: Fomenta la evaluación constante y la retroalimentación, lo que permite aprender de los errores y aciertos para mejorar los procesos y estrategias a lo largo del tiempo. </w:t>
            </w:r>
            <w:r w:rsidR="006976CC">
              <w:rPr>
                <w:rFonts w:ascii="Arial" w:hAnsi="Arial" w:cs="Arial"/>
                <w:sz w:val="24"/>
                <w:szCs w:val="24"/>
                <w:lang w:val="es-CO"/>
              </w:rPr>
              <w:t xml:space="preserve">Planeación Institucional proceso estratégico que permite </w:t>
            </w:r>
            <w:r w:rsidR="006976CC" w:rsidRPr="00223265">
              <w:rPr>
                <w:rFonts w:ascii="Arial" w:hAnsi="Arial" w:cs="Arial"/>
                <w:sz w:val="24"/>
                <w:szCs w:val="24"/>
                <w:lang w:val="es-CO"/>
              </w:rPr>
              <w:t>establecer metas claras, medibles y alcanzables, además de monitorear continuamente el progreso hacia objetivos</w:t>
            </w:r>
            <w:r w:rsidR="006976CC">
              <w:rPr>
                <w:rFonts w:ascii="Arial" w:hAnsi="Arial" w:cs="Arial"/>
                <w:sz w:val="24"/>
                <w:szCs w:val="24"/>
                <w:lang w:val="es-CO"/>
              </w:rPr>
              <w:t xml:space="preserve"> establecidos PEI</w:t>
            </w:r>
            <w:r w:rsidR="006976CC" w:rsidRPr="00223265">
              <w:rPr>
                <w:rFonts w:ascii="Arial" w:hAnsi="Arial" w:cs="Arial"/>
                <w:sz w:val="24"/>
                <w:szCs w:val="24"/>
                <w:lang w:val="es-CO"/>
              </w:rPr>
              <w:t>.</w:t>
            </w:r>
            <w:r w:rsidR="006976CC">
              <w:rPr>
                <w:rFonts w:ascii="Arial" w:hAnsi="Arial" w:cs="Arial"/>
                <w:sz w:val="24"/>
                <w:szCs w:val="24"/>
                <w:lang w:val="es-CO"/>
              </w:rPr>
              <w:t xml:space="preserve"> </w:t>
            </w:r>
          </w:p>
        </w:tc>
      </w:tr>
      <w:tr w:rsidR="006976CC" w:rsidRPr="00C42FBA" w:rsidTr="00555A67">
        <w:trPr>
          <w:trHeight w:val="62"/>
        </w:trPr>
        <w:tc>
          <w:tcPr>
            <w:tcW w:w="982" w:type="dxa"/>
            <w:gridSpan w:val="2"/>
            <w:shd w:val="clear" w:color="auto" w:fill="auto"/>
            <w:vAlign w:val="center"/>
          </w:tcPr>
          <w:p w:rsidR="006976CC" w:rsidRDefault="006976CC" w:rsidP="00FA3F44">
            <w:pPr>
              <w:jc w:val="center"/>
              <w:rPr>
                <w:rFonts w:ascii="Arial" w:hAnsi="Arial" w:cs="Arial"/>
                <w:b/>
                <w:sz w:val="24"/>
                <w:szCs w:val="24"/>
                <w:lang w:val="es-CO"/>
              </w:rPr>
            </w:pPr>
            <w:r>
              <w:rPr>
                <w:rFonts w:ascii="Arial" w:hAnsi="Arial" w:cs="Arial"/>
                <w:b/>
                <w:sz w:val="24"/>
                <w:szCs w:val="24"/>
                <w:lang w:val="es-CO"/>
              </w:rPr>
              <w:t>4</w:t>
            </w:r>
          </w:p>
        </w:tc>
        <w:tc>
          <w:tcPr>
            <w:tcW w:w="9200" w:type="dxa"/>
            <w:gridSpan w:val="2"/>
            <w:shd w:val="clear" w:color="auto" w:fill="auto"/>
            <w:vAlign w:val="center"/>
          </w:tcPr>
          <w:p w:rsidR="006976CC" w:rsidRDefault="006976CC" w:rsidP="00DD4E7A">
            <w:pPr>
              <w:jc w:val="both"/>
              <w:rPr>
                <w:rFonts w:ascii="Arial" w:hAnsi="Arial" w:cs="Arial"/>
                <w:sz w:val="24"/>
                <w:szCs w:val="24"/>
                <w:lang w:val="es-CO"/>
              </w:rPr>
            </w:pPr>
            <w:r>
              <w:rPr>
                <w:rFonts w:ascii="Arial" w:hAnsi="Arial" w:cs="Arial"/>
                <w:sz w:val="24"/>
                <w:szCs w:val="24"/>
                <w:lang w:val="es-CO"/>
              </w:rPr>
              <w:t>El</w:t>
            </w:r>
            <w:r w:rsidR="00DD4E7A">
              <w:rPr>
                <w:rFonts w:ascii="Arial" w:hAnsi="Arial" w:cs="Arial"/>
                <w:sz w:val="24"/>
                <w:szCs w:val="24"/>
                <w:lang w:val="es-CO"/>
              </w:rPr>
              <w:t xml:space="preserve"> Sistema de gestión de  Calidad SGC, en coordinación con el </w:t>
            </w:r>
            <w:r>
              <w:rPr>
                <w:rFonts w:ascii="Arial" w:hAnsi="Arial" w:cs="Arial"/>
                <w:sz w:val="24"/>
                <w:szCs w:val="24"/>
                <w:lang w:val="es-CO"/>
              </w:rPr>
              <w:t xml:space="preserve"> equipo asesor desempeña </w:t>
            </w:r>
            <w:r w:rsidRPr="00223265">
              <w:rPr>
                <w:rFonts w:ascii="Arial" w:hAnsi="Arial" w:cs="Arial"/>
                <w:sz w:val="24"/>
                <w:szCs w:val="24"/>
                <w:lang w:val="es-CO"/>
              </w:rPr>
              <w:t xml:space="preserve"> su trabajo con eficacia, ayudando a la entidad a navegar en un entorno </w:t>
            </w:r>
            <w:r w:rsidR="00DD4E7A">
              <w:rPr>
                <w:rFonts w:ascii="Arial" w:hAnsi="Arial" w:cs="Arial"/>
                <w:sz w:val="24"/>
                <w:szCs w:val="24"/>
                <w:lang w:val="es-CO"/>
              </w:rPr>
              <w:t>mediante el cual se  facilitan la verificación de la Información, los procedimientos y procesos establecidos están documentados, acceso fácil a la  información necesaria solicitada durante el proceso de auditoría y soportada con  evidencias lo  que se pueden evidenciar en la carpeta publica del SGC y Actas Software SISGED de la entidad</w:t>
            </w:r>
            <w:r w:rsidR="00E571A4">
              <w:rPr>
                <w:rFonts w:ascii="Arial" w:hAnsi="Arial" w:cs="Arial"/>
                <w:sz w:val="24"/>
                <w:szCs w:val="24"/>
                <w:lang w:val="es-CO"/>
              </w:rPr>
              <w:t>,</w:t>
            </w:r>
          </w:p>
        </w:tc>
      </w:tr>
      <w:tr w:rsidR="006976CC" w:rsidRPr="00C42FBA" w:rsidTr="00555A67">
        <w:trPr>
          <w:trHeight w:val="62"/>
        </w:trPr>
        <w:tc>
          <w:tcPr>
            <w:tcW w:w="982" w:type="dxa"/>
            <w:gridSpan w:val="2"/>
            <w:shd w:val="clear" w:color="auto" w:fill="auto"/>
            <w:vAlign w:val="center"/>
          </w:tcPr>
          <w:p w:rsidR="006976CC" w:rsidRDefault="006976CC" w:rsidP="00FA3F44">
            <w:pPr>
              <w:jc w:val="center"/>
              <w:rPr>
                <w:rFonts w:ascii="Arial" w:hAnsi="Arial" w:cs="Arial"/>
                <w:b/>
                <w:sz w:val="24"/>
                <w:szCs w:val="24"/>
                <w:lang w:val="es-CO"/>
              </w:rPr>
            </w:pPr>
          </w:p>
        </w:tc>
        <w:tc>
          <w:tcPr>
            <w:tcW w:w="9200" w:type="dxa"/>
            <w:gridSpan w:val="2"/>
            <w:shd w:val="clear" w:color="auto" w:fill="auto"/>
            <w:vAlign w:val="center"/>
          </w:tcPr>
          <w:p w:rsidR="006976CC" w:rsidRDefault="006976CC" w:rsidP="006976CC">
            <w:pPr>
              <w:jc w:val="both"/>
              <w:rPr>
                <w:rFonts w:ascii="Arial" w:hAnsi="Arial" w:cs="Arial"/>
                <w:sz w:val="24"/>
                <w:szCs w:val="24"/>
                <w:lang w:val="es-CO"/>
              </w:rPr>
            </w:pPr>
          </w:p>
        </w:tc>
      </w:tr>
      <w:tr w:rsidR="00972B79" w:rsidRPr="00C42FBA" w:rsidTr="00555A67">
        <w:trPr>
          <w:trHeight w:val="62"/>
        </w:trPr>
        <w:tc>
          <w:tcPr>
            <w:tcW w:w="982" w:type="dxa"/>
            <w:gridSpan w:val="2"/>
            <w:shd w:val="clear" w:color="auto" w:fill="auto"/>
            <w:vAlign w:val="center"/>
          </w:tcPr>
          <w:p w:rsidR="00972B79" w:rsidRDefault="00972B79" w:rsidP="00FA3F44">
            <w:pPr>
              <w:jc w:val="center"/>
              <w:rPr>
                <w:rFonts w:ascii="Arial" w:hAnsi="Arial" w:cs="Arial"/>
                <w:b/>
                <w:sz w:val="24"/>
                <w:szCs w:val="24"/>
                <w:lang w:val="es-CO"/>
              </w:rPr>
            </w:pPr>
          </w:p>
        </w:tc>
        <w:tc>
          <w:tcPr>
            <w:tcW w:w="9200" w:type="dxa"/>
            <w:gridSpan w:val="2"/>
            <w:shd w:val="clear" w:color="auto" w:fill="auto"/>
            <w:vAlign w:val="center"/>
          </w:tcPr>
          <w:p w:rsidR="00972B79" w:rsidRPr="00437B2E" w:rsidRDefault="00972B79" w:rsidP="00972B79">
            <w:pPr>
              <w:jc w:val="center"/>
              <w:rPr>
                <w:rFonts w:ascii="Arial" w:hAnsi="Arial" w:cs="Arial"/>
                <w:sz w:val="24"/>
                <w:szCs w:val="24"/>
                <w:lang w:val="es-CO"/>
              </w:rPr>
            </w:pPr>
            <w:r>
              <w:rPr>
                <w:rFonts w:ascii="Arial" w:hAnsi="Arial" w:cs="Arial"/>
                <w:b/>
                <w:sz w:val="24"/>
                <w:szCs w:val="24"/>
                <w:lang w:val="es-CO"/>
              </w:rPr>
              <w:t>2.DEBILIDADES</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9200" w:type="dxa"/>
            <w:gridSpan w:val="2"/>
            <w:shd w:val="clear" w:color="auto" w:fill="auto"/>
          </w:tcPr>
          <w:p w:rsidR="00B17825" w:rsidRPr="00F056A2" w:rsidRDefault="00B17825" w:rsidP="00B17825">
            <w:pPr>
              <w:jc w:val="both"/>
              <w:rPr>
                <w:rFonts w:ascii="Arial" w:hAnsi="Arial" w:cs="Arial"/>
                <w:sz w:val="24"/>
                <w:szCs w:val="24"/>
                <w:lang w:val="es-CO"/>
              </w:rPr>
            </w:pPr>
            <w:r>
              <w:rPr>
                <w:rFonts w:ascii="Arial" w:hAnsi="Arial" w:cs="Arial"/>
                <w:sz w:val="24"/>
                <w:szCs w:val="24"/>
                <w:lang w:val="es-CO"/>
              </w:rPr>
              <w:t>Las</w:t>
            </w:r>
            <w:r w:rsidRPr="00E30FD9">
              <w:rPr>
                <w:rFonts w:ascii="Arial" w:hAnsi="Arial" w:cs="Arial"/>
                <w:sz w:val="24"/>
                <w:szCs w:val="24"/>
                <w:lang w:val="es-CO"/>
              </w:rPr>
              <w:t xml:space="preserve"> condiciones de los espacios físicos son limitados</w:t>
            </w:r>
            <w:r>
              <w:rPr>
                <w:rFonts w:ascii="Arial" w:hAnsi="Arial" w:cs="Arial"/>
                <w:sz w:val="24"/>
                <w:szCs w:val="24"/>
                <w:lang w:val="es-CO"/>
              </w:rPr>
              <w:t xml:space="preserve"> Hacinamiento</w:t>
            </w:r>
            <w:r w:rsidRPr="00E30FD9">
              <w:rPr>
                <w:rFonts w:ascii="Arial" w:hAnsi="Arial" w:cs="Arial"/>
                <w:sz w:val="24"/>
                <w:szCs w:val="24"/>
                <w:lang w:val="es-CO"/>
              </w:rPr>
              <w:t>.</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2</w:t>
            </w:r>
          </w:p>
        </w:tc>
        <w:tc>
          <w:tcPr>
            <w:tcW w:w="9200" w:type="dxa"/>
            <w:gridSpan w:val="2"/>
            <w:shd w:val="clear" w:color="auto" w:fill="auto"/>
          </w:tcPr>
          <w:p w:rsidR="00B17825" w:rsidRPr="00F056A2" w:rsidRDefault="00B17825" w:rsidP="00B17825">
            <w:pPr>
              <w:jc w:val="both"/>
              <w:rPr>
                <w:rFonts w:ascii="Arial" w:hAnsi="Arial" w:cs="Arial"/>
                <w:sz w:val="24"/>
                <w:szCs w:val="24"/>
                <w:lang w:val="es-CO"/>
              </w:rPr>
            </w:pPr>
            <w:r w:rsidRPr="00CE2595">
              <w:rPr>
                <w:rFonts w:ascii="Arial" w:hAnsi="Arial" w:cs="Arial"/>
                <w:sz w:val="24"/>
                <w:szCs w:val="24"/>
                <w:lang w:val="es-CO"/>
              </w:rPr>
              <w:t xml:space="preserve">Falta Asignación de </w:t>
            </w:r>
            <w:r>
              <w:rPr>
                <w:rFonts w:ascii="Arial" w:hAnsi="Arial" w:cs="Arial"/>
                <w:sz w:val="24"/>
                <w:szCs w:val="24"/>
                <w:lang w:val="es-CO"/>
              </w:rPr>
              <w:t>recursos económicos suficientes</w:t>
            </w:r>
            <w:r w:rsidRPr="00CE2595">
              <w:rPr>
                <w:rFonts w:ascii="Arial" w:hAnsi="Arial" w:cs="Arial"/>
                <w:sz w:val="24"/>
                <w:szCs w:val="24"/>
                <w:lang w:val="es-CO"/>
              </w:rPr>
              <w:t xml:space="preserve">, para atender toda la demanda </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3</w:t>
            </w:r>
          </w:p>
        </w:tc>
        <w:tc>
          <w:tcPr>
            <w:tcW w:w="9200" w:type="dxa"/>
            <w:gridSpan w:val="2"/>
            <w:shd w:val="clear" w:color="auto" w:fill="auto"/>
          </w:tcPr>
          <w:p w:rsidR="00B17825" w:rsidRPr="00CE2595" w:rsidRDefault="00B17825" w:rsidP="00BF74A7">
            <w:pPr>
              <w:jc w:val="both"/>
              <w:rPr>
                <w:rFonts w:ascii="Arial" w:hAnsi="Arial" w:cs="Arial"/>
                <w:sz w:val="24"/>
                <w:szCs w:val="24"/>
                <w:lang w:val="es-CO"/>
              </w:rPr>
            </w:pPr>
            <w:r w:rsidRPr="003B22F4">
              <w:rPr>
                <w:rFonts w:ascii="Arial" w:hAnsi="Arial" w:cs="Arial"/>
                <w:sz w:val="24"/>
                <w:szCs w:val="24"/>
                <w:lang w:val="es-CO"/>
              </w:rPr>
              <w:t>Falta</w:t>
            </w:r>
            <w:r>
              <w:rPr>
                <w:rFonts w:ascii="Arial" w:hAnsi="Arial" w:cs="Arial"/>
                <w:sz w:val="24"/>
                <w:szCs w:val="24"/>
                <w:lang w:val="es-CO"/>
              </w:rPr>
              <w:t xml:space="preserve"> actualización</w:t>
            </w:r>
            <w:r w:rsidRPr="003B22F4">
              <w:rPr>
                <w:rFonts w:ascii="Arial" w:hAnsi="Arial" w:cs="Arial"/>
                <w:sz w:val="24"/>
                <w:szCs w:val="24"/>
                <w:lang w:val="es-CO"/>
              </w:rPr>
              <w:t xml:space="preserve"> de</w:t>
            </w:r>
            <w:r>
              <w:rPr>
                <w:rFonts w:ascii="Arial" w:hAnsi="Arial" w:cs="Arial"/>
                <w:sz w:val="24"/>
                <w:szCs w:val="24"/>
                <w:lang w:val="es-CO"/>
              </w:rPr>
              <w:t xml:space="preserve"> la</w:t>
            </w:r>
            <w:r w:rsidRPr="003B22F4">
              <w:rPr>
                <w:rFonts w:ascii="Arial" w:hAnsi="Arial" w:cs="Arial"/>
                <w:sz w:val="24"/>
                <w:szCs w:val="24"/>
                <w:lang w:val="es-CO"/>
              </w:rPr>
              <w:t xml:space="preserve"> tecnología (hardware y software) apropiada</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p>
        </w:tc>
        <w:tc>
          <w:tcPr>
            <w:tcW w:w="9200" w:type="dxa"/>
            <w:gridSpan w:val="2"/>
            <w:shd w:val="clear" w:color="auto" w:fill="auto"/>
          </w:tcPr>
          <w:p w:rsidR="00B17825" w:rsidRPr="003B22F4" w:rsidRDefault="00B17825" w:rsidP="00BF74A7">
            <w:pPr>
              <w:jc w:val="both"/>
              <w:rPr>
                <w:rFonts w:ascii="Arial" w:hAnsi="Arial" w:cs="Arial"/>
                <w:sz w:val="24"/>
                <w:szCs w:val="24"/>
                <w:lang w:val="es-CO"/>
              </w:rPr>
            </w:pPr>
          </w:p>
        </w:tc>
      </w:tr>
      <w:tr w:rsidR="00B17825" w:rsidRPr="00C42FBA" w:rsidTr="00555A67">
        <w:trPr>
          <w:trHeight w:val="62"/>
        </w:trPr>
        <w:tc>
          <w:tcPr>
            <w:tcW w:w="982" w:type="dxa"/>
            <w:gridSpan w:val="2"/>
            <w:shd w:val="clear" w:color="auto" w:fill="auto"/>
            <w:vAlign w:val="center"/>
          </w:tcPr>
          <w:p w:rsidR="00B17825" w:rsidRDefault="00B17825" w:rsidP="00FA3F44">
            <w:pPr>
              <w:jc w:val="center"/>
              <w:rPr>
                <w:rFonts w:ascii="Arial" w:hAnsi="Arial" w:cs="Arial"/>
                <w:b/>
                <w:sz w:val="24"/>
                <w:szCs w:val="24"/>
                <w:lang w:val="es-CO"/>
              </w:rPr>
            </w:pPr>
          </w:p>
        </w:tc>
        <w:tc>
          <w:tcPr>
            <w:tcW w:w="9200" w:type="dxa"/>
            <w:gridSpan w:val="2"/>
            <w:shd w:val="clear" w:color="auto" w:fill="auto"/>
          </w:tcPr>
          <w:p w:rsidR="00B17825" w:rsidRPr="00437B2E" w:rsidRDefault="00B17825" w:rsidP="00972B79">
            <w:pPr>
              <w:jc w:val="center"/>
              <w:rPr>
                <w:rFonts w:ascii="Arial" w:hAnsi="Arial" w:cs="Arial"/>
                <w:sz w:val="24"/>
                <w:szCs w:val="24"/>
                <w:lang w:val="es-CO"/>
              </w:rPr>
            </w:pPr>
            <w:r>
              <w:rPr>
                <w:rFonts w:ascii="Arial" w:hAnsi="Arial" w:cs="Arial"/>
                <w:b/>
                <w:sz w:val="24"/>
                <w:szCs w:val="24"/>
                <w:lang w:val="es-CO"/>
              </w:rPr>
              <w:t>3.OPRTUNIDADES</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9200" w:type="dxa"/>
            <w:gridSpan w:val="2"/>
            <w:shd w:val="clear" w:color="auto" w:fill="auto"/>
          </w:tcPr>
          <w:p w:rsidR="00B17825" w:rsidRPr="00F056A2" w:rsidRDefault="00B17825" w:rsidP="00BF74A7">
            <w:pPr>
              <w:jc w:val="both"/>
              <w:rPr>
                <w:rFonts w:ascii="Arial" w:hAnsi="Arial" w:cs="Arial"/>
                <w:sz w:val="24"/>
                <w:szCs w:val="24"/>
                <w:lang w:val="es-CO"/>
              </w:rPr>
            </w:pPr>
            <w:r w:rsidRPr="00AA6596">
              <w:rPr>
                <w:rFonts w:ascii="Arial" w:hAnsi="Arial" w:cs="Arial"/>
                <w:sz w:val="24"/>
                <w:szCs w:val="24"/>
                <w:lang w:val="es-CO"/>
              </w:rPr>
              <w:t>La gestión de los procesos</w:t>
            </w:r>
            <w:r>
              <w:rPr>
                <w:rFonts w:ascii="Arial" w:hAnsi="Arial" w:cs="Arial"/>
                <w:sz w:val="24"/>
                <w:szCs w:val="24"/>
                <w:lang w:val="es-CO"/>
              </w:rPr>
              <w:t xml:space="preserve"> </w:t>
            </w:r>
            <w:r w:rsidRPr="00AA6596">
              <w:rPr>
                <w:rFonts w:ascii="Arial" w:hAnsi="Arial" w:cs="Arial"/>
                <w:sz w:val="24"/>
                <w:szCs w:val="24"/>
                <w:lang w:val="es-CO"/>
              </w:rPr>
              <w:t>es una tarea propia del equipo de directivos</w:t>
            </w:r>
            <w:r>
              <w:rPr>
                <w:rFonts w:ascii="Arial" w:hAnsi="Arial" w:cs="Arial"/>
                <w:sz w:val="24"/>
                <w:szCs w:val="24"/>
                <w:lang w:val="es-CO"/>
              </w:rPr>
              <w:t xml:space="preserve"> con el acompañamiento del equipo asesor </w:t>
            </w:r>
            <w:r w:rsidRPr="00AA6596">
              <w:rPr>
                <w:rFonts w:ascii="Arial" w:hAnsi="Arial" w:cs="Arial"/>
                <w:sz w:val="24"/>
                <w:szCs w:val="24"/>
                <w:lang w:val="es-CO"/>
              </w:rPr>
              <w:t xml:space="preserve">y se debe hacer desde el ejercicio de “direccionamiento estratégico y de planeación dentro de los cuales se deben emitir los  lineamientos precisos para el </w:t>
            </w:r>
            <w:r>
              <w:rPr>
                <w:rFonts w:ascii="Arial" w:hAnsi="Arial" w:cs="Arial"/>
                <w:sz w:val="24"/>
                <w:szCs w:val="24"/>
                <w:lang w:val="es-CO"/>
              </w:rPr>
              <w:t xml:space="preserve">cumplimiento del PEI y </w:t>
            </w:r>
            <w:r w:rsidRPr="00AA6596">
              <w:rPr>
                <w:rFonts w:ascii="Arial" w:hAnsi="Arial" w:cs="Arial"/>
                <w:sz w:val="24"/>
                <w:szCs w:val="24"/>
                <w:lang w:val="es-CO"/>
              </w:rPr>
              <w:t>tratamiento y manejo de los riesgos y oportunidades</w:t>
            </w:r>
            <w:r>
              <w:rPr>
                <w:rFonts w:ascii="Arial" w:hAnsi="Arial" w:cs="Arial"/>
                <w:sz w:val="24"/>
                <w:szCs w:val="24"/>
                <w:lang w:val="es-CO"/>
              </w:rPr>
              <w:t xml:space="preserve"> de mejora</w:t>
            </w:r>
            <w:r w:rsidRPr="00AA6596">
              <w:rPr>
                <w:rFonts w:ascii="Arial" w:hAnsi="Arial" w:cs="Arial"/>
                <w:sz w:val="24"/>
                <w:szCs w:val="24"/>
                <w:lang w:val="es-CO"/>
              </w:rPr>
              <w:t xml:space="preserve"> asociado a procesos</w:t>
            </w:r>
          </w:p>
        </w:tc>
      </w:tr>
      <w:tr w:rsidR="00B17825" w:rsidRPr="00C42FBA" w:rsidTr="00555A67">
        <w:trPr>
          <w:trHeight w:val="62"/>
        </w:trPr>
        <w:tc>
          <w:tcPr>
            <w:tcW w:w="982" w:type="dxa"/>
            <w:gridSpan w:val="2"/>
            <w:shd w:val="clear" w:color="auto" w:fill="auto"/>
            <w:vAlign w:val="center"/>
          </w:tcPr>
          <w:p w:rsidR="00B17825" w:rsidRDefault="00B17825" w:rsidP="00FA3F44">
            <w:pPr>
              <w:jc w:val="center"/>
              <w:rPr>
                <w:rFonts w:ascii="Arial" w:hAnsi="Arial" w:cs="Arial"/>
                <w:b/>
                <w:sz w:val="24"/>
                <w:szCs w:val="24"/>
                <w:lang w:val="es-CO"/>
              </w:rPr>
            </w:pPr>
            <w:r>
              <w:rPr>
                <w:rFonts w:ascii="Arial" w:hAnsi="Arial" w:cs="Arial"/>
                <w:b/>
                <w:sz w:val="24"/>
                <w:szCs w:val="24"/>
                <w:lang w:val="es-CO"/>
              </w:rPr>
              <w:t>2</w:t>
            </w:r>
          </w:p>
        </w:tc>
        <w:tc>
          <w:tcPr>
            <w:tcW w:w="9200" w:type="dxa"/>
            <w:gridSpan w:val="2"/>
            <w:shd w:val="clear" w:color="auto" w:fill="auto"/>
          </w:tcPr>
          <w:p w:rsidR="00B17825" w:rsidRPr="00AA6596" w:rsidRDefault="00B17825" w:rsidP="00B17825">
            <w:pPr>
              <w:jc w:val="both"/>
              <w:rPr>
                <w:rFonts w:ascii="Arial" w:hAnsi="Arial" w:cs="Arial"/>
                <w:sz w:val="24"/>
                <w:szCs w:val="24"/>
                <w:lang w:val="es-CO"/>
              </w:rPr>
            </w:pPr>
            <w:r w:rsidRPr="00AA6596">
              <w:rPr>
                <w:rFonts w:ascii="Arial" w:hAnsi="Arial" w:cs="Arial"/>
                <w:sz w:val="24"/>
                <w:szCs w:val="24"/>
                <w:lang w:val="es-CO"/>
              </w:rPr>
              <w:t>Ampliar cobertura y descentralizar servicios, mejorar los servicios</w:t>
            </w:r>
            <w:r>
              <w:rPr>
                <w:rFonts w:ascii="Arial" w:hAnsi="Arial" w:cs="Arial"/>
                <w:sz w:val="24"/>
                <w:szCs w:val="24"/>
                <w:lang w:val="es-CO"/>
              </w:rPr>
              <w:t xml:space="preserve"> que presta la  Personería</w:t>
            </w:r>
            <w:r w:rsidRPr="00AA6596">
              <w:rPr>
                <w:rFonts w:ascii="Arial" w:hAnsi="Arial" w:cs="Arial"/>
                <w:sz w:val="24"/>
                <w:szCs w:val="24"/>
                <w:lang w:val="es-CO"/>
              </w:rPr>
              <w:t xml:space="preserve"> </w:t>
            </w:r>
          </w:p>
        </w:tc>
      </w:tr>
      <w:tr w:rsidR="00B17825" w:rsidRPr="00C42FBA" w:rsidTr="00555A67">
        <w:trPr>
          <w:trHeight w:val="62"/>
        </w:trPr>
        <w:tc>
          <w:tcPr>
            <w:tcW w:w="982" w:type="dxa"/>
            <w:gridSpan w:val="2"/>
            <w:shd w:val="clear" w:color="auto" w:fill="auto"/>
            <w:vAlign w:val="center"/>
          </w:tcPr>
          <w:p w:rsidR="00B17825" w:rsidRDefault="00B17825" w:rsidP="00FA3F44">
            <w:pPr>
              <w:jc w:val="center"/>
              <w:rPr>
                <w:rFonts w:ascii="Arial" w:hAnsi="Arial" w:cs="Arial"/>
                <w:b/>
                <w:sz w:val="24"/>
                <w:szCs w:val="24"/>
                <w:lang w:val="es-CO"/>
              </w:rPr>
            </w:pPr>
            <w:r>
              <w:rPr>
                <w:rFonts w:ascii="Arial" w:hAnsi="Arial" w:cs="Arial"/>
                <w:b/>
                <w:sz w:val="24"/>
                <w:szCs w:val="24"/>
                <w:lang w:val="es-CO"/>
              </w:rPr>
              <w:t>3</w:t>
            </w:r>
          </w:p>
        </w:tc>
        <w:tc>
          <w:tcPr>
            <w:tcW w:w="9200" w:type="dxa"/>
            <w:gridSpan w:val="2"/>
            <w:shd w:val="clear" w:color="auto" w:fill="auto"/>
          </w:tcPr>
          <w:p w:rsidR="00B17825" w:rsidRPr="00AA6596" w:rsidRDefault="00B17825" w:rsidP="00B17825">
            <w:pPr>
              <w:jc w:val="both"/>
              <w:rPr>
                <w:rFonts w:ascii="Arial" w:hAnsi="Arial" w:cs="Arial"/>
                <w:sz w:val="24"/>
                <w:szCs w:val="24"/>
                <w:lang w:val="es-CO"/>
              </w:rPr>
            </w:pPr>
            <w:r>
              <w:rPr>
                <w:rFonts w:ascii="Arial" w:hAnsi="Arial" w:cs="Arial"/>
                <w:sz w:val="24"/>
                <w:szCs w:val="24"/>
                <w:lang w:val="es-CO"/>
              </w:rPr>
              <w:t>O</w:t>
            </w:r>
            <w:r w:rsidRPr="00AA6596">
              <w:rPr>
                <w:rFonts w:ascii="Arial" w:hAnsi="Arial" w:cs="Arial"/>
                <w:sz w:val="24"/>
                <w:szCs w:val="24"/>
                <w:lang w:val="es-CO"/>
              </w:rPr>
              <w:t>portunidades de aumentar la satisfacción de los usuarios</w:t>
            </w:r>
          </w:p>
        </w:tc>
      </w:tr>
      <w:tr w:rsidR="00B17825" w:rsidRPr="00C42FBA" w:rsidTr="00555A67">
        <w:trPr>
          <w:trHeight w:val="62"/>
        </w:trPr>
        <w:tc>
          <w:tcPr>
            <w:tcW w:w="982" w:type="dxa"/>
            <w:gridSpan w:val="2"/>
            <w:shd w:val="clear" w:color="auto" w:fill="auto"/>
            <w:vAlign w:val="center"/>
          </w:tcPr>
          <w:p w:rsidR="00B17825" w:rsidRDefault="00B17825" w:rsidP="00FA3F44">
            <w:pPr>
              <w:jc w:val="center"/>
              <w:rPr>
                <w:rFonts w:ascii="Arial" w:hAnsi="Arial" w:cs="Arial"/>
                <w:b/>
                <w:sz w:val="24"/>
                <w:szCs w:val="24"/>
                <w:lang w:val="es-CO"/>
              </w:rPr>
            </w:pPr>
          </w:p>
        </w:tc>
        <w:tc>
          <w:tcPr>
            <w:tcW w:w="9200" w:type="dxa"/>
            <w:gridSpan w:val="2"/>
            <w:shd w:val="clear" w:color="auto" w:fill="auto"/>
          </w:tcPr>
          <w:p w:rsidR="00B17825" w:rsidRDefault="00B17825" w:rsidP="00B17825">
            <w:pPr>
              <w:jc w:val="both"/>
              <w:rPr>
                <w:rFonts w:ascii="Arial" w:hAnsi="Arial" w:cs="Arial"/>
                <w:sz w:val="24"/>
                <w:szCs w:val="24"/>
                <w:lang w:val="es-CO"/>
              </w:rPr>
            </w:pPr>
          </w:p>
        </w:tc>
      </w:tr>
      <w:tr w:rsidR="00B17825" w:rsidRPr="00C42FBA" w:rsidTr="00555A67">
        <w:trPr>
          <w:trHeight w:val="33"/>
        </w:trPr>
        <w:tc>
          <w:tcPr>
            <w:tcW w:w="969" w:type="dxa"/>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N°</w:t>
            </w:r>
          </w:p>
        </w:tc>
        <w:tc>
          <w:tcPr>
            <w:tcW w:w="6474" w:type="dxa"/>
            <w:gridSpan w:val="2"/>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2. NO CONFORMIDADES</w:t>
            </w:r>
          </w:p>
        </w:tc>
        <w:tc>
          <w:tcPr>
            <w:tcW w:w="2739" w:type="dxa"/>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REQUISITO</w:t>
            </w:r>
          </w:p>
        </w:tc>
      </w:tr>
      <w:tr w:rsidR="00B17825" w:rsidRPr="00C42FBA" w:rsidTr="00555A67">
        <w:trPr>
          <w:trHeight w:val="33"/>
        </w:trPr>
        <w:tc>
          <w:tcPr>
            <w:tcW w:w="969" w:type="dxa"/>
            <w:shd w:val="clear" w:color="auto" w:fill="auto"/>
          </w:tcPr>
          <w:p w:rsidR="00B17825" w:rsidRDefault="00B17825" w:rsidP="002C04CF">
            <w:pPr>
              <w:jc w:val="center"/>
              <w:rPr>
                <w:rFonts w:ascii="Arial" w:hAnsi="Arial" w:cs="Arial"/>
                <w:b/>
                <w:sz w:val="24"/>
                <w:szCs w:val="24"/>
                <w:lang w:val="es-CO"/>
              </w:rPr>
            </w:pPr>
          </w:p>
        </w:tc>
        <w:tc>
          <w:tcPr>
            <w:tcW w:w="6474" w:type="dxa"/>
            <w:gridSpan w:val="2"/>
            <w:shd w:val="clear" w:color="auto" w:fill="auto"/>
          </w:tcPr>
          <w:p w:rsidR="00B17825" w:rsidRDefault="008C0606" w:rsidP="002C04CF">
            <w:pPr>
              <w:jc w:val="center"/>
              <w:rPr>
                <w:rFonts w:ascii="Arial" w:hAnsi="Arial" w:cs="Arial"/>
                <w:b/>
                <w:sz w:val="24"/>
                <w:szCs w:val="24"/>
                <w:lang w:val="es-CO"/>
              </w:rPr>
            </w:pPr>
            <w:r>
              <w:rPr>
                <w:rFonts w:ascii="Arial" w:hAnsi="Arial" w:cs="Arial"/>
                <w:b/>
                <w:sz w:val="24"/>
                <w:szCs w:val="24"/>
                <w:lang w:val="es-CO"/>
              </w:rPr>
              <w:t>N/A</w:t>
            </w:r>
          </w:p>
        </w:tc>
        <w:tc>
          <w:tcPr>
            <w:tcW w:w="2739" w:type="dxa"/>
            <w:shd w:val="clear" w:color="auto" w:fill="auto"/>
          </w:tcPr>
          <w:p w:rsidR="00B17825" w:rsidRDefault="00B17825" w:rsidP="002C04CF">
            <w:pPr>
              <w:jc w:val="center"/>
              <w:rPr>
                <w:rFonts w:ascii="Arial" w:hAnsi="Arial" w:cs="Arial"/>
                <w:b/>
                <w:sz w:val="24"/>
                <w:szCs w:val="24"/>
                <w:lang w:val="es-CO"/>
              </w:rPr>
            </w:pPr>
          </w:p>
        </w:tc>
      </w:tr>
      <w:tr w:rsidR="00B17825" w:rsidRPr="00C42FBA" w:rsidTr="00555A67">
        <w:trPr>
          <w:trHeight w:val="33"/>
        </w:trPr>
        <w:tc>
          <w:tcPr>
            <w:tcW w:w="969" w:type="dxa"/>
            <w:shd w:val="clear" w:color="auto" w:fill="auto"/>
          </w:tcPr>
          <w:p w:rsidR="00B17825" w:rsidRDefault="00B17825" w:rsidP="002C04CF">
            <w:pPr>
              <w:jc w:val="center"/>
              <w:rPr>
                <w:rFonts w:ascii="Arial" w:hAnsi="Arial" w:cs="Arial"/>
                <w:b/>
                <w:sz w:val="24"/>
                <w:szCs w:val="24"/>
                <w:lang w:val="es-CO"/>
              </w:rPr>
            </w:pPr>
          </w:p>
        </w:tc>
        <w:tc>
          <w:tcPr>
            <w:tcW w:w="6474" w:type="dxa"/>
            <w:gridSpan w:val="2"/>
            <w:shd w:val="clear" w:color="auto" w:fill="auto"/>
          </w:tcPr>
          <w:p w:rsidR="00B17825" w:rsidRDefault="00B17825" w:rsidP="002C04CF">
            <w:pPr>
              <w:jc w:val="center"/>
              <w:rPr>
                <w:rFonts w:ascii="Arial" w:hAnsi="Arial" w:cs="Arial"/>
                <w:b/>
                <w:sz w:val="24"/>
                <w:szCs w:val="24"/>
                <w:lang w:val="es-CO"/>
              </w:rPr>
            </w:pPr>
          </w:p>
        </w:tc>
        <w:tc>
          <w:tcPr>
            <w:tcW w:w="2739" w:type="dxa"/>
            <w:shd w:val="clear" w:color="auto" w:fill="auto"/>
          </w:tcPr>
          <w:p w:rsidR="00B17825" w:rsidRDefault="00B17825" w:rsidP="002C04CF">
            <w:pPr>
              <w:jc w:val="center"/>
              <w:rPr>
                <w:rFonts w:ascii="Arial" w:hAnsi="Arial" w:cs="Arial"/>
                <w:b/>
                <w:sz w:val="24"/>
                <w:szCs w:val="24"/>
                <w:lang w:val="es-CO"/>
              </w:rPr>
            </w:pPr>
          </w:p>
        </w:tc>
      </w:tr>
      <w:tr w:rsidR="00B17825" w:rsidRPr="00C42FBA" w:rsidTr="00555A67">
        <w:trPr>
          <w:trHeight w:val="62"/>
        </w:trPr>
        <w:tc>
          <w:tcPr>
            <w:tcW w:w="969" w:type="dxa"/>
            <w:shd w:val="clear" w:color="auto" w:fill="BFBFBF"/>
          </w:tcPr>
          <w:p w:rsidR="00B17825" w:rsidRPr="00C42FBA" w:rsidRDefault="00B17825" w:rsidP="00C42FBA">
            <w:pPr>
              <w:jc w:val="center"/>
              <w:rPr>
                <w:rFonts w:ascii="Arial" w:hAnsi="Arial" w:cs="Arial"/>
                <w:b/>
                <w:sz w:val="24"/>
                <w:szCs w:val="24"/>
                <w:lang w:val="es-CO"/>
              </w:rPr>
            </w:pPr>
            <w:r>
              <w:rPr>
                <w:rFonts w:ascii="Arial" w:hAnsi="Arial" w:cs="Arial"/>
                <w:b/>
                <w:sz w:val="24"/>
                <w:szCs w:val="24"/>
                <w:lang w:val="es-CO"/>
              </w:rPr>
              <w:t>N°</w:t>
            </w:r>
          </w:p>
        </w:tc>
        <w:tc>
          <w:tcPr>
            <w:tcW w:w="9213" w:type="dxa"/>
            <w:gridSpan w:val="3"/>
            <w:shd w:val="clear" w:color="auto" w:fill="BFBFBF"/>
          </w:tcPr>
          <w:p w:rsidR="00B17825" w:rsidRPr="00C42FBA" w:rsidRDefault="00B17825" w:rsidP="00640C27">
            <w:pPr>
              <w:jc w:val="center"/>
              <w:rPr>
                <w:rFonts w:ascii="Arial" w:hAnsi="Arial" w:cs="Arial"/>
                <w:b/>
                <w:sz w:val="24"/>
                <w:szCs w:val="24"/>
                <w:lang w:val="es-CO"/>
              </w:rPr>
            </w:pPr>
            <w:r>
              <w:rPr>
                <w:rFonts w:ascii="Arial" w:hAnsi="Arial" w:cs="Arial"/>
                <w:b/>
                <w:sz w:val="24"/>
                <w:szCs w:val="24"/>
                <w:lang w:val="es-CO"/>
              </w:rPr>
              <w:t xml:space="preserve">3. OBSERVACIONES Y/O MEJORAS </w:t>
            </w:r>
          </w:p>
        </w:tc>
      </w:tr>
      <w:tr w:rsidR="00B17825" w:rsidRPr="00C42FBA" w:rsidTr="00555A67">
        <w:trPr>
          <w:trHeight w:val="62"/>
        </w:trPr>
        <w:tc>
          <w:tcPr>
            <w:tcW w:w="969" w:type="dxa"/>
            <w:shd w:val="clear" w:color="auto" w:fill="auto"/>
          </w:tcPr>
          <w:p w:rsidR="00B17825" w:rsidRPr="00C42FBA" w:rsidRDefault="00063EEB" w:rsidP="00671DEC">
            <w:pPr>
              <w:rPr>
                <w:rFonts w:ascii="Arial" w:hAnsi="Arial" w:cs="Arial"/>
                <w:b/>
                <w:sz w:val="24"/>
                <w:szCs w:val="24"/>
                <w:lang w:val="es-CO"/>
              </w:rPr>
            </w:pPr>
            <w:r>
              <w:br w:type="page"/>
            </w:r>
            <w:r w:rsidR="00B17825">
              <w:rPr>
                <w:rFonts w:ascii="Arial" w:hAnsi="Arial" w:cs="Arial"/>
                <w:b/>
                <w:sz w:val="24"/>
                <w:szCs w:val="24"/>
                <w:lang w:val="es-CO"/>
              </w:rPr>
              <w:t>1</w:t>
            </w:r>
          </w:p>
        </w:tc>
        <w:tc>
          <w:tcPr>
            <w:tcW w:w="9213" w:type="dxa"/>
            <w:gridSpan w:val="3"/>
            <w:shd w:val="clear" w:color="auto" w:fill="auto"/>
          </w:tcPr>
          <w:p w:rsidR="00080F77" w:rsidRPr="001459A6" w:rsidRDefault="00080F77" w:rsidP="00080F77">
            <w:pPr>
              <w:spacing w:before="100" w:beforeAutospacing="1" w:after="100" w:afterAutospacing="1"/>
              <w:jc w:val="both"/>
              <w:rPr>
                <w:rFonts w:ascii="Arial" w:hAnsi="Arial" w:cs="Arial"/>
                <w:sz w:val="24"/>
                <w:szCs w:val="24"/>
              </w:rPr>
            </w:pPr>
            <w:r w:rsidRPr="001459A6">
              <w:rPr>
                <w:rFonts w:ascii="Arial" w:hAnsi="Arial" w:cs="Arial"/>
                <w:sz w:val="24"/>
                <w:szCs w:val="24"/>
              </w:rPr>
              <w:t>A continuación se presentan algunas posibles observaciones y acciones para mejorar dicho proceso:</w:t>
            </w:r>
          </w:p>
          <w:p w:rsidR="00FE5825" w:rsidRDefault="00002865" w:rsidP="007F0ED5">
            <w:pPr>
              <w:jc w:val="both"/>
              <w:rPr>
                <w:rFonts w:ascii="Arial" w:hAnsi="Arial" w:cs="Arial"/>
                <w:sz w:val="24"/>
                <w:szCs w:val="24"/>
                <w:lang w:val="es-CO"/>
              </w:rPr>
            </w:pPr>
            <w:r>
              <w:rPr>
                <w:rFonts w:ascii="Arial" w:hAnsi="Arial" w:cs="Arial"/>
                <w:sz w:val="24"/>
                <w:szCs w:val="24"/>
                <w:lang w:val="es-CO"/>
              </w:rPr>
              <w:t>Deficiencias en el proceso</w:t>
            </w:r>
            <w:r w:rsidR="00FE5825" w:rsidRPr="00FE5825">
              <w:rPr>
                <w:rFonts w:ascii="Arial" w:hAnsi="Arial" w:cs="Arial"/>
                <w:sz w:val="24"/>
                <w:szCs w:val="24"/>
                <w:lang w:val="es-CO"/>
              </w:rPr>
              <w:t xml:space="preserve"> de planificación</w:t>
            </w:r>
            <w:r>
              <w:rPr>
                <w:rFonts w:ascii="Arial" w:hAnsi="Arial" w:cs="Arial"/>
                <w:sz w:val="24"/>
                <w:szCs w:val="24"/>
                <w:lang w:val="es-CO"/>
              </w:rPr>
              <w:t>,</w:t>
            </w:r>
            <w:r w:rsidR="00FE5825" w:rsidRPr="00FE5825">
              <w:rPr>
                <w:rFonts w:ascii="Arial" w:hAnsi="Arial" w:cs="Arial"/>
                <w:sz w:val="24"/>
                <w:szCs w:val="24"/>
                <w:lang w:val="es-CO"/>
              </w:rPr>
              <w:t xml:space="preserve"> para abordar riesgos y oportunidades: No se cuenta con mecanismos adecuados par</w:t>
            </w:r>
            <w:r>
              <w:rPr>
                <w:rFonts w:ascii="Arial" w:hAnsi="Arial" w:cs="Arial"/>
                <w:sz w:val="24"/>
                <w:szCs w:val="24"/>
                <w:lang w:val="es-CO"/>
              </w:rPr>
              <w:t>a registrar y tratar las oportunidades de mejora</w:t>
            </w:r>
            <w:r w:rsidR="00FE5825" w:rsidRPr="00FE5825">
              <w:rPr>
                <w:rFonts w:ascii="Arial" w:hAnsi="Arial" w:cs="Arial"/>
                <w:sz w:val="24"/>
                <w:szCs w:val="24"/>
                <w:lang w:val="es-CO"/>
              </w:rPr>
              <w:t>, afectando la toma de decisiones informada.</w:t>
            </w:r>
            <w:r w:rsidR="00FE5825" w:rsidRPr="007F0ED5">
              <w:rPr>
                <w:rFonts w:ascii="Arial" w:hAnsi="Arial" w:cs="Arial"/>
                <w:sz w:val="24"/>
                <w:szCs w:val="24"/>
                <w:lang w:val="es-CO"/>
              </w:rPr>
              <w:t xml:space="preserve"> En</w:t>
            </w:r>
            <w:r w:rsidR="007F0ED5" w:rsidRPr="007F0ED5">
              <w:rPr>
                <w:rFonts w:ascii="Arial" w:hAnsi="Arial" w:cs="Arial"/>
                <w:sz w:val="24"/>
                <w:szCs w:val="24"/>
                <w:lang w:val="es-CO"/>
              </w:rPr>
              <w:t xml:space="preserve"> el Sistema de Calidad.</w:t>
            </w:r>
            <w:r w:rsidR="007F0ED5">
              <w:rPr>
                <w:rFonts w:ascii="Arial" w:hAnsi="Arial" w:cs="Arial"/>
                <w:sz w:val="24"/>
                <w:szCs w:val="24"/>
                <w:lang w:val="es-CO"/>
              </w:rPr>
              <w:t xml:space="preserve"> </w:t>
            </w:r>
          </w:p>
          <w:p w:rsidR="00FE5825" w:rsidRDefault="00FE5825" w:rsidP="007F0ED5">
            <w:pPr>
              <w:jc w:val="both"/>
              <w:rPr>
                <w:rFonts w:ascii="Arial" w:hAnsi="Arial" w:cs="Arial"/>
                <w:sz w:val="24"/>
                <w:szCs w:val="24"/>
                <w:lang w:val="es-CO"/>
              </w:rPr>
            </w:pPr>
          </w:p>
          <w:p w:rsidR="00FE5825" w:rsidRDefault="00002865" w:rsidP="007F0ED5">
            <w:pPr>
              <w:jc w:val="both"/>
              <w:rPr>
                <w:rFonts w:ascii="Arial" w:hAnsi="Arial" w:cs="Arial"/>
                <w:sz w:val="24"/>
                <w:szCs w:val="24"/>
                <w:lang w:val="es-CO"/>
              </w:rPr>
            </w:pPr>
            <w:r>
              <w:rPr>
                <w:rFonts w:ascii="Arial" w:hAnsi="Arial" w:cs="Arial"/>
                <w:sz w:val="24"/>
                <w:szCs w:val="24"/>
                <w:lang w:val="es-CO"/>
              </w:rPr>
              <w:t xml:space="preserve">Se recomienda la </w:t>
            </w:r>
            <w:r w:rsidR="00FE5825">
              <w:rPr>
                <w:rFonts w:ascii="Arial" w:hAnsi="Arial" w:cs="Arial"/>
                <w:sz w:val="24"/>
                <w:szCs w:val="24"/>
                <w:lang w:val="es-CO"/>
              </w:rPr>
              <w:t>Implementación de</w:t>
            </w:r>
            <w:r w:rsidR="007F0ED5" w:rsidRPr="007F0ED5">
              <w:rPr>
                <w:rFonts w:ascii="Arial" w:hAnsi="Arial" w:cs="Arial"/>
                <w:sz w:val="24"/>
                <w:szCs w:val="24"/>
                <w:lang w:val="es-CO"/>
              </w:rPr>
              <w:t xml:space="preserve"> mecanismos de registro de tratamiento de riesgos y oportunidades</w:t>
            </w:r>
            <w:r w:rsidR="007F0ED5">
              <w:rPr>
                <w:rFonts w:ascii="Arial" w:hAnsi="Arial" w:cs="Arial"/>
                <w:sz w:val="24"/>
                <w:szCs w:val="24"/>
                <w:lang w:val="es-CO"/>
              </w:rPr>
              <w:t xml:space="preserve">, </w:t>
            </w:r>
            <w:r w:rsidR="007F0ED5" w:rsidRPr="007F0ED5">
              <w:rPr>
                <w:rFonts w:ascii="Arial" w:hAnsi="Arial" w:cs="Arial"/>
                <w:sz w:val="24"/>
                <w:szCs w:val="24"/>
                <w:lang w:val="es-CO"/>
              </w:rPr>
              <w:t xml:space="preserve">* </w:t>
            </w:r>
          </w:p>
          <w:p w:rsidR="00FE5825" w:rsidRDefault="00FE5825" w:rsidP="007F0ED5">
            <w:pPr>
              <w:jc w:val="both"/>
              <w:rPr>
                <w:rFonts w:ascii="Arial" w:hAnsi="Arial" w:cs="Arial"/>
                <w:sz w:val="24"/>
                <w:szCs w:val="24"/>
                <w:lang w:val="es-CO"/>
              </w:rPr>
            </w:pPr>
          </w:p>
          <w:p w:rsidR="00FE5825" w:rsidRDefault="007F0ED5" w:rsidP="007F0ED5">
            <w:pPr>
              <w:jc w:val="both"/>
              <w:rPr>
                <w:rFonts w:ascii="Arial" w:hAnsi="Arial" w:cs="Arial"/>
                <w:sz w:val="24"/>
                <w:szCs w:val="24"/>
                <w:lang w:val="es-CO"/>
              </w:rPr>
            </w:pPr>
            <w:r w:rsidRPr="007F0ED5">
              <w:rPr>
                <w:rFonts w:ascii="Arial" w:hAnsi="Arial" w:cs="Arial"/>
                <w:sz w:val="24"/>
                <w:szCs w:val="24"/>
                <w:lang w:val="es-CO"/>
              </w:rPr>
              <w:t xml:space="preserve">Capacitación de la </w:t>
            </w:r>
            <w:r w:rsidRPr="000752CA">
              <w:rPr>
                <w:rFonts w:ascii="Arial" w:hAnsi="Arial" w:cs="Arial"/>
                <w:b/>
                <w:sz w:val="24"/>
                <w:szCs w:val="24"/>
                <w:lang w:val="es-CO"/>
              </w:rPr>
              <w:t>NTC</w:t>
            </w:r>
            <w:r w:rsidR="00555A67" w:rsidRPr="000752CA">
              <w:rPr>
                <w:rFonts w:ascii="Arial" w:hAnsi="Arial" w:cs="Arial"/>
                <w:b/>
                <w:sz w:val="24"/>
                <w:szCs w:val="24"/>
                <w:lang w:val="es-CO"/>
              </w:rPr>
              <w:t xml:space="preserve"> ISO 9001:2015  y la NTC ISO 19</w:t>
            </w:r>
            <w:r w:rsidRPr="000752CA">
              <w:rPr>
                <w:rFonts w:ascii="Arial" w:hAnsi="Arial" w:cs="Arial"/>
                <w:b/>
                <w:sz w:val="24"/>
                <w:szCs w:val="24"/>
                <w:lang w:val="es-CO"/>
              </w:rPr>
              <w:t>011-2018</w:t>
            </w:r>
            <w:r w:rsidRPr="007F0ED5">
              <w:rPr>
                <w:rFonts w:ascii="Arial" w:hAnsi="Arial" w:cs="Arial"/>
                <w:sz w:val="24"/>
                <w:szCs w:val="24"/>
                <w:lang w:val="es-CO"/>
              </w:rPr>
              <w:t xml:space="preserve">  y todos los requisitos de la norma en cuento  a riesgos y oportunidades se refiere.  </w:t>
            </w:r>
          </w:p>
          <w:p w:rsidR="00FE5825" w:rsidRDefault="00FE5825" w:rsidP="007F0ED5">
            <w:pPr>
              <w:jc w:val="both"/>
              <w:rPr>
                <w:rFonts w:ascii="Arial" w:hAnsi="Arial" w:cs="Arial"/>
                <w:sz w:val="24"/>
                <w:szCs w:val="24"/>
                <w:lang w:val="es-CO"/>
              </w:rPr>
            </w:pPr>
          </w:p>
          <w:p w:rsidR="00FE5825" w:rsidRDefault="007F0ED5" w:rsidP="007F0ED5">
            <w:pPr>
              <w:jc w:val="both"/>
            </w:pPr>
            <w:r w:rsidRPr="007F0ED5">
              <w:rPr>
                <w:rFonts w:ascii="Arial" w:hAnsi="Arial" w:cs="Arial"/>
                <w:sz w:val="24"/>
                <w:szCs w:val="24"/>
                <w:lang w:val="es-CO"/>
              </w:rPr>
              <w:t>Incluir el método de identificación de los riesgos reales y de mayor ocurrencia que puedan afectar el desempeño de los procesos teniendo en cuenta la identificación de factores desde el contexto estratégico.</w:t>
            </w:r>
            <w:r>
              <w:t xml:space="preserve"> </w:t>
            </w:r>
          </w:p>
          <w:p w:rsidR="00FE5825" w:rsidRDefault="00FE5825" w:rsidP="007F0ED5">
            <w:pPr>
              <w:jc w:val="both"/>
            </w:pPr>
          </w:p>
          <w:p w:rsidR="00B17825" w:rsidRDefault="007F0ED5" w:rsidP="00FE5825">
            <w:pPr>
              <w:jc w:val="both"/>
              <w:rPr>
                <w:rFonts w:ascii="Arial" w:hAnsi="Arial" w:cs="Arial"/>
                <w:sz w:val="24"/>
                <w:szCs w:val="24"/>
                <w:lang w:val="es-CO"/>
              </w:rPr>
            </w:pPr>
            <w:r w:rsidRPr="007F0ED5">
              <w:rPr>
                <w:rFonts w:ascii="Arial" w:hAnsi="Arial" w:cs="Arial"/>
                <w:sz w:val="24"/>
                <w:szCs w:val="24"/>
                <w:lang w:val="es-CO"/>
              </w:rPr>
              <w:t>Con la metodología de identificación de contexto, conviene mejorar la diferencia entre contexto interno (debilidades y fortalezas) y externo (amenazas y oportunidades)</w:t>
            </w:r>
            <w:r w:rsidR="00063EEB">
              <w:rPr>
                <w:rFonts w:ascii="Arial" w:hAnsi="Arial" w:cs="Arial"/>
                <w:sz w:val="24"/>
                <w:szCs w:val="24"/>
                <w:lang w:val="es-CO"/>
              </w:rPr>
              <w:t xml:space="preserve"> </w:t>
            </w:r>
            <w:r w:rsidR="00063EEB" w:rsidRPr="00063EEB">
              <w:rPr>
                <w:rFonts w:ascii="Arial" w:hAnsi="Arial" w:cs="Arial"/>
                <w:sz w:val="24"/>
                <w:szCs w:val="24"/>
                <w:lang w:val="es-CO"/>
              </w:rPr>
              <w:t>lo que puede llevar a decisiones desinformadas</w:t>
            </w:r>
          </w:p>
          <w:p w:rsidR="00063EEB" w:rsidRPr="00FE5825" w:rsidRDefault="00063EEB" w:rsidP="00FE5825">
            <w:pPr>
              <w:spacing w:before="100" w:beforeAutospacing="1" w:after="100" w:afterAutospacing="1"/>
              <w:jc w:val="both"/>
              <w:rPr>
                <w:rFonts w:ascii="Arial" w:hAnsi="Arial" w:cs="Arial"/>
                <w:sz w:val="24"/>
                <w:szCs w:val="24"/>
              </w:rPr>
            </w:pPr>
            <w:r w:rsidRPr="00FE5825">
              <w:rPr>
                <w:rFonts w:ascii="Arial" w:hAnsi="Arial" w:cs="Arial"/>
                <w:sz w:val="24"/>
                <w:szCs w:val="24"/>
              </w:rPr>
              <w:t>Desalineación de los objetivos institucionales con los planes operativos</w:t>
            </w:r>
            <w:r w:rsidR="00FE5825" w:rsidRPr="00FE5825">
              <w:rPr>
                <w:rFonts w:ascii="Arial" w:hAnsi="Arial" w:cs="Arial"/>
                <w:sz w:val="24"/>
                <w:szCs w:val="24"/>
              </w:rPr>
              <w:t xml:space="preserve">, con los objetivos estratégicos: Puede existir una desconexión entre las metas institucionales y las acciones implementadas, lo que </w:t>
            </w:r>
            <w:r w:rsidR="00FE5825">
              <w:rPr>
                <w:rFonts w:ascii="Arial" w:hAnsi="Arial" w:cs="Arial"/>
                <w:sz w:val="24"/>
                <w:szCs w:val="24"/>
              </w:rPr>
              <w:t xml:space="preserve">podría </w:t>
            </w:r>
            <w:r w:rsidR="00FE5825" w:rsidRPr="00FE5825">
              <w:rPr>
                <w:rFonts w:ascii="Arial" w:hAnsi="Arial" w:cs="Arial"/>
                <w:sz w:val="24"/>
                <w:szCs w:val="24"/>
              </w:rPr>
              <w:t>genera</w:t>
            </w:r>
            <w:r w:rsidR="00FE5825">
              <w:rPr>
                <w:rFonts w:ascii="Arial" w:hAnsi="Arial" w:cs="Arial"/>
                <w:sz w:val="24"/>
                <w:szCs w:val="24"/>
              </w:rPr>
              <w:t>r una</w:t>
            </w:r>
            <w:r w:rsidR="00FE5825" w:rsidRPr="00FE5825">
              <w:rPr>
                <w:rFonts w:ascii="Arial" w:hAnsi="Arial" w:cs="Arial"/>
                <w:sz w:val="24"/>
                <w:szCs w:val="24"/>
              </w:rPr>
              <w:t xml:space="preserve"> baja efectividad en el </w:t>
            </w:r>
            <w:r w:rsidR="00FE5825" w:rsidRPr="00FE5825">
              <w:rPr>
                <w:rFonts w:ascii="Arial" w:hAnsi="Arial" w:cs="Arial"/>
                <w:sz w:val="24"/>
                <w:szCs w:val="24"/>
              </w:rPr>
              <w:lastRenderedPageBreak/>
              <w:t>cumplimiento del PEI.</w:t>
            </w:r>
          </w:p>
          <w:p w:rsidR="00063EEB" w:rsidRDefault="00063EEB" w:rsidP="00FE5825">
            <w:pPr>
              <w:jc w:val="both"/>
              <w:rPr>
                <w:rFonts w:ascii="Arial" w:hAnsi="Arial" w:cs="Arial"/>
                <w:sz w:val="24"/>
                <w:szCs w:val="24"/>
                <w:lang w:val="es-CO"/>
              </w:rPr>
            </w:pPr>
            <w:r w:rsidRPr="00063EEB">
              <w:rPr>
                <w:rFonts w:ascii="Arial" w:hAnsi="Arial" w:cs="Arial"/>
                <w:b/>
                <w:sz w:val="24"/>
                <w:szCs w:val="24"/>
                <w:lang w:val="es-CO"/>
              </w:rPr>
              <w:t>Inadecuada evaluación del contexto:</w:t>
            </w:r>
            <w:r w:rsidRPr="00063EEB">
              <w:rPr>
                <w:rFonts w:ascii="Arial" w:hAnsi="Arial" w:cs="Arial"/>
                <w:sz w:val="24"/>
                <w:szCs w:val="24"/>
                <w:lang w:val="es-CO"/>
              </w:rPr>
              <w:t xml:space="preserve"> </w:t>
            </w:r>
            <w:r>
              <w:rPr>
                <w:rFonts w:ascii="Arial" w:hAnsi="Arial" w:cs="Arial"/>
                <w:sz w:val="24"/>
                <w:szCs w:val="24"/>
                <w:lang w:val="es-CO"/>
              </w:rPr>
              <w:t xml:space="preserve"> </w:t>
            </w:r>
            <w:r w:rsidRPr="00063EEB">
              <w:rPr>
                <w:rFonts w:ascii="Arial" w:hAnsi="Arial" w:cs="Arial"/>
                <w:sz w:val="24"/>
                <w:szCs w:val="24"/>
                <w:lang w:val="es-CO"/>
              </w:rPr>
              <w:t xml:space="preserve">El análisis del entorno, incluyendo cambios </w:t>
            </w:r>
            <w:r>
              <w:rPr>
                <w:rFonts w:ascii="Arial" w:hAnsi="Arial" w:cs="Arial"/>
                <w:sz w:val="24"/>
                <w:szCs w:val="24"/>
                <w:lang w:val="es-CO"/>
              </w:rPr>
              <w:t>EN LA DIRECCIÓN ESTRATEGICA DE LA ENTIDAD</w:t>
            </w:r>
            <w:r w:rsidRPr="00063EEB">
              <w:rPr>
                <w:rFonts w:ascii="Arial" w:hAnsi="Arial" w:cs="Arial"/>
                <w:sz w:val="24"/>
                <w:szCs w:val="24"/>
                <w:lang w:val="es-CO"/>
              </w:rPr>
              <w:t xml:space="preserve">, políticas o tendencias educativas, no siempre se realiza de manera exhaustiva, </w:t>
            </w:r>
          </w:p>
          <w:p w:rsidR="00FE5825" w:rsidRDefault="00FE5825" w:rsidP="00FE5825">
            <w:pPr>
              <w:jc w:val="both"/>
              <w:rPr>
                <w:rFonts w:ascii="Arial" w:hAnsi="Arial" w:cs="Arial"/>
                <w:sz w:val="24"/>
                <w:szCs w:val="24"/>
                <w:lang w:val="es-CO"/>
              </w:rPr>
            </w:pPr>
          </w:p>
          <w:p w:rsidR="00FE5825" w:rsidRPr="00FA3F44" w:rsidRDefault="00FE5825" w:rsidP="00080F77">
            <w:pPr>
              <w:jc w:val="both"/>
              <w:rPr>
                <w:rFonts w:ascii="Arial" w:hAnsi="Arial" w:cs="Arial"/>
                <w:sz w:val="24"/>
                <w:szCs w:val="24"/>
                <w:lang w:val="es-CO"/>
              </w:rPr>
            </w:pPr>
            <w:r>
              <w:rPr>
                <w:rFonts w:ascii="Arial" w:hAnsi="Arial" w:cs="Arial"/>
                <w:sz w:val="24"/>
                <w:szCs w:val="24"/>
                <w:lang w:val="es-CO"/>
              </w:rPr>
              <w:t>Posibilidad d</w:t>
            </w:r>
            <w:r w:rsidRPr="00FE5825">
              <w:rPr>
                <w:rFonts w:ascii="Arial" w:hAnsi="Arial" w:cs="Arial"/>
                <w:sz w:val="24"/>
                <w:szCs w:val="24"/>
                <w:lang w:val="es-CO"/>
              </w:rPr>
              <w:t>e</w:t>
            </w:r>
            <w:r>
              <w:rPr>
                <w:rFonts w:ascii="Arial" w:hAnsi="Arial" w:cs="Arial"/>
                <w:sz w:val="24"/>
                <w:szCs w:val="24"/>
                <w:lang w:val="es-CO"/>
              </w:rPr>
              <w:t xml:space="preserve"> una de</w:t>
            </w:r>
            <w:r w:rsidRPr="00FE5825">
              <w:rPr>
                <w:rFonts w:ascii="Arial" w:hAnsi="Arial" w:cs="Arial"/>
                <w:sz w:val="24"/>
                <w:szCs w:val="24"/>
                <w:lang w:val="es-CO"/>
              </w:rPr>
              <w:t xml:space="preserve">ficiencia en la gestión de riesgos: La falta de un análisis adecuado de los riesgos puede llevar a una planificación ineficiente y a la materialización de amenazas que afecten la ejecución del </w:t>
            </w:r>
            <w:r>
              <w:rPr>
                <w:rFonts w:ascii="Arial" w:hAnsi="Arial" w:cs="Arial"/>
                <w:sz w:val="24"/>
                <w:szCs w:val="24"/>
                <w:lang w:val="es-CO"/>
              </w:rPr>
              <w:t>PEI</w:t>
            </w:r>
            <w:r w:rsidR="00080F77">
              <w:rPr>
                <w:rFonts w:ascii="Arial" w:hAnsi="Arial" w:cs="Arial"/>
                <w:sz w:val="24"/>
                <w:szCs w:val="24"/>
                <w:lang w:val="es-CO"/>
              </w:rPr>
              <w:t>.</w:t>
            </w:r>
          </w:p>
        </w:tc>
      </w:tr>
      <w:tr w:rsidR="00B17825" w:rsidRPr="00C42FBA" w:rsidTr="00555A67">
        <w:trPr>
          <w:trHeight w:val="62"/>
        </w:trPr>
        <w:tc>
          <w:tcPr>
            <w:tcW w:w="969" w:type="dxa"/>
            <w:shd w:val="clear" w:color="auto" w:fill="auto"/>
          </w:tcPr>
          <w:p w:rsidR="00B17825" w:rsidRPr="00C42FBA" w:rsidRDefault="00B17825" w:rsidP="00671DEC">
            <w:pPr>
              <w:rPr>
                <w:rFonts w:ascii="Arial" w:hAnsi="Arial" w:cs="Arial"/>
                <w:b/>
                <w:sz w:val="24"/>
                <w:szCs w:val="24"/>
                <w:lang w:val="es-CO"/>
              </w:rPr>
            </w:pPr>
            <w:r>
              <w:rPr>
                <w:rFonts w:ascii="Arial" w:hAnsi="Arial" w:cs="Arial"/>
                <w:b/>
                <w:sz w:val="24"/>
                <w:szCs w:val="24"/>
                <w:lang w:val="es-CO"/>
              </w:rPr>
              <w:lastRenderedPageBreak/>
              <w:t>2</w:t>
            </w:r>
          </w:p>
        </w:tc>
        <w:tc>
          <w:tcPr>
            <w:tcW w:w="9213" w:type="dxa"/>
            <w:gridSpan w:val="3"/>
            <w:shd w:val="clear" w:color="auto" w:fill="auto"/>
          </w:tcPr>
          <w:p w:rsidR="00B17825" w:rsidRPr="00617525" w:rsidRDefault="00FE5825" w:rsidP="00617525">
            <w:pPr>
              <w:rPr>
                <w:rFonts w:ascii="Arial" w:hAnsi="Arial" w:cs="Arial"/>
                <w:sz w:val="24"/>
                <w:szCs w:val="24"/>
                <w:lang w:val="es-CO"/>
              </w:rPr>
            </w:pPr>
            <w:r w:rsidRPr="00FE5825">
              <w:rPr>
                <w:rFonts w:ascii="Arial" w:hAnsi="Arial" w:cs="Arial"/>
                <w:sz w:val="24"/>
                <w:szCs w:val="24"/>
                <w:lang w:val="es-CO"/>
              </w:rPr>
              <w:t>Limitaciones en la asignación de recursos: Insuficiencia presupuestaria, tecnológica o de talento humano que impida la correcta implementación y seguimiento del PEI.</w:t>
            </w:r>
          </w:p>
        </w:tc>
      </w:tr>
      <w:tr w:rsidR="00B17825" w:rsidRPr="00C42FBA" w:rsidTr="00555A67">
        <w:trPr>
          <w:trHeight w:val="62"/>
        </w:trPr>
        <w:tc>
          <w:tcPr>
            <w:tcW w:w="969" w:type="dxa"/>
            <w:shd w:val="clear" w:color="auto" w:fill="auto"/>
          </w:tcPr>
          <w:p w:rsidR="00B17825" w:rsidRPr="00C42FBA" w:rsidRDefault="00B17825" w:rsidP="00671DEC">
            <w:pPr>
              <w:rPr>
                <w:rFonts w:ascii="Arial" w:hAnsi="Arial" w:cs="Arial"/>
                <w:b/>
                <w:sz w:val="24"/>
                <w:szCs w:val="24"/>
                <w:lang w:val="es-CO"/>
              </w:rPr>
            </w:pPr>
            <w:r>
              <w:rPr>
                <w:rFonts w:ascii="Arial" w:hAnsi="Arial" w:cs="Arial"/>
                <w:b/>
                <w:sz w:val="24"/>
                <w:szCs w:val="24"/>
                <w:lang w:val="es-CO"/>
              </w:rPr>
              <w:t>3</w:t>
            </w:r>
          </w:p>
        </w:tc>
        <w:tc>
          <w:tcPr>
            <w:tcW w:w="9213" w:type="dxa"/>
            <w:gridSpan w:val="3"/>
            <w:shd w:val="clear" w:color="auto" w:fill="auto"/>
          </w:tcPr>
          <w:p w:rsidR="00B17825" w:rsidRPr="00766870" w:rsidRDefault="006B79C5" w:rsidP="00766870">
            <w:pPr>
              <w:rPr>
                <w:rFonts w:ascii="Arial" w:hAnsi="Arial" w:cs="Arial"/>
                <w:sz w:val="24"/>
                <w:szCs w:val="24"/>
                <w:lang w:val="es-CO"/>
              </w:rPr>
            </w:pPr>
            <w:r w:rsidRPr="006B79C5">
              <w:rPr>
                <w:rFonts w:ascii="Arial" w:hAnsi="Arial" w:cs="Arial"/>
                <w:sz w:val="24"/>
                <w:szCs w:val="24"/>
                <w:lang w:val="es-CO"/>
              </w:rPr>
              <w:t>Deficiencias en la infraestructura tecnológica: Se evidenció la falta de actualización de hardware y software, lo que impacta la eficiencia de los procesos institucionales.</w:t>
            </w:r>
          </w:p>
        </w:tc>
      </w:tr>
      <w:tr w:rsidR="006B79C5" w:rsidRPr="00C42FBA" w:rsidTr="00555A67">
        <w:trPr>
          <w:trHeight w:val="62"/>
        </w:trPr>
        <w:tc>
          <w:tcPr>
            <w:tcW w:w="969" w:type="dxa"/>
            <w:shd w:val="clear" w:color="auto" w:fill="auto"/>
          </w:tcPr>
          <w:p w:rsidR="006B79C5" w:rsidRDefault="006B79C5" w:rsidP="00671DEC">
            <w:pPr>
              <w:rPr>
                <w:rFonts w:ascii="Arial" w:hAnsi="Arial" w:cs="Arial"/>
                <w:b/>
                <w:sz w:val="24"/>
                <w:szCs w:val="24"/>
                <w:lang w:val="es-CO"/>
              </w:rPr>
            </w:pPr>
            <w:r>
              <w:rPr>
                <w:rFonts w:ascii="Arial" w:hAnsi="Arial" w:cs="Arial"/>
                <w:b/>
                <w:sz w:val="24"/>
                <w:szCs w:val="24"/>
                <w:lang w:val="es-CO"/>
              </w:rPr>
              <w:t>4</w:t>
            </w:r>
          </w:p>
        </w:tc>
        <w:tc>
          <w:tcPr>
            <w:tcW w:w="9213" w:type="dxa"/>
            <w:gridSpan w:val="3"/>
            <w:shd w:val="clear" w:color="auto" w:fill="auto"/>
          </w:tcPr>
          <w:p w:rsidR="006B79C5" w:rsidRPr="006B79C5" w:rsidRDefault="006B79C5" w:rsidP="006B79C5">
            <w:pPr>
              <w:rPr>
                <w:rFonts w:ascii="Arial" w:hAnsi="Arial" w:cs="Arial"/>
                <w:sz w:val="24"/>
                <w:szCs w:val="24"/>
                <w:lang w:val="es-CO"/>
              </w:rPr>
            </w:pPr>
            <w:r>
              <w:rPr>
                <w:rFonts w:ascii="Arial" w:hAnsi="Arial" w:cs="Arial"/>
                <w:sz w:val="24"/>
                <w:szCs w:val="24"/>
                <w:lang w:val="es-CO"/>
              </w:rPr>
              <w:t>Posibilidad de incumplimiento</w:t>
            </w:r>
            <w:r w:rsidRPr="006B79C5">
              <w:rPr>
                <w:rFonts w:ascii="Arial" w:hAnsi="Arial" w:cs="Arial"/>
                <w:sz w:val="24"/>
                <w:szCs w:val="24"/>
                <w:lang w:val="es-CO"/>
              </w:rPr>
              <w:t xml:space="preserve"> en la ejecución de actividades programadas: Algunas iniciativas del PEI presentan avances inferiores al 75%, lo que sugiere </w:t>
            </w:r>
            <w:r>
              <w:rPr>
                <w:rFonts w:ascii="Arial" w:hAnsi="Arial" w:cs="Arial"/>
                <w:sz w:val="24"/>
                <w:szCs w:val="24"/>
                <w:lang w:val="es-CO"/>
              </w:rPr>
              <w:t>establecer alertas</w:t>
            </w:r>
            <w:r w:rsidRPr="006B79C5">
              <w:rPr>
                <w:rFonts w:ascii="Arial" w:hAnsi="Arial" w:cs="Arial"/>
                <w:sz w:val="24"/>
                <w:szCs w:val="24"/>
                <w:lang w:val="es-CO"/>
              </w:rPr>
              <w:t xml:space="preserve"> de seguimiento y control oportuno.</w:t>
            </w:r>
          </w:p>
        </w:tc>
      </w:tr>
      <w:tr w:rsidR="00B17825" w:rsidRPr="00C42FBA" w:rsidTr="00555A67">
        <w:trPr>
          <w:trHeight w:val="62"/>
        </w:trPr>
        <w:tc>
          <w:tcPr>
            <w:tcW w:w="10182" w:type="dxa"/>
            <w:gridSpan w:val="4"/>
            <w:shd w:val="clear" w:color="auto" w:fill="BFBFBF"/>
          </w:tcPr>
          <w:p w:rsidR="00B17825" w:rsidRPr="00C42FBA" w:rsidRDefault="00B17825" w:rsidP="00640C27">
            <w:pPr>
              <w:jc w:val="center"/>
              <w:rPr>
                <w:rFonts w:ascii="Arial" w:hAnsi="Arial" w:cs="Arial"/>
                <w:b/>
                <w:sz w:val="24"/>
                <w:szCs w:val="24"/>
                <w:lang w:val="es-CO"/>
              </w:rPr>
            </w:pPr>
            <w:r>
              <w:rPr>
                <w:rFonts w:ascii="Arial" w:hAnsi="Arial" w:cs="Arial"/>
                <w:b/>
                <w:sz w:val="24"/>
                <w:szCs w:val="24"/>
                <w:lang w:val="es-CO"/>
              </w:rPr>
              <w:t>CONCLUSIONES /RECOMENDACIONES DE LA AUDITORÍ</w:t>
            </w:r>
            <w:r w:rsidRPr="00C42FBA">
              <w:rPr>
                <w:rFonts w:ascii="Arial" w:hAnsi="Arial" w:cs="Arial"/>
                <w:b/>
                <w:sz w:val="24"/>
                <w:szCs w:val="24"/>
                <w:lang w:val="es-CO"/>
              </w:rPr>
              <w:t>A</w:t>
            </w:r>
          </w:p>
        </w:tc>
      </w:tr>
      <w:tr w:rsidR="00B17825" w:rsidRPr="00C42FBA" w:rsidTr="00555A67">
        <w:trPr>
          <w:trHeight w:val="62"/>
        </w:trPr>
        <w:tc>
          <w:tcPr>
            <w:tcW w:w="10182" w:type="dxa"/>
            <w:gridSpan w:val="4"/>
            <w:shd w:val="clear" w:color="auto" w:fill="auto"/>
          </w:tcPr>
          <w:p w:rsidR="0009026A" w:rsidRDefault="0009026A" w:rsidP="0009026A">
            <w:pPr>
              <w:rPr>
                <w:rFonts w:ascii="Arial" w:hAnsi="Arial" w:cs="Arial"/>
                <w:sz w:val="24"/>
                <w:szCs w:val="24"/>
                <w:lang w:val="es-CO"/>
              </w:rPr>
            </w:pPr>
            <w:r w:rsidRPr="007F0ED5">
              <w:rPr>
                <w:rFonts w:ascii="Arial" w:hAnsi="Arial" w:cs="Arial"/>
                <w:sz w:val="24"/>
                <w:szCs w:val="24"/>
                <w:lang w:val="es-CO"/>
              </w:rPr>
              <w:t>RECOMENDACIONES</w:t>
            </w:r>
          </w:p>
          <w:p w:rsidR="0009026A" w:rsidRDefault="0009026A" w:rsidP="0009026A">
            <w:pPr>
              <w:rPr>
                <w:rFonts w:ascii="Arial" w:hAnsi="Arial" w:cs="Arial"/>
                <w:sz w:val="24"/>
                <w:szCs w:val="24"/>
                <w:lang w:val="es-CO"/>
              </w:rPr>
            </w:pPr>
          </w:p>
          <w:p w:rsidR="0009026A" w:rsidRDefault="0009026A" w:rsidP="0009026A">
            <w:pPr>
              <w:jc w:val="both"/>
              <w:rPr>
                <w:rFonts w:ascii="Arial" w:hAnsi="Arial" w:cs="Arial"/>
                <w:sz w:val="24"/>
                <w:szCs w:val="24"/>
                <w:lang w:val="es-CO"/>
              </w:rPr>
            </w:pPr>
            <w:r w:rsidRPr="005570A2">
              <w:rPr>
                <w:rFonts w:ascii="Arial" w:hAnsi="Arial" w:cs="Arial"/>
                <w:sz w:val="24"/>
                <w:szCs w:val="24"/>
                <w:lang w:val="es-CO"/>
              </w:rPr>
              <w:t>LA MEJORA EN EL PROCESO DE PLANEACIÓN INSTITUCIONAL</w:t>
            </w:r>
            <w:r>
              <w:rPr>
                <w:rFonts w:ascii="Arial" w:hAnsi="Arial" w:cs="Arial"/>
                <w:sz w:val="24"/>
                <w:szCs w:val="24"/>
                <w:lang w:val="es-CO"/>
              </w:rPr>
              <w:t>:</w:t>
            </w:r>
            <w:r w:rsidRPr="005570A2">
              <w:rPr>
                <w:rFonts w:ascii="Arial" w:hAnsi="Arial" w:cs="Arial"/>
                <w:sz w:val="24"/>
                <w:szCs w:val="24"/>
                <w:lang w:val="es-CO"/>
              </w:rPr>
              <w:t xml:space="preserve"> debe centrarse en la inclusión, la flexibilidad, el análisis continuo del contexto y la implementación de medidas claras para asegurar que los objetivos y estrategias sean efectivos y alcanzables. Solo a través de un enfoque participativo</w:t>
            </w:r>
            <w:r>
              <w:rPr>
                <w:rFonts w:ascii="Arial" w:hAnsi="Arial" w:cs="Arial"/>
                <w:sz w:val="24"/>
                <w:szCs w:val="24"/>
                <w:lang w:val="es-CO"/>
              </w:rPr>
              <w:t xml:space="preserve"> </w:t>
            </w:r>
            <w:r w:rsidRPr="005570A2">
              <w:rPr>
                <w:rFonts w:ascii="Arial" w:hAnsi="Arial" w:cs="Arial"/>
                <w:sz w:val="24"/>
                <w:szCs w:val="24"/>
                <w:lang w:val="es-CO"/>
              </w:rPr>
              <w:t>y adaptable</w:t>
            </w:r>
            <w:r>
              <w:rPr>
                <w:rFonts w:ascii="Arial" w:hAnsi="Arial" w:cs="Arial"/>
                <w:sz w:val="24"/>
                <w:szCs w:val="24"/>
                <w:lang w:val="es-CO"/>
              </w:rPr>
              <w:t xml:space="preserve"> con cada una de las aéreas (Procesos Misionales, Procesos Estratégicos y de de Apoyo), </w:t>
            </w:r>
            <w:r w:rsidRPr="005570A2">
              <w:rPr>
                <w:rFonts w:ascii="Arial" w:hAnsi="Arial" w:cs="Arial"/>
                <w:sz w:val="24"/>
                <w:szCs w:val="24"/>
                <w:lang w:val="es-CO"/>
              </w:rPr>
              <w:t xml:space="preserve"> será posible lograr una planificación institucional exitosa y sostenible.</w:t>
            </w:r>
          </w:p>
          <w:p w:rsidR="0009026A" w:rsidRDefault="0009026A" w:rsidP="0009026A">
            <w:pPr>
              <w:tabs>
                <w:tab w:val="left" w:pos="4347"/>
              </w:tabs>
              <w:jc w:val="both"/>
              <w:rPr>
                <w:rFonts w:ascii="Arial" w:hAnsi="Arial" w:cs="Arial"/>
                <w:sz w:val="24"/>
                <w:szCs w:val="24"/>
                <w:lang w:val="es-CO"/>
              </w:rPr>
            </w:pPr>
            <w:r>
              <w:rPr>
                <w:rFonts w:ascii="Arial" w:hAnsi="Arial" w:cs="Arial"/>
                <w:sz w:val="24"/>
                <w:szCs w:val="24"/>
                <w:lang w:val="es-CO"/>
              </w:rPr>
              <w:tab/>
            </w:r>
          </w:p>
          <w:p w:rsidR="0009026A" w:rsidRPr="006B79C5" w:rsidRDefault="0009026A" w:rsidP="0009026A">
            <w:pPr>
              <w:numPr>
                <w:ilvl w:val="0"/>
                <w:numId w:val="12"/>
              </w:numPr>
              <w:jc w:val="both"/>
              <w:rPr>
                <w:rFonts w:ascii="Arial" w:hAnsi="Arial" w:cs="Arial"/>
                <w:sz w:val="24"/>
                <w:szCs w:val="24"/>
              </w:rPr>
            </w:pPr>
            <w:r w:rsidRPr="006B79C5">
              <w:rPr>
                <w:rFonts w:ascii="Arial" w:hAnsi="Arial" w:cs="Arial"/>
                <w:bCs/>
                <w:sz w:val="24"/>
                <w:szCs w:val="24"/>
              </w:rPr>
              <w:t>Evaluar la efectividad del proceso de planeación de manera periódica</w:t>
            </w:r>
            <w:r w:rsidRPr="006B79C5">
              <w:rPr>
                <w:rFonts w:ascii="Arial" w:hAnsi="Arial" w:cs="Arial"/>
                <w:sz w:val="24"/>
                <w:szCs w:val="24"/>
              </w:rPr>
              <w:t>:</w:t>
            </w:r>
          </w:p>
          <w:p w:rsidR="0009026A" w:rsidRPr="006B79C5" w:rsidRDefault="0009026A" w:rsidP="0009026A">
            <w:pPr>
              <w:numPr>
                <w:ilvl w:val="1"/>
                <w:numId w:val="12"/>
              </w:numPr>
              <w:jc w:val="both"/>
              <w:rPr>
                <w:rFonts w:ascii="Arial" w:hAnsi="Arial" w:cs="Arial"/>
                <w:sz w:val="24"/>
                <w:szCs w:val="24"/>
              </w:rPr>
            </w:pPr>
            <w:r>
              <w:rPr>
                <w:rFonts w:ascii="Arial" w:hAnsi="Arial" w:cs="Arial"/>
                <w:sz w:val="24"/>
                <w:szCs w:val="24"/>
              </w:rPr>
              <w:t>Continuar realizando</w:t>
            </w:r>
            <w:r w:rsidRPr="006B79C5">
              <w:rPr>
                <w:rFonts w:ascii="Arial" w:hAnsi="Arial" w:cs="Arial"/>
                <w:sz w:val="24"/>
                <w:szCs w:val="24"/>
              </w:rPr>
              <w:t xml:space="preserve"> una evaluación </w:t>
            </w:r>
            <w:r>
              <w:rPr>
                <w:rFonts w:ascii="Arial" w:hAnsi="Arial" w:cs="Arial"/>
                <w:sz w:val="24"/>
                <w:szCs w:val="24"/>
              </w:rPr>
              <w:t xml:space="preserve">Trimestral, </w:t>
            </w:r>
            <w:r w:rsidRPr="006B79C5">
              <w:rPr>
                <w:rFonts w:ascii="Arial" w:hAnsi="Arial" w:cs="Arial"/>
                <w:sz w:val="24"/>
                <w:szCs w:val="24"/>
              </w:rPr>
              <w:t>al final de cada ciclo de planeación para determinar si se lograron los objetivos y si el proceso de planificación fue eficaz, para asegurar la alineación del PEI</w:t>
            </w:r>
            <w:r>
              <w:rPr>
                <w:rFonts w:ascii="Arial" w:hAnsi="Arial" w:cs="Arial"/>
                <w:sz w:val="24"/>
                <w:szCs w:val="24"/>
              </w:rPr>
              <w:t>,</w:t>
            </w:r>
            <w:r w:rsidRPr="006B79C5">
              <w:rPr>
                <w:rFonts w:ascii="Arial" w:hAnsi="Arial" w:cs="Arial"/>
                <w:sz w:val="24"/>
                <w:szCs w:val="24"/>
              </w:rPr>
              <w:t xml:space="preserve"> con la realidad institucional y los cambios en el entorno con el objetivo de identificar áreas de mejora en el próximo ciclo.</w:t>
            </w:r>
          </w:p>
          <w:p w:rsidR="0009026A" w:rsidRPr="006B79C5" w:rsidRDefault="0009026A" w:rsidP="0009026A">
            <w:pPr>
              <w:numPr>
                <w:ilvl w:val="0"/>
                <w:numId w:val="12"/>
              </w:numPr>
              <w:spacing w:before="100" w:beforeAutospacing="1" w:after="100" w:afterAutospacing="1"/>
              <w:rPr>
                <w:rFonts w:ascii="Arial" w:hAnsi="Arial" w:cs="Arial"/>
                <w:sz w:val="24"/>
                <w:szCs w:val="24"/>
              </w:rPr>
            </w:pPr>
            <w:r w:rsidRPr="006B79C5">
              <w:rPr>
                <w:rFonts w:ascii="Arial" w:hAnsi="Arial" w:cs="Arial"/>
                <w:bCs/>
                <w:sz w:val="24"/>
                <w:szCs w:val="24"/>
              </w:rPr>
              <w:t>Establecer un plan de comunicación efectivo</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Asegurarse de que todos los involucrados en el proceso de planeación estén bien informados sobre los objetivos, metas, plazos y responsabilidades. Esto incluye establecer canales de comunicación clara y continua.</w:t>
            </w:r>
          </w:p>
          <w:p w:rsidR="0009026A" w:rsidRPr="006B79C5" w:rsidRDefault="0009026A" w:rsidP="0009026A">
            <w:pPr>
              <w:numPr>
                <w:ilvl w:val="0"/>
                <w:numId w:val="12"/>
              </w:numPr>
              <w:spacing w:before="100" w:beforeAutospacing="1" w:after="100" w:afterAutospacing="1"/>
              <w:rPr>
                <w:rFonts w:ascii="Arial" w:hAnsi="Arial" w:cs="Arial"/>
                <w:sz w:val="24"/>
                <w:szCs w:val="24"/>
              </w:rPr>
            </w:pPr>
            <w:r w:rsidRPr="006B79C5">
              <w:rPr>
                <w:rFonts w:ascii="Arial" w:hAnsi="Arial" w:cs="Arial"/>
                <w:bCs/>
                <w:sz w:val="24"/>
                <w:szCs w:val="24"/>
              </w:rPr>
              <w:t>Capacitación continua en gestión del cambio</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rPr>
                <w:rFonts w:ascii="Arial" w:hAnsi="Arial" w:cs="Arial"/>
                <w:sz w:val="24"/>
                <w:szCs w:val="24"/>
              </w:rPr>
            </w:pPr>
            <w:r w:rsidRPr="006B79C5">
              <w:rPr>
                <w:rFonts w:ascii="Arial" w:hAnsi="Arial" w:cs="Arial"/>
                <w:sz w:val="24"/>
                <w:szCs w:val="24"/>
              </w:rPr>
              <w:t xml:space="preserve">Realizar talleres y capacitaciones para </w:t>
            </w:r>
            <w:r w:rsidRPr="006B79C5">
              <w:rPr>
                <w:rFonts w:ascii="Arial" w:hAnsi="Arial" w:cs="Arial"/>
                <w:bCs/>
                <w:sz w:val="24"/>
                <w:szCs w:val="24"/>
              </w:rPr>
              <w:t>gestionar el cambio</w:t>
            </w:r>
            <w:r w:rsidRPr="006B79C5">
              <w:rPr>
                <w:rFonts w:ascii="Arial" w:hAnsi="Arial" w:cs="Arial"/>
                <w:sz w:val="24"/>
                <w:szCs w:val="24"/>
              </w:rPr>
              <w:t xml:space="preserve"> en todos los niveles de la institución, enfocándose en cómo aceptar y liderar procesos de transformación dentro del marco de la planeación.</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Promover la flexibilidad y la adaptabilidad</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Crear planes que permitan ajustes periódicos basados en resultados y cambios en el entorno. Esto puede incluir revisiones trimestrales o semestrales para ajustar las metas y estrategias conforme sea necesario.</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lastRenderedPageBreak/>
              <w:t>Establecer indicadores claros y medibles</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 xml:space="preserve">Implementar indicadores </w:t>
            </w:r>
            <w:r w:rsidRPr="006B79C5">
              <w:rPr>
                <w:rFonts w:ascii="Arial" w:hAnsi="Arial" w:cs="Arial"/>
                <w:bCs/>
                <w:sz w:val="24"/>
                <w:szCs w:val="24"/>
              </w:rPr>
              <w:t>SMART</w:t>
            </w:r>
            <w:r w:rsidRPr="006B79C5">
              <w:rPr>
                <w:rFonts w:ascii="Arial" w:hAnsi="Arial" w:cs="Arial"/>
                <w:sz w:val="24"/>
                <w:szCs w:val="24"/>
              </w:rPr>
              <w:t xml:space="preserve"> (específicos, medibles, alcanzables, relevantes y con tiempo determinado) para evaluar el progreso en cada objetivo de la planeación. Esto permitirá tomar decisiones basadas en datos y hacer ajustes a tiempo.</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Realizar revisión un análisis y ajuste de la Matriz DOFA (debilidades , oportunidades, fortalezas, y amenazas)</w:t>
            </w:r>
            <w:r w:rsidRPr="006B79C5">
              <w:rPr>
                <w:rFonts w:ascii="Arial" w:hAnsi="Arial" w:cs="Arial"/>
                <w:sz w:val="24"/>
                <w:szCs w:val="24"/>
              </w:rPr>
              <w:t>:</w:t>
            </w:r>
          </w:p>
          <w:p w:rsidR="0009026A" w:rsidRPr="006B79C5" w:rsidRDefault="0009026A" w:rsidP="0009026A">
            <w:pPr>
              <w:numPr>
                <w:ilvl w:val="0"/>
                <w:numId w:val="12"/>
              </w:numPr>
              <w:spacing w:before="100" w:beforeAutospacing="1" w:after="100" w:afterAutospacing="1"/>
              <w:jc w:val="both"/>
              <w:rPr>
                <w:rFonts w:ascii="Arial" w:hAnsi="Arial" w:cs="Arial"/>
                <w:bCs/>
                <w:sz w:val="24"/>
                <w:szCs w:val="24"/>
              </w:rPr>
            </w:pPr>
            <w:r w:rsidRPr="006B79C5">
              <w:rPr>
                <w:rFonts w:ascii="Arial" w:hAnsi="Arial" w:cs="Arial"/>
                <w:sz w:val="24"/>
                <w:szCs w:val="24"/>
              </w:rPr>
              <w:t xml:space="preserve">Antes de la planeación, llevar a cabo un análisis exhaustivo del entorno (interno y externo) para identificar las tendencias, desafíos y oportunidades. Este análisis debe incluir a partes interesadas clave, </w:t>
            </w:r>
            <w:r>
              <w:rPr>
                <w:rFonts w:ascii="Arial" w:hAnsi="Arial" w:cs="Arial"/>
                <w:sz w:val="24"/>
                <w:szCs w:val="24"/>
              </w:rPr>
              <w:t>para la Personería</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Alinear los objetivos estratégicos con las operaciones diarias</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 xml:space="preserve">Asegurar que los </w:t>
            </w:r>
            <w:r w:rsidRPr="006B79C5">
              <w:rPr>
                <w:rFonts w:ascii="Arial" w:hAnsi="Arial" w:cs="Arial"/>
                <w:bCs/>
                <w:sz w:val="24"/>
                <w:szCs w:val="24"/>
              </w:rPr>
              <w:t>planes operativos y tácticos</w:t>
            </w:r>
            <w:r w:rsidRPr="006B79C5">
              <w:rPr>
                <w:rFonts w:ascii="Arial" w:hAnsi="Arial" w:cs="Arial"/>
                <w:sz w:val="24"/>
                <w:szCs w:val="24"/>
              </w:rPr>
              <w:t xml:space="preserve"> estén estrechamente alineados con los objetivos estratégicos institucionales. Esto se puede lograr a través de talleres, reuniones de retroalimentación y la revisión periódica de los planes.</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Involucrar a todos los niveles</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 xml:space="preserve">Fomentar una </w:t>
            </w:r>
            <w:r w:rsidRPr="006B79C5">
              <w:rPr>
                <w:rFonts w:ascii="Arial" w:hAnsi="Arial" w:cs="Arial"/>
                <w:bCs/>
                <w:sz w:val="24"/>
                <w:szCs w:val="24"/>
              </w:rPr>
              <w:t>planeación participativa</w:t>
            </w:r>
            <w:r w:rsidRPr="006B79C5">
              <w:rPr>
                <w:rFonts w:ascii="Arial" w:hAnsi="Arial" w:cs="Arial"/>
                <w:sz w:val="24"/>
                <w:szCs w:val="24"/>
              </w:rPr>
              <w:t xml:space="preserve">, donde no solo los directivos, sino también el personal </w:t>
            </w:r>
            <w:r>
              <w:rPr>
                <w:rFonts w:ascii="Arial" w:hAnsi="Arial" w:cs="Arial"/>
                <w:sz w:val="24"/>
                <w:szCs w:val="24"/>
              </w:rPr>
              <w:t>de apoyo y</w:t>
            </w:r>
            <w:r w:rsidRPr="006B79C5">
              <w:rPr>
                <w:rFonts w:ascii="Arial" w:hAnsi="Arial" w:cs="Arial"/>
                <w:sz w:val="24"/>
                <w:szCs w:val="24"/>
              </w:rPr>
              <w:t xml:space="preserve"> administrativo tengan voz en la definición de objetivos y estrategias.</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Utilizar tecnología para la planeación y seguimiento</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Implementar herramientas tecnológicas (software de planeación, dashboards</w:t>
            </w:r>
            <w:r>
              <w:rPr>
                <w:rFonts w:ascii="Arial" w:hAnsi="Arial" w:cs="Arial"/>
                <w:sz w:val="24"/>
                <w:szCs w:val="24"/>
              </w:rPr>
              <w:t xml:space="preserve">, </w:t>
            </w:r>
            <w:r w:rsidRPr="00B33A6B">
              <w:rPr>
                <w:rFonts w:ascii="Arial" w:hAnsi="Arial" w:cs="Arial"/>
                <w:sz w:val="24"/>
                <w:szCs w:val="24"/>
              </w:rPr>
              <w:t>también conoc</w:t>
            </w:r>
            <w:r>
              <w:rPr>
                <w:rFonts w:ascii="Arial" w:hAnsi="Arial" w:cs="Arial"/>
                <w:sz w:val="24"/>
                <w:szCs w:val="24"/>
              </w:rPr>
              <w:t>ido como cuadro de mando,</w:t>
            </w:r>
            <w:r w:rsidRPr="00B33A6B">
              <w:rPr>
                <w:rFonts w:ascii="Arial" w:hAnsi="Arial" w:cs="Arial"/>
                <w:sz w:val="24"/>
                <w:szCs w:val="24"/>
              </w:rPr>
              <w:t xml:space="preserve"> herramienta que permite visu</w:t>
            </w:r>
            <w:r>
              <w:rPr>
                <w:rFonts w:ascii="Arial" w:hAnsi="Arial" w:cs="Arial"/>
                <w:sz w:val="24"/>
                <w:szCs w:val="24"/>
              </w:rPr>
              <w:t>alizar datos de manera gráfica y</w:t>
            </w:r>
            <w:r w:rsidRPr="00B33A6B">
              <w:rPr>
                <w:rFonts w:ascii="Arial" w:hAnsi="Arial" w:cs="Arial"/>
                <w:sz w:val="24"/>
                <w:szCs w:val="24"/>
              </w:rPr>
              <w:t xml:space="preserve"> automática</w:t>
            </w:r>
            <w:r w:rsidRPr="006B79C5">
              <w:rPr>
                <w:rFonts w:ascii="Arial" w:hAnsi="Arial" w:cs="Arial"/>
                <w:sz w:val="24"/>
                <w:szCs w:val="24"/>
              </w:rPr>
              <w:t>) para facilitar el seguimiento, visualización y actualización de los planes, permitiendo un monitoreo más eficiente y accesible.</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Evaluar la efectividad del proceso de planeación de manera periódica</w:t>
            </w:r>
            <w:r w:rsidRPr="006B79C5">
              <w:rPr>
                <w:rFonts w:ascii="Arial" w:hAnsi="Arial" w:cs="Arial"/>
                <w:sz w:val="24"/>
                <w:szCs w:val="24"/>
              </w:rPr>
              <w:t>:</w:t>
            </w:r>
          </w:p>
          <w:p w:rsidR="0009026A" w:rsidRPr="006B79C5" w:rsidRDefault="0009026A" w:rsidP="0009026A">
            <w:pPr>
              <w:numPr>
                <w:ilvl w:val="0"/>
                <w:numId w:val="12"/>
              </w:numPr>
              <w:spacing w:before="100" w:beforeAutospacing="1" w:after="100" w:afterAutospacing="1"/>
              <w:jc w:val="both"/>
              <w:rPr>
                <w:rFonts w:ascii="Arial" w:hAnsi="Arial" w:cs="Arial"/>
                <w:sz w:val="24"/>
                <w:szCs w:val="24"/>
                <w:lang w:val="es-CO"/>
              </w:rPr>
            </w:pPr>
            <w:r w:rsidRPr="006B79C5">
              <w:rPr>
                <w:rFonts w:ascii="Arial" w:hAnsi="Arial" w:cs="Arial"/>
                <w:sz w:val="24"/>
                <w:szCs w:val="24"/>
              </w:rPr>
              <w:t>Realizar una evaluación al final de cada ciclo de planeación para determinar si se lograron los objetivos y si el proceso de planificación fue eficaz, con el objetivo de identificar área</w:t>
            </w:r>
            <w:r>
              <w:rPr>
                <w:rFonts w:ascii="Arial" w:hAnsi="Arial" w:cs="Arial"/>
                <w:sz w:val="24"/>
                <w:szCs w:val="24"/>
              </w:rPr>
              <w:t xml:space="preserve">s de mejora en el próximo ciclo, </w:t>
            </w:r>
            <w:r w:rsidRPr="006B79C5">
              <w:rPr>
                <w:rFonts w:ascii="Arial" w:hAnsi="Arial" w:cs="Arial"/>
                <w:sz w:val="24"/>
                <w:szCs w:val="24"/>
              </w:rPr>
              <w:t>donde cada área o persona encargada de una meta pueda reportar avances y resultados. Esto ayuda a fortalecer el compromiso con los objetivos establecidos.</w:t>
            </w:r>
          </w:p>
          <w:p w:rsidR="0009026A" w:rsidRPr="00080F77" w:rsidRDefault="0009026A" w:rsidP="0009026A">
            <w:pPr>
              <w:numPr>
                <w:ilvl w:val="0"/>
                <w:numId w:val="12"/>
              </w:numPr>
              <w:spacing w:before="100" w:beforeAutospacing="1" w:after="100" w:afterAutospacing="1"/>
              <w:jc w:val="both"/>
              <w:rPr>
                <w:rFonts w:ascii="Arial" w:hAnsi="Arial" w:cs="Arial"/>
                <w:sz w:val="24"/>
                <w:szCs w:val="24"/>
                <w:lang w:val="es-CO"/>
              </w:rPr>
            </w:pPr>
            <w:r w:rsidRPr="00080F77">
              <w:rPr>
                <w:rFonts w:ascii="Arial" w:hAnsi="Arial" w:cs="Arial"/>
                <w:bCs/>
                <w:sz w:val="24"/>
                <w:szCs w:val="24"/>
              </w:rPr>
              <w:t>Promover la rendición de cuentas</w:t>
            </w:r>
            <w:r w:rsidRPr="00080F77">
              <w:rPr>
                <w:rFonts w:ascii="Arial" w:hAnsi="Arial" w:cs="Arial"/>
                <w:sz w:val="24"/>
                <w:szCs w:val="24"/>
              </w:rPr>
              <w:t xml:space="preserve">: Fomentar una cultura de </w:t>
            </w:r>
            <w:r w:rsidRPr="00080F77">
              <w:rPr>
                <w:rFonts w:ascii="Arial" w:hAnsi="Arial" w:cs="Arial"/>
                <w:bCs/>
                <w:sz w:val="24"/>
                <w:szCs w:val="24"/>
              </w:rPr>
              <w:t>responsabilidad</w:t>
            </w:r>
            <w:r w:rsidRPr="00080F77">
              <w:rPr>
                <w:rFonts w:ascii="Arial" w:hAnsi="Arial" w:cs="Arial"/>
                <w:sz w:val="24"/>
                <w:szCs w:val="24"/>
              </w:rPr>
              <w:t xml:space="preserve"> dentro de la Personería, </w:t>
            </w:r>
          </w:p>
          <w:p w:rsidR="0009026A" w:rsidRPr="00080F77" w:rsidRDefault="0009026A" w:rsidP="0009026A">
            <w:pPr>
              <w:numPr>
                <w:ilvl w:val="0"/>
                <w:numId w:val="12"/>
              </w:numPr>
              <w:spacing w:before="100" w:beforeAutospacing="1" w:after="100" w:afterAutospacing="1"/>
              <w:jc w:val="both"/>
              <w:rPr>
                <w:rFonts w:ascii="Arial" w:hAnsi="Arial" w:cs="Arial"/>
                <w:sz w:val="24"/>
                <w:szCs w:val="24"/>
                <w:lang w:val="es-CO"/>
              </w:rPr>
            </w:pPr>
            <w:r w:rsidRPr="00080F77">
              <w:rPr>
                <w:rFonts w:ascii="Arial" w:hAnsi="Arial" w:cs="Arial"/>
                <w:sz w:val="24"/>
                <w:szCs w:val="24"/>
                <w:lang w:val="es-CO"/>
              </w:rPr>
              <w:t xml:space="preserve">Fortalecimiento de la gestión de riesgos: Implementar metodologías efectivas para la identificación y </w:t>
            </w:r>
            <w:r w:rsidR="00555A67" w:rsidRPr="00080F77">
              <w:rPr>
                <w:rFonts w:ascii="Arial" w:hAnsi="Arial" w:cs="Arial"/>
                <w:sz w:val="24"/>
                <w:szCs w:val="24"/>
                <w:lang w:val="es-CO"/>
              </w:rPr>
              <w:t xml:space="preserve">MITIGACIÓN DE </w:t>
            </w:r>
            <w:r w:rsidR="00555A67">
              <w:rPr>
                <w:rFonts w:ascii="Arial" w:hAnsi="Arial" w:cs="Arial"/>
                <w:sz w:val="24"/>
                <w:szCs w:val="24"/>
                <w:lang w:val="es-CO"/>
              </w:rPr>
              <w:t xml:space="preserve">LOS </w:t>
            </w:r>
            <w:r w:rsidR="00555A67" w:rsidRPr="00080F77">
              <w:rPr>
                <w:rFonts w:ascii="Arial" w:hAnsi="Arial" w:cs="Arial"/>
                <w:sz w:val="24"/>
                <w:szCs w:val="24"/>
                <w:lang w:val="es-CO"/>
              </w:rPr>
              <w:t>RIESGOS</w:t>
            </w:r>
            <w:r w:rsidR="00555A67">
              <w:rPr>
                <w:rFonts w:ascii="Arial" w:hAnsi="Arial" w:cs="Arial"/>
                <w:sz w:val="24"/>
                <w:szCs w:val="24"/>
                <w:lang w:val="es-CO"/>
              </w:rPr>
              <w:t xml:space="preserve"> Y OPORTUNIDADES</w:t>
            </w:r>
            <w:r w:rsidRPr="00080F77">
              <w:rPr>
                <w:rFonts w:ascii="Arial" w:hAnsi="Arial" w:cs="Arial"/>
                <w:sz w:val="24"/>
                <w:szCs w:val="24"/>
                <w:lang w:val="es-CO"/>
              </w:rPr>
              <w:t>, asegurando el cumplimiento de las estrategias.</w:t>
            </w:r>
            <w:r w:rsidR="00555A67">
              <w:rPr>
                <w:rFonts w:ascii="Arial" w:hAnsi="Arial" w:cs="Arial"/>
                <w:sz w:val="24"/>
                <w:szCs w:val="24"/>
                <w:lang w:val="es-CO"/>
              </w:rPr>
              <w:t xml:space="preserve"> </w:t>
            </w:r>
          </w:p>
          <w:p w:rsidR="00FE5825" w:rsidRPr="007F0ED5" w:rsidRDefault="0009026A" w:rsidP="0009026A">
            <w:pPr>
              <w:spacing w:before="100" w:beforeAutospacing="1" w:after="100" w:afterAutospacing="1"/>
              <w:jc w:val="both"/>
              <w:rPr>
                <w:rFonts w:ascii="Arial" w:hAnsi="Arial" w:cs="Arial"/>
                <w:sz w:val="24"/>
                <w:szCs w:val="24"/>
                <w:lang w:val="es-CO"/>
              </w:rPr>
            </w:pPr>
            <w:r w:rsidRPr="006B79C5">
              <w:rPr>
                <w:rFonts w:ascii="Arial" w:hAnsi="Arial" w:cs="Arial"/>
                <w:sz w:val="24"/>
                <w:szCs w:val="24"/>
                <w:lang w:val="es-CO"/>
              </w:rPr>
              <w:t>Optimización del uso de recursos: Gestionar de manera eficiente los recursos financieros, tecnológicos y humanos para garantizar la sostenibilidad y viabilidad de las acciones estratégicas.</w:t>
            </w:r>
          </w:p>
        </w:tc>
      </w:tr>
    </w:tbl>
    <w:p w:rsidR="00CB6B5F" w:rsidRDefault="00555A67" w:rsidP="00671DEC">
      <w:pPr>
        <w:ind w:left="720"/>
        <w:rPr>
          <w:rFonts w:ascii="Arial" w:hAnsi="Arial" w:cs="Arial"/>
          <w:b/>
          <w:sz w:val="24"/>
          <w:szCs w:val="24"/>
          <w:lang w:val="es-CO"/>
        </w:rPr>
      </w:pPr>
      <w:r>
        <w:rPr>
          <w:rFonts w:ascii="Arial" w:hAnsi="Arial" w:cs="Arial"/>
          <w:b/>
          <w:noProof/>
          <w:sz w:val="24"/>
          <w:szCs w:val="24"/>
        </w:rPr>
        <w:lastRenderedPageBreak/>
        <w:drawing>
          <wp:anchor distT="0" distB="0" distL="114300" distR="114300" simplePos="0" relativeHeight="251662336" behindDoc="0" locked="0" layoutInCell="1" allowOverlap="1">
            <wp:simplePos x="0" y="0"/>
            <wp:positionH relativeFrom="column">
              <wp:posOffset>2596049</wp:posOffset>
            </wp:positionH>
            <wp:positionV relativeFrom="paragraph">
              <wp:posOffset>113101</wp:posOffset>
            </wp:positionV>
            <wp:extent cx="308753" cy="336431"/>
            <wp:effectExtent l="19050" t="0" r="0" b="0"/>
            <wp:wrapNone/>
            <wp:docPr id="13" name="Imagen 1" descr="D:\63502132\Desktop\Fir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502132\Desktop\Firma (2).png"/>
                    <pic:cNvPicPr>
                      <a:picLocks noChangeAspect="1" noChangeArrowheads="1"/>
                    </pic:cNvPicPr>
                  </pic:nvPicPr>
                  <pic:blipFill>
                    <a:blip r:embed="rId23" cstate="print"/>
                    <a:srcRect/>
                    <a:stretch>
                      <a:fillRect/>
                    </a:stretch>
                  </pic:blipFill>
                  <pic:spPr bwMode="auto">
                    <a:xfrm>
                      <a:off x="0" y="0"/>
                      <a:ext cx="308753" cy="336431"/>
                    </a:xfrm>
                    <a:prstGeom prst="rect">
                      <a:avLst/>
                    </a:prstGeom>
                    <a:noFill/>
                    <a:ln w="9525">
                      <a:noFill/>
                      <a:miter lim="800000"/>
                      <a:headEnd/>
                      <a:tailEnd/>
                    </a:ln>
                  </pic:spPr>
                </pic:pic>
              </a:graphicData>
            </a:graphic>
          </wp:anchor>
        </w:drawing>
      </w:r>
    </w:p>
    <w:p w:rsidR="006F204F" w:rsidRDefault="00BB6908"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DEL </w:t>
      </w:r>
      <w:r w:rsidR="00F50967">
        <w:rPr>
          <w:rFonts w:ascii="Arial" w:hAnsi="Arial" w:cs="Arial"/>
          <w:b/>
          <w:sz w:val="24"/>
          <w:szCs w:val="24"/>
          <w:lang w:val="es-CO"/>
        </w:rPr>
        <w:t xml:space="preserve">AUDITOR </w:t>
      </w:r>
      <w:r w:rsidR="00AA0BF4">
        <w:rPr>
          <w:rFonts w:ascii="Arial" w:hAnsi="Arial" w:cs="Arial"/>
          <w:b/>
          <w:sz w:val="24"/>
          <w:szCs w:val="24"/>
          <w:lang w:val="es-CO"/>
        </w:rPr>
        <w:t>LÍDER</w:t>
      </w:r>
      <w:r w:rsidR="00B41E0D" w:rsidRPr="009A3786">
        <w:rPr>
          <w:rFonts w:ascii="Arial" w:hAnsi="Arial" w:cs="Arial"/>
          <w:b/>
          <w:sz w:val="24"/>
          <w:szCs w:val="24"/>
          <w:lang w:val="es-CO"/>
        </w:rPr>
        <w:t xml:space="preserve">: </w:t>
      </w:r>
      <w:r w:rsidR="009A3786" w:rsidRPr="009A3786">
        <w:rPr>
          <w:rFonts w:ascii="Arial" w:hAnsi="Arial" w:cs="Arial"/>
          <w:b/>
          <w:sz w:val="24"/>
          <w:szCs w:val="24"/>
          <w:lang w:val="es-CO"/>
        </w:rPr>
        <w:t>_____________</w:t>
      </w:r>
      <w:r w:rsidR="006F204F">
        <w:rPr>
          <w:rFonts w:ascii="Arial" w:hAnsi="Arial" w:cs="Arial"/>
          <w:b/>
          <w:sz w:val="24"/>
          <w:szCs w:val="24"/>
          <w:lang w:val="es-CO"/>
        </w:rPr>
        <w:t>___</w:t>
      </w:r>
      <w:r>
        <w:rPr>
          <w:rFonts w:ascii="Arial" w:hAnsi="Arial" w:cs="Arial"/>
          <w:b/>
          <w:sz w:val="24"/>
          <w:szCs w:val="24"/>
          <w:lang w:val="es-CO"/>
        </w:rPr>
        <w:t>__</w:t>
      </w:r>
      <w:r w:rsidR="0046004A" w:rsidRPr="009A3786">
        <w:rPr>
          <w:rFonts w:ascii="Arial" w:hAnsi="Arial" w:cs="Arial"/>
          <w:b/>
          <w:sz w:val="24"/>
          <w:szCs w:val="24"/>
          <w:lang w:val="es-CO"/>
        </w:rPr>
        <w:t>____</w:t>
      </w:r>
      <w:r w:rsidR="006F204F">
        <w:rPr>
          <w:rFonts w:ascii="Arial" w:hAnsi="Arial" w:cs="Arial"/>
          <w:b/>
          <w:sz w:val="24"/>
          <w:szCs w:val="24"/>
          <w:lang w:val="es-CO"/>
        </w:rPr>
        <w:t>___</w:t>
      </w:r>
      <w:r w:rsidR="0046004A" w:rsidRPr="009A3786">
        <w:rPr>
          <w:rFonts w:ascii="Arial" w:hAnsi="Arial" w:cs="Arial"/>
          <w:b/>
          <w:sz w:val="24"/>
          <w:szCs w:val="24"/>
          <w:lang w:val="es-CO"/>
        </w:rPr>
        <w:t>___________</w:t>
      </w:r>
      <w:r w:rsidR="00492DDE" w:rsidRPr="009A3786">
        <w:rPr>
          <w:rFonts w:ascii="Arial" w:hAnsi="Arial" w:cs="Arial"/>
          <w:b/>
          <w:sz w:val="24"/>
          <w:szCs w:val="24"/>
          <w:lang w:val="es-CO"/>
        </w:rPr>
        <w:t>__________</w:t>
      </w:r>
    </w:p>
    <w:p w:rsidR="006F204F" w:rsidRDefault="006F204F" w:rsidP="0046004A">
      <w:pPr>
        <w:tabs>
          <w:tab w:val="left" w:pos="2960"/>
        </w:tabs>
        <w:ind w:left="360"/>
        <w:rPr>
          <w:rFonts w:ascii="Arial" w:hAnsi="Arial" w:cs="Arial"/>
          <w:b/>
          <w:sz w:val="24"/>
          <w:szCs w:val="24"/>
          <w:lang w:val="es-CO"/>
        </w:rPr>
      </w:pPr>
    </w:p>
    <w:p w:rsidR="006F204F" w:rsidRDefault="00492DDE"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w:t>
      </w:r>
      <w:r w:rsidR="00F20644">
        <w:rPr>
          <w:rFonts w:ascii="Arial" w:hAnsi="Arial" w:cs="Arial"/>
          <w:b/>
          <w:sz w:val="24"/>
          <w:szCs w:val="24"/>
          <w:lang w:val="es-CO"/>
        </w:rPr>
        <w:t>AUDITADO</w:t>
      </w:r>
      <w:r w:rsidR="006F204F">
        <w:rPr>
          <w:rFonts w:ascii="Arial" w:hAnsi="Arial" w:cs="Arial"/>
          <w:b/>
          <w:sz w:val="24"/>
          <w:szCs w:val="24"/>
          <w:lang w:val="es-CO"/>
        </w:rPr>
        <w:t>:</w:t>
      </w:r>
      <w:r w:rsidR="00696B61">
        <w:rPr>
          <w:rFonts w:ascii="Arial" w:hAnsi="Arial" w:cs="Arial"/>
          <w:b/>
          <w:sz w:val="24"/>
          <w:szCs w:val="24"/>
          <w:lang w:val="es-CO"/>
        </w:rPr>
        <w:t xml:space="preserve"> </w:t>
      </w:r>
      <w:r w:rsidR="00BB6908">
        <w:rPr>
          <w:rFonts w:ascii="Arial" w:hAnsi="Arial" w:cs="Arial"/>
          <w:b/>
          <w:sz w:val="24"/>
          <w:szCs w:val="24"/>
          <w:lang w:val="es-CO"/>
        </w:rPr>
        <w:t>_________</w:t>
      </w:r>
      <w:r w:rsidR="006F204F">
        <w:rPr>
          <w:rFonts w:ascii="Arial" w:hAnsi="Arial" w:cs="Arial"/>
          <w:b/>
          <w:sz w:val="24"/>
          <w:szCs w:val="24"/>
          <w:lang w:val="es-CO"/>
        </w:rPr>
        <w:t>_______________________</w:t>
      </w:r>
      <w:r w:rsidR="00F50967">
        <w:rPr>
          <w:rFonts w:ascii="Arial" w:hAnsi="Arial" w:cs="Arial"/>
          <w:b/>
          <w:sz w:val="24"/>
          <w:szCs w:val="24"/>
          <w:lang w:val="es-CO"/>
        </w:rPr>
        <w:t>__</w:t>
      </w:r>
      <w:r w:rsidR="00E66563">
        <w:rPr>
          <w:rFonts w:ascii="Arial" w:hAnsi="Arial" w:cs="Arial"/>
          <w:b/>
          <w:sz w:val="24"/>
          <w:szCs w:val="24"/>
          <w:lang w:val="es-CO"/>
        </w:rPr>
        <w:t>_____________________</w:t>
      </w:r>
    </w:p>
    <w:p w:rsidR="006F204F" w:rsidRDefault="006F204F" w:rsidP="0046004A">
      <w:pPr>
        <w:tabs>
          <w:tab w:val="left" w:pos="2960"/>
        </w:tabs>
        <w:ind w:left="360"/>
        <w:rPr>
          <w:rFonts w:ascii="Arial" w:hAnsi="Arial" w:cs="Arial"/>
          <w:b/>
          <w:sz w:val="24"/>
          <w:szCs w:val="24"/>
          <w:lang w:val="es-CO"/>
        </w:rPr>
      </w:pPr>
    </w:p>
    <w:p w:rsidR="00FE3D69" w:rsidRPr="009A3786" w:rsidRDefault="00FE3D69" w:rsidP="0046004A">
      <w:pPr>
        <w:tabs>
          <w:tab w:val="left" w:pos="2960"/>
        </w:tabs>
        <w:ind w:left="360"/>
        <w:rPr>
          <w:rFonts w:ascii="Arial" w:hAnsi="Arial" w:cs="Arial"/>
          <w:b/>
          <w:sz w:val="24"/>
          <w:szCs w:val="24"/>
          <w:lang w:val="es-CO"/>
        </w:rPr>
      </w:pPr>
      <w:r>
        <w:rPr>
          <w:rFonts w:ascii="Arial" w:hAnsi="Arial" w:cs="Arial"/>
          <w:b/>
          <w:sz w:val="24"/>
          <w:szCs w:val="24"/>
          <w:lang w:val="es-CO"/>
        </w:rPr>
        <w:t>FECHA DE</w:t>
      </w:r>
      <w:r w:rsidR="002C04CF">
        <w:rPr>
          <w:rFonts w:ascii="Arial" w:hAnsi="Arial" w:cs="Arial"/>
          <w:b/>
          <w:sz w:val="24"/>
          <w:szCs w:val="24"/>
          <w:lang w:val="es-CO"/>
        </w:rPr>
        <w:t xml:space="preserve"> ENTREGA DEL INFORME</w:t>
      </w:r>
      <w:r>
        <w:rPr>
          <w:rFonts w:ascii="Arial" w:hAnsi="Arial" w:cs="Arial"/>
          <w:b/>
          <w:sz w:val="24"/>
          <w:szCs w:val="24"/>
          <w:lang w:val="es-CO"/>
        </w:rPr>
        <w:t xml:space="preserve">: </w:t>
      </w:r>
      <w:r w:rsidR="00E56280">
        <w:rPr>
          <w:rFonts w:ascii="Arial" w:hAnsi="Arial" w:cs="Arial"/>
          <w:b/>
          <w:sz w:val="24"/>
          <w:szCs w:val="24"/>
          <w:lang w:val="es-CO"/>
        </w:rPr>
        <w:t>____</w:t>
      </w:r>
      <w:r>
        <w:rPr>
          <w:rFonts w:ascii="Arial" w:hAnsi="Arial" w:cs="Arial"/>
          <w:b/>
          <w:sz w:val="24"/>
          <w:szCs w:val="24"/>
          <w:lang w:val="es-CO"/>
        </w:rPr>
        <w:t>_</w:t>
      </w:r>
      <w:r w:rsidR="00C2280D">
        <w:rPr>
          <w:rFonts w:ascii="Arial" w:hAnsi="Arial" w:cs="Arial"/>
          <w:b/>
          <w:sz w:val="24"/>
          <w:szCs w:val="24"/>
          <w:lang w:val="es-CO"/>
        </w:rPr>
        <w:t>30/11/2024</w:t>
      </w:r>
      <w:r>
        <w:rPr>
          <w:rFonts w:ascii="Arial" w:hAnsi="Arial" w:cs="Arial"/>
          <w:b/>
          <w:sz w:val="24"/>
          <w:szCs w:val="24"/>
          <w:lang w:val="es-CO"/>
        </w:rPr>
        <w:t>______________________</w:t>
      </w:r>
      <w:r w:rsidR="002C04CF">
        <w:rPr>
          <w:rFonts w:ascii="Arial" w:hAnsi="Arial" w:cs="Arial"/>
          <w:b/>
          <w:sz w:val="24"/>
          <w:szCs w:val="24"/>
          <w:lang w:val="es-CO"/>
        </w:rPr>
        <w:t>___</w:t>
      </w:r>
    </w:p>
    <w:sectPr w:rsidR="00FE3D69" w:rsidRPr="009A3786" w:rsidSect="002C0AE3">
      <w:headerReference w:type="default" r:id="rId24"/>
      <w:footerReference w:type="default" r:id="rId25"/>
      <w:pgSz w:w="12242" w:h="15842" w:code="1"/>
      <w:pgMar w:top="851" w:right="1142" w:bottom="1134" w:left="1134" w:header="283" w:footer="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43C" w:rsidRDefault="00FC143C">
      <w:r>
        <w:separator/>
      </w:r>
    </w:p>
  </w:endnote>
  <w:endnote w:type="continuationSeparator" w:id="0">
    <w:p w:rsidR="00FC143C" w:rsidRDefault="00FC14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865" w:rsidRPr="00B6478B" w:rsidRDefault="00002865" w:rsidP="00B6478B">
    <w:pPr>
      <w:pStyle w:val="Piedepgina"/>
    </w:pPr>
    <w:r w:rsidRPr="00B6478B">
      <w:rPr>
        <w:noProof/>
      </w:rPr>
      <w:drawing>
        <wp:anchor distT="0" distB="0" distL="114300" distR="114300" simplePos="0" relativeHeight="251659264" behindDoc="0" locked="0" layoutInCell="1" allowOverlap="1">
          <wp:simplePos x="0" y="0"/>
          <wp:positionH relativeFrom="page">
            <wp:posOffset>71755</wp:posOffset>
          </wp:positionH>
          <wp:positionV relativeFrom="paragraph">
            <wp:posOffset>-514985</wp:posOffset>
          </wp:positionV>
          <wp:extent cx="7646670" cy="611505"/>
          <wp:effectExtent l="19050" t="0" r="0" b="0"/>
          <wp:wrapThrough wrapText="bothSides">
            <wp:wrapPolygon edited="0">
              <wp:start x="12484" y="0"/>
              <wp:lineTo x="3928" y="673"/>
              <wp:lineTo x="-54" y="4037"/>
              <wp:lineTo x="-54" y="15477"/>
              <wp:lineTo x="5274" y="19514"/>
              <wp:lineTo x="12430" y="19514"/>
              <wp:lineTo x="14206" y="19514"/>
              <wp:lineTo x="16197" y="19514"/>
              <wp:lineTo x="21578" y="13458"/>
              <wp:lineTo x="21578" y="4037"/>
              <wp:lineTo x="14260" y="0"/>
              <wp:lineTo x="12484"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46670" cy="61150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43C" w:rsidRDefault="00FC143C">
      <w:r>
        <w:separator/>
      </w:r>
    </w:p>
  </w:footnote>
  <w:footnote w:type="continuationSeparator" w:id="0">
    <w:p w:rsidR="00FC143C" w:rsidRDefault="00FC14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865" w:rsidRDefault="00002865">
    <w:pPr>
      <w:pStyle w:val="Encabezado"/>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111"/>
      <w:gridCol w:w="2545"/>
    </w:tblGrid>
    <w:tr w:rsidR="00002865" w:rsidRPr="008270E8" w:rsidTr="00B6478B">
      <w:trPr>
        <w:trHeight w:hRule="exact" w:val="500"/>
      </w:trPr>
      <w:tc>
        <w:tcPr>
          <w:tcW w:w="3227" w:type="dxa"/>
          <w:vMerge w:val="restart"/>
          <w:vAlign w:val="center"/>
        </w:tcPr>
        <w:p w:rsidR="00002865" w:rsidRPr="008270E8" w:rsidRDefault="00002865" w:rsidP="00BF74A7">
          <w:pPr>
            <w:jc w:val="center"/>
          </w:pPr>
          <w:r w:rsidRPr="00B6478B">
            <w:rPr>
              <w:noProof/>
            </w:rPr>
            <w:drawing>
              <wp:inline distT="0" distB="0" distL="0" distR="0">
                <wp:extent cx="1677670" cy="741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p w:rsidR="00002865" w:rsidRPr="008270E8" w:rsidRDefault="00002865" w:rsidP="00BF74A7">
          <w:pPr>
            <w:jc w:val="center"/>
          </w:pPr>
        </w:p>
      </w:tc>
      <w:tc>
        <w:tcPr>
          <w:tcW w:w="4111" w:type="dxa"/>
          <w:vMerge w:val="restart"/>
          <w:vAlign w:val="center"/>
        </w:tcPr>
        <w:p w:rsidR="00002865" w:rsidRDefault="00002865" w:rsidP="00BF74A7">
          <w:pPr>
            <w:jc w:val="center"/>
            <w:rPr>
              <w:rFonts w:ascii="Arial" w:hAnsi="Arial" w:cs="Arial"/>
              <w:b/>
              <w:sz w:val="24"/>
              <w:szCs w:val="24"/>
            </w:rPr>
          </w:pPr>
        </w:p>
        <w:p w:rsidR="00002865" w:rsidRPr="009C4E7E" w:rsidRDefault="00002865" w:rsidP="00F534D4">
          <w:pPr>
            <w:jc w:val="center"/>
            <w:rPr>
              <w:rFonts w:ascii="Arial" w:hAnsi="Arial" w:cs="Arial"/>
              <w:b/>
              <w:sz w:val="24"/>
              <w:szCs w:val="24"/>
            </w:rPr>
          </w:pPr>
          <w:r>
            <w:rPr>
              <w:rFonts w:ascii="Arial" w:hAnsi="Arial" w:cs="Arial"/>
              <w:b/>
              <w:sz w:val="24"/>
              <w:szCs w:val="24"/>
            </w:rPr>
            <w:t>INFORME DE AUDITORÍA INTERNA</w:t>
          </w:r>
        </w:p>
        <w:p w:rsidR="00002865" w:rsidRPr="009C4E7E" w:rsidRDefault="00002865" w:rsidP="00BF74A7">
          <w:pPr>
            <w:jc w:val="center"/>
            <w:rPr>
              <w:rFonts w:ascii="Arial" w:hAnsi="Arial" w:cs="Arial"/>
              <w:b/>
              <w:sz w:val="24"/>
              <w:szCs w:val="24"/>
            </w:rPr>
          </w:pPr>
        </w:p>
        <w:p w:rsidR="00002865" w:rsidRPr="008270E8" w:rsidRDefault="00002865" w:rsidP="00F534D4">
          <w:pPr>
            <w:jc w:val="center"/>
          </w:pPr>
        </w:p>
      </w:tc>
      <w:tc>
        <w:tcPr>
          <w:tcW w:w="2545" w:type="dxa"/>
          <w:vAlign w:val="center"/>
        </w:tcPr>
        <w:p w:rsidR="00002865" w:rsidRPr="008270E8" w:rsidRDefault="00002865" w:rsidP="00AA0BF4">
          <w:r w:rsidRPr="009C4E7E">
            <w:rPr>
              <w:rFonts w:ascii="Arial" w:hAnsi="Arial" w:cs="Arial"/>
              <w:b/>
              <w:sz w:val="24"/>
              <w:szCs w:val="24"/>
            </w:rPr>
            <w:t>Código:</w:t>
          </w:r>
          <w:r>
            <w:rPr>
              <w:rFonts w:ascii="Arial" w:hAnsi="Arial" w:cs="Arial"/>
              <w:b/>
              <w:sz w:val="24"/>
              <w:szCs w:val="24"/>
            </w:rPr>
            <w:t xml:space="preserve"> FEM-09</w:t>
          </w:r>
        </w:p>
      </w:tc>
    </w:tr>
    <w:tr w:rsidR="00002865" w:rsidRPr="008270E8" w:rsidTr="00B6478B">
      <w:trPr>
        <w:trHeight w:hRule="exact" w:val="500"/>
      </w:trPr>
      <w:tc>
        <w:tcPr>
          <w:tcW w:w="3227" w:type="dxa"/>
          <w:vMerge/>
          <w:vAlign w:val="center"/>
        </w:tcPr>
        <w:p w:rsidR="00002865" w:rsidRPr="008270E8" w:rsidRDefault="00002865" w:rsidP="00BF74A7">
          <w:pPr>
            <w:jc w:val="center"/>
          </w:pPr>
        </w:p>
      </w:tc>
      <w:tc>
        <w:tcPr>
          <w:tcW w:w="4111" w:type="dxa"/>
          <w:vMerge/>
          <w:vAlign w:val="center"/>
        </w:tcPr>
        <w:p w:rsidR="00002865" w:rsidRDefault="00002865" w:rsidP="00BF74A7">
          <w:pPr>
            <w:jc w:val="center"/>
            <w:rPr>
              <w:noProof/>
              <w:lang w:val="es-CO" w:eastAsia="es-CO"/>
            </w:rPr>
          </w:pPr>
        </w:p>
      </w:tc>
      <w:tc>
        <w:tcPr>
          <w:tcW w:w="2545" w:type="dxa"/>
          <w:vAlign w:val="center"/>
        </w:tcPr>
        <w:p w:rsidR="00002865" w:rsidRPr="008270E8" w:rsidRDefault="00002865" w:rsidP="00A73DFE">
          <w:r w:rsidRPr="009C4E7E">
            <w:rPr>
              <w:rFonts w:ascii="Arial" w:hAnsi="Arial" w:cs="Arial"/>
              <w:b/>
              <w:sz w:val="24"/>
              <w:szCs w:val="24"/>
            </w:rPr>
            <w:t>Versión</w:t>
          </w:r>
          <w:r>
            <w:rPr>
              <w:rFonts w:ascii="Arial" w:hAnsi="Arial" w:cs="Arial"/>
              <w:b/>
              <w:sz w:val="24"/>
              <w:szCs w:val="24"/>
            </w:rPr>
            <w:t xml:space="preserve">:  </w:t>
          </w:r>
          <w:r w:rsidRPr="00842FDC">
            <w:rPr>
              <w:rFonts w:ascii="Arial" w:hAnsi="Arial" w:cs="Arial"/>
              <w:b/>
              <w:sz w:val="24"/>
              <w:szCs w:val="24"/>
            </w:rPr>
            <w:t>0</w:t>
          </w:r>
          <w:r>
            <w:rPr>
              <w:rFonts w:ascii="Arial" w:hAnsi="Arial" w:cs="Arial"/>
              <w:b/>
              <w:sz w:val="24"/>
              <w:szCs w:val="24"/>
            </w:rPr>
            <w:t>5</w:t>
          </w:r>
        </w:p>
      </w:tc>
    </w:tr>
    <w:tr w:rsidR="00002865" w:rsidRPr="008270E8" w:rsidTr="00B6478B">
      <w:trPr>
        <w:trHeight w:hRule="exact" w:val="500"/>
      </w:trPr>
      <w:tc>
        <w:tcPr>
          <w:tcW w:w="3227" w:type="dxa"/>
          <w:vMerge/>
          <w:vAlign w:val="center"/>
        </w:tcPr>
        <w:p w:rsidR="00002865" w:rsidRPr="008270E8" w:rsidRDefault="00002865" w:rsidP="00BF74A7">
          <w:pPr>
            <w:jc w:val="center"/>
          </w:pPr>
        </w:p>
      </w:tc>
      <w:tc>
        <w:tcPr>
          <w:tcW w:w="4111" w:type="dxa"/>
          <w:vMerge/>
          <w:vAlign w:val="center"/>
        </w:tcPr>
        <w:p w:rsidR="00002865" w:rsidRDefault="00002865" w:rsidP="00BF74A7">
          <w:pPr>
            <w:jc w:val="center"/>
            <w:rPr>
              <w:noProof/>
              <w:lang w:val="es-CO" w:eastAsia="es-CO"/>
            </w:rPr>
          </w:pPr>
        </w:p>
      </w:tc>
      <w:tc>
        <w:tcPr>
          <w:tcW w:w="2545" w:type="dxa"/>
          <w:vAlign w:val="center"/>
        </w:tcPr>
        <w:p w:rsidR="00002865" w:rsidRPr="008270E8" w:rsidRDefault="00002865" w:rsidP="00B6478B">
          <w:r w:rsidRPr="00406636">
            <w:rPr>
              <w:rFonts w:ascii="Arial" w:hAnsi="Arial" w:cs="Arial"/>
              <w:b/>
              <w:sz w:val="24"/>
              <w:szCs w:val="24"/>
            </w:rPr>
            <w:t>F</w:t>
          </w:r>
          <w:r>
            <w:rPr>
              <w:rFonts w:ascii="Arial" w:hAnsi="Arial" w:cs="Arial"/>
              <w:b/>
              <w:sz w:val="24"/>
              <w:szCs w:val="24"/>
            </w:rPr>
            <w:t>echa: 01/09/2024</w:t>
          </w:r>
        </w:p>
      </w:tc>
    </w:tr>
  </w:tbl>
  <w:p w:rsidR="00002865" w:rsidRDefault="0000286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7D"/>
    <w:multiLevelType w:val="hybridMultilevel"/>
    <w:tmpl w:val="101090C2"/>
    <w:lvl w:ilvl="0" w:tplc="71D21318">
      <w:start w:val="1"/>
      <w:numFmt w:val="bullet"/>
      <w:lvlText w:val=""/>
      <w:lvlJc w:val="left"/>
      <w:pPr>
        <w:tabs>
          <w:tab w:val="num" w:pos="284"/>
        </w:tabs>
        <w:ind w:left="567" w:hanging="283"/>
      </w:pPr>
      <w:rPr>
        <w:rFonts w:ascii="Wingdings" w:hAnsi="Wingdings" w:hint="default"/>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
    <w:nsid w:val="025F3028"/>
    <w:multiLevelType w:val="hybridMultilevel"/>
    <w:tmpl w:val="744E6FA0"/>
    <w:lvl w:ilvl="0" w:tplc="0C0A0017">
      <w:start w:val="1"/>
      <w:numFmt w:val="lowerLetter"/>
      <w:lvlText w:val="%1)"/>
      <w:lvlJc w:val="left"/>
      <w:pPr>
        <w:tabs>
          <w:tab w:val="num" w:pos="720"/>
        </w:tabs>
        <w:ind w:left="720" w:hanging="360"/>
      </w:pPr>
      <w:rPr>
        <w:rFonts w:hint="default"/>
      </w:rPr>
    </w:lvl>
    <w:lvl w:ilvl="1" w:tplc="B74456B4">
      <w:start w:val="1"/>
      <w:numFmt w:val="decimal"/>
      <w:lvlText w:val="%2."/>
      <w:lvlJc w:val="left"/>
      <w:pPr>
        <w:tabs>
          <w:tab w:val="num" w:pos="360"/>
        </w:tabs>
        <w:ind w:left="36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8FC52D6"/>
    <w:multiLevelType w:val="hybridMultilevel"/>
    <w:tmpl w:val="E9808D8A"/>
    <w:lvl w:ilvl="0" w:tplc="96966C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2C73AC"/>
    <w:multiLevelType w:val="hybridMultilevel"/>
    <w:tmpl w:val="91C4B2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004D25"/>
    <w:multiLevelType w:val="hybridMultilevel"/>
    <w:tmpl w:val="75165E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7FA04F7"/>
    <w:multiLevelType w:val="hybridMultilevel"/>
    <w:tmpl w:val="BDCE3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7D2FFB"/>
    <w:multiLevelType w:val="multilevel"/>
    <w:tmpl w:val="F630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A75EC7"/>
    <w:multiLevelType w:val="hybridMultilevel"/>
    <w:tmpl w:val="D3FAC952"/>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C881317"/>
    <w:multiLevelType w:val="hybridMultilevel"/>
    <w:tmpl w:val="2D242EEA"/>
    <w:lvl w:ilvl="0" w:tplc="240A000F">
      <w:start w:val="1"/>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9">
    <w:nsid w:val="2F63216B"/>
    <w:multiLevelType w:val="hybridMultilevel"/>
    <w:tmpl w:val="B7C490AE"/>
    <w:lvl w:ilvl="0" w:tplc="240A0017">
      <w:start w:val="1"/>
      <w:numFmt w:val="lowerLetter"/>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0">
    <w:nsid w:val="30B67A79"/>
    <w:multiLevelType w:val="hybridMultilevel"/>
    <w:tmpl w:val="8592B39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3F75B09"/>
    <w:multiLevelType w:val="multilevel"/>
    <w:tmpl w:val="55EE1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C86590"/>
    <w:multiLevelType w:val="hybridMultilevel"/>
    <w:tmpl w:val="42C875A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D0D3BD0"/>
    <w:multiLevelType w:val="hybridMultilevel"/>
    <w:tmpl w:val="66F89B0E"/>
    <w:lvl w:ilvl="0" w:tplc="584AA6CC">
      <w:start w:val="6"/>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4">
    <w:nsid w:val="5C987ACC"/>
    <w:multiLevelType w:val="hybridMultilevel"/>
    <w:tmpl w:val="8794A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2AE6EC4"/>
    <w:multiLevelType w:val="hybridMultilevel"/>
    <w:tmpl w:val="E9808D8A"/>
    <w:lvl w:ilvl="0" w:tplc="96966C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3590D8D"/>
    <w:multiLevelType w:val="hybridMultilevel"/>
    <w:tmpl w:val="0D4A4806"/>
    <w:lvl w:ilvl="0" w:tplc="0C0A0017">
      <w:start w:val="1"/>
      <w:numFmt w:val="lowerLetter"/>
      <w:lvlText w:val="%1)"/>
      <w:lvlJc w:val="left"/>
      <w:pPr>
        <w:tabs>
          <w:tab w:val="num" w:pos="720"/>
        </w:tabs>
        <w:ind w:left="720" w:hanging="360"/>
      </w:pPr>
      <w:rPr>
        <w:rFonts w:hint="default"/>
      </w:rPr>
    </w:lvl>
    <w:lvl w:ilvl="1" w:tplc="240A0019">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7">
    <w:nsid w:val="6BAC7E04"/>
    <w:multiLevelType w:val="hybridMultilevel"/>
    <w:tmpl w:val="73B0933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24804CA"/>
    <w:multiLevelType w:val="hybridMultilevel"/>
    <w:tmpl w:val="E9808D8A"/>
    <w:lvl w:ilvl="0" w:tplc="96966C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25B5D45"/>
    <w:multiLevelType w:val="singleLevel"/>
    <w:tmpl w:val="0C0A000F"/>
    <w:lvl w:ilvl="0">
      <w:start w:val="1"/>
      <w:numFmt w:val="decimal"/>
      <w:lvlText w:val="%1."/>
      <w:lvlJc w:val="left"/>
      <w:pPr>
        <w:tabs>
          <w:tab w:val="num" w:pos="360"/>
        </w:tabs>
        <w:ind w:left="360" w:hanging="360"/>
      </w:pPr>
    </w:lvl>
  </w:abstractNum>
  <w:abstractNum w:abstractNumId="20">
    <w:nsid w:val="754A663E"/>
    <w:multiLevelType w:val="hybridMultilevel"/>
    <w:tmpl w:val="D1788040"/>
    <w:lvl w:ilvl="0" w:tplc="240A000F">
      <w:start w:val="7"/>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21">
    <w:nsid w:val="770E285E"/>
    <w:multiLevelType w:val="hybridMultilevel"/>
    <w:tmpl w:val="CE26139A"/>
    <w:lvl w:ilvl="0" w:tplc="240A000F">
      <w:start w:val="1"/>
      <w:numFmt w:val="decimal"/>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22">
    <w:nsid w:val="79E4730E"/>
    <w:multiLevelType w:val="hybridMultilevel"/>
    <w:tmpl w:val="5A447E7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1"/>
  </w:num>
  <w:num w:numId="3">
    <w:abstractNumId w:val="0"/>
  </w:num>
  <w:num w:numId="4">
    <w:abstractNumId w:val="16"/>
  </w:num>
  <w:num w:numId="5">
    <w:abstractNumId w:val="21"/>
  </w:num>
  <w:num w:numId="6">
    <w:abstractNumId w:val="9"/>
  </w:num>
  <w:num w:numId="7">
    <w:abstractNumId w:val="8"/>
  </w:num>
  <w:num w:numId="8">
    <w:abstractNumId w:val="20"/>
  </w:num>
  <w:num w:numId="9">
    <w:abstractNumId w:val="13"/>
  </w:num>
  <w:num w:numId="10">
    <w:abstractNumId w:val="7"/>
  </w:num>
  <w:num w:numId="11">
    <w:abstractNumId w:val="3"/>
  </w:num>
  <w:num w:numId="12">
    <w:abstractNumId w:val="11"/>
  </w:num>
  <w:num w:numId="13">
    <w:abstractNumId w:val="6"/>
  </w:num>
  <w:num w:numId="14">
    <w:abstractNumId w:val="5"/>
  </w:num>
  <w:num w:numId="15">
    <w:abstractNumId w:val="10"/>
  </w:num>
  <w:num w:numId="16">
    <w:abstractNumId w:val="12"/>
  </w:num>
  <w:num w:numId="17">
    <w:abstractNumId w:val="22"/>
  </w:num>
  <w:num w:numId="18">
    <w:abstractNumId w:val="18"/>
  </w:num>
  <w:num w:numId="19">
    <w:abstractNumId w:val="2"/>
  </w:num>
  <w:num w:numId="20">
    <w:abstractNumId w:val="15"/>
  </w:num>
  <w:num w:numId="21">
    <w:abstractNumId w:val="17"/>
  </w:num>
  <w:num w:numId="22">
    <w:abstractNumId w:val="4"/>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51202"/>
  </w:hdrShapeDefaults>
  <w:footnotePr>
    <w:footnote w:id="-1"/>
    <w:footnote w:id="0"/>
  </w:footnotePr>
  <w:endnotePr>
    <w:endnote w:id="-1"/>
    <w:endnote w:id="0"/>
  </w:endnotePr>
  <w:compat/>
  <w:rsids>
    <w:rsidRoot w:val="001F0255"/>
    <w:rsid w:val="00002865"/>
    <w:rsid w:val="000072E7"/>
    <w:rsid w:val="0001433F"/>
    <w:rsid w:val="00020DE7"/>
    <w:rsid w:val="000251D4"/>
    <w:rsid w:val="00025CEC"/>
    <w:rsid w:val="0002601D"/>
    <w:rsid w:val="00035BF2"/>
    <w:rsid w:val="00041606"/>
    <w:rsid w:val="00042B2A"/>
    <w:rsid w:val="0004335D"/>
    <w:rsid w:val="00055BA2"/>
    <w:rsid w:val="00062814"/>
    <w:rsid w:val="00063EEB"/>
    <w:rsid w:val="00065CDE"/>
    <w:rsid w:val="00065CF7"/>
    <w:rsid w:val="0006628D"/>
    <w:rsid w:val="00066838"/>
    <w:rsid w:val="000714CB"/>
    <w:rsid w:val="00072A88"/>
    <w:rsid w:val="00074629"/>
    <w:rsid w:val="000752CA"/>
    <w:rsid w:val="00077DE1"/>
    <w:rsid w:val="00080F77"/>
    <w:rsid w:val="00081751"/>
    <w:rsid w:val="00085547"/>
    <w:rsid w:val="0009026A"/>
    <w:rsid w:val="000908E4"/>
    <w:rsid w:val="0009458D"/>
    <w:rsid w:val="00095813"/>
    <w:rsid w:val="000A3AFE"/>
    <w:rsid w:val="000A410C"/>
    <w:rsid w:val="000A569C"/>
    <w:rsid w:val="000B113B"/>
    <w:rsid w:val="000B3C3A"/>
    <w:rsid w:val="000B5F56"/>
    <w:rsid w:val="000C1B16"/>
    <w:rsid w:val="000C2476"/>
    <w:rsid w:val="000C329E"/>
    <w:rsid w:val="000C3817"/>
    <w:rsid w:val="000D386A"/>
    <w:rsid w:val="000E1AB2"/>
    <w:rsid w:val="000E2B76"/>
    <w:rsid w:val="000E55E2"/>
    <w:rsid w:val="000E5A37"/>
    <w:rsid w:val="000F7181"/>
    <w:rsid w:val="00101355"/>
    <w:rsid w:val="00107440"/>
    <w:rsid w:val="0011334E"/>
    <w:rsid w:val="00114768"/>
    <w:rsid w:val="00114ACC"/>
    <w:rsid w:val="00131DA8"/>
    <w:rsid w:val="00140656"/>
    <w:rsid w:val="00143898"/>
    <w:rsid w:val="001456BA"/>
    <w:rsid w:val="0015198E"/>
    <w:rsid w:val="0016514D"/>
    <w:rsid w:val="00170630"/>
    <w:rsid w:val="0017069F"/>
    <w:rsid w:val="001742D7"/>
    <w:rsid w:val="00175B85"/>
    <w:rsid w:val="00183FB4"/>
    <w:rsid w:val="00196ACA"/>
    <w:rsid w:val="001A10FA"/>
    <w:rsid w:val="001A4F97"/>
    <w:rsid w:val="001A52D3"/>
    <w:rsid w:val="001B23EB"/>
    <w:rsid w:val="001B3776"/>
    <w:rsid w:val="001C34D0"/>
    <w:rsid w:val="001E0490"/>
    <w:rsid w:val="001E4FF8"/>
    <w:rsid w:val="001F0255"/>
    <w:rsid w:val="002014D1"/>
    <w:rsid w:val="002016E5"/>
    <w:rsid w:val="00217908"/>
    <w:rsid w:val="0022019F"/>
    <w:rsid w:val="002237AD"/>
    <w:rsid w:val="0022634E"/>
    <w:rsid w:val="00233BAC"/>
    <w:rsid w:val="002409EA"/>
    <w:rsid w:val="00242C88"/>
    <w:rsid w:val="00244E2A"/>
    <w:rsid w:val="00246040"/>
    <w:rsid w:val="0025597D"/>
    <w:rsid w:val="002741FD"/>
    <w:rsid w:val="002758B0"/>
    <w:rsid w:val="00280F57"/>
    <w:rsid w:val="0028536C"/>
    <w:rsid w:val="00286D12"/>
    <w:rsid w:val="0029473B"/>
    <w:rsid w:val="002A306E"/>
    <w:rsid w:val="002A3461"/>
    <w:rsid w:val="002A62EB"/>
    <w:rsid w:val="002B41F0"/>
    <w:rsid w:val="002C04CF"/>
    <w:rsid w:val="002C0AE3"/>
    <w:rsid w:val="002C1C3C"/>
    <w:rsid w:val="002C29C5"/>
    <w:rsid w:val="002C2C16"/>
    <w:rsid w:val="002D5E03"/>
    <w:rsid w:val="002E2124"/>
    <w:rsid w:val="002F405C"/>
    <w:rsid w:val="002F6C2D"/>
    <w:rsid w:val="003018BD"/>
    <w:rsid w:val="0030492E"/>
    <w:rsid w:val="003054E9"/>
    <w:rsid w:val="003063FC"/>
    <w:rsid w:val="00307895"/>
    <w:rsid w:val="00314173"/>
    <w:rsid w:val="00320A5B"/>
    <w:rsid w:val="0032450A"/>
    <w:rsid w:val="003331E9"/>
    <w:rsid w:val="00333EFF"/>
    <w:rsid w:val="00336B3A"/>
    <w:rsid w:val="00343005"/>
    <w:rsid w:val="00352D65"/>
    <w:rsid w:val="003739F9"/>
    <w:rsid w:val="00376AD6"/>
    <w:rsid w:val="00384478"/>
    <w:rsid w:val="003A0489"/>
    <w:rsid w:val="003A6FCB"/>
    <w:rsid w:val="003A7BB7"/>
    <w:rsid w:val="003B6B9F"/>
    <w:rsid w:val="003B757E"/>
    <w:rsid w:val="003C385D"/>
    <w:rsid w:val="003C5996"/>
    <w:rsid w:val="003C6490"/>
    <w:rsid w:val="003D1288"/>
    <w:rsid w:val="003D471C"/>
    <w:rsid w:val="003E1596"/>
    <w:rsid w:val="003E3F61"/>
    <w:rsid w:val="003F07E8"/>
    <w:rsid w:val="003F4715"/>
    <w:rsid w:val="003F5A6C"/>
    <w:rsid w:val="0041715E"/>
    <w:rsid w:val="00437B2E"/>
    <w:rsid w:val="00440F42"/>
    <w:rsid w:val="00441488"/>
    <w:rsid w:val="00445152"/>
    <w:rsid w:val="00447EE6"/>
    <w:rsid w:val="00451652"/>
    <w:rsid w:val="0045243B"/>
    <w:rsid w:val="0045292E"/>
    <w:rsid w:val="004557AA"/>
    <w:rsid w:val="0046004A"/>
    <w:rsid w:val="00464429"/>
    <w:rsid w:val="0046459F"/>
    <w:rsid w:val="00467229"/>
    <w:rsid w:val="00470D00"/>
    <w:rsid w:val="0047573F"/>
    <w:rsid w:val="004802E6"/>
    <w:rsid w:val="00492DDE"/>
    <w:rsid w:val="004A1B70"/>
    <w:rsid w:val="004A38AC"/>
    <w:rsid w:val="004B4798"/>
    <w:rsid w:val="004B5A6C"/>
    <w:rsid w:val="004B7F9B"/>
    <w:rsid w:val="004D1165"/>
    <w:rsid w:val="004D14BA"/>
    <w:rsid w:val="004D388E"/>
    <w:rsid w:val="004D524C"/>
    <w:rsid w:val="004E5480"/>
    <w:rsid w:val="004E557E"/>
    <w:rsid w:val="004E768A"/>
    <w:rsid w:val="0051670F"/>
    <w:rsid w:val="00517C2E"/>
    <w:rsid w:val="005335D7"/>
    <w:rsid w:val="00540725"/>
    <w:rsid w:val="0054744A"/>
    <w:rsid w:val="00553F2D"/>
    <w:rsid w:val="00554102"/>
    <w:rsid w:val="00555A67"/>
    <w:rsid w:val="005570A2"/>
    <w:rsid w:val="00561402"/>
    <w:rsid w:val="005627A6"/>
    <w:rsid w:val="0057291C"/>
    <w:rsid w:val="0058087E"/>
    <w:rsid w:val="00580891"/>
    <w:rsid w:val="00580DEA"/>
    <w:rsid w:val="005810F8"/>
    <w:rsid w:val="005853BB"/>
    <w:rsid w:val="005B4FA3"/>
    <w:rsid w:val="005B6833"/>
    <w:rsid w:val="005B7630"/>
    <w:rsid w:val="005B7F1F"/>
    <w:rsid w:val="005C3C0B"/>
    <w:rsid w:val="005D2805"/>
    <w:rsid w:val="005D6B17"/>
    <w:rsid w:val="005E13BB"/>
    <w:rsid w:val="005E3317"/>
    <w:rsid w:val="005E511D"/>
    <w:rsid w:val="005E59F5"/>
    <w:rsid w:val="005F43A9"/>
    <w:rsid w:val="005F4620"/>
    <w:rsid w:val="00605E3C"/>
    <w:rsid w:val="0061236E"/>
    <w:rsid w:val="0061562A"/>
    <w:rsid w:val="00615F7D"/>
    <w:rsid w:val="00617525"/>
    <w:rsid w:val="00640C27"/>
    <w:rsid w:val="006470DD"/>
    <w:rsid w:val="00671DEC"/>
    <w:rsid w:val="00672849"/>
    <w:rsid w:val="006820ED"/>
    <w:rsid w:val="00685A35"/>
    <w:rsid w:val="00685C4D"/>
    <w:rsid w:val="00696B61"/>
    <w:rsid w:val="006976CC"/>
    <w:rsid w:val="006978C8"/>
    <w:rsid w:val="006A2787"/>
    <w:rsid w:val="006A283F"/>
    <w:rsid w:val="006A7A47"/>
    <w:rsid w:val="006B1554"/>
    <w:rsid w:val="006B79C5"/>
    <w:rsid w:val="006C2285"/>
    <w:rsid w:val="006C3F75"/>
    <w:rsid w:val="006D2CD1"/>
    <w:rsid w:val="006D7A99"/>
    <w:rsid w:val="006F0A7E"/>
    <w:rsid w:val="006F204F"/>
    <w:rsid w:val="006F2139"/>
    <w:rsid w:val="006F35B1"/>
    <w:rsid w:val="00702746"/>
    <w:rsid w:val="00703CEF"/>
    <w:rsid w:val="00706279"/>
    <w:rsid w:val="00713B29"/>
    <w:rsid w:val="00714ED3"/>
    <w:rsid w:val="007234EB"/>
    <w:rsid w:val="007368F9"/>
    <w:rsid w:val="00740CCC"/>
    <w:rsid w:val="00741774"/>
    <w:rsid w:val="00741CD3"/>
    <w:rsid w:val="00743217"/>
    <w:rsid w:val="00753138"/>
    <w:rsid w:val="00753F12"/>
    <w:rsid w:val="007551F8"/>
    <w:rsid w:val="00766870"/>
    <w:rsid w:val="00776456"/>
    <w:rsid w:val="0078254C"/>
    <w:rsid w:val="00792420"/>
    <w:rsid w:val="007A2682"/>
    <w:rsid w:val="007A775D"/>
    <w:rsid w:val="007A79C9"/>
    <w:rsid w:val="007B048A"/>
    <w:rsid w:val="007B6EA9"/>
    <w:rsid w:val="007B6EFE"/>
    <w:rsid w:val="007C177F"/>
    <w:rsid w:val="007C660F"/>
    <w:rsid w:val="007D1B81"/>
    <w:rsid w:val="007D728D"/>
    <w:rsid w:val="007E5BAD"/>
    <w:rsid w:val="007F0ED5"/>
    <w:rsid w:val="007F40C2"/>
    <w:rsid w:val="008041C7"/>
    <w:rsid w:val="0080772A"/>
    <w:rsid w:val="008112DB"/>
    <w:rsid w:val="00811CEA"/>
    <w:rsid w:val="00811F77"/>
    <w:rsid w:val="00813A2D"/>
    <w:rsid w:val="00830229"/>
    <w:rsid w:val="00830DE0"/>
    <w:rsid w:val="0084496E"/>
    <w:rsid w:val="00847379"/>
    <w:rsid w:val="008477FF"/>
    <w:rsid w:val="00851663"/>
    <w:rsid w:val="008518D1"/>
    <w:rsid w:val="008530DE"/>
    <w:rsid w:val="008614D8"/>
    <w:rsid w:val="00863572"/>
    <w:rsid w:val="00863A77"/>
    <w:rsid w:val="00881561"/>
    <w:rsid w:val="008C0606"/>
    <w:rsid w:val="008E26F6"/>
    <w:rsid w:val="008E7AE1"/>
    <w:rsid w:val="008F2190"/>
    <w:rsid w:val="008F70ED"/>
    <w:rsid w:val="00915022"/>
    <w:rsid w:val="00923BC3"/>
    <w:rsid w:val="00932C77"/>
    <w:rsid w:val="00943A22"/>
    <w:rsid w:val="00945312"/>
    <w:rsid w:val="00947CA3"/>
    <w:rsid w:val="00953058"/>
    <w:rsid w:val="00953B3E"/>
    <w:rsid w:val="00962BF6"/>
    <w:rsid w:val="009639F4"/>
    <w:rsid w:val="00967D91"/>
    <w:rsid w:val="00972B79"/>
    <w:rsid w:val="00973C0C"/>
    <w:rsid w:val="00975537"/>
    <w:rsid w:val="0099139D"/>
    <w:rsid w:val="0099605B"/>
    <w:rsid w:val="0099754A"/>
    <w:rsid w:val="009A13F8"/>
    <w:rsid w:val="009A3786"/>
    <w:rsid w:val="009C1831"/>
    <w:rsid w:val="009C2C4D"/>
    <w:rsid w:val="009D2091"/>
    <w:rsid w:val="009D270A"/>
    <w:rsid w:val="009D3BBA"/>
    <w:rsid w:val="009F1A48"/>
    <w:rsid w:val="009F1BBD"/>
    <w:rsid w:val="00A0198B"/>
    <w:rsid w:val="00A0415D"/>
    <w:rsid w:val="00A0497F"/>
    <w:rsid w:val="00A05B26"/>
    <w:rsid w:val="00A10426"/>
    <w:rsid w:val="00A22426"/>
    <w:rsid w:val="00A224D1"/>
    <w:rsid w:val="00A42910"/>
    <w:rsid w:val="00A46D78"/>
    <w:rsid w:val="00A50288"/>
    <w:rsid w:val="00A608C8"/>
    <w:rsid w:val="00A63700"/>
    <w:rsid w:val="00A72575"/>
    <w:rsid w:val="00A73DFE"/>
    <w:rsid w:val="00A826F9"/>
    <w:rsid w:val="00A830EB"/>
    <w:rsid w:val="00A83F4B"/>
    <w:rsid w:val="00A84B8A"/>
    <w:rsid w:val="00A85CCE"/>
    <w:rsid w:val="00A90373"/>
    <w:rsid w:val="00AA0BF4"/>
    <w:rsid w:val="00AC3A93"/>
    <w:rsid w:val="00AD5B0F"/>
    <w:rsid w:val="00AE23B1"/>
    <w:rsid w:val="00AE39C0"/>
    <w:rsid w:val="00AF7531"/>
    <w:rsid w:val="00B01531"/>
    <w:rsid w:val="00B12973"/>
    <w:rsid w:val="00B16008"/>
    <w:rsid w:val="00B16C4E"/>
    <w:rsid w:val="00B16C7A"/>
    <w:rsid w:val="00B17825"/>
    <w:rsid w:val="00B20A45"/>
    <w:rsid w:val="00B23A77"/>
    <w:rsid w:val="00B33081"/>
    <w:rsid w:val="00B33A6B"/>
    <w:rsid w:val="00B357AC"/>
    <w:rsid w:val="00B41E0D"/>
    <w:rsid w:val="00B47DB7"/>
    <w:rsid w:val="00B51BD2"/>
    <w:rsid w:val="00B5418F"/>
    <w:rsid w:val="00B62676"/>
    <w:rsid w:val="00B6478B"/>
    <w:rsid w:val="00B66D62"/>
    <w:rsid w:val="00B73349"/>
    <w:rsid w:val="00B856B3"/>
    <w:rsid w:val="00B95FCA"/>
    <w:rsid w:val="00B976ED"/>
    <w:rsid w:val="00BB4C18"/>
    <w:rsid w:val="00BB6908"/>
    <w:rsid w:val="00BC24B2"/>
    <w:rsid w:val="00BC67FA"/>
    <w:rsid w:val="00BD286B"/>
    <w:rsid w:val="00BE1568"/>
    <w:rsid w:val="00BE1CFF"/>
    <w:rsid w:val="00BF0173"/>
    <w:rsid w:val="00BF0FEC"/>
    <w:rsid w:val="00BF1427"/>
    <w:rsid w:val="00BF74A7"/>
    <w:rsid w:val="00C0073C"/>
    <w:rsid w:val="00C0209E"/>
    <w:rsid w:val="00C02F1A"/>
    <w:rsid w:val="00C048D5"/>
    <w:rsid w:val="00C14D82"/>
    <w:rsid w:val="00C2280D"/>
    <w:rsid w:val="00C24896"/>
    <w:rsid w:val="00C2544D"/>
    <w:rsid w:val="00C25AD6"/>
    <w:rsid w:val="00C42FBA"/>
    <w:rsid w:val="00C46941"/>
    <w:rsid w:val="00C6013E"/>
    <w:rsid w:val="00C71610"/>
    <w:rsid w:val="00C72E74"/>
    <w:rsid w:val="00C8690A"/>
    <w:rsid w:val="00C90C3B"/>
    <w:rsid w:val="00CA0925"/>
    <w:rsid w:val="00CA2783"/>
    <w:rsid w:val="00CA6ECA"/>
    <w:rsid w:val="00CA73EC"/>
    <w:rsid w:val="00CA75A1"/>
    <w:rsid w:val="00CB6B5F"/>
    <w:rsid w:val="00CC046C"/>
    <w:rsid w:val="00CC1085"/>
    <w:rsid w:val="00CC12C9"/>
    <w:rsid w:val="00CC5718"/>
    <w:rsid w:val="00CC6FBA"/>
    <w:rsid w:val="00CD2603"/>
    <w:rsid w:val="00CD610B"/>
    <w:rsid w:val="00CE598F"/>
    <w:rsid w:val="00CE6AD4"/>
    <w:rsid w:val="00CF43FA"/>
    <w:rsid w:val="00CF575E"/>
    <w:rsid w:val="00CF6404"/>
    <w:rsid w:val="00D038AE"/>
    <w:rsid w:val="00D10C98"/>
    <w:rsid w:val="00D115A3"/>
    <w:rsid w:val="00D134F4"/>
    <w:rsid w:val="00D1448C"/>
    <w:rsid w:val="00D1565B"/>
    <w:rsid w:val="00D17A3D"/>
    <w:rsid w:val="00D31569"/>
    <w:rsid w:val="00D3354C"/>
    <w:rsid w:val="00D34115"/>
    <w:rsid w:val="00D36973"/>
    <w:rsid w:val="00D37A0F"/>
    <w:rsid w:val="00D44765"/>
    <w:rsid w:val="00D71680"/>
    <w:rsid w:val="00D76C2D"/>
    <w:rsid w:val="00D808E1"/>
    <w:rsid w:val="00D84A33"/>
    <w:rsid w:val="00D901C3"/>
    <w:rsid w:val="00D92D90"/>
    <w:rsid w:val="00DA0AB8"/>
    <w:rsid w:val="00DA530E"/>
    <w:rsid w:val="00DB3798"/>
    <w:rsid w:val="00DB7932"/>
    <w:rsid w:val="00DC150C"/>
    <w:rsid w:val="00DC1AAA"/>
    <w:rsid w:val="00DD4E7A"/>
    <w:rsid w:val="00DD5147"/>
    <w:rsid w:val="00DE003F"/>
    <w:rsid w:val="00DE62EB"/>
    <w:rsid w:val="00DF70A0"/>
    <w:rsid w:val="00DF7C5C"/>
    <w:rsid w:val="00E0448E"/>
    <w:rsid w:val="00E16085"/>
    <w:rsid w:val="00E2374F"/>
    <w:rsid w:val="00E23E16"/>
    <w:rsid w:val="00E27A8A"/>
    <w:rsid w:val="00E512AC"/>
    <w:rsid w:val="00E54018"/>
    <w:rsid w:val="00E56280"/>
    <w:rsid w:val="00E571A4"/>
    <w:rsid w:val="00E66563"/>
    <w:rsid w:val="00E77AE7"/>
    <w:rsid w:val="00E818FF"/>
    <w:rsid w:val="00E82C53"/>
    <w:rsid w:val="00E83CE6"/>
    <w:rsid w:val="00E86E4B"/>
    <w:rsid w:val="00E909C0"/>
    <w:rsid w:val="00E937C0"/>
    <w:rsid w:val="00E94E55"/>
    <w:rsid w:val="00E96B37"/>
    <w:rsid w:val="00EB50A7"/>
    <w:rsid w:val="00EC3392"/>
    <w:rsid w:val="00EC73CD"/>
    <w:rsid w:val="00ED68D6"/>
    <w:rsid w:val="00EE0E94"/>
    <w:rsid w:val="00EE1BC5"/>
    <w:rsid w:val="00EE2DF8"/>
    <w:rsid w:val="00EE6510"/>
    <w:rsid w:val="00EF01B9"/>
    <w:rsid w:val="00EF54AF"/>
    <w:rsid w:val="00EF7C17"/>
    <w:rsid w:val="00F05152"/>
    <w:rsid w:val="00F056A2"/>
    <w:rsid w:val="00F20644"/>
    <w:rsid w:val="00F20F20"/>
    <w:rsid w:val="00F218F5"/>
    <w:rsid w:val="00F36396"/>
    <w:rsid w:val="00F50967"/>
    <w:rsid w:val="00F534D4"/>
    <w:rsid w:val="00F611EA"/>
    <w:rsid w:val="00F7030A"/>
    <w:rsid w:val="00F8331B"/>
    <w:rsid w:val="00F843E3"/>
    <w:rsid w:val="00F848E8"/>
    <w:rsid w:val="00F86784"/>
    <w:rsid w:val="00F953F4"/>
    <w:rsid w:val="00F95F9D"/>
    <w:rsid w:val="00FA3F44"/>
    <w:rsid w:val="00FA5406"/>
    <w:rsid w:val="00FA601C"/>
    <w:rsid w:val="00FB2CE2"/>
    <w:rsid w:val="00FB7165"/>
    <w:rsid w:val="00FC143C"/>
    <w:rsid w:val="00FC158E"/>
    <w:rsid w:val="00FD3814"/>
    <w:rsid w:val="00FE3D69"/>
    <w:rsid w:val="00FE5825"/>
    <w:rsid w:val="00FF7B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 w:type="paragraph" w:styleId="Prrafodelista">
    <w:name w:val="List Paragraph"/>
    <w:basedOn w:val="Normal"/>
    <w:link w:val="PrrafodelistaCar"/>
    <w:uiPriority w:val="34"/>
    <w:qFormat/>
    <w:rsid w:val="00B95FCA"/>
    <w:pPr>
      <w:ind w:left="720"/>
      <w:contextualSpacing/>
    </w:pPr>
  </w:style>
  <w:style w:type="character" w:customStyle="1" w:styleId="PrrafodelistaCar">
    <w:name w:val="Párrafo de lista Car"/>
    <w:link w:val="Prrafodelista"/>
    <w:uiPriority w:val="34"/>
    <w:rsid w:val="00B95FCA"/>
    <w:rPr>
      <w:lang w:val="es-ES" w:eastAsia="es-ES"/>
    </w:rPr>
  </w:style>
  <w:style w:type="paragraph" w:customStyle="1" w:styleId="TableParagraph">
    <w:name w:val="Table Paragraph"/>
    <w:basedOn w:val="Normal"/>
    <w:uiPriority w:val="1"/>
    <w:qFormat/>
    <w:rsid w:val="00A72575"/>
    <w:pPr>
      <w:widowControl w:val="0"/>
      <w:autoSpaceDE w:val="0"/>
      <w:autoSpaceDN w:val="0"/>
    </w:pPr>
    <w:rPr>
      <w:rFonts w:ascii="Arial" w:eastAsia="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47463877">
      <w:bodyDiv w:val="1"/>
      <w:marLeft w:val="0"/>
      <w:marRight w:val="0"/>
      <w:marTop w:val="0"/>
      <w:marBottom w:val="0"/>
      <w:divBdr>
        <w:top w:val="none" w:sz="0" w:space="0" w:color="auto"/>
        <w:left w:val="none" w:sz="0" w:space="0" w:color="auto"/>
        <w:bottom w:val="none" w:sz="0" w:space="0" w:color="auto"/>
        <w:right w:val="none" w:sz="0" w:space="0" w:color="auto"/>
      </w:divBdr>
    </w:div>
    <w:div w:id="74203210">
      <w:bodyDiv w:val="1"/>
      <w:marLeft w:val="0"/>
      <w:marRight w:val="0"/>
      <w:marTop w:val="0"/>
      <w:marBottom w:val="0"/>
      <w:divBdr>
        <w:top w:val="none" w:sz="0" w:space="0" w:color="auto"/>
        <w:left w:val="none" w:sz="0" w:space="0" w:color="auto"/>
        <w:bottom w:val="none" w:sz="0" w:space="0" w:color="auto"/>
        <w:right w:val="none" w:sz="0" w:space="0" w:color="auto"/>
      </w:divBdr>
    </w:div>
    <w:div w:id="572785396">
      <w:bodyDiv w:val="1"/>
      <w:marLeft w:val="0"/>
      <w:marRight w:val="0"/>
      <w:marTop w:val="0"/>
      <w:marBottom w:val="0"/>
      <w:divBdr>
        <w:top w:val="none" w:sz="0" w:space="0" w:color="auto"/>
        <w:left w:val="none" w:sz="0" w:space="0" w:color="auto"/>
        <w:bottom w:val="none" w:sz="0" w:space="0" w:color="auto"/>
        <w:right w:val="none" w:sz="0" w:space="0" w:color="auto"/>
      </w:divBdr>
    </w:div>
    <w:div w:id="645665274">
      <w:bodyDiv w:val="1"/>
      <w:marLeft w:val="0"/>
      <w:marRight w:val="0"/>
      <w:marTop w:val="0"/>
      <w:marBottom w:val="0"/>
      <w:divBdr>
        <w:top w:val="none" w:sz="0" w:space="0" w:color="auto"/>
        <w:left w:val="none" w:sz="0" w:space="0" w:color="auto"/>
        <w:bottom w:val="none" w:sz="0" w:space="0" w:color="auto"/>
        <w:right w:val="none" w:sz="0" w:space="0" w:color="auto"/>
      </w:divBdr>
    </w:div>
    <w:div w:id="717584231">
      <w:bodyDiv w:val="1"/>
      <w:marLeft w:val="0"/>
      <w:marRight w:val="0"/>
      <w:marTop w:val="0"/>
      <w:marBottom w:val="0"/>
      <w:divBdr>
        <w:top w:val="none" w:sz="0" w:space="0" w:color="auto"/>
        <w:left w:val="none" w:sz="0" w:space="0" w:color="auto"/>
        <w:bottom w:val="none" w:sz="0" w:space="0" w:color="auto"/>
        <w:right w:val="none" w:sz="0" w:space="0" w:color="auto"/>
      </w:divBdr>
    </w:div>
    <w:div w:id="737940053">
      <w:bodyDiv w:val="1"/>
      <w:marLeft w:val="0"/>
      <w:marRight w:val="0"/>
      <w:marTop w:val="0"/>
      <w:marBottom w:val="0"/>
      <w:divBdr>
        <w:top w:val="none" w:sz="0" w:space="0" w:color="auto"/>
        <w:left w:val="none" w:sz="0" w:space="0" w:color="auto"/>
        <w:bottom w:val="none" w:sz="0" w:space="0" w:color="auto"/>
        <w:right w:val="none" w:sz="0" w:space="0" w:color="auto"/>
      </w:divBdr>
    </w:div>
    <w:div w:id="780566033">
      <w:bodyDiv w:val="1"/>
      <w:marLeft w:val="0"/>
      <w:marRight w:val="0"/>
      <w:marTop w:val="0"/>
      <w:marBottom w:val="0"/>
      <w:divBdr>
        <w:top w:val="none" w:sz="0" w:space="0" w:color="auto"/>
        <w:left w:val="none" w:sz="0" w:space="0" w:color="auto"/>
        <w:bottom w:val="none" w:sz="0" w:space="0" w:color="auto"/>
        <w:right w:val="none" w:sz="0" w:space="0" w:color="auto"/>
      </w:divBdr>
    </w:div>
    <w:div w:id="815489723">
      <w:bodyDiv w:val="1"/>
      <w:marLeft w:val="0"/>
      <w:marRight w:val="0"/>
      <w:marTop w:val="0"/>
      <w:marBottom w:val="0"/>
      <w:divBdr>
        <w:top w:val="none" w:sz="0" w:space="0" w:color="auto"/>
        <w:left w:val="none" w:sz="0" w:space="0" w:color="auto"/>
        <w:bottom w:val="none" w:sz="0" w:space="0" w:color="auto"/>
        <w:right w:val="none" w:sz="0" w:space="0" w:color="auto"/>
      </w:divBdr>
    </w:div>
    <w:div w:id="1082220361">
      <w:bodyDiv w:val="1"/>
      <w:marLeft w:val="0"/>
      <w:marRight w:val="0"/>
      <w:marTop w:val="0"/>
      <w:marBottom w:val="0"/>
      <w:divBdr>
        <w:top w:val="none" w:sz="0" w:space="0" w:color="auto"/>
        <w:left w:val="none" w:sz="0" w:space="0" w:color="auto"/>
        <w:bottom w:val="none" w:sz="0" w:space="0" w:color="auto"/>
        <w:right w:val="none" w:sz="0" w:space="0" w:color="auto"/>
      </w:divBdr>
    </w:div>
    <w:div w:id="1140881604">
      <w:bodyDiv w:val="1"/>
      <w:marLeft w:val="0"/>
      <w:marRight w:val="0"/>
      <w:marTop w:val="0"/>
      <w:marBottom w:val="0"/>
      <w:divBdr>
        <w:top w:val="none" w:sz="0" w:space="0" w:color="auto"/>
        <w:left w:val="none" w:sz="0" w:space="0" w:color="auto"/>
        <w:bottom w:val="none" w:sz="0" w:space="0" w:color="auto"/>
        <w:right w:val="none" w:sz="0" w:space="0" w:color="auto"/>
      </w:divBdr>
    </w:div>
    <w:div w:id="1430273838">
      <w:bodyDiv w:val="1"/>
      <w:marLeft w:val="0"/>
      <w:marRight w:val="0"/>
      <w:marTop w:val="0"/>
      <w:marBottom w:val="0"/>
      <w:divBdr>
        <w:top w:val="none" w:sz="0" w:space="0" w:color="auto"/>
        <w:left w:val="none" w:sz="0" w:space="0" w:color="auto"/>
        <w:bottom w:val="none" w:sz="0" w:space="0" w:color="auto"/>
        <w:right w:val="none" w:sz="0" w:space="0" w:color="auto"/>
      </w:divBdr>
    </w:div>
    <w:div w:id="1721392444">
      <w:bodyDiv w:val="1"/>
      <w:marLeft w:val="0"/>
      <w:marRight w:val="0"/>
      <w:marTop w:val="0"/>
      <w:marBottom w:val="0"/>
      <w:divBdr>
        <w:top w:val="none" w:sz="0" w:space="0" w:color="auto"/>
        <w:left w:val="none" w:sz="0" w:space="0" w:color="auto"/>
        <w:bottom w:val="none" w:sz="0" w:space="0" w:color="auto"/>
        <w:right w:val="none" w:sz="0" w:space="0" w:color="auto"/>
      </w:divBdr>
    </w:div>
    <w:div w:id="1797332148">
      <w:bodyDiv w:val="1"/>
      <w:marLeft w:val="0"/>
      <w:marRight w:val="0"/>
      <w:marTop w:val="0"/>
      <w:marBottom w:val="0"/>
      <w:divBdr>
        <w:top w:val="none" w:sz="0" w:space="0" w:color="auto"/>
        <w:left w:val="none" w:sz="0" w:space="0" w:color="auto"/>
        <w:bottom w:val="none" w:sz="0" w:space="0" w:color="auto"/>
        <w:right w:val="none" w:sz="0" w:space="0" w:color="auto"/>
      </w:divBdr>
    </w:div>
    <w:div w:id="1833326176">
      <w:bodyDiv w:val="1"/>
      <w:marLeft w:val="0"/>
      <w:marRight w:val="0"/>
      <w:marTop w:val="0"/>
      <w:marBottom w:val="0"/>
      <w:divBdr>
        <w:top w:val="none" w:sz="0" w:space="0" w:color="auto"/>
        <w:left w:val="none" w:sz="0" w:space="0" w:color="auto"/>
        <w:bottom w:val="none" w:sz="0" w:space="0" w:color="auto"/>
        <w:right w:val="none" w:sz="0" w:space="0" w:color="auto"/>
      </w:divBdr>
    </w:div>
    <w:div w:id="1857191623">
      <w:bodyDiv w:val="1"/>
      <w:marLeft w:val="0"/>
      <w:marRight w:val="0"/>
      <w:marTop w:val="0"/>
      <w:marBottom w:val="0"/>
      <w:divBdr>
        <w:top w:val="none" w:sz="0" w:space="0" w:color="auto"/>
        <w:left w:val="none" w:sz="0" w:space="0" w:color="auto"/>
        <w:bottom w:val="none" w:sz="0" w:space="0" w:color="auto"/>
        <w:right w:val="none" w:sz="0" w:space="0" w:color="auto"/>
      </w:divBdr>
    </w:div>
    <w:div w:id="1877082972">
      <w:bodyDiv w:val="1"/>
      <w:marLeft w:val="0"/>
      <w:marRight w:val="0"/>
      <w:marTop w:val="0"/>
      <w:marBottom w:val="0"/>
      <w:divBdr>
        <w:top w:val="none" w:sz="0" w:space="0" w:color="auto"/>
        <w:left w:val="none" w:sz="0" w:space="0" w:color="auto"/>
        <w:bottom w:val="none" w:sz="0" w:space="0" w:color="auto"/>
        <w:right w:val="none" w:sz="0" w:space="0" w:color="auto"/>
      </w:divBdr>
    </w:div>
    <w:div w:id="1881042653">
      <w:bodyDiv w:val="1"/>
      <w:marLeft w:val="0"/>
      <w:marRight w:val="0"/>
      <w:marTop w:val="0"/>
      <w:marBottom w:val="0"/>
      <w:divBdr>
        <w:top w:val="none" w:sz="0" w:space="0" w:color="auto"/>
        <w:left w:val="none" w:sz="0" w:space="0" w:color="auto"/>
        <w:bottom w:val="none" w:sz="0" w:space="0" w:color="auto"/>
        <w:right w:val="none" w:sz="0" w:space="0" w:color="auto"/>
      </w:divBdr>
    </w:div>
    <w:div w:id="1914510221">
      <w:bodyDiv w:val="1"/>
      <w:marLeft w:val="0"/>
      <w:marRight w:val="0"/>
      <w:marTop w:val="0"/>
      <w:marBottom w:val="0"/>
      <w:divBdr>
        <w:top w:val="none" w:sz="0" w:space="0" w:color="auto"/>
        <w:left w:val="none" w:sz="0" w:space="0" w:color="auto"/>
        <w:bottom w:val="none" w:sz="0" w:space="0" w:color="auto"/>
        <w:right w:val="none" w:sz="0" w:space="0" w:color="auto"/>
      </w:divBdr>
    </w:div>
    <w:div w:id="1944144637">
      <w:bodyDiv w:val="1"/>
      <w:marLeft w:val="0"/>
      <w:marRight w:val="0"/>
      <w:marTop w:val="0"/>
      <w:marBottom w:val="0"/>
      <w:divBdr>
        <w:top w:val="none" w:sz="0" w:space="0" w:color="auto"/>
        <w:left w:val="none" w:sz="0" w:space="0" w:color="auto"/>
        <w:bottom w:val="none" w:sz="0" w:space="0" w:color="auto"/>
        <w:right w:val="none" w:sz="0" w:space="0" w:color="auto"/>
      </w:divBdr>
    </w:div>
    <w:div w:id="2027367323">
      <w:bodyDiv w:val="1"/>
      <w:marLeft w:val="0"/>
      <w:marRight w:val="0"/>
      <w:marTop w:val="0"/>
      <w:marBottom w:val="0"/>
      <w:divBdr>
        <w:top w:val="none" w:sz="0" w:space="0" w:color="auto"/>
        <w:left w:val="none" w:sz="0" w:space="0" w:color="auto"/>
        <w:bottom w:val="none" w:sz="0" w:space="0" w:color="auto"/>
        <w:right w:val="none" w:sz="0" w:space="0" w:color="auto"/>
      </w:divBdr>
    </w:div>
    <w:div w:id="20794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4846</TotalTime>
  <Pages>30</Pages>
  <Words>9417</Words>
  <Characters>51794</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ITFIP</Company>
  <LinksUpToDate>false</LinksUpToDate>
  <CharactersWithSpaces>61089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63502132</cp:lastModifiedBy>
  <cp:revision>23</cp:revision>
  <cp:lastPrinted>2025-05-30T14:23:00Z</cp:lastPrinted>
  <dcterms:created xsi:type="dcterms:W3CDTF">2015-06-22T22:04:00Z</dcterms:created>
  <dcterms:modified xsi:type="dcterms:W3CDTF">2025-05-30T14:29:00Z</dcterms:modified>
</cp:coreProperties>
</file>