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D8F" w:rsidRDefault="00033D8F"/>
    <w:p w:rsidR="00C334AE" w:rsidRPr="00C334AE" w:rsidRDefault="00C334AE" w:rsidP="00C334A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C334AE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Política Institucional para el Uso Seguro y Responsable de Redes Sociales</w:t>
      </w:r>
    </w:p>
    <w:p w:rsidR="00C334AE" w:rsidRDefault="00C334AE" w:rsidP="00C33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334A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1. Objetivo</w:t>
      </w:r>
      <w:r w:rsidRPr="00C334A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</w:p>
    <w:p w:rsidR="00C334AE" w:rsidRPr="00C334AE" w:rsidRDefault="00C334AE" w:rsidP="00C33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334AE">
        <w:rPr>
          <w:rFonts w:ascii="Times New Roman" w:eastAsia="Times New Roman" w:hAnsi="Times New Roman" w:cs="Times New Roman"/>
          <w:sz w:val="24"/>
          <w:szCs w:val="24"/>
          <w:lang w:eastAsia="es-ES"/>
        </w:rPr>
        <w:t>Establecer directrices para el uso adecuado, seguro y transparente de las redes sociales institucionales, con el fin de proteger la información pública, preservar la imagen de la entidad y evitar usos indebidos por parte de terceros o personal interno.</w:t>
      </w:r>
    </w:p>
    <w:p w:rsidR="00C334AE" w:rsidRPr="00C334AE" w:rsidRDefault="00C334AE" w:rsidP="00C33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334A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2. Alcance</w:t>
      </w:r>
      <w:r w:rsidRPr="00C334A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Esta política aplica a todos los funcionarios, contratistas y terceros que gestionen, publiquen o administren contenidos en redes sociales oficiales de la entidad.</w:t>
      </w:r>
    </w:p>
    <w:p w:rsidR="00C334AE" w:rsidRPr="00C334AE" w:rsidRDefault="00C334AE" w:rsidP="00C33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334A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3. Principios Rectores</w:t>
      </w:r>
    </w:p>
    <w:p w:rsidR="00C334AE" w:rsidRPr="00C334AE" w:rsidRDefault="00C334AE" w:rsidP="00C334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334A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Transparencia:</w:t>
      </w:r>
      <w:r w:rsidRPr="00C334A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Toda información publicada deberá respetar los principios de publicidad y acceso a la información consagrados en la Ley 1712 de 2014.</w:t>
      </w:r>
    </w:p>
    <w:p w:rsidR="00C334AE" w:rsidRPr="00C334AE" w:rsidRDefault="00C334AE" w:rsidP="00C334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334A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Seguridad Digital:</w:t>
      </w:r>
      <w:r w:rsidRPr="00C334A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 deberá prevenir la exposición de información sensible o susceptible de mal uso por expertos informáticos o usuarios externos.</w:t>
      </w:r>
    </w:p>
    <w:p w:rsidR="00C334AE" w:rsidRPr="00C334AE" w:rsidRDefault="00C334AE" w:rsidP="00C334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334A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Responsabilidad Institucional:</w:t>
      </w:r>
      <w:r w:rsidRPr="00C334A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El contenido publicado debe responder al interés general, evitando opiniones personales o publicaciones sin validación previa.</w:t>
      </w:r>
    </w:p>
    <w:p w:rsidR="00C334AE" w:rsidRPr="00C334AE" w:rsidRDefault="00C334AE" w:rsidP="00C33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334A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4. Lineamientos Generales</w:t>
      </w:r>
    </w:p>
    <w:p w:rsidR="00C334AE" w:rsidRPr="00C334AE" w:rsidRDefault="00C334AE" w:rsidP="00C334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334AE">
        <w:rPr>
          <w:rFonts w:ascii="Times New Roman" w:eastAsia="Times New Roman" w:hAnsi="Times New Roman" w:cs="Times New Roman"/>
          <w:sz w:val="24"/>
          <w:szCs w:val="24"/>
          <w:lang w:eastAsia="es-ES"/>
        </w:rPr>
        <w:t>Toda publicación deberá ser revisada previamente por un responsable designado, en conjunto con el área de comunicaciones o jurídica si se considera necesario.</w:t>
      </w:r>
    </w:p>
    <w:p w:rsidR="00C334AE" w:rsidRPr="00C334AE" w:rsidRDefault="00C334AE" w:rsidP="00C334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334AE">
        <w:rPr>
          <w:rFonts w:ascii="Times New Roman" w:eastAsia="Times New Roman" w:hAnsi="Times New Roman" w:cs="Times New Roman"/>
          <w:sz w:val="24"/>
          <w:szCs w:val="24"/>
          <w:lang w:eastAsia="es-ES"/>
        </w:rPr>
        <w:t>Está prohibido divulgar datos personales o documentos que no hayan sido autorizados expresamente para circulación pública (Ley 1581 de 2012 – Protección de Datos Personales).</w:t>
      </w:r>
    </w:p>
    <w:p w:rsidR="00C334AE" w:rsidRPr="00C334AE" w:rsidRDefault="00C334AE" w:rsidP="00C334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334AE">
        <w:rPr>
          <w:rFonts w:ascii="Times New Roman" w:eastAsia="Times New Roman" w:hAnsi="Times New Roman" w:cs="Times New Roman"/>
          <w:sz w:val="24"/>
          <w:szCs w:val="24"/>
          <w:lang w:eastAsia="es-ES"/>
        </w:rPr>
        <w:t>El acceso a cuentas oficiales será limitado a usuarios autorizados, con autenticación reforzada y protocolos de respaldo y recuperación de acceso.</w:t>
      </w:r>
    </w:p>
    <w:p w:rsidR="00C334AE" w:rsidRPr="00C334AE" w:rsidRDefault="00C334AE" w:rsidP="00C334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334A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Se deberán realizar capacitaciones periódicas sobre </w:t>
      </w:r>
      <w:proofErr w:type="spellStart"/>
      <w:r w:rsidRPr="00C334AE">
        <w:rPr>
          <w:rFonts w:ascii="Times New Roman" w:eastAsia="Times New Roman" w:hAnsi="Times New Roman" w:cs="Times New Roman"/>
          <w:sz w:val="24"/>
          <w:szCs w:val="24"/>
          <w:lang w:eastAsia="es-ES"/>
        </w:rPr>
        <w:t>ciberseguridad</w:t>
      </w:r>
      <w:proofErr w:type="spellEnd"/>
      <w:r w:rsidRPr="00C334AE">
        <w:rPr>
          <w:rFonts w:ascii="Times New Roman" w:eastAsia="Times New Roman" w:hAnsi="Times New Roman" w:cs="Times New Roman"/>
          <w:sz w:val="24"/>
          <w:szCs w:val="24"/>
          <w:lang w:eastAsia="es-ES"/>
        </w:rPr>
        <w:t>, manejo de redes y ética digital institucional.</w:t>
      </w:r>
    </w:p>
    <w:p w:rsidR="00C334AE" w:rsidRDefault="00C334AE" w:rsidP="00C334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334AE">
        <w:rPr>
          <w:rFonts w:ascii="Times New Roman" w:eastAsia="Times New Roman" w:hAnsi="Times New Roman" w:cs="Times New Roman"/>
          <w:sz w:val="24"/>
          <w:szCs w:val="24"/>
          <w:lang w:eastAsia="es-ES"/>
        </w:rPr>
        <w:t>Cualquier incidente de seguridad o publicación inadecuada deberá ser reportado inmediatamente al responsable de seguridad de la información.</w:t>
      </w:r>
    </w:p>
    <w:p w:rsidR="00C334AE" w:rsidRPr="00C334AE" w:rsidRDefault="00C334AE" w:rsidP="00C33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334A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5. Responsables</w:t>
      </w:r>
      <w:r w:rsidRPr="00C334A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Los responsables de garantizar la aplicación y vigilancia del cumplimiento de esta política son:</w:t>
      </w:r>
    </w:p>
    <w:p w:rsidR="00C334AE" w:rsidRPr="00C334AE" w:rsidRDefault="00C334AE" w:rsidP="00C334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334A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El Personero Municipal</w:t>
      </w:r>
      <w:r w:rsidRPr="00C334AE">
        <w:rPr>
          <w:rFonts w:ascii="Times New Roman" w:eastAsia="Times New Roman" w:hAnsi="Times New Roman" w:cs="Times New Roman"/>
          <w:sz w:val="24"/>
          <w:szCs w:val="24"/>
          <w:lang w:eastAsia="es-ES"/>
        </w:rPr>
        <w:t>, como autoridad principal en el control del cumplimiento de los principios de transparencia y legalidad.</w:t>
      </w:r>
    </w:p>
    <w:p w:rsidR="00C334AE" w:rsidRPr="00C334AE" w:rsidRDefault="00C334AE" w:rsidP="00C334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334A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La Secretaría General</w:t>
      </w:r>
      <w:r w:rsidRPr="00C334AE">
        <w:rPr>
          <w:rFonts w:ascii="Times New Roman" w:eastAsia="Times New Roman" w:hAnsi="Times New Roman" w:cs="Times New Roman"/>
          <w:sz w:val="24"/>
          <w:szCs w:val="24"/>
          <w:lang w:eastAsia="es-ES"/>
        </w:rPr>
        <w:t>, quien lidera la implementación de políticas institucionales y coordina con las áreas respectivas.</w:t>
      </w:r>
    </w:p>
    <w:p w:rsidR="00C334AE" w:rsidRPr="00C334AE" w:rsidRDefault="00C334AE" w:rsidP="00C334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334A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El Personal de Apoyo en Comunicaciones y Tecnologías de la Información</w:t>
      </w:r>
      <w:r w:rsidRPr="00C334AE">
        <w:rPr>
          <w:rFonts w:ascii="Times New Roman" w:eastAsia="Times New Roman" w:hAnsi="Times New Roman" w:cs="Times New Roman"/>
          <w:sz w:val="24"/>
          <w:szCs w:val="24"/>
          <w:lang w:eastAsia="es-ES"/>
        </w:rPr>
        <w:t>, encargado de la gestión operativa de las redes sociales, la seguridad de los sistemas, y la publicación de contenidos.</w:t>
      </w:r>
    </w:p>
    <w:p w:rsidR="00C334AE" w:rsidRPr="00C334AE" w:rsidRDefault="00C334AE" w:rsidP="00C33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334AE" w:rsidRDefault="00C334AE" w:rsidP="00C33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6</w:t>
      </w:r>
      <w:r w:rsidRPr="00C334A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. Cumplimiento y Control</w:t>
      </w:r>
      <w:r w:rsidRPr="00C334A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</w:p>
    <w:p w:rsidR="00C334AE" w:rsidRPr="00C334AE" w:rsidRDefault="00C334AE" w:rsidP="00C33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334AE">
        <w:rPr>
          <w:rFonts w:ascii="Times New Roman" w:eastAsia="Times New Roman" w:hAnsi="Times New Roman" w:cs="Times New Roman"/>
          <w:sz w:val="24"/>
          <w:szCs w:val="24"/>
          <w:lang w:eastAsia="es-ES"/>
        </w:rPr>
        <w:t>El incumplimiento de esta política podrá dar lugar a sanciones disciplinarias, contractuales o legales, según corresponda. La Oficina de Control Interno o quien haga sus veces realizará auditorías periódicas para verificar su aplicación.</w:t>
      </w:r>
    </w:p>
    <w:p w:rsidR="0029133D" w:rsidRDefault="0029133D"/>
    <w:p w:rsidR="00C334AE" w:rsidRPr="0029133D" w:rsidRDefault="0029133D" w:rsidP="002913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29133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7. Indicador</w:t>
      </w:r>
    </w:p>
    <w:p w:rsidR="0029133D" w:rsidRPr="0029133D" w:rsidRDefault="0029133D" w:rsidP="002913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29133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Índice de publicaciones sin revisión de seguridad</w:t>
      </w:r>
    </w:p>
    <w:p w:rsidR="0029133D" w:rsidRPr="0029133D" w:rsidRDefault="0029133D" w:rsidP="002913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29133D">
        <w:rPr>
          <w:rFonts w:ascii="Times New Roman" w:eastAsia="Times New Roman" w:hAnsi="Times New Roman" w:cs="Times New Roman"/>
          <w:sz w:val="24"/>
          <w:szCs w:val="24"/>
          <w:lang w:eastAsia="es-ES"/>
        </w:rPr>
        <w:t>(N° de publicaciones sin revisión previa / Total de publicaciones institucionales en redes) × 100</w:t>
      </w:r>
    </w:p>
    <w:p w:rsidR="0029133D" w:rsidRPr="0029133D" w:rsidRDefault="0029133D" w:rsidP="0029133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29133D" w:rsidRPr="0029133D" w:rsidTr="002913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133D" w:rsidRDefault="0029133D" w:rsidP="0029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29133D" w:rsidRPr="0029133D" w:rsidRDefault="0029133D" w:rsidP="0029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:rsidR="0029133D" w:rsidRPr="0029133D" w:rsidRDefault="0029133D" w:rsidP="0029133D"/>
    <w:sectPr w:rsidR="0029133D" w:rsidRPr="0029133D" w:rsidSect="00033D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BB1C41"/>
    <w:multiLevelType w:val="multilevel"/>
    <w:tmpl w:val="1B34D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93749F"/>
    <w:multiLevelType w:val="multilevel"/>
    <w:tmpl w:val="6BBC7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E65FC5"/>
    <w:multiLevelType w:val="multilevel"/>
    <w:tmpl w:val="9A5EA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34AE"/>
    <w:rsid w:val="0000519C"/>
    <w:rsid w:val="00033D8F"/>
    <w:rsid w:val="00095D74"/>
    <w:rsid w:val="000F6E33"/>
    <w:rsid w:val="00107BC6"/>
    <w:rsid w:val="0016363B"/>
    <w:rsid w:val="001D73F0"/>
    <w:rsid w:val="00214D80"/>
    <w:rsid w:val="0022145B"/>
    <w:rsid w:val="00232F22"/>
    <w:rsid w:val="0029133D"/>
    <w:rsid w:val="00331330"/>
    <w:rsid w:val="003C550D"/>
    <w:rsid w:val="003D32EE"/>
    <w:rsid w:val="00651F92"/>
    <w:rsid w:val="00732EB8"/>
    <w:rsid w:val="00735420"/>
    <w:rsid w:val="007E6AB5"/>
    <w:rsid w:val="007F08D1"/>
    <w:rsid w:val="008020E6"/>
    <w:rsid w:val="00827ED7"/>
    <w:rsid w:val="008A5FBE"/>
    <w:rsid w:val="00B610E3"/>
    <w:rsid w:val="00B75579"/>
    <w:rsid w:val="00C334AE"/>
    <w:rsid w:val="00C341CC"/>
    <w:rsid w:val="00DA0342"/>
    <w:rsid w:val="00E56E9B"/>
    <w:rsid w:val="00E8287E"/>
    <w:rsid w:val="00F72D30"/>
    <w:rsid w:val="00F91E08"/>
    <w:rsid w:val="00FA5D3C"/>
    <w:rsid w:val="00FB30EC"/>
    <w:rsid w:val="00FF7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D8F"/>
  </w:style>
  <w:style w:type="paragraph" w:styleId="Ttulo3">
    <w:name w:val="heading 3"/>
    <w:basedOn w:val="Normal"/>
    <w:link w:val="Ttulo3Car"/>
    <w:uiPriority w:val="9"/>
    <w:qFormat/>
    <w:rsid w:val="00C334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C334AE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Textoennegrita">
    <w:name w:val="Strong"/>
    <w:basedOn w:val="Fuentedeprrafopredeter"/>
    <w:uiPriority w:val="22"/>
    <w:qFormat/>
    <w:rsid w:val="00C334AE"/>
    <w:rPr>
      <w:b/>
      <w:bCs/>
    </w:rPr>
  </w:style>
  <w:style w:type="paragraph" w:styleId="Prrafodelista">
    <w:name w:val="List Paragraph"/>
    <w:basedOn w:val="Normal"/>
    <w:uiPriority w:val="34"/>
    <w:qFormat/>
    <w:rsid w:val="00C334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422</Words>
  <Characters>2321</Characters>
  <Application>Microsoft Office Word</Application>
  <DocSecurity>0</DocSecurity>
  <Lines>19</Lines>
  <Paragraphs>5</Paragraphs>
  <ScaleCrop>false</ScaleCrop>
  <Company/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63502132</dc:creator>
  <cp:lastModifiedBy>63502132</cp:lastModifiedBy>
  <cp:revision>2</cp:revision>
  <dcterms:created xsi:type="dcterms:W3CDTF">2025-04-29T16:06:00Z</dcterms:created>
  <dcterms:modified xsi:type="dcterms:W3CDTF">2025-04-29T16:15:00Z</dcterms:modified>
</cp:coreProperties>
</file>