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Pr="00BF7269" w:rsidRDefault="00033D8F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LÍNEA ESTRATÉGICA: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T1A2o00" w:hAnsi="TT1A2o00" w:cs="TT1A2o00"/>
          <w:sz w:val="23"/>
          <w:szCs w:val="23"/>
        </w:rPr>
        <w:t>VIGILANCIA ADMINISTRATIVA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Pr="00BF7269" w:rsidRDefault="00BF7269" w:rsidP="005E38B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OBJETIVO INSTITUCIONAL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TT1A2o00" w:hAnsi="TT1A2o00" w:cs="TT1A2o00"/>
          <w:sz w:val="23"/>
          <w:szCs w:val="23"/>
        </w:rPr>
        <w:t>Vigilar la conducta oficial de quienes desempeñan</w:t>
      </w:r>
    </w:p>
    <w:p w:rsidR="00BF7269" w:rsidRDefault="00BF7269" w:rsidP="005E38BC">
      <w:pPr>
        <w:autoSpaceDE w:val="0"/>
        <w:autoSpaceDN w:val="0"/>
        <w:adjustRightInd w:val="0"/>
        <w:spacing w:after="0" w:line="240" w:lineRule="auto"/>
        <w:jc w:val="both"/>
        <w:rPr>
          <w:rFonts w:ascii="TT1A2o00" w:hAnsi="TT1A2o00" w:cs="TT1A2o00"/>
          <w:sz w:val="23"/>
          <w:szCs w:val="23"/>
        </w:rPr>
      </w:pPr>
      <w:r w:rsidRPr="00BF7269">
        <w:rPr>
          <w:rFonts w:ascii="Arial" w:hAnsi="Arial" w:cs="Arial"/>
          <w:sz w:val="24"/>
          <w:szCs w:val="24"/>
        </w:rPr>
        <w:t xml:space="preserve">Funciones públicas, y </w:t>
      </w:r>
      <w:r>
        <w:rPr>
          <w:rFonts w:ascii="TT1A2o00" w:hAnsi="TT1A2o00" w:cs="TT1A2o00"/>
          <w:sz w:val="23"/>
          <w:szCs w:val="23"/>
        </w:rPr>
        <w:t>ejercer control eficiente de las funciones administrativas del</w:t>
      </w:r>
    </w:p>
    <w:p w:rsidR="00BF7269" w:rsidRDefault="005E38BC" w:rsidP="005E38BC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TT1A2o00" w:hAnsi="TT1A2o00" w:cs="TT1A2o00"/>
          <w:sz w:val="23"/>
          <w:szCs w:val="23"/>
        </w:rPr>
        <w:t>Municipio</w:t>
      </w:r>
      <w:r w:rsidR="00BF7269">
        <w:rPr>
          <w:rFonts w:ascii="TT1A2o00" w:hAnsi="TT1A2o00" w:cs="TT1A2o00"/>
          <w:sz w:val="23"/>
          <w:szCs w:val="23"/>
        </w:rPr>
        <w:t xml:space="preserve"> de Itagüí.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PROGRAMA: Vigilancia de la Conducta Oficial y de l</w:t>
      </w:r>
      <w:r>
        <w:rPr>
          <w:rFonts w:ascii="Arial" w:hAnsi="Arial" w:cs="Arial"/>
          <w:sz w:val="24"/>
          <w:szCs w:val="24"/>
        </w:rPr>
        <w:t>a moralidad administrativa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Default="00BF7269" w:rsidP="00BF7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NOMBRE DEL PROYECTO: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T1A2o00" w:hAnsi="TT1A2o00" w:cs="TT1A2o00"/>
          <w:sz w:val="23"/>
          <w:szCs w:val="23"/>
        </w:rPr>
        <w:t>Fortalecimiento de la Vigilancia Administrativa y la Ética Pública</w:t>
      </w:r>
    </w:p>
    <w:p w:rsidR="00BF7269" w:rsidRDefault="00BF7269" w:rsidP="00BF7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269" w:rsidRDefault="00BF7269" w:rsidP="00BF72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1. ACTIVIDAD: Tramitar quejas, solicitudes de acciones disciplinarias y</w:t>
      </w:r>
      <w:r>
        <w:rPr>
          <w:rFonts w:ascii="Arial" w:hAnsi="Arial" w:cs="Arial"/>
          <w:sz w:val="24"/>
          <w:szCs w:val="24"/>
        </w:rPr>
        <w:t xml:space="preserve"> </w:t>
      </w:r>
      <w:r w:rsidRPr="00BF7269">
        <w:rPr>
          <w:rFonts w:ascii="Arial" w:hAnsi="Arial" w:cs="Arial"/>
          <w:sz w:val="24"/>
          <w:szCs w:val="24"/>
        </w:rPr>
        <w:t>posteriormente darle tramite en las diferentes etapas del procedimiento</w:t>
      </w:r>
      <w:r>
        <w:rPr>
          <w:rFonts w:ascii="Arial" w:hAnsi="Arial" w:cs="Arial"/>
          <w:sz w:val="24"/>
          <w:szCs w:val="24"/>
        </w:rPr>
        <w:t xml:space="preserve"> </w:t>
      </w:r>
      <w:r w:rsidRPr="00BF7269">
        <w:rPr>
          <w:rFonts w:ascii="Arial" w:hAnsi="Arial" w:cs="Arial"/>
          <w:sz w:val="24"/>
          <w:szCs w:val="24"/>
        </w:rPr>
        <w:t>disciplinario de acuerdo con lo establecido en la</w:t>
      </w:r>
      <w:r>
        <w:rPr>
          <w:rFonts w:ascii="Arial" w:hAnsi="Arial" w:cs="Arial"/>
          <w:sz w:val="24"/>
          <w:szCs w:val="24"/>
        </w:rPr>
        <w:t xml:space="preserve"> Ley 1952 de 2019 y 2094 de </w:t>
      </w:r>
      <w:r w:rsidRPr="00BF7269">
        <w:rPr>
          <w:rFonts w:ascii="Arial" w:hAnsi="Arial" w:cs="Arial"/>
          <w:sz w:val="24"/>
          <w:szCs w:val="24"/>
        </w:rPr>
        <w:t>2021.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ACCIONES SEGÚN RESULTADO</w:t>
      </w:r>
      <w:r w:rsidR="00682C9B">
        <w:rPr>
          <w:rFonts w:ascii="Arial" w:hAnsi="Arial" w:cs="Arial"/>
          <w:sz w:val="24"/>
          <w:szCs w:val="24"/>
        </w:rPr>
        <w:t xml:space="preserve"> ESTADO DE LOS PROCESOS</w:t>
      </w:r>
      <w:r w:rsidRPr="00BF7269">
        <w:rPr>
          <w:rFonts w:ascii="Arial" w:hAnsi="Arial" w:cs="Arial"/>
          <w:sz w:val="24"/>
          <w:szCs w:val="24"/>
        </w:rPr>
        <w:t>:</w:t>
      </w: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Default="00BF7269" w:rsidP="00BF7269">
      <w:pPr>
        <w:pStyle w:val="Sinespaciado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Autos de Traslado por Competencia a la Procuraduría Provincial de</w:t>
      </w:r>
      <w:r>
        <w:rPr>
          <w:rFonts w:ascii="Arial" w:hAnsi="Arial" w:cs="Arial"/>
          <w:sz w:val="24"/>
          <w:szCs w:val="24"/>
        </w:rPr>
        <w:t xml:space="preserve"> </w:t>
      </w:r>
      <w:r w:rsidRPr="00BF7269">
        <w:rPr>
          <w:rFonts w:ascii="Arial" w:hAnsi="Arial" w:cs="Arial"/>
          <w:sz w:val="24"/>
          <w:szCs w:val="24"/>
        </w:rPr>
        <w:t>Instrucción del Valle de Aburrá</w:t>
      </w:r>
      <w:r>
        <w:rPr>
          <w:rFonts w:ascii="Arial" w:hAnsi="Arial" w:cs="Arial"/>
          <w:sz w:val="24"/>
          <w:szCs w:val="24"/>
        </w:rPr>
        <w:t>.</w:t>
      </w: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Default="00BF7269" w:rsidP="00BF7269">
      <w:pPr>
        <w:pStyle w:val="Sinespaciado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Autos de Traslado por Competencia a la</w:t>
      </w:r>
      <w:r>
        <w:rPr>
          <w:rFonts w:ascii="Arial" w:hAnsi="Arial" w:cs="Arial"/>
          <w:sz w:val="24"/>
          <w:szCs w:val="24"/>
        </w:rPr>
        <w:t xml:space="preserve"> OCI Oficina de Control Interno de Itagüí</w:t>
      </w:r>
      <w:r w:rsidRPr="00BF7269">
        <w:rPr>
          <w:rFonts w:ascii="Arial" w:hAnsi="Arial" w:cs="Arial"/>
          <w:sz w:val="24"/>
          <w:szCs w:val="24"/>
        </w:rPr>
        <w:t xml:space="preserve"> </w:t>
      </w:r>
    </w:p>
    <w:p w:rsidR="00BF7269" w:rsidRDefault="00BF7269" w:rsidP="00BF7269">
      <w:pPr>
        <w:pStyle w:val="Prrafodelista"/>
        <w:rPr>
          <w:rFonts w:ascii="Arial" w:hAnsi="Arial" w:cs="Arial"/>
          <w:sz w:val="24"/>
          <w:szCs w:val="24"/>
        </w:rPr>
      </w:pPr>
    </w:p>
    <w:p w:rsidR="00BF7269" w:rsidRDefault="00BF7269" w:rsidP="00562838">
      <w:pPr>
        <w:pStyle w:val="Sinespaciado"/>
        <w:numPr>
          <w:ilvl w:val="1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Autos de traslado a Otras dependencias por Tratamiento Orden Interno:</w:t>
      </w:r>
    </w:p>
    <w:p w:rsidR="00562838" w:rsidRDefault="00562838" w:rsidP="00562838">
      <w:pPr>
        <w:pStyle w:val="Prrafodelista"/>
        <w:rPr>
          <w:rFonts w:ascii="Arial" w:hAnsi="Arial" w:cs="Arial"/>
          <w:sz w:val="24"/>
          <w:szCs w:val="24"/>
        </w:rPr>
      </w:pP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1.4 Autos Inhibitorios: 2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F7269" w:rsidRPr="00BF7269" w:rsidRDefault="00BF7269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>ACTUACIONES DISCIPLINARIAS:</w:t>
      </w:r>
    </w:p>
    <w:p w:rsidR="00562838" w:rsidRDefault="00562838" w:rsidP="00BF726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b/>
          <w:bCs/>
          <w:sz w:val="24"/>
          <w:szCs w:val="24"/>
        </w:rPr>
        <w:t xml:space="preserve">DELEGATURA PARA VIGILANCIA ADMINISTRATIVA DE LA CONDUCTA OFICIAL. 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b/>
          <w:bCs/>
          <w:sz w:val="24"/>
          <w:szCs w:val="24"/>
        </w:rPr>
        <w:t xml:space="preserve">PERSPECTIVA ESTRATÉGICA: CONDUCTA OFICIAL. </w:t>
      </w: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b/>
          <w:bCs/>
          <w:sz w:val="24"/>
          <w:szCs w:val="24"/>
        </w:rPr>
        <w:t xml:space="preserve">OBJETIVO INSTITUCIONAL </w:t>
      </w:r>
    </w:p>
    <w:p w:rsidR="00562838" w:rsidRDefault="00562838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 xml:space="preserve">Vigilar la conducta de los servidores públicos y ejercer control administrativo en el municipio y sus entidades, buscando el cumplimiento de los deberes de aquellos que ejercen funciones públicas y el respeto de los derechos de sus usuarios. </w:t>
      </w:r>
    </w:p>
    <w:p w:rsidR="00BF7269" w:rsidRDefault="00BF7269" w:rsidP="00BF7269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b/>
          <w:bCs/>
          <w:sz w:val="24"/>
          <w:szCs w:val="24"/>
        </w:rPr>
        <w:t xml:space="preserve">PROGRAMAS QUE DESARROLLAN LA PERSPECTIVA </w:t>
      </w: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F7269">
        <w:rPr>
          <w:rFonts w:ascii="Arial" w:hAnsi="Arial" w:cs="Arial"/>
          <w:sz w:val="24"/>
          <w:szCs w:val="24"/>
        </w:rPr>
        <w:t xml:space="preserve">Observación de la conducta del Servidor Público. </w:t>
      </w:r>
    </w:p>
    <w:p w:rsidR="00113AE5" w:rsidRPr="00BF7269" w:rsidRDefault="00113AE5" w:rsidP="00BF726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113AE5" w:rsidRPr="00BF7269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A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4B46"/>
    <w:multiLevelType w:val="multilevel"/>
    <w:tmpl w:val="DCFAE4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A68B9C7"/>
    <w:multiLevelType w:val="hybridMultilevel"/>
    <w:tmpl w:val="574539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3AE5"/>
    <w:rsid w:val="000039BE"/>
    <w:rsid w:val="00033D8F"/>
    <w:rsid w:val="00095D74"/>
    <w:rsid w:val="000A12DB"/>
    <w:rsid w:val="000F6E33"/>
    <w:rsid w:val="00107BC6"/>
    <w:rsid w:val="00113AE5"/>
    <w:rsid w:val="0016363B"/>
    <w:rsid w:val="001D73F0"/>
    <w:rsid w:val="00214D80"/>
    <w:rsid w:val="0022145B"/>
    <w:rsid w:val="00232F22"/>
    <w:rsid w:val="00331330"/>
    <w:rsid w:val="003C550D"/>
    <w:rsid w:val="003D32EE"/>
    <w:rsid w:val="00562838"/>
    <w:rsid w:val="005E38BC"/>
    <w:rsid w:val="00651F92"/>
    <w:rsid w:val="006764DB"/>
    <w:rsid w:val="00682C9B"/>
    <w:rsid w:val="00732EB8"/>
    <w:rsid w:val="00735420"/>
    <w:rsid w:val="007522C0"/>
    <w:rsid w:val="007E6AB5"/>
    <w:rsid w:val="007F08D1"/>
    <w:rsid w:val="008020E6"/>
    <w:rsid w:val="00827ED7"/>
    <w:rsid w:val="008A5FBE"/>
    <w:rsid w:val="009133D5"/>
    <w:rsid w:val="00A06E4F"/>
    <w:rsid w:val="00B610E3"/>
    <w:rsid w:val="00B75579"/>
    <w:rsid w:val="00BF7269"/>
    <w:rsid w:val="00C341CC"/>
    <w:rsid w:val="00D24C94"/>
    <w:rsid w:val="00E56E9B"/>
    <w:rsid w:val="00E8287E"/>
    <w:rsid w:val="00EC7F9D"/>
    <w:rsid w:val="00ED7530"/>
    <w:rsid w:val="00F72D30"/>
    <w:rsid w:val="00F91E08"/>
    <w:rsid w:val="00FA5D3C"/>
    <w:rsid w:val="00FB30EC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F726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F7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4</cp:revision>
  <dcterms:created xsi:type="dcterms:W3CDTF">2025-06-16T17:02:00Z</dcterms:created>
  <dcterms:modified xsi:type="dcterms:W3CDTF">2025-06-25T19:59:00Z</dcterms:modified>
</cp:coreProperties>
</file>