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Pr="00F9623C" w:rsidRDefault="00033D8F">
      <w:pPr>
        <w:rPr>
          <w:rFonts w:ascii="Arial" w:hAnsi="Arial" w:cs="Arial"/>
          <w:sz w:val="24"/>
          <w:szCs w:val="24"/>
        </w:rPr>
      </w:pPr>
    </w:p>
    <w:p w:rsidR="00F9623C" w:rsidRPr="00F9623C" w:rsidRDefault="00F9623C">
      <w:pPr>
        <w:rPr>
          <w:rFonts w:ascii="Arial" w:hAnsi="Arial" w:cs="Arial"/>
          <w:sz w:val="24"/>
          <w:szCs w:val="24"/>
        </w:rPr>
      </w:pPr>
      <w:r w:rsidRPr="00F9623C">
        <w:rPr>
          <w:rFonts w:ascii="Arial" w:hAnsi="Arial" w:cs="Arial"/>
          <w:sz w:val="24"/>
          <w:szCs w:val="24"/>
        </w:rPr>
        <w:t>PLAN DE EJECUCIÓN Y SEGUIMIENTO-2026 PARA EL PROGRAMA DE TRANSPARENCIA Y ÉTICA PÚBLICA – (PTEP) DE LA PERSONERÍA MUNICIPAL DE ITAGÜÍ.</w:t>
      </w:r>
    </w:p>
    <w:p w:rsidR="00F9623C" w:rsidRPr="00F9623C" w:rsidRDefault="00F9623C" w:rsidP="00F9623C">
      <w:pPr>
        <w:spacing w:after="0" w:line="333" w:lineRule="atLeast"/>
        <w:outlineLvl w:val="1"/>
        <w:rPr>
          <w:rFonts w:ascii="Arial" w:eastAsia="Times New Roman" w:hAnsi="Arial" w:cs="Arial"/>
          <w:color w:val="1F1F1F"/>
          <w:sz w:val="24"/>
          <w:szCs w:val="24"/>
          <w:lang w:eastAsia="es-ES"/>
        </w:rPr>
      </w:pPr>
      <w:r w:rsidRPr="00F9623C">
        <w:rPr>
          <w:rFonts w:ascii="Arial" w:eastAsia="Times New Roman" w:hAnsi="Arial" w:cs="Arial"/>
          <w:color w:val="1F1F1F"/>
          <w:sz w:val="24"/>
          <w:szCs w:val="24"/>
          <w:lang w:eastAsia="es-ES"/>
        </w:rPr>
        <w:t>Consulta Ciudadana Plan de Ejecución y Seguimiento 2026 para el PTEP</w:t>
      </w:r>
    </w:p>
    <w:p w:rsidR="00F9623C" w:rsidRPr="00F9623C" w:rsidRDefault="00F9623C" w:rsidP="00F9623C">
      <w:pPr>
        <w:spacing w:after="0" w:line="333" w:lineRule="atLeast"/>
        <w:outlineLvl w:val="1"/>
        <w:rPr>
          <w:rFonts w:ascii="Arial" w:eastAsia="Times New Roman" w:hAnsi="Arial" w:cs="Arial"/>
          <w:color w:val="1F1F1F"/>
          <w:sz w:val="24"/>
          <w:szCs w:val="24"/>
          <w:lang w:eastAsia="es-ES"/>
        </w:rPr>
      </w:pPr>
    </w:p>
    <w:p w:rsidR="00F9623C" w:rsidRPr="00F9623C" w:rsidRDefault="00F9623C" w:rsidP="00F9623C">
      <w:pPr>
        <w:spacing w:after="0" w:line="333" w:lineRule="atLeast"/>
        <w:outlineLvl w:val="1"/>
        <w:rPr>
          <w:rFonts w:ascii="Arial" w:eastAsia="Times New Roman" w:hAnsi="Arial" w:cs="Arial"/>
          <w:color w:val="1F1F1F"/>
          <w:sz w:val="24"/>
          <w:szCs w:val="24"/>
          <w:lang w:eastAsia="es-ES"/>
        </w:rPr>
      </w:pPr>
      <w:r w:rsidRPr="00F9623C">
        <w:rPr>
          <w:rFonts w:ascii="Arial" w:eastAsia="Times New Roman" w:hAnsi="Arial" w:cs="Arial"/>
          <w:color w:val="1F1F1F"/>
          <w:sz w:val="24"/>
          <w:szCs w:val="24"/>
          <w:lang w:eastAsia="es-ES"/>
        </w:rPr>
        <w:t>Información Personería de Itagüí</w:t>
      </w:r>
    </w:p>
    <w:p w:rsidR="00F9623C" w:rsidRPr="00F9623C" w:rsidRDefault="00F9623C" w:rsidP="00F9623C">
      <w:pPr>
        <w:spacing w:after="0" w:line="333" w:lineRule="atLeast"/>
        <w:outlineLvl w:val="1"/>
        <w:rPr>
          <w:rFonts w:ascii="Arial" w:eastAsia="Times New Roman" w:hAnsi="Arial" w:cs="Arial"/>
          <w:color w:val="1F1F1F"/>
          <w:sz w:val="24"/>
          <w:szCs w:val="24"/>
          <w:lang w:eastAsia="es-ES"/>
        </w:rPr>
      </w:pPr>
      <w:r w:rsidRPr="00F9623C">
        <w:rPr>
          <w:rFonts w:ascii="Arial" w:eastAsia="Times New Roman" w:hAnsi="Arial" w:cs="Arial"/>
          <w:color w:val="1F1F1F"/>
          <w:sz w:val="24"/>
          <w:szCs w:val="24"/>
          <w:lang w:eastAsia="es-ES"/>
        </w:rPr>
        <w:tab/>
      </w:r>
    </w:p>
    <w:p w:rsidR="00F9623C" w:rsidRPr="00F9623C" w:rsidRDefault="00F9623C" w:rsidP="00F9623C">
      <w:pPr>
        <w:spacing w:after="0" w:line="333" w:lineRule="atLeast"/>
        <w:outlineLvl w:val="1"/>
        <w:rPr>
          <w:rFonts w:ascii="Arial" w:eastAsia="Times New Roman" w:hAnsi="Arial" w:cs="Arial"/>
          <w:color w:val="1F1F1F"/>
          <w:sz w:val="24"/>
          <w:szCs w:val="24"/>
          <w:lang w:eastAsia="es-ES"/>
        </w:rPr>
      </w:pPr>
      <w:r w:rsidRPr="00F9623C">
        <w:rPr>
          <w:rFonts w:ascii="Arial" w:eastAsia="Times New Roman" w:hAnsi="Arial" w:cs="Arial"/>
          <w:color w:val="1F1F1F"/>
          <w:sz w:val="24"/>
          <w:szCs w:val="24"/>
          <w:lang w:eastAsia="es-ES"/>
        </w:rPr>
        <w:t>Consulta Ciudadana Plan de Ejecución y Seguimiento 2026 para el PTEP</w:t>
      </w:r>
    </w:p>
    <w:p w:rsidR="00F9623C" w:rsidRPr="00F9623C" w:rsidRDefault="00F9623C" w:rsidP="00F9623C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F9623C" w:rsidRPr="00F9623C" w:rsidRDefault="00F9623C" w:rsidP="00F962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96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Cordial Saludo</w:t>
      </w:r>
    </w:p>
    <w:p w:rsidR="00F9623C" w:rsidRPr="00F9623C" w:rsidRDefault="00F9623C" w:rsidP="00F962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9623C" w:rsidRPr="00F9623C" w:rsidRDefault="00F9623C" w:rsidP="00F962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96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Respetado (a) ciudadano (a),</w:t>
      </w: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96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Personería Municipal de Itagüí,  adelanta el proceso de consulta ciudadana sobre el Plan de Ejecución y Seguimiento 2026 del Programa de Transparencia y Ética Pública (PTEP), el cual hace parte de su componente programático. Las acciones asociadas a este componente se detallan anualmente en dicho Plan, en el que se identifican las acciones, actividades, herramientas e instrumentos que se desarrollarán durante cada vigencia, así como los responsables y el cronograma previsto para su ejecución.</w:t>
      </w:r>
    </w:p>
    <w:p w:rsidR="00F9623C" w:rsidRPr="00F9623C" w:rsidRDefault="00F9623C" w:rsidP="00F962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96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Agradecemos la lectura del Plan de Ejecución y Seguimiento 2026 para el PTEP en el siguiente enlace</w:t>
      </w:r>
      <w:r w:rsidR="00D067E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Sede Electrónica de la Entidad </w:t>
      </w: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96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proofErr w:type="gramStart"/>
      <w:r w:rsidRPr="00F96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xxxxxx</w:t>
      </w:r>
      <w:proofErr w:type="spellEnd"/>
      <w:proofErr w:type="gramEnd"/>
    </w:p>
    <w:p w:rsidR="00D067E5" w:rsidRDefault="00D067E5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067E5" w:rsidRDefault="00D067E5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 w:rsidRPr="00F96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</w:t>
      </w:r>
      <w:proofErr w:type="gramEnd"/>
      <w:r w:rsidRPr="00F96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participar con sus aportes a través del formulario web que estará disponible hasta el próximo jueves 29 de enero de 2025 en el siguiente enlace:</w:t>
      </w: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proofErr w:type="gramStart"/>
      <w:r w:rsidRPr="00F96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xxxxxxxx</w:t>
      </w:r>
      <w:proofErr w:type="spellEnd"/>
      <w:proofErr w:type="gramEnd"/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96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Agradecemos su participación, la cual es fundamental para fortalecer la gestión institucional y promover la transparencia y la participación ciudadana.</w:t>
      </w: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9623C" w:rsidRPr="00F9623C" w:rsidRDefault="00F9623C" w:rsidP="00F96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96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Atentamente,</w:t>
      </w:r>
    </w:p>
    <w:p w:rsidR="00F9623C" w:rsidRPr="00F9623C" w:rsidRDefault="00F9623C">
      <w:pPr>
        <w:rPr>
          <w:rFonts w:ascii="Arial" w:hAnsi="Arial" w:cs="Arial"/>
          <w:sz w:val="24"/>
          <w:szCs w:val="24"/>
        </w:rPr>
      </w:pPr>
    </w:p>
    <w:sectPr w:rsidR="00F9623C" w:rsidRPr="00F9623C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F9623C"/>
    <w:rsid w:val="00033D8F"/>
    <w:rsid w:val="00095D74"/>
    <w:rsid w:val="000A12DB"/>
    <w:rsid w:val="000F6E33"/>
    <w:rsid w:val="00107BC6"/>
    <w:rsid w:val="00163561"/>
    <w:rsid w:val="0016363B"/>
    <w:rsid w:val="001D73F0"/>
    <w:rsid w:val="00214D80"/>
    <w:rsid w:val="0022145B"/>
    <w:rsid w:val="00232F22"/>
    <w:rsid w:val="002A3265"/>
    <w:rsid w:val="00331330"/>
    <w:rsid w:val="003C550D"/>
    <w:rsid w:val="003D2961"/>
    <w:rsid w:val="003D32EE"/>
    <w:rsid w:val="003F5E96"/>
    <w:rsid w:val="003F6171"/>
    <w:rsid w:val="003F69DF"/>
    <w:rsid w:val="004E5BD0"/>
    <w:rsid w:val="00651F92"/>
    <w:rsid w:val="00732EB8"/>
    <w:rsid w:val="00735420"/>
    <w:rsid w:val="007E6AB5"/>
    <w:rsid w:val="007F08D1"/>
    <w:rsid w:val="008020E6"/>
    <w:rsid w:val="00827ED7"/>
    <w:rsid w:val="008A5FBE"/>
    <w:rsid w:val="00B610E3"/>
    <w:rsid w:val="00B75579"/>
    <w:rsid w:val="00C341CC"/>
    <w:rsid w:val="00D003F2"/>
    <w:rsid w:val="00D067E5"/>
    <w:rsid w:val="00D24C94"/>
    <w:rsid w:val="00D96111"/>
    <w:rsid w:val="00E56E9B"/>
    <w:rsid w:val="00E8287E"/>
    <w:rsid w:val="00ED7530"/>
    <w:rsid w:val="00F16911"/>
    <w:rsid w:val="00F72D30"/>
    <w:rsid w:val="00F91E08"/>
    <w:rsid w:val="00F9623C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paragraph" w:styleId="Ttulo2">
    <w:name w:val="heading 2"/>
    <w:basedOn w:val="Normal"/>
    <w:link w:val="Ttulo2Car"/>
    <w:uiPriority w:val="9"/>
    <w:qFormat/>
    <w:rsid w:val="00F96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962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962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9623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gd">
    <w:name w:val="gd"/>
    <w:basedOn w:val="Fuentedeprrafopredeter"/>
    <w:rsid w:val="00F9623C"/>
  </w:style>
  <w:style w:type="character" w:customStyle="1" w:styleId="g3">
    <w:name w:val="g3"/>
    <w:basedOn w:val="Fuentedeprrafopredeter"/>
    <w:rsid w:val="00F9623C"/>
  </w:style>
  <w:style w:type="character" w:customStyle="1" w:styleId="hb">
    <w:name w:val="hb"/>
    <w:basedOn w:val="Fuentedeprrafopredeter"/>
    <w:rsid w:val="00F9623C"/>
  </w:style>
  <w:style w:type="character" w:customStyle="1" w:styleId="g2">
    <w:name w:val="g2"/>
    <w:basedOn w:val="Fuentedeprrafopredeter"/>
    <w:rsid w:val="00F9623C"/>
  </w:style>
  <w:style w:type="character" w:styleId="Textoennegrita">
    <w:name w:val="Strong"/>
    <w:basedOn w:val="Fuentedeprrafopredeter"/>
    <w:uiPriority w:val="22"/>
    <w:qFormat/>
    <w:rsid w:val="00F9623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962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7607">
                          <w:marLeft w:val="0"/>
                          <w:marRight w:val="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0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7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9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5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29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5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1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1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58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80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66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35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703506">
                                                          <w:marLeft w:val="4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84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946140">
                                                          <w:marLeft w:val="0"/>
                                                          <w:marRight w:val="0"/>
                                                          <w:marTop w:val="9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28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6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777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60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873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29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623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9100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900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2</cp:revision>
  <dcterms:created xsi:type="dcterms:W3CDTF">2026-01-26T22:13:00Z</dcterms:created>
  <dcterms:modified xsi:type="dcterms:W3CDTF">2026-01-26T22:23:00Z</dcterms:modified>
</cp:coreProperties>
</file>